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7994A" w14:textId="77777777" w:rsidR="00550C2E" w:rsidRDefault="00A66C84" w:rsidP="4541D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NÁVRH </w:t>
      </w:r>
    </w:p>
    <w:p w14:paraId="32806F52" w14:textId="77777777" w:rsidR="00A66C84" w:rsidRPr="00542B1F" w:rsidRDefault="00F36DE4" w:rsidP="4541D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Vyhláška</w:t>
      </w:r>
      <w:r>
        <w:br/>
      </w:r>
      <w:r w:rsidR="00A66C84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Ministerstva práce, sociálnych vecí a rodiny Slovenskej republiky</w:t>
      </w:r>
    </w:p>
    <w:p w14:paraId="043B628D" w14:textId="77777777" w:rsidR="00A66C84" w:rsidRPr="00542B1F" w:rsidRDefault="00A66C84" w:rsidP="4541D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 ………………… 2026,</w:t>
      </w:r>
    </w:p>
    <w:p w14:paraId="4E76F51F" w14:textId="323EC036" w:rsidR="00A66C84" w:rsidRPr="00542B1F" w:rsidRDefault="02644D29" w:rsidP="4541D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ktorou sa </w:t>
      </w:r>
      <w:r w:rsidR="26A9F5E5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ustanovuje posudzovanie finančných podmienok pre poskytovanie sociálnej služby vo všeobecnom hospodárskom záujme  </w:t>
      </w:r>
    </w:p>
    <w:p w14:paraId="1A0D233E" w14:textId="6E8307FE" w:rsidR="00A66C84" w:rsidRPr="00542B1F" w:rsidRDefault="00A66C84" w:rsidP="4541D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4072D1" w14:textId="7E37712E" w:rsidR="00A66C84" w:rsidRPr="00542B1F" w:rsidRDefault="00A66C84" w:rsidP="4541D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481B396" w14:textId="459A52FF" w:rsidR="00A66C84" w:rsidRPr="00542B1F" w:rsidRDefault="02644D29" w:rsidP="0D000501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Ministerstvo práce, sociálnych vecí a rodiny Slovenskej republiky podľa § 61a </w:t>
      </w:r>
      <w:r w:rsidR="7F63ECB9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ods. </w:t>
      </w:r>
      <w:r w:rsidR="00765396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 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zákona č. 448/2008 Z. z. o sociálnych službách a o zmene a doplnení zákona č. 455/1991 Zb. o živnostenskom podnikaní (živnostenský zákon) v znení neskorších predpisov </w:t>
      </w:r>
      <w:r w:rsidR="7F63ECB9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znení zákona č. </w:t>
      </w:r>
      <w:r w:rsidR="707CFD69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....</w:t>
      </w:r>
      <w:r w:rsidR="7F63ECB9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1A8DBB43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7F63ECB9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 w:rsidR="1B4CA090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25B8F648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(ďalej len „zákon“) 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ustanovuje:</w:t>
      </w:r>
    </w:p>
    <w:p w14:paraId="3ED35E7B" w14:textId="77777777" w:rsidR="00E958D8" w:rsidRDefault="00A66C84" w:rsidP="4541D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371593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</w:p>
    <w:p w14:paraId="4DDC581E" w14:textId="77777777" w:rsidR="00A66C84" w:rsidRPr="00326DA7" w:rsidRDefault="00A66C84" w:rsidP="4541D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Oprávnené náklady</w:t>
      </w:r>
    </w:p>
    <w:p w14:paraId="192D6306" w14:textId="14F6A12B" w:rsidR="00326DA7" w:rsidRDefault="2626F2E1" w:rsidP="34C3F3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Rozsah oprávnených nákladov </w:t>
      </w:r>
      <w:r w:rsidR="326708F7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na poskyt</w:t>
      </w:r>
      <w:r w:rsidR="2495D1C4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ovanie</w:t>
      </w:r>
      <w:r w:rsidR="326708F7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sociálnej služby</w:t>
      </w:r>
      <w:r w:rsidR="0AA06F7A" w:rsidRPr="4541D314">
        <w:rPr>
          <w:rFonts w:ascii="Times New Roman" w:eastAsia="Times New Roman" w:hAnsi="Times New Roman" w:cs="Times New Roman"/>
        </w:rPr>
        <w:t xml:space="preserve"> </w:t>
      </w:r>
      <w:r w:rsidR="0AA06F7A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ako služby vo všeobecnom hospodárskom záujme (ďalej len „sociáln</w:t>
      </w:r>
      <w:r w:rsidR="23086154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AA06F7A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služb</w:t>
      </w:r>
      <w:r w:rsidR="23086154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AA06F7A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</w:t>
      </w:r>
      <w:r w:rsidR="02DD437C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šeobecnom hospodárskom záujme“) 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spôsob ich určenia je </w:t>
      </w:r>
      <w:r w:rsidR="0AA06F7A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ustanovený 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v prílohe č. 1.</w:t>
      </w:r>
    </w:p>
    <w:p w14:paraId="7D3C94C6" w14:textId="48763221" w:rsidR="00074BF7" w:rsidRDefault="02644D29" w:rsidP="0D0005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7058EB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</w:p>
    <w:p w14:paraId="18246798" w14:textId="77777777" w:rsidR="00074BF7" w:rsidRPr="00542B1F" w:rsidRDefault="00074BF7" w:rsidP="4541D3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Spôsob výpočtu nadmernej náhrady</w:t>
      </w:r>
    </w:p>
    <w:p w14:paraId="318C7E83" w14:textId="42EEA9D4" w:rsidR="540B0665" w:rsidRDefault="540B0665" w:rsidP="34C3F365">
      <w:pPr>
        <w:pStyle w:val="Odsekzoznamu"/>
        <w:numPr>
          <w:ilvl w:val="0"/>
          <w:numId w:val="42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Nadmerná náhrada</w:t>
      </w:r>
      <w:r w:rsidR="0AA06F7A" w:rsidRPr="4541D314">
        <w:rPr>
          <w:rFonts w:ascii="Times New Roman" w:eastAsia="Times New Roman" w:hAnsi="Times New Roman" w:cs="Times New Roman"/>
        </w:rPr>
        <w:t xml:space="preserve"> </w:t>
      </w:r>
      <w:r w:rsidR="0AA06F7A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verejných zdrojov </w:t>
      </w:r>
      <w:r w:rsidR="440DC335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poskytnutých na príslušný rozpočtový rok na </w:t>
      </w:r>
      <w:r w:rsidR="0AA06F7A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spolufinancovani</w:t>
      </w:r>
      <w:r w:rsidR="271CA76F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AA06F7A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sociálnej služby vo všeobecnom hospodárskom záujme (ďalej len „nadmerná náhrada“)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5CAE46F1" w:rsidRPr="4541D314">
        <w:rPr>
          <w:rFonts w:ascii="Times New Roman" w:eastAsia="Times New Roman" w:hAnsi="Times New Roman" w:cs="Times New Roman"/>
          <w:sz w:val="24"/>
          <w:szCs w:val="24"/>
        </w:rPr>
        <w:t>vznikne , ak je  kladný rozdiel medzi ziskom vzniknutým pri poskytovaní sociálnej služby vo všeobecnom hospodárskom záujme za príslušný rozpočtový rok a primeraným ziskom pri poskytovaní sociálnej služby vo všeobecnom hospodárskom záujme určeným podľa odseku 4.</w:t>
      </w:r>
    </w:p>
    <w:p w14:paraId="693F69E7" w14:textId="77777777" w:rsidR="00EE1AF3" w:rsidRPr="004770DE" w:rsidRDefault="00EE1AF3" w:rsidP="4541D314">
      <w:pPr>
        <w:pStyle w:val="Odsekzoznamu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4009E3" w14:textId="05C45549" w:rsidR="46AC96A5" w:rsidRDefault="46AC96A5" w:rsidP="34C3F365">
      <w:pPr>
        <w:pStyle w:val="Odsekzoznamu"/>
        <w:numPr>
          <w:ilvl w:val="0"/>
          <w:numId w:val="42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Za príslušný rozpočtový rok vznikne zisk pri poskytovaní sociálnej služby vo všeobecnom hospodárskom záujme, ak je kladný rozdiel medzi celkovými príjmami získanými pri poskytovaní </w:t>
      </w:r>
      <w:r w:rsidR="1B57F270" w:rsidRPr="4541D314">
        <w:rPr>
          <w:rFonts w:ascii="Times New Roman" w:eastAsia="Times New Roman" w:hAnsi="Times New Roman" w:cs="Times New Roman"/>
          <w:sz w:val="24"/>
          <w:szCs w:val="24"/>
        </w:rPr>
        <w:t xml:space="preserve">tejto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sociálnej služby  a v súvislosti s poskytovaním tejto sociálnej služby </w:t>
      </w:r>
      <w:r w:rsidR="1E1EB3CA" w:rsidRPr="4541D314">
        <w:rPr>
          <w:rFonts w:ascii="Times New Roman" w:eastAsia="Times New Roman" w:hAnsi="Times New Roman" w:cs="Times New Roman"/>
          <w:sz w:val="24"/>
          <w:szCs w:val="24"/>
        </w:rPr>
        <w:t>na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príslušný rozpočtový rok a oprávnenými nákladmi na poskytovanie sociálnej služby vo všeobecnom hospodárskom záujme za príslušný rozpočtový rok. </w:t>
      </w:r>
    </w:p>
    <w:p w14:paraId="541DF098" w14:textId="77777777" w:rsidR="00371593" w:rsidRDefault="00371593" w:rsidP="4541D314">
      <w:pPr>
        <w:pStyle w:val="Odsekzoznamu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86FA90" w14:textId="3437A889" w:rsidR="00A66C84" w:rsidRPr="00542B1F" w:rsidRDefault="0DF44148" w:rsidP="4541D314">
      <w:pPr>
        <w:pStyle w:val="Odsekzoznamu"/>
        <w:numPr>
          <w:ilvl w:val="0"/>
          <w:numId w:val="42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Celkové príjmy získané pri poskytovaní sociálnej služby vo všeobecnom hospodárskom záujme  a v súvislosti s poskytovaním tejto sociálnej služby </w:t>
      </w:r>
      <w:r w:rsidR="692674C6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príslušný rozpočtový rok sú súčtom všetkých príjmov získaných pri poskytovaní </w:t>
      </w:r>
      <w:r w:rsidR="2F1B3745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tejto 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sociálnej služby a v súvislosti s poskytovaním tejto sociálnej služby </w:t>
      </w:r>
      <w:r w:rsidR="67C3B79B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a príslušný rozpočtový rok</w:t>
      </w:r>
      <w:r w:rsidR="1360A407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5931405" w14:textId="5916DF8D" w:rsidR="00A66C84" w:rsidRPr="00542B1F" w:rsidRDefault="0DF44148" w:rsidP="4541D314">
      <w:pPr>
        <w:pStyle w:val="Odsekzoznamu"/>
        <w:spacing w:beforeAutospacing="1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5C65F2B" w14:textId="4A64C043" w:rsidR="00A66C84" w:rsidRPr="00542B1F" w:rsidRDefault="222D4530" w:rsidP="4541D314">
      <w:pPr>
        <w:pStyle w:val="Odsekzoznamu"/>
        <w:numPr>
          <w:ilvl w:val="0"/>
          <w:numId w:val="42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Primeraný zisk pri poskytovaní sociálnej služby vo všeobecnom hospodárskom záujme za príslušný rozpočtový rok je su</w:t>
      </w:r>
      <w:r w:rsidR="71EB33EA" w:rsidRPr="4541D314">
        <w:rPr>
          <w:rFonts w:ascii="Times New Roman" w:eastAsia="Times New Roman" w:hAnsi="Times New Roman" w:cs="Times New Roman"/>
          <w:sz w:val="24"/>
          <w:szCs w:val="24"/>
        </w:rPr>
        <w:t>ma</w:t>
      </w:r>
      <w:r w:rsidR="4B79FDF0" w:rsidRPr="4541D314">
        <w:rPr>
          <w:rFonts w:ascii="Times New Roman" w:eastAsia="Times New Roman" w:hAnsi="Times New Roman" w:cs="Times New Roman"/>
          <w:sz w:val="24"/>
          <w:szCs w:val="24"/>
        </w:rPr>
        <w:t xml:space="preserve"> dosiahnutého</w:t>
      </w:r>
      <w:r w:rsidR="71EB33EA" w:rsidRPr="4541D314">
        <w:rPr>
          <w:rFonts w:ascii="Times New Roman" w:eastAsia="Times New Roman" w:hAnsi="Times New Roman" w:cs="Times New Roman"/>
          <w:sz w:val="24"/>
          <w:szCs w:val="24"/>
        </w:rPr>
        <w:t xml:space="preserve"> zisku</w:t>
      </w:r>
      <w:r w:rsidR="49EF97D3" w:rsidRPr="4541D314">
        <w:rPr>
          <w:rFonts w:ascii="Times New Roman" w:eastAsia="Times New Roman" w:hAnsi="Times New Roman" w:cs="Times New Roman"/>
          <w:sz w:val="24"/>
          <w:szCs w:val="24"/>
        </w:rPr>
        <w:t xml:space="preserve"> za príslušný rozpočtový rok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, ktorá </w:t>
      </w:r>
      <w:r w:rsidR="14A5B3D5" w:rsidRPr="4541D314">
        <w:rPr>
          <w:rFonts w:ascii="Times New Roman" w:eastAsia="Times New Roman" w:hAnsi="Times New Roman" w:cs="Times New Roman"/>
          <w:sz w:val="24"/>
          <w:szCs w:val="24"/>
        </w:rPr>
        <w:t xml:space="preserve">nepresahuje </w:t>
      </w:r>
      <w:r w:rsidR="00C5080A" w:rsidRPr="4541D314"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="14A5B3D5"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FCB5A59" w:rsidRPr="4541D314">
        <w:rPr>
          <w:rFonts w:ascii="Times New Roman" w:eastAsia="Times New Roman" w:hAnsi="Times New Roman" w:cs="Times New Roman"/>
          <w:sz w:val="24"/>
          <w:szCs w:val="24"/>
        </w:rPr>
        <w:t xml:space="preserve">percent </w:t>
      </w:r>
      <w:r w:rsidR="14A5B3D5" w:rsidRPr="4541D314">
        <w:rPr>
          <w:rFonts w:ascii="Times New Roman" w:eastAsia="Times New Roman" w:hAnsi="Times New Roman" w:cs="Times New Roman"/>
          <w:sz w:val="24"/>
          <w:szCs w:val="24"/>
        </w:rPr>
        <w:t>oprávnených nákladov</w:t>
      </w:r>
      <w:r w:rsidR="1B27DCE3" w:rsidRPr="4541D314">
        <w:rPr>
          <w:rFonts w:ascii="Times New Roman" w:eastAsia="Times New Roman" w:hAnsi="Times New Roman" w:cs="Times New Roman"/>
          <w:sz w:val="24"/>
          <w:szCs w:val="24"/>
        </w:rPr>
        <w:t xml:space="preserve"> na poskytovanie tejto sociálnej služby </w:t>
      </w:r>
      <w:r w:rsidR="14A5B3D5" w:rsidRPr="4541D314">
        <w:rPr>
          <w:rFonts w:ascii="Times New Roman" w:eastAsia="Times New Roman" w:hAnsi="Times New Roman" w:cs="Times New Roman"/>
          <w:sz w:val="24"/>
          <w:szCs w:val="24"/>
        </w:rPr>
        <w:t>za príslušný rozpočtový rok.</w:t>
      </w:r>
    </w:p>
    <w:p w14:paraId="46D4CB55" w14:textId="6CF786A6" w:rsidR="00A66C84" w:rsidRPr="00542B1F" w:rsidRDefault="00A66C84" w:rsidP="4541D314">
      <w:pPr>
        <w:pStyle w:val="Odsekzoznamu"/>
        <w:spacing w:beforeAutospacing="1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8488AA6" w14:textId="56D38BC9" w:rsidR="00A66C84" w:rsidRDefault="222D4530" w:rsidP="4541D314">
      <w:pPr>
        <w:pStyle w:val="Odsekzoznamu"/>
        <w:numPr>
          <w:ilvl w:val="0"/>
          <w:numId w:val="42"/>
        </w:numPr>
        <w:spacing w:beforeAutospacing="1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Primeraný zisk za príslušný rozpočtový rok podľa predchádzajúcej vety možno preniesť do nasledujúceho rozpočtového roka; táto suma primeraného zisku bude v nasledujúcom rozpočtovom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roku započítaná do celkových  príjmov získaných pri poskytovaní </w:t>
      </w:r>
      <w:r w:rsidR="348F9754" w:rsidRPr="4541D314">
        <w:rPr>
          <w:rFonts w:ascii="Times New Roman" w:eastAsia="Times New Roman" w:hAnsi="Times New Roman" w:cs="Times New Roman"/>
          <w:sz w:val="24"/>
          <w:szCs w:val="24"/>
        </w:rPr>
        <w:t xml:space="preserve">tejto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sociálnej služby a v súvislosti s poskytovaním tejto sociálnej služby </w:t>
      </w:r>
      <w:r w:rsidR="67378BFE" w:rsidRPr="4541D314">
        <w:rPr>
          <w:rFonts w:ascii="Times New Roman" w:eastAsia="Times New Roman" w:hAnsi="Times New Roman" w:cs="Times New Roman"/>
          <w:sz w:val="24"/>
          <w:szCs w:val="24"/>
        </w:rPr>
        <w:t>na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tento nasledujúci rozpočtový rok.</w:t>
      </w:r>
    </w:p>
    <w:p w14:paraId="0CA68EDD" w14:textId="77777777" w:rsidR="00D83C9F" w:rsidRPr="00542B1F" w:rsidRDefault="00D83C9F" w:rsidP="00D83C9F">
      <w:pPr>
        <w:pStyle w:val="Odsekzoznamu"/>
        <w:spacing w:beforeAutospacing="1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54932F6" w14:textId="6A8885EE" w:rsidR="00B105CB" w:rsidRDefault="35DB15D4" w:rsidP="0D000501">
      <w:pPr>
        <w:pStyle w:val="Odsekzoznamu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143283B9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</w:t>
      </w:r>
      <w:r w:rsidR="68D2FEBE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7058EB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</w:t>
      </w:r>
    </w:p>
    <w:p w14:paraId="126DB4D4" w14:textId="31979715" w:rsidR="00371593" w:rsidRDefault="2CF7E5A8" w:rsidP="34C3F365">
      <w:pPr>
        <w:pStyle w:val="Odsekzoznamu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Náležitosti podkladov o poskytovanej</w:t>
      </w:r>
      <w:r w:rsidR="2BCBC1F8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371593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sociálnej služb</w:t>
      </w:r>
      <w:r w:rsidR="2E5140D1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</w:t>
      </w:r>
      <w:r w:rsidR="00371593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vo všeobecnom hospodárskom záujme </w:t>
      </w:r>
    </w:p>
    <w:p w14:paraId="2AB4856F" w14:textId="776A46E7" w:rsidR="003925A6" w:rsidRPr="00BF099A" w:rsidRDefault="003925A6" w:rsidP="4541D314">
      <w:pPr>
        <w:pStyle w:val="Odsekzoznamu"/>
        <w:spacing w:beforeAutospacing="1" w:after="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C9415FD" w14:textId="3B976587" w:rsidR="003925A6" w:rsidRPr="00BF099A" w:rsidRDefault="14B04730" w:rsidP="4541D314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Poskytovateľ sociálnej služby poskytuje Ministerstvu práce, sociálnych vecí a rodiny Slovenskej republiky:</w:t>
      </w:r>
    </w:p>
    <w:p w14:paraId="38B1D2DC" w14:textId="068C3253" w:rsidR="003925A6" w:rsidRPr="00BF099A" w:rsidRDefault="14B04730" w:rsidP="4541D314">
      <w:pPr>
        <w:pStyle w:val="Odsekzoznamu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návrh rozpočtu poskytovania sociálnej služby vo všeobecnom hospodárskom záujme na príslušný rozpočtový rok podľa § 61a ods. 7 písm. a) prvého bodu zákona</w:t>
      </w:r>
      <w:r w:rsidR="00D83C9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218B818" w14:textId="4B734250" w:rsidR="003925A6" w:rsidRPr="00BF099A" w:rsidRDefault="14B04730" w:rsidP="4541D314">
      <w:pPr>
        <w:pStyle w:val="Odsekzoznamu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zúčtovanie financovania sociálnej služby vo všeobecnom hospodárskom záujme za príslušný rozpočtový rok  podľa § 61a ods. 7 písm. a) druhého bodu</w:t>
      </w:r>
      <w:r w:rsidR="00D83C9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F2E4FF" w14:textId="217545E5" w:rsidR="003925A6" w:rsidRPr="00BF099A" w:rsidRDefault="003925A6" w:rsidP="4541D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048E10" w14:textId="6FF588B5" w:rsidR="003925A6" w:rsidRPr="00BF099A" w:rsidRDefault="14B04730" w:rsidP="4541D314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Návrh rozpočtu poskytovania sociálnej služby obsahuje náležitosti podľa prílohy 2.</w:t>
      </w:r>
    </w:p>
    <w:p w14:paraId="2A065D4D" w14:textId="380851DC" w:rsidR="003925A6" w:rsidRPr="00BF099A" w:rsidRDefault="003925A6" w:rsidP="4541D314">
      <w:pPr>
        <w:pStyle w:val="Odsekzoznamu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040675" w14:textId="5500B725" w:rsidR="003925A6" w:rsidRPr="00BF099A" w:rsidRDefault="14B04730" w:rsidP="4541D314">
      <w:pPr>
        <w:pStyle w:val="Odsekzoznamu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Zúčtovanie financovania sociálnej služby obsahuje náležitosti podľa prílohy 3.</w:t>
      </w:r>
    </w:p>
    <w:p w14:paraId="44454563" w14:textId="21DBFA0E" w:rsidR="003925A6" w:rsidRPr="00BF099A" w:rsidRDefault="003925A6" w:rsidP="0D0005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1E513D" w14:textId="7F0AD53F" w:rsidR="003925A6" w:rsidRPr="00BF099A" w:rsidRDefault="143283B9" w:rsidP="0D0005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765396"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</w:p>
    <w:p w14:paraId="471F59B1" w14:textId="77777777" w:rsidR="003925A6" w:rsidRPr="00F17974" w:rsidRDefault="003925A6" w:rsidP="4541D314">
      <w:pPr>
        <w:pStyle w:val="Odsekzoznamu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Účinnosť</w:t>
      </w:r>
    </w:p>
    <w:p w14:paraId="18C0AE8D" w14:textId="77777777" w:rsidR="003925A6" w:rsidRPr="00D11576" w:rsidRDefault="003925A6" w:rsidP="4541D314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Táto vyhláška nadobúda účinnosť 31. decembra 2026.</w:t>
      </w:r>
    </w:p>
    <w:p w14:paraId="32F50322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85F3C2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E55376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BFA49E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1B1791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63EB2C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41B420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A811DC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C1DD6C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582A10" w14:textId="77777777" w:rsidR="008C36B0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5279A3" w14:textId="77777777" w:rsidR="008C36B0" w:rsidRPr="00542B1F" w:rsidRDefault="008C36B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11232D" w14:textId="77777777" w:rsidR="00542B1F" w:rsidRPr="00542B1F" w:rsidRDefault="00542B1F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9B110B" w14:textId="77777777" w:rsidR="00D83C9F" w:rsidRDefault="00D83C9F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D7F396" w14:textId="77777777" w:rsidR="00D83C9F" w:rsidRDefault="00D83C9F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A5EC39" w14:textId="77777777" w:rsidR="00D83C9F" w:rsidRDefault="00D83C9F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0AA37A" w14:textId="77777777" w:rsidR="00D83C9F" w:rsidRDefault="00D83C9F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D12C88" w14:textId="77777777" w:rsidR="00D83C9F" w:rsidRDefault="00D83C9F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133210" w14:textId="77777777" w:rsidR="00D83C9F" w:rsidRDefault="00D83C9F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7B5582" w14:textId="77777777" w:rsidR="00D83C9F" w:rsidRDefault="00D83C9F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7F61B2" w14:textId="207480BB" w:rsidR="00542B1F" w:rsidRPr="00542B1F" w:rsidRDefault="00542B1F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Príloha č. 1 k vyhláške č....../ </w:t>
      </w:r>
      <w:r w:rsidR="00E46B2B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2026 Z. z.</w:t>
      </w:r>
    </w:p>
    <w:p w14:paraId="6C5DE2AE" w14:textId="3CC8A0F5" w:rsidR="00554DE9" w:rsidRDefault="1E5FAA6F" w:rsidP="3F411590">
      <w:pPr>
        <w:spacing w:after="0"/>
        <w:rPr>
          <w:rFonts w:ascii="Times New Roman" w:eastAsia="Times New Roman" w:hAnsi="Times New Roman" w:cs="Times New Roman"/>
          <w:b/>
          <w:bCs/>
          <w:color w:val="D13438"/>
          <w:sz w:val="24"/>
          <w:szCs w:val="24"/>
          <w:u w:val="single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Oprávnené náklady na poskyt</w:t>
      </w:r>
      <w:r w:rsidR="15F9EF83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ovanie</w:t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sociálnej</w:t>
      </w:r>
      <w:r w:rsidR="587E3D17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služby</w:t>
      </w:r>
      <w:r w:rsidR="7E1A2A0C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vo všeobecnom hospodárskom záujme  a spôsob ich určenia  podľa druhu sociálnej služby, formy sociálnej služby a miesta jej poskytovania</w:t>
      </w:r>
    </w:p>
    <w:p w14:paraId="1D0B5414" w14:textId="1FE6380C" w:rsidR="00554DE9" w:rsidRDefault="00554DE9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17B577" w14:textId="07DA00F5" w:rsidR="00554DE9" w:rsidRDefault="38E309B1" w:rsidP="4541D314">
      <w:p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Časť I.</w:t>
      </w:r>
    </w:p>
    <w:p w14:paraId="7927EE8D" w14:textId="354039F4" w:rsidR="00554DE9" w:rsidRDefault="3A7A3FBC" w:rsidP="4541D314">
      <w:p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Oprávnenými nákladmi na poskytovanie sociálnej služby vo všeobecnom hospodárskom záujme </w:t>
      </w:r>
      <w:r w:rsidR="4CDC5889" w:rsidRPr="4541D314">
        <w:rPr>
          <w:rFonts w:ascii="Times New Roman" w:eastAsia="Times New Roman" w:hAnsi="Times New Roman" w:cs="Times New Roman"/>
          <w:sz w:val="24"/>
          <w:szCs w:val="24"/>
        </w:rPr>
        <w:t>sú:</w:t>
      </w:r>
    </w:p>
    <w:p w14:paraId="5621C75D" w14:textId="3306B910" w:rsidR="5BFFCBD3" w:rsidRDefault="5BFFCBD3" w:rsidP="4541D314">
      <w:pPr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Mzdové náklady</w:t>
      </w:r>
    </w:p>
    <w:p w14:paraId="28B8A99F" w14:textId="792AC77F" w:rsidR="00542B1F" w:rsidRPr="00542B1F" w:rsidRDefault="61F863D5" w:rsidP="4541D314">
      <w:pPr>
        <w:numPr>
          <w:ilvl w:val="1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Mzdy, platy vo výške, ktorá zodpovedá maximálnej výške hrubej mesačnej mzdy na zamestnanca prepočítanej na jeden pracovný úväzok podľa </w:t>
      </w:r>
      <w:r w:rsidR="319ADBAC" w:rsidRPr="4541D314">
        <w:rPr>
          <w:rFonts w:ascii="Times New Roman" w:eastAsia="Times New Roman" w:hAnsi="Times New Roman" w:cs="Times New Roman"/>
          <w:sz w:val="24"/>
          <w:szCs w:val="24"/>
        </w:rPr>
        <w:t xml:space="preserve">Časť II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 k tejto prílohe. Vypočítajú sa ako skutočné mzdové náklady na jednotlivých pracovníkov, ktorých výška sa určí podľa </w:t>
      </w:r>
      <w:r w:rsidR="7B4CD8EF" w:rsidRPr="4541D314">
        <w:rPr>
          <w:rFonts w:ascii="Times New Roman" w:eastAsia="Times New Roman" w:hAnsi="Times New Roman" w:cs="Times New Roman"/>
          <w:sz w:val="24"/>
          <w:szCs w:val="24"/>
        </w:rPr>
        <w:t xml:space="preserve">jednotlivých </w:t>
      </w:r>
      <w:r w:rsidR="38C08EF4" w:rsidRPr="4541D314">
        <w:rPr>
          <w:rFonts w:ascii="Times New Roman" w:eastAsia="Times New Roman" w:hAnsi="Times New Roman" w:cs="Times New Roman"/>
          <w:sz w:val="24"/>
          <w:szCs w:val="24"/>
        </w:rPr>
        <w:t xml:space="preserve">druhov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sociálnych služieb a foriem sociálnych služieb</w:t>
      </w:r>
      <w:r w:rsidR="0863BBD0" w:rsidRPr="4541D314">
        <w:rPr>
          <w:rFonts w:ascii="Times New Roman" w:eastAsia="Times New Roman" w:hAnsi="Times New Roman" w:cs="Times New Roman"/>
          <w:sz w:val="24"/>
          <w:szCs w:val="24"/>
        </w:rPr>
        <w:t xml:space="preserve"> a miest ich poskytovania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, ak poskytovateľ sociálnej služby poskytuje viac druhov sociáln</w:t>
      </w:r>
      <w:r w:rsidR="5495E64B" w:rsidRPr="4541D314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služ</w:t>
      </w:r>
      <w:r w:rsidR="38F8D87B" w:rsidRPr="4541D314">
        <w:rPr>
          <w:rFonts w:ascii="Times New Roman" w:eastAsia="Times New Roman" w:hAnsi="Times New Roman" w:cs="Times New Roman"/>
          <w:sz w:val="24"/>
          <w:szCs w:val="24"/>
        </w:rPr>
        <w:t>ieb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 foriem sociálnej služby</w:t>
      </w:r>
      <w:r w:rsidR="67B63E75" w:rsidRPr="4541D314">
        <w:rPr>
          <w:rFonts w:ascii="Times New Roman" w:eastAsia="Times New Roman" w:hAnsi="Times New Roman" w:cs="Times New Roman"/>
          <w:sz w:val="24"/>
          <w:szCs w:val="24"/>
        </w:rPr>
        <w:t xml:space="preserve"> alebo na viacerých miestach ich poskytovania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, a ktorých pomerná výška sa dá určiť podľa pomeru práce vykonávanej v jednotlivých druhoch  sociálnej služby a formách sociálnej služby.</w:t>
      </w:r>
    </w:p>
    <w:p w14:paraId="4F50111A" w14:textId="7E90DE79" w:rsidR="00542B1F" w:rsidRPr="00542B1F" w:rsidRDefault="61F863D5" w:rsidP="4541D314">
      <w:pPr>
        <w:numPr>
          <w:ilvl w:val="1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Príplatky a ostatné osobné vyrovnania vo výške, ktorá zodpovedá  ich minimálne</w:t>
      </w:r>
      <w:r w:rsidR="2F949BFB" w:rsidRPr="4541D314">
        <w:rPr>
          <w:rFonts w:ascii="Times New Roman" w:eastAsia="Times New Roman" w:hAnsi="Times New Roman" w:cs="Times New Roman"/>
          <w:sz w:val="24"/>
          <w:szCs w:val="24"/>
        </w:rPr>
        <w:t>j</w:t>
      </w:r>
      <w:r w:rsidR="337C3D8D" w:rsidRPr="4541D314">
        <w:rPr>
          <w:rFonts w:ascii="Times New Roman" w:eastAsia="Times New Roman" w:hAnsi="Times New Roman" w:cs="Times New Roman"/>
          <w:sz w:val="24"/>
          <w:szCs w:val="24"/>
        </w:rPr>
        <w:t xml:space="preserve"> výške určenej v rámci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rozsahu ustanoven</w:t>
      </w:r>
      <w:r w:rsidR="663059EE" w:rsidRPr="4541D314">
        <w:rPr>
          <w:rFonts w:ascii="Times New Roman" w:eastAsia="Times New Roman" w:hAnsi="Times New Roman" w:cs="Times New Roman"/>
          <w:sz w:val="24"/>
          <w:szCs w:val="24"/>
        </w:rPr>
        <w:t>om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Zákonníkom práce a zákonom č. 553/2003 Z. z. o odmeňovaní niektorých zamestnancov pri výkone práce vo verejnom záujme a o zmene a doplnení niektorých zákonov.</w:t>
      </w:r>
    </w:p>
    <w:p w14:paraId="30A0085C" w14:textId="329D449F" w:rsidR="025AB2D5" w:rsidRDefault="025AB2D5" w:rsidP="4541D314">
      <w:pPr>
        <w:numPr>
          <w:ilvl w:val="1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Odmeny možno zahrnúť do oprávnených nákladov najviac do výšky dvoch tarifných platov ročne.</w:t>
      </w:r>
    </w:p>
    <w:p w14:paraId="6FF5E382" w14:textId="60183426" w:rsidR="00542B1F" w:rsidRPr="00542B1F" w:rsidRDefault="679B4894" w:rsidP="4541D314">
      <w:pPr>
        <w:numPr>
          <w:ilvl w:val="1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Na odstupné (</w:t>
      </w:r>
      <w:r w:rsidRPr="4541D314">
        <w:rPr>
          <w:rFonts w:ascii="Times New Roman" w:eastAsia="Times New Roman" w:hAnsi="Times New Roman" w:cs="Times New Roman"/>
          <w:i/>
          <w:iCs/>
          <w:sz w:val="24"/>
          <w:szCs w:val="24"/>
        </w:rPr>
        <w:t>nepresahujúce najmenej ustanovenú výšku v § 76 a § 76a Zákonníka práce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16B2F34" w14:textId="30A5D996" w:rsidR="00542B1F" w:rsidRPr="00542B1F" w:rsidRDefault="679B4894" w:rsidP="4541D314">
      <w:pPr>
        <w:pStyle w:val="Odsekzoznamu"/>
        <w:numPr>
          <w:ilvl w:val="1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Na odchodné (</w:t>
      </w:r>
      <w:r w:rsidRPr="4541D314">
        <w:rPr>
          <w:rFonts w:ascii="Times New Roman" w:eastAsia="Times New Roman" w:hAnsi="Times New Roman" w:cs="Times New Roman"/>
          <w:i/>
          <w:iCs/>
          <w:sz w:val="24"/>
          <w:szCs w:val="24"/>
        </w:rPr>
        <w:t>Pri prvom skončení pracovného  pomeru po nadobudnutí nároku na starobný dôchodok podľa príslušných predpisov, nepresahujúce najmenej ustanovenú výšku v § 76 a § 76a Zákonníka práce).</w:t>
      </w:r>
    </w:p>
    <w:p w14:paraId="2512E5A7" w14:textId="786048C2" w:rsidR="00542B1F" w:rsidRPr="00542B1F" w:rsidRDefault="679B4894" w:rsidP="4541D314">
      <w:pPr>
        <w:pStyle w:val="Odsekzoznamu"/>
        <w:numPr>
          <w:ilvl w:val="1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Na náhrady (Náhrady príjmu pri dočasnej pracovnej neschopnosti zamestnanca podľa osobitného predpisu)</w:t>
      </w:r>
      <w:r w:rsidR="00542B1F" w:rsidRPr="4541D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="00542B1F">
        <w:tab/>
      </w:r>
      <w:r w:rsidR="00127DA4">
        <w:t>.</w:t>
      </w:r>
      <w:bookmarkStart w:id="0" w:name="_GoBack"/>
      <w:bookmarkEnd w:id="0"/>
    </w:p>
    <w:p w14:paraId="3E24F632" w14:textId="4398C6DF" w:rsidR="00542B1F" w:rsidRPr="00542B1F" w:rsidRDefault="530DCA03" w:rsidP="4541D314">
      <w:pPr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Odmeny zamestnancov mimo pracovného pomeru</w:t>
      </w:r>
      <w:r w:rsidR="51DD0EA0" w:rsidRPr="4541D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3679C412" w:rsidRPr="4541D314">
        <w:rPr>
          <w:rFonts w:ascii="Times New Roman" w:eastAsia="Times New Roman" w:hAnsi="Times New Roman" w:cs="Times New Roman"/>
          <w:sz w:val="24"/>
          <w:szCs w:val="24"/>
        </w:rPr>
        <w:t>Max</w:t>
      </w:r>
      <w:r w:rsidR="074E24B5" w:rsidRPr="4541D314">
        <w:rPr>
          <w:rFonts w:ascii="Times New Roman" w:eastAsia="Times New Roman" w:hAnsi="Times New Roman" w:cs="Times New Roman"/>
          <w:sz w:val="24"/>
          <w:szCs w:val="24"/>
        </w:rPr>
        <w:t>imálna</w:t>
      </w:r>
      <w:r w:rsidR="3679C412" w:rsidRPr="4541D314">
        <w:rPr>
          <w:rFonts w:ascii="Times New Roman" w:eastAsia="Times New Roman" w:hAnsi="Times New Roman" w:cs="Times New Roman"/>
          <w:sz w:val="24"/>
          <w:szCs w:val="24"/>
        </w:rPr>
        <w:t xml:space="preserve"> hodinová odmena </w:t>
      </w:r>
      <w:r w:rsidR="027CE423" w:rsidRPr="4541D314">
        <w:rPr>
          <w:rFonts w:ascii="Times New Roman" w:eastAsia="Times New Roman" w:hAnsi="Times New Roman" w:cs="Times New Roman"/>
          <w:sz w:val="24"/>
          <w:szCs w:val="24"/>
        </w:rPr>
        <w:t>sa rovná</w:t>
      </w:r>
      <w:r w:rsidR="3679C412" w:rsidRPr="4541D314">
        <w:rPr>
          <w:rFonts w:ascii="Times New Roman" w:eastAsia="Times New Roman" w:hAnsi="Times New Roman" w:cs="Times New Roman"/>
          <w:sz w:val="24"/>
          <w:szCs w:val="24"/>
        </w:rPr>
        <w:t xml:space="preserve"> max</w:t>
      </w:r>
      <w:r w:rsidR="31B095CC" w:rsidRPr="4541D314">
        <w:rPr>
          <w:rFonts w:ascii="Times New Roman" w:eastAsia="Times New Roman" w:hAnsi="Times New Roman" w:cs="Times New Roman"/>
          <w:sz w:val="24"/>
          <w:szCs w:val="24"/>
        </w:rPr>
        <w:t>imáln</w:t>
      </w:r>
      <w:r w:rsidR="21639A5D" w:rsidRPr="4541D314">
        <w:rPr>
          <w:rFonts w:ascii="Times New Roman" w:eastAsia="Times New Roman" w:hAnsi="Times New Roman" w:cs="Times New Roman"/>
          <w:sz w:val="24"/>
          <w:szCs w:val="24"/>
        </w:rPr>
        <w:t>ej</w:t>
      </w:r>
      <w:r w:rsidR="3679C412" w:rsidRPr="4541D314">
        <w:rPr>
          <w:rFonts w:ascii="Times New Roman" w:eastAsia="Times New Roman" w:hAnsi="Times New Roman" w:cs="Times New Roman"/>
          <w:sz w:val="24"/>
          <w:szCs w:val="24"/>
        </w:rPr>
        <w:t xml:space="preserve"> hodinov</w:t>
      </w:r>
      <w:r w:rsidR="691DB3E6" w:rsidRPr="4541D314">
        <w:rPr>
          <w:rFonts w:ascii="Times New Roman" w:eastAsia="Times New Roman" w:hAnsi="Times New Roman" w:cs="Times New Roman"/>
          <w:sz w:val="24"/>
          <w:szCs w:val="24"/>
        </w:rPr>
        <w:t>ej</w:t>
      </w:r>
      <w:r w:rsidR="3679C412" w:rsidRPr="4541D314">
        <w:rPr>
          <w:rFonts w:ascii="Times New Roman" w:eastAsia="Times New Roman" w:hAnsi="Times New Roman" w:cs="Times New Roman"/>
          <w:sz w:val="24"/>
          <w:szCs w:val="24"/>
        </w:rPr>
        <w:t xml:space="preserve"> sadzb</w:t>
      </w:r>
      <w:r w:rsidR="7C26F280" w:rsidRPr="4541D314">
        <w:rPr>
          <w:rFonts w:ascii="Times New Roman" w:eastAsia="Times New Roman" w:hAnsi="Times New Roman" w:cs="Times New Roman"/>
          <w:sz w:val="24"/>
          <w:szCs w:val="24"/>
        </w:rPr>
        <w:t>e</w:t>
      </w:r>
      <w:r w:rsidR="3679C412" w:rsidRPr="4541D314">
        <w:rPr>
          <w:rFonts w:ascii="Times New Roman" w:eastAsia="Times New Roman" w:hAnsi="Times New Roman" w:cs="Times New Roman"/>
          <w:sz w:val="24"/>
          <w:szCs w:val="24"/>
        </w:rPr>
        <w:t xml:space="preserve"> zo mzdových nákladov porovnateľnej pozície</w:t>
      </w:r>
      <w:r w:rsidR="61C281E8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  <w:r w:rsidR="0D29A558"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1C281E8" w:rsidRPr="4541D314">
        <w:rPr>
          <w:rFonts w:ascii="Times New Roman" w:eastAsia="Times New Roman" w:hAnsi="Times New Roman" w:cs="Times New Roman"/>
          <w:sz w:val="24"/>
          <w:szCs w:val="24"/>
        </w:rPr>
        <w:t>Náklady na dohody o prácach vykonávaných mimo pracovného pomeru sa nepovažujú za oprávnené, ak sú uzatvorené so zamestnancom poskytovateľa sociálnej služby, ktorý vykonáva prácu v pracovnom pomere.</w:t>
      </w:r>
    </w:p>
    <w:p w14:paraId="21DFF907" w14:textId="66437708" w:rsidR="00542B1F" w:rsidRPr="00542B1F" w:rsidRDefault="56423F4A" w:rsidP="008F29CD">
      <w:pPr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Poistné a príspevok do poisťovní</w:t>
      </w:r>
      <w:r w:rsidR="63C73AD0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05B794" w14:textId="28B92EAA" w:rsidR="00542B1F" w:rsidRPr="00542B1F" w:rsidRDefault="61F863D5" w:rsidP="008F29CD">
      <w:pPr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Tuzemské cestovné náhrady, ktoré sa účtujú priebežne na jednotlivé druhy sociálnej služby</w:t>
      </w:r>
      <w:r w:rsidR="5703DD3C" w:rsidRPr="4541D314">
        <w:rPr>
          <w:rFonts w:ascii="Times New Roman" w:eastAsia="Times New Roman" w:hAnsi="Times New Roman" w:cs="Times New Roman"/>
          <w:sz w:val="24"/>
          <w:szCs w:val="24"/>
        </w:rPr>
        <w:t>,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 formy sociálnej služby</w:t>
      </w:r>
      <w:r w:rsidR="494BB9BB" w:rsidRPr="4541D314">
        <w:rPr>
          <w:rFonts w:ascii="Times New Roman" w:eastAsia="Times New Roman" w:hAnsi="Times New Roman" w:cs="Times New Roman"/>
          <w:sz w:val="24"/>
          <w:szCs w:val="24"/>
        </w:rPr>
        <w:t xml:space="preserve"> a miesta jej poskytovania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na základe presne určeného účelu služobnej cesty v zmysle zákona </w:t>
      </w:r>
      <w:r w:rsidR="1DFB65C4" w:rsidRPr="4541D314">
        <w:rPr>
          <w:rFonts w:ascii="Times New Roman" w:eastAsia="Times New Roman" w:hAnsi="Times New Roman" w:cs="Times New Roman"/>
          <w:sz w:val="24"/>
          <w:szCs w:val="24"/>
        </w:rPr>
        <w:t xml:space="preserve">č. 283/2002 Z. z.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o cestovných náhradách, </w:t>
      </w:r>
      <w:r w:rsidR="37719A7F" w:rsidRPr="4541D314">
        <w:rPr>
          <w:rFonts w:ascii="Times New Roman" w:eastAsia="Times New Roman" w:hAnsi="Times New Roman" w:cs="Times New Roman"/>
          <w:sz w:val="24"/>
          <w:szCs w:val="24"/>
        </w:rPr>
        <w:t>ak súvisia so vzdelávaním zamestnancov v oblasti poskytovania sociálnych služieb a sú preukázané dokladom o absolvovaní vzdelávania.</w:t>
      </w:r>
    </w:p>
    <w:p w14:paraId="15607352" w14:textId="77777777" w:rsidR="00542B1F" w:rsidRPr="00542B1F" w:rsidRDefault="61F863D5" w:rsidP="4541D314">
      <w:pPr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Náklady na energie, vodu a komunikácie:</w:t>
      </w:r>
    </w:p>
    <w:p w14:paraId="07488C7D" w14:textId="2052D2EA" w:rsidR="3972047E" w:rsidRDefault="3972047E" w:rsidP="4541D314">
      <w:pPr>
        <w:numPr>
          <w:ilvl w:val="1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s</w:t>
      </w:r>
      <w:r w:rsidR="1714A1BD" w:rsidRPr="4541D314">
        <w:rPr>
          <w:rFonts w:ascii="Times New Roman" w:eastAsia="Times New Roman" w:hAnsi="Times New Roman" w:cs="Times New Roman"/>
          <w:sz w:val="24"/>
          <w:szCs w:val="24"/>
        </w:rPr>
        <w:t>a určia na základe presnej spotreby určenej z merača</w:t>
      </w:r>
      <w:r w:rsidR="4DAF9E50" w:rsidRPr="4541D314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C2470AF" w14:textId="1098D86E" w:rsidR="1714A1BD" w:rsidRDefault="1714A1BD" w:rsidP="4541D314">
      <w:pPr>
        <w:numPr>
          <w:ilvl w:val="1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lastRenderedPageBreak/>
        <w:t>spotreba v spoločných priestoroch sa určí na základe skutočného priemerného počtu klientov pre jednotlivé druhy sociálnych služieb a formy sociálnej služby, ak sa v zariadení alebo v budove zariadenia poskytuje viac druhov sociálnej služby a foriem sociálnej služby</w:t>
      </w:r>
      <w:r w:rsidR="2AB85542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EDF641" w14:textId="20159244" w:rsidR="00AF092D" w:rsidRPr="00001752" w:rsidRDefault="244132CC" w:rsidP="4541D314">
      <w:pPr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Materiál na zabezpečenie prevádzky/na záujmovú činnosť a rozvoj pracovných</w:t>
      </w:r>
      <w:r w:rsidR="6ED4B302"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zručností s klientami</w:t>
      </w:r>
      <w:r w:rsidR="32EC6F19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DF6F3F" w14:textId="6A9EDA44" w:rsidR="00542B1F" w:rsidRPr="00542B1F" w:rsidRDefault="61F863D5" w:rsidP="4541D314">
      <w:pPr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Výpočtová technika  - pre prevádzku/pre sociálnu rehabilitáciu s klientami</w:t>
      </w:r>
      <w:r w:rsidR="2409E2EF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579750" w14:textId="2C30A3DB" w:rsidR="00542B1F" w:rsidRPr="00542B1F" w:rsidRDefault="61F863D5" w:rsidP="00D83C9F">
      <w:pPr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Telekomunikačná technika</w:t>
      </w:r>
      <w:r w:rsidR="4F131436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B60F27" w14:textId="2E33E849" w:rsidR="00542B1F" w:rsidRPr="00542B1F" w:rsidRDefault="61F863D5" w:rsidP="00D83C9F">
      <w:pPr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Prevádzkové stroje, prístroje, zariadenie, technika a náradie – prevádzka/činnosť s klientami</w:t>
      </w:r>
      <w:r w:rsidR="5829C209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673916" w14:textId="6D922D3A" w:rsidR="00542B1F" w:rsidRPr="00542B1F" w:rsidRDefault="61F863D5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Všeobecný materiál</w:t>
      </w:r>
      <w:r w:rsidR="0FE05973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47EE42" w14:textId="7D26C549" w:rsidR="00542B1F" w:rsidRPr="00542B1F" w:rsidRDefault="61F863D5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Pracovné odevy, obuv a pracovné pomôcky</w:t>
      </w:r>
      <w:r w:rsidR="64CEEB16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4C8159" w14:textId="015D7A7E" w:rsidR="00542B1F" w:rsidRPr="00542B1F" w:rsidRDefault="61F863D5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Potraviny</w:t>
      </w:r>
      <w:r w:rsidR="4B331986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0B1C62" w14:textId="0C5DE7DC" w:rsidR="00542B1F" w:rsidRPr="00542B1F" w:rsidRDefault="00DE39CD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Softvér</w:t>
      </w:r>
      <w:r w:rsidR="00542B1F" w:rsidRPr="4541D314">
        <w:rPr>
          <w:rFonts w:ascii="Times New Roman" w:eastAsia="Times New Roman" w:hAnsi="Times New Roman" w:cs="Times New Roman"/>
          <w:sz w:val="24"/>
          <w:szCs w:val="24"/>
        </w:rPr>
        <w:t>, licencie</w:t>
      </w:r>
      <w:r w:rsidR="249617ED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36E387" w14:textId="7ABE66B5" w:rsidR="00542B1F" w:rsidRPr="00542B1F" w:rsidRDefault="61F863D5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Rutinná a štandardná údržba</w:t>
      </w:r>
      <w:r w:rsidR="59F6A1E1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A9055A" w14:textId="1F052B96" w:rsidR="00542B1F" w:rsidRPr="00542B1F" w:rsidRDefault="61F863D5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Nájomné</w:t>
      </w:r>
      <w:r w:rsidR="244C601C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674CCF" w14:textId="00377F6E" w:rsidR="00542B1F" w:rsidRPr="00542B1F" w:rsidRDefault="61F863D5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Poistné budovy, dane a poplatky</w:t>
      </w:r>
      <w:r w:rsidR="1223CE5B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E7EEBD" w14:textId="3EDA37BC" w:rsidR="00542B1F" w:rsidRPr="00542B1F" w:rsidRDefault="61F863D5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Všeobecné služby dodávateľským spôsobom (napr.: čistenie a prevádzka ČOV, nakladanie s odpadmi, upratovanie, pranie, dezinfekcia, deratizácia, dezinsekcia, revízie a kontroly zariadení, tlmočenie</w:t>
      </w:r>
      <w:r w:rsidR="58B9EF33" w:rsidRPr="4541D31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1B78125" w14:textId="271EEF5B" w:rsidR="00542B1F" w:rsidRPr="00542B1F" w:rsidRDefault="61F863D5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Stravovanie</w:t>
      </w:r>
    </w:p>
    <w:p w14:paraId="57E25935" w14:textId="1E54A97A" w:rsidR="00542B1F" w:rsidRPr="00542B1F" w:rsidRDefault="00542B1F" w:rsidP="00D83C9F">
      <w:pPr>
        <w:numPr>
          <w:ilvl w:val="0"/>
          <w:numId w:val="41"/>
        </w:numPr>
        <w:ind w:hanging="436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Odpisy dlhodobého nehmotného majetku a dlhodobého hmotného majetku podľa účtovných predpisov, o ktorom poskytovateľ sociálnej služby účtuje a odpisuje ho ako účtovná jednotka</w:t>
      </w:r>
      <w:r w:rsidRPr="4541D3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; odpis hmotného majetku, ktorým sú </w:t>
      </w:r>
      <w:r w:rsidR="00663127" w:rsidRPr="4541D314">
        <w:rPr>
          <w:rFonts w:ascii="Times New Roman" w:eastAsia="Times New Roman" w:hAnsi="Times New Roman" w:cs="Times New Roman"/>
          <w:sz w:val="24"/>
          <w:szCs w:val="24"/>
        </w:rPr>
        <w:t xml:space="preserve">novoobstarané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stavby, byty a nebytové priestory užívané na účely poskytovania sociálnych služieb v zariadeniach</w:t>
      </w:r>
      <w:r w:rsidR="7AECBD93" w:rsidRPr="4541D314">
        <w:rPr>
          <w:rFonts w:ascii="Times New Roman" w:eastAsia="Times New Roman" w:hAnsi="Times New Roman" w:cs="Times New Roman"/>
          <w:sz w:val="24"/>
          <w:szCs w:val="24"/>
        </w:rPr>
        <w:t xml:space="preserve"> sociálnych služieb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alebo ich technické zhodnotenie, najviac vo výške obvyklého nájomného, za aké sa v tom čase a na tom mieste prenechávajú do nájmu na dohodnutý účel veci toho istého druhu alebo porovnateľné veci. Pri novopostavených alebo rekonštruovaných zariadeniach sociálnych služieb z nenávratných finančných príspevkov maximálne do výšky odpisov zodpovedajúcich výške spolufinancovania zo zdrojov poskytovateľa sociálnej služby.</w:t>
      </w:r>
    </w:p>
    <w:p w14:paraId="46B09EC9" w14:textId="77777777" w:rsidR="00542B1F" w:rsidRPr="00542B1F" w:rsidRDefault="00542B1F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B8803F" w14:textId="7D32B263" w:rsidR="00542B1F" w:rsidRPr="00542B1F" w:rsidRDefault="61F863D5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r>
        <w:tab/>
      </w:r>
      <w:r>
        <w:tab/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71673248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Časť II</w:t>
      </w:r>
    </w:p>
    <w:p w14:paraId="601CCDB9" w14:textId="7200BCBD" w:rsidR="00542B1F" w:rsidRPr="00542B1F" w:rsidRDefault="4CB432C9" w:rsidP="4541D31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Maximálna výška oprávneného mzdového nákladu na zamestnanca podľa pracovnej činnosti prepočítaná na plný pracovný úväzok (FTE) na účely určenia oprávnených nákladov </w:t>
      </w:r>
      <w:r w:rsidR="130544A9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 poskytovanie </w:t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sociálnej služby  vo všeobecnom hospodárskom záujme</w:t>
      </w:r>
      <w:r w:rsidR="653FDCA5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7483"/>
        <w:gridCol w:w="1421"/>
      </w:tblGrid>
      <w:tr w:rsidR="3F411590" w14:paraId="4EA00B39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A9875D" w14:textId="04DF38E0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Pracovná činnosť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73AD5F" w14:textId="068FD64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mesiac/FTE</w:t>
            </w:r>
          </w:p>
        </w:tc>
      </w:tr>
      <w:tr w:rsidR="3F411590" w14:paraId="510E6019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565497" w14:textId="4EFF6D5C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administratívny pracovník správy a evidencie majetku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E546C2" w14:textId="5C6DBC3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2 015,00 € </w:t>
            </w:r>
          </w:p>
        </w:tc>
      </w:tr>
      <w:tr w:rsidR="3F411590" w14:paraId="616F5FFD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047671" w14:textId="443D5D7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asistent na úseku sociálnej agendy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F485D5" w14:textId="40B0E52C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2 015,00 € </w:t>
            </w:r>
          </w:p>
        </w:tc>
      </w:tr>
      <w:tr w:rsidR="3F411590" w14:paraId="2571E52A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69CCFA" w14:textId="52B666F8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asistent sociálnej práce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5E5B66" w14:textId="6D353707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2 262,00 € </w:t>
            </w:r>
          </w:p>
        </w:tc>
      </w:tr>
      <w:tr w:rsidR="3F411590" w14:paraId="34B389E1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D695F2" w14:textId="44AAB35C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ekonóm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A5A9DD" w14:textId="2542F337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2 015,00 € </w:t>
            </w:r>
          </w:p>
        </w:tc>
      </w:tr>
      <w:tr w:rsidR="3F411590" w14:paraId="1BB6AF15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17D99A" w14:textId="4F92EA89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finančný účtovník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05A2BD" w14:textId="5105749A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1 872,00 € </w:t>
            </w:r>
          </w:p>
        </w:tc>
      </w:tr>
      <w:tr w:rsidR="3F411590" w14:paraId="5FCE82E1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4B93CB" w14:textId="7AA5C1B8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hospodár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F56C08" w14:textId="174AFB6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1 768,00 € </w:t>
            </w:r>
          </w:p>
        </w:tc>
      </w:tr>
      <w:tr w:rsidR="3F411590" w14:paraId="059D7084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62BF5F" w14:textId="4C501A2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informátor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6B99BB" w14:textId="2B5BF3D9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1 702,00 € </w:t>
            </w:r>
          </w:p>
        </w:tc>
      </w:tr>
      <w:tr w:rsidR="3F411590" w14:paraId="4B210F23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22DC31" w14:textId="56F709B9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inštruktor sociálnej rehabilitácie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406A86" w14:textId="358D1E86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2 393,50 € </w:t>
            </w:r>
          </w:p>
        </w:tc>
      </w:tr>
      <w:tr w:rsidR="3F411590" w14:paraId="69A28D4E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4B48D4" w14:textId="34F9658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krajčírka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73CCD2" w14:textId="77431122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1 702,00 € </w:t>
            </w:r>
          </w:p>
        </w:tc>
      </w:tr>
      <w:tr w:rsidR="3F411590" w14:paraId="6719AA8B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A372BF" w14:textId="42A1BF4F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kuchár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5AC746" w14:textId="728BD46A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1 702,00 € </w:t>
            </w:r>
          </w:p>
        </w:tc>
      </w:tr>
      <w:tr w:rsidR="3F411590" w14:paraId="42841998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A44EFF" w14:textId="6863E2A2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kurič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A3B1E9" w14:textId="7065301A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1 702,00 € </w:t>
            </w:r>
          </w:p>
        </w:tc>
      </w:tr>
      <w:tr w:rsidR="3F411590" w14:paraId="2F4DF116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C06435" w14:textId="561FC626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liečebný pedagóg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76840D" w14:textId="3ED28D92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3 029,00 € </w:t>
            </w:r>
          </w:p>
        </w:tc>
      </w:tr>
      <w:tr w:rsidR="3F411590" w14:paraId="716C3139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9A91FB" w14:textId="6DE1AA6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nutričný terapeut (asistent liečebnej výživy)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7BD88C" w14:textId="184633A9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2 267,00 € </w:t>
            </w:r>
          </w:p>
        </w:tc>
      </w:tr>
      <w:tr w:rsidR="3F411590" w14:paraId="14F3DE96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67C9F5" w14:textId="582FC187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odborný mzdový účtovník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3B88C2" w14:textId="55202437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2 015,00 € </w:t>
            </w:r>
          </w:p>
        </w:tc>
      </w:tr>
      <w:tr w:rsidR="3F411590" w14:paraId="0F4121D6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3D776E" w14:textId="7E909805" w:rsidR="3F411590" w:rsidRDefault="03E1F99F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opatrovateľka</w:t>
            </w:r>
            <w:r w:rsidR="4A4C4B41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/opatrovateľ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05BF49" w14:textId="3384DB46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1 702,00 € </w:t>
            </w:r>
          </w:p>
        </w:tc>
      </w:tr>
      <w:tr w:rsidR="3F411590" w14:paraId="1E935D0B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3A78B8" w14:textId="4336F6B8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osoba zodpovedná za poskytovanie ošetrovateľskej starostlivosti (zmluva so ZP)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24929C" w14:textId="3624BCA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2 905,00 € </w:t>
            </w:r>
          </w:p>
        </w:tc>
      </w:tr>
      <w:tr w:rsidR="3F411590" w14:paraId="6472A0EB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1C5D31" w14:textId="5A0CF57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personalista – mzdový účtovník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01E69D" w14:textId="3D698E9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2 015,00 € </w:t>
            </w:r>
          </w:p>
        </w:tc>
      </w:tr>
      <w:tr w:rsidR="3F411590" w14:paraId="0A808DE1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05DB7E" w14:textId="76A9F1B3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pokladník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A1536A" w14:textId="265FB63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1 768,00 € </w:t>
            </w:r>
          </w:p>
        </w:tc>
      </w:tr>
      <w:tr w:rsidR="3F411590" w14:paraId="54228E75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81E33D" w14:textId="72DBEC6C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pomocná sila v práčovni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26D683" w14:textId="695F2A4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1 667,00 € </w:t>
            </w:r>
          </w:p>
        </w:tc>
      </w:tr>
      <w:tr w:rsidR="3F411590" w14:paraId="4830702D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207AD8" w14:textId="1BAECA02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pomocnica v kuchyni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8F775F" w14:textId="3007918A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1 667,00 € </w:t>
            </w:r>
          </w:p>
        </w:tc>
      </w:tr>
      <w:tr w:rsidR="3F411590" w14:paraId="3DE68644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1C8DFD" w14:textId="172755A3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pomocný kuchár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501FF4" w14:textId="33B304A7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1 667,00 € </w:t>
            </w:r>
          </w:p>
        </w:tc>
      </w:tr>
      <w:tr w:rsidR="3F411590" w14:paraId="70D7F40A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F9E5A3" w14:textId="1EEF7CB7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pomocný pracovník v zariadení sociálnych služieb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526212" w14:textId="3544A28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1 667,00 € </w:t>
            </w:r>
          </w:p>
        </w:tc>
      </w:tr>
      <w:tr w:rsidR="3F411590" w14:paraId="05EF7792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535F14" w14:textId="776FEBC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pomocný údržbár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2B687F" w14:textId="1C53DC23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1 667,00 € </w:t>
            </w:r>
          </w:p>
        </w:tc>
      </w:tr>
      <w:tr w:rsidR="3F411590" w14:paraId="324EAD8F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634B63" w14:textId="17CF5999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pomocný vychovávateľ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8F5661" w14:textId="52512D75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1 768,00 € </w:t>
            </w:r>
          </w:p>
        </w:tc>
      </w:tr>
      <w:tr w:rsidR="3F411590" w14:paraId="00E4336F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E07F4D" w14:textId="24B59942" w:rsidR="3F411590" w:rsidRDefault="03E1F99F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pomocný zamestnanec na opatrovateľskom alebo ošetr</w:t>
            </w:r>
            <w:r w:rsidR="3EE4614F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ovateľskom</w:t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úseku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0C874D" w14:textId="7F3FB3AA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1 667,00 € </w:t>
            </w:r>
          </w:p>
        </w:tc>
      </w:tr>
      <w:tr w:rsidR="3F411590" w14:paraId="6F812ABA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088C9" w14:textId="343F350E" w:rsidR="3F411590" w:rsidRDefault="03E1F99F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pracovník pre záujmovú činnos.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4723EF" w14:textId="21AA9A15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2 015,00 € </w:t>
            </w:r>
          </w:p>
        </w:tc>
      </w:tr>
      <w:tr w:rsidR="3F411590" w14:paraId="1E1D8BE3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C6061F" w14:textId="6157E45D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práčka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6572E2" w14:textId="5C30925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1 667,00 € </w:t>
            </w:r>
          </w:p>
        </w:tc>
      </w:tr>
      <w:tr w:rsidR="3F411590" w14:paraId="62BA4426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22EC70" w14:textId="12AA4E99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praktická sestra (asistent)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8152C5" w14:textId="6AC5128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2 106,00 € </w:t>
            </w:r>
          </w:p>
        </w:tc>
      </w:tr>
      <w:tr w:rsidR="3F411590" w14:paraId="105FE2DA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22DFBA" w14:textId="30B64BC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prevádzkar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F06DC8" w14:textId="212BF188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2 015,00 € </w:t>
            </w:r>
          </w:p>
        </w:tc>
      </w:tr>
      <w:tr w:rsidR="3F411590" w14:paraId="47E12F6A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B49708" w14:textId="6CE19D6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psychológ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F50C46" w14:textId="7EC6815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3 393,00 € </w:t>
            </w:r>
          </w:p>
        </w:tc>
      </w:tr>
      <w:tr w:rsidR="3F411590" w14:paraId="6B5A1F79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651C39" w14:textId="619E4482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recepčný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1BDFC8" w14:textId="7ADAB22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1 702,00 € </w:t>
            </w:r>
          </w:p>
        </w:tc>
      </w:tr>
      <w:tr w:rsidR="3F411590" w14:paraId="1229797E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97691D" w14:textId="480872E2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referent ekonomiky práce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8E005D" w14:textId="120A2C40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1 872,00 € </w:t>
            </w:r>
          </w:p>
        </w:tc>
      </w:tr>
      <w:tr w:rsidR="3F411590" w14:paraId="1D80DDCA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6FB08E" w14:textId="79D82885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referent pre stravovaciu prevádzku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077674" w14:textId="7E8CCE22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1 768,00 € </w:t>
            </w:r>
          </w:p>
        </w:tc>
      </w:tr>
      <w:tr w:rsidR="3F411590" w14:paraId="220E395C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71952A" w14:textId="77D5CF2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referent správy majetku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C51D81" w14:textId="746200D6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1 872,00 € </w:t>
            </w:r>
          </w:p>
        </w:tc>
      </w:tr>
      <w:tr w:rsidR="3F411590" w14:paraId="085A7670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36E83" w14:textId="784CEEBF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riaditeľ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C48A07" w14:textId="687F8A9A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3 186,00 € </w:t>
            </w:r>
          </w:p>
        </w:tc>
      </w:tr>
      <w:tr w:rsidR="3F411590" w14:paraId="5E16A4E8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BB14AE" w14:textId="1C7F6CC2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sestra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2E9E09" w14:textId="2BDAE574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2 627,00 € </w:t>
            </w:r>
          </w:p>
        </w:tc>
      </w:tr>
      <w:tr w:rsidR="3F411590" w14:paraId="7A4F7358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61E314" w14:textId="5424A167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skladník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50BB2E" w14:textId="03EA161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1 768,00 € </w:t>
            </w:r>
          </w:p>
        </w:tc>
      </w:tr>
      <w:tr w:rsidR="3F411590" w14:paraId="039B9F50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AB7604" w14:textId="18D0CE04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sociálny pracovník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E6CD9C" w14:textId="0CD5011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2 335,00 € </w:t>
            </w:r>
          </w:p>
        </w:tc>
      </w:tr>
      <w:tr w:rsidR="3F411590" w14:paraId="43DFCC74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44A499" w14:textId="6DF9864C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šička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F852E5" w14:textId="4AE308F3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1 667,00 € </w:t>
            </w:r>
          </w:p>
        </w:tc>
      </w:tr>
      <w:tr w:rsidR="3F411590" w14:paraId="0A022E95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6B1088" w14:textId="73BD21E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špeciálny pedagóg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9CFA38" w14:textId="24219343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3 029,00 € </w:t>
            </w:r>
          </w:p>
        </w:tc>
      </w:tr>
      <w:tr w:rsidR="3F411590" w14:paraId="33ADC1F5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196EA6" w14:textId="4983A25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účtovník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62EDA" w14:textId="231D997D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1 768,00 € </w:t>
            </w:r>
          </w:p>
        </w:tc>
      </w:tr>
      <w:tr w:rsidR="3F411590" w14:paraId="26797F40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64EFB6" w14:textId="51AC1B99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údržbár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F21616" w14:textId="43A28344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1 702,00 € </w:t>
            </w:r>
          </w:p>
        </w:tc>
      </w:tr>
      <w:tr w:rsidR="3F411590" w14:paraId="5D247A92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3B1936" w14:textId="0E3730F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upratovačka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7F7B52" w14:textId="09B2EF24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1 667,00 € </w:t>
            </w:r>
          </w:p>
        </w:tc>
      </w:tr>
      <w:tr w:rsidR="3F411590" w14:paraId="3460309F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EFE1E8" w14:textId="1579B8FC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vedúci prevádzky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DBDB88" w14:textId="734D8E5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1 872,00 € </w:t>
            </w:r>
          </w:p>
        </w:tc>
      </w:tr>
      <w:tr w:rsidR="3F411590" w14:paraId="3F2216AD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05EFF0" w14:textId="555443FF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vodič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93E279" w14:textId="0915E6D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1 768,00 € </w:t>
            </w:r>
          </w:p>
        </w:tc>
      </w:tr>
      <w:tr w:rsidR="3F411590" w14:paraId="6081A6D7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88A7CC" w14:textId="150D314E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vrátnik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E13B30" w14:textId="5DCABFC2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1 702,00 € </w:t>
            </w:r>
          </w:p>
        </w:tc>
      </w:tr>
      <w:tr w:rsidR="3F411590" w14:paraId="1CC8CA87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A7BBBD" w14:textId="2AC53D75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vychovávateľ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B95C40" w14:textId="3381D6C1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3 393,00 € </w:t>
            </w:r>
          </w:p>
        </w:tc>
      </w:tr>
      <w:tr w:rsidR="3F411590" w14:paraId="0BD927F0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D8E0F6" w14:textId="5EB28B80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záhradník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4A149F" w14:textId="1655628A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1 702,00 € </w:t>
            </w:r>
          </w:p>
        </w:tc>
      </w:tr>
      <w:tr w:rsidR="3F411590" w14:paraId="32B93A4B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FC7B4A" w14:textId="2890F589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vedúci ekonomicko-sociálneho úseku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6363FC" w14:textId="73A6FEC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2 393,50 € </w:t>
            </w:r>
          </w:p>
        </w:tc>
      </w:tr>
      <w:tr w:rsidR="3F411590" w14:paraId="10EC8953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F70E71" w14:textId="24BB351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vedúci sociálno-zdravotného úseku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D26841" w14:textId="7BA956A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2 627,00 €</w:t>
            </w:r>
          </w:p>
        </w:tc>
      </w:tr>
      <w:tr w:rsidR="3F411590" w14:paraId="526BDCD1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A53F47" w14:textId="63E940BE" w:rsidR="52AD9514" w:rsidRDefault="541B50E9" w:rsidP="4541D3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sanitár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27E3C5" w14:textId="6060B34D" w:rsidR="52AD9514" w:rsidRDefault="541B50E9" w:rsidP="4541D3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1 </w:t>
            </w:r>
            <w:r w:rsidR="27F60A8B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872</w:t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,00 €</w:t>
            </w:r>
          </w:p>
        </w:tc>
      </w:tr>
      <w:tr w:rsidR="3F411590" w14:paraId="185888BE" w14:textId="77777777" w:rsidTr="4541D314">
        <w:trPr>
          <w:trHeight w:val="285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C24C1F" w14:textId="31B51F6A" w:rsidR="52AD9514" w:rsidRDefault="541B50E9" w:rsidP="4541D3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masér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C08FBA" w14:textId="5859799C" w:rsidR="287CE22F" w:rsidRDefault="50A06F0F" w:rsidP="4541D3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3BBFAD62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1 702,00 €</w:t>
            </w:r>
          </w:p>
        </w:tc>
      </w:tr>
    </w:tbl>
    <w:p w14:paraId="4C0D0E12" w14:textId="6271FEFB" w:rsidR="00542B1F" w:rsidRPr="00542B1F" w:rsidRDefault="00542B1F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FCD56D" w14:textId="059D9123" w:rsidR="00542B1F" w:rsidRPr="00542B1F" w:rsidRDefault="48ADE6D7" w:rsidP="3F411590">
      <w:p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Poznámka: </w:t>
      </w:r>
    </w:p>
    <w:p w14:paraId="3E141996" w14:textId="2CF130EE" w:rsidR="00542B1F" w:rsidRPr="00542B1F" w:rsidRDefault="7C377823" w:rsidP="3F411590">
      <w:p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M</w:t>
      </w:r>
      <w:r w:rsidR="19979692" w:rsidRPr="4541D314">
        <w:rPr>
          <w:rFonts w:ascii="Times New Roman" w:eastAsia="Times New Roman" w:hAnsi="Times New Roman" w:cs="Times New Roman"/>
          <w:sz w:val="24"/>
          <w:szCs w:val="24"/>
        </w:rPr>
        <w:t>aximálne sumy podľa tejto tabuľky sa vzťahujú na zamestnanca s plným pracovným úväzkom; pri kratšom pracovnom úväzku sa maximálna výška oprávneného mzdového nákladu určí pomerne podľa rozsahu pracovného času.</w:t>
      </w:r>
    </w:p>
    <w:p w14:paraId="7DECE82A" w14:textId="6F20E168" w:rsidR="00542B1F" w:rsidRPr="00542B1F" w:rsidRDefault="19979692" w:rsidP="4541D314">
      <w:p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Ak skutočný mzdový náklad zamestnanca presahuje maximálnu výšku podľa tejto tabuľky, do oprávnených nákladov sociálnej služby  vo všeobecnom hospodárskom záujme sa započíta najviac suma podľa tejto tabuľky.</w:t>
      </w:r>
    </w:p>
    <w:p w14:paraId="714739C5" w14:textId="072231D7" w:rsidR="00542B1F" w:rsidRPr="00542B1F" w:rsidRDefault="08F0D4DE" w:rsidP="4541D314">
      <w:p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Do oprávnených nákladov  možno zahrnúť len náklady, ktoré sú  preukázateľne nevyhnutné, hospodárne, účelné a priamo súvisia s poskytovaním sociálnej služby  vo všeobecnom hospodárskom záujme,</w:t>
      </w:r>
    </w:p>
    <w:p w14:paraId="525C0563" w14:textId="16EAB04F" w:rsidR="00542B1F" w:rsidRPr="00542B1F" w:rsidRDefault="08F0D4DE" w:rsidP="4541D314">
      <w:p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Spoločné náklady poskytovateľa, ktoré súvisia s poskytovaním viacerých</w:t>
      </w:r>
      <w:r w:rsidR="50F3965B" w:rsidRPr="4541D314">
        <w:rPr>
          <w:rFonts w:ascii="Times New Roman" w:eastAsia="Times New Roman" w:hAnsi="Times New Roman" w:cs="Times New Roman"/>
          <w:sz w:val="24"/>
          <w:szCs w:val="24"/>
        </w:rPr>
        <w:t xml:space="preserve"> druhov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sociálnych služieb, </w:t>
      </w:r>
      <w:r w:rsidR="4381A67B" w:rsidRPr="4541D314">
        <w:rPr>
          <w:rFonts w:ascii="Times New Roman" w:eastAsia="Times New Roman" w:hAnsi="Times New Roman" w:cs="Times New Roman"/>
          <w:sz w:val="24"/>
          <w:szCs w:val="24"/>
        </w:rPr>
        <w:t>foriem sociálnej služby alebo na viacerých miestach poskytovania sociálnej služby</w:t>
      </w:r>
      <w:r w:rsidR="77671EF2"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sa rozpočítavajú medzi jednotlivé sociálne služby podľa objektívneho a preukázateľného rozpočítavacieho kľúča, najmä podľa počtu prijímateľov sociálnej služby, počtu zamestnancov alebo rozsahu využívania priestorov.</w:t>
      </w:r>
    </w:p>
    <w:p w14:paraId="5F890C52" w14:textId="10962E09" w:rsidR="3F411590" w:rsidRDefault="3F411590" w:rsidP="34C3F3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9029C0" w14:textId="39C92506" w:rsidR="3F411590" w:rsidRDefault="3F411590" w:rsidP="34C3F3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48EFC2" w14:textId="36BC4123" w:rsidR="3F411590" w:rsidRDefault="3F411590" w:rsidP="34C3F3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360708" w14:textId="53A69871" w:rsidR="00D83C9F" w:rsidRDefault="00D83C9F">
      <w:pPr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57155F4" w14:textId="06DFEDE5" w:rsidR="3F411590" w:rsidRDefault="78BBC00C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Príloha č. 2 k vyhláške č...../ 2026 Z. z.</w:t>
      </w:r>
    </w:p>
    <w:p w14:paraId="3AD9809E" w14:textId="785F1256" w:rsidR="3A13ABEB" w:rsidRDefault="3A13ABEB" w:rsidP="34C3F365">
      <w:p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</w:t>
      </w:r>
      <w:r w:rsidR="1A00DDC7" w:rsidRPr="4541D314">
        <w:rPr>
          <w:rFonts w:ascii="Times New Roman" w:eastAsia="Times New Roman" w:hAnsi="Times New Roman" w:cs="Times New Roman"/>
          <w:sz w:val="24"/>
          <w:szCs w:val="24"/>
        </w:rPr>
        <w:t>áležitosti n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ávrh</w:t>
      </w:r>
      <w:r w:rsidR="19F0C621" w:rsidRPr="4541D314">
        <w:rPr>
          <w:rFonts w:ascii="Times New Roman" w:eastAsia="Times New Roman" w:hAnsi="Times New Roman" w:cs="Times New Roman"/>
          <w:sz w:val="24"/>
          <w:szCs w:val="24"/>
        </w:rPr>
        <w:t>u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rozpočtu poskytovania sociálnej služby vo všeobecnom hospodárskom záujme podľa § 61a ods. 7 písm. a) prvého bodu zákona na</w:t>
      </w:r>
      <w:r w:rsidR="5D98540C" w:rsidRPr="4541D314">
        <w:rPr>
          <w:rFonts w:ascii="Times New Roman" w:eastAsia="Times New Roman" w:hAnsi="Times New Roman" w:cs="Times New Roman"/>
          <w:sz w:val="24"/>
          <w:szCs w:val="24"/>
        </w:rPr>
        <w:t xml:space="preserve"> príslušný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rozpočtový rok</w:t>
      </w:r>
      <w:r w:rsidR="0621C023"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592645" w14:textId="19315432" w:rsidR="34C3F365" w:rsidRDefault="38CAE8B9" w:rsidP="4541D314">
      <w:pPr>
        <w:spacing w:after="0" w:line="257" w:lineRule="auto"/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Príjmy podľa jednotlivých zdrojov príjmov </w:t>
      </w:r>
    </w:p>
    <w:p w14:paraId="489F388D" w14:textId="4470AFF7" w:rsidR="34C3F365" w:rsidRDefault="38CAE8B9" w:rsidP="4541D314">
      <w:pPr>
        <w:pStyle w:val="Odsekzoznamu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 úhrady za sociálnu službu,</w:t>
      </w:r>
    </w:p>
    <w:p w14:paraId="5CEC7C9D" w14:textId="7C70D6FC" w:rsidR="34C3F365" w:rsidRDefault="38CAE8B9" w:rsidP="4541D314">
      <w:pPr>
        <w:pStyle w:val="Odsekzoznamu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 úhrady za iné činnosti podľa § 15 ods. 3 zákona,</w:t>
      </w:r>
    </w:p>
    <w:p w14:paraId="20EC9CE8" w14:textId="59AFA3E4" w:rsidR="34C3F365" w:rsidRDefault="38CAE8B9" w:rsidP="4541D314">
      <w:pPr>
        <w:pStyle w:val="Odsekzoznamu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 rozpočtu obce alebo vyššieho územného celku prostredníctvom</w:t>
      </w:r>
    </w:p>
    <w:p w14:paraId="3F745839" w14:textId="6C6C4B27" w:rsidR="34C3F365" w:rsidRDefault="38CAE8B9" w:rsidP="4541D314">
      <w:pPr>
        <w:pStyle w:val="Odsekzoznamu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výkonu svojej pôsobnosti ako zriaďovateľa alebo zakladateľa verejného poskytovateľa sociálnych služieb,</w:t>
      </w:r>
    </w:p>
    <w:p w14:paraId="044FCDE8" w14:textId="6FA646BB" w:rsidR="34C3F365" w:rsidRDefault="38CAE8B9" w:rsidP="4541D314">
      <w:pPr>
        <w:pStyle w:val="Odsekzoznamu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finančného príspevku na prevádzku poskytovanej sociálnej služby, ak ide o neverejného poskytovateľa sociálnej služby,</w:t>
      </w:r>
    </w:p>
    <w:p w14:paraId="4035B319" w14:textId="00B65DDF" w:rsidR="34C3F365" w:rsidRDefault="38CAE8B9" w:rsidP="4541D314">
      <w:pPr>
        <w:pStyle w:val="Odsekzoznamu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finančného príspevku pri odkázanosti fyzickej osoby na pomoc inej fyzickej osoby pri úkonoch sebaobsluhy,</w:t>
      </w:r>
    </w:p>
    <w:p w14:paraId="2A2371B6" w14:textId="40B2C983" w:rsidR="34C3F365" w:rsidRDefault="38CAE8B9" w:rsidP="4541D314">
      <w:pPr>
        <w:pStyle w:val="Odsekzoznamu"/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 štátneho rozpočtu</w:t>
      </w:r>
    </w:p>
    <w:p w14:paraId="704FB959" w14:textId="120F495D" w:rsidR="34C3F365" w:rsidRDefault="38CAE8B9" w:rsidP="4541D314">
      <w:pPr>
        <w:pStyle w:val="Odsekzoznamu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zapojením štátom zriadeného verejného poskytovateľa sociálnych služieb na rozpočet zriaďovateľa,</w:t>
      </w:r>
    </w:p>
    <w:p w14:paraId="2ACB7DC4" w14:textId="462A9BC0" w:rsidR="34C3F365" w:rsidRDefault="38CAE8B9" w:rsidP="4541D314">
      <w:pPr>
        <w:pStyle w:val="Odsekzoznamu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prostredníctvom rozpočtovej kapitoly Ministerstva práce, sociálnych vecí a rodiny Slovenskej republiky prostredníctvom</w:t>
      </w:r>
    </w:p>
    <w:p w14:paraId="64F8A10F" w14:textId="5807A1AD" w:rsidR="34C3F365" w:rsidRDefault="38CAE8B9" w:rsidP="4541D314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finančného príspevku na poskytovanie sociálnej služby v zariadeniach pre fyzické osoby odkázané na pomoc inej fyzickej osoby a pre fyzické osoby, ktoré dovŕšili dôchodkový vek, podľa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§ 78a </w:t>
      </w: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zákona,</w:t>
      </w:r>
    </w:p>
    <w:p w14:paraId="77A1548B" w14:textId="4BFA85FC" w:rsidR="34C3F365" w:rsidRDefault="38CAE8B9" w:rsidP="4541D314">
      <w:pPr>
        <w:pStyle w:val="Odsekzoznamu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finančného príspevku na kompenzáciu straty príjmu z nevymáhateľných pohľadávok podľa § 78ab zákona,</w:t>
      </w:r>
    </w:p>
    <w:p w14:paraId="51D4DC2F" w14:textId="645CCC53" w:rsidR="34C3F365" w:rsidRDefault="34C3F365" w:rsidP="4541D314">
      <w:pPr>
        <w:pStyle w:val="Odsekzoznamu"/>
        <w:spacing w:after="0"/>
        <w:ind w:left="142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5EF4FE" w14:textId="55DFC090" w:rsidR="34C3F365" w:rsidRDefault="34C3F365" w:rsidP="4541D314">
      <w:pPr>
        <w:pStyle w:val="Odsekzoznamu"/>
        <w:spacing w:after="0"/>
        <w:ind w:left="142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A1A8F4" w14:textId="6817558A" w:rsidR="34C3F365" w:rsidRDefault="03A46516" w:rsidP="4541D314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e) </w:t>
      </w:r>
      <w:r w:rsidR="38CAE8B9"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úhrady ošetrovateľskej starostlivosti na základe verejného zdravotného poistenia</w:t>
      </w:r>
      <w:r w:rsidR="084AEAC5"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6B64397C" w14:textId="0B70EEB2" w:rsidR="34C3F365" w:rsidRDefault="38CAE8B9" w:rsidP="4541D314">
      <w:pPr>
        <w:spacing w:after="0"/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f) z iných zdrojov, z toho</w:t>
      </w:r>
    </w:p>
    <w:p w14:paraId="1FABEF2C" w14:textId="3B3549A6" w:rsidR="34C3F365" w:rsidRDefault="38CAE8B9" w:rsidP="4541D314">
      <w:pPr>
        <w:pStyle w:val="Odsekzoznamu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základe darovacej zmluvy,</w:t>
      </w:r>
    </w:p>
    <w:p w14:paraId="1C0A3B2E" w14:textId="13C136A1" w:rsidR="34C3F365" w:rsidRDefault="38CAE8B9" w:rsidP="4541D314">
      <w:pPr>
        <w:pStyle w:val="Odsekzoznamu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2%, 3% . zo zaplatenej dane,</w:t>
      </w:r>
    </w:p>
    <w:p w14:paraId="496BE0A4" w14:textId="6E43825E" w:rsidR="34C3F365" w:rsidRDefault="38CAE8B9" w:rsidP="4541D314">
      <w:pPr>
        <w:pStyle w:val="Odsekzoznamu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nenávratných finančných príspevkov zo zdrojov EÚ,</w:t>
      </w:r>
    </w:p>
    <w:p w14:paraId="3B97C3FC" w14:textId="3E389F08" w:rsidR="34C3F365" w:rsidRDefault="38CAE8B9" w:rsidP="4541D314">
      <w:pPr>
        <w:pStyle w:val="Odsekzoznamu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 dotácií a grantov.  </w:t>
      </w:r>
    </w:p>
    <w:p w14:paraId="6560248F" w14:textId="5CE4E035" w:rsidR="34C3F365" w:rsidRDefault="38CAE8B9" w:rsidP="4541D314">
      <w:pPr>
        <w:spacing w:after="0"/>
        <w:ind w:left="709"/>
      </w:pPr>
      <w:r w:rsidRPr="4541D3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DD05DD9" w14:textId="3DC6C9BF" w:rsidR="34C3F365" w:rsidRDefault="38CAE8B9" w:rsidP="4DB50DDE">
      <w:pPr>
        <w:spacing w:after="0"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DB50DDE">
        <w:rPr>
          <w:rFonts w:ascii="Times New Roman" w:eastAsia="Times New Roman" w:hAnsi="Times New Roman" w:cs="Times New Roman"/>
          <w:b/>
          <w:bCs/>
          <w:sz w:val="24"/>
          <w:szCs w:val="24"/>
        </w:rPr>
        <w:t>Kapitálové príjmy:</w:t>
      </w:r>
    </w:p>
    <w:p w14:paraId="45E30654" w14:textId="6F6AC364" w:rsidR="34C3F365" w:rsidRDefault="34C3F365" w:rsidP="4541D314">
      <w:pPr>
        <w:spacing w:after="0"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1948F9" w14:textId="0F1A0D2A" w:rsidR="34C3F365" w:rsidRDefault="38CAE8B9" w:rsidP="4541D314">
      <w:pPr>
        <w:spacing w:after="0" w:line="257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II. Bežné výdavky podľa jednotlivých kategórií:</w:t>
      </w:r>
      <w:r w:rsidR="34C3F365">
        <w:tab/>
      </w:r>
    </w:p>
    <w:p w14:paraId="4BF8462F" w14:textId="3AECE613" w:rsidR="34C3F365" w:rsidRDefault="38CAE8B9" w:rsidP="4541D314">
      <w:pPr>
        <w:spacing w:after="0" w:line="257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a) mzdové výdavky,</w:t>
      </w:r>
      <w:r w:rsidR="34C3F365">
        <w:tab/>
      </w:r>
    </w:p>
    <w:p w14:paraId="5412F912" w14:textId="02AD36B9" w:rsidR="34C3F365" w:rsidRDefault="38CAE8B9" w:rsidP="4541D314">
      <w:pPr>
        <w:spacing w:after="0" w:line="257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b) poistné a príspevok do poisťovní,</w:t>
      </w:r>
      <w:r w:rsidR="34C3F365">
        <w:tab/>
      </w:r>
    </w:p>
    <w:p w14:paraId="220797BE" w14:textId="2723D94E" w:rsidR="34C3F365" w:rsidRDefault="38CAE8B9" w:rsidP="4541D314">
      <w:pPr>
        <w:spacing w:after="0" w:line="257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c) tovary a služby</w:t>
      </w:r>
      <w:r w:rsidR="34C3F365">
        <w:tab/>
      </w:r>
    </w:p>
    <w:p w14:paraId="437E3623" w14:textId="49796AD6" w:rsidR="34C3F365" w:rsidRDefault="38CAE8B9" w:rsidP="4541D314">
      <w:pPr>
        <w:spacing w:after="0" w:line="257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1. cestovné náhrady,</w:t>
      </w:r>
      <w:r w:rsidR="34C3F365">
        <w:tab/>
      </w:r>
    </w:p>
    <w:p w14:paraId="60BD371D" w14:textId="23AB9EBD" w:rsidR="34C3F365" w:rsidRDefault="38CAE8B9" w:rsidP="4541D314">
      <w:pPr>
        <w:spacing w:after="0" w:line="257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2. energie, voda a komunikácie,</w:t>
      </w:r>
      <w:r w:rsidR="34C3F365">
        <w:tab/>
      </w:r>
    </w:p>
    <w:p w14:paraId="505DC4A7" w14:textId="339220FE" w:rsidR="34C3F365" w:rsidRDefault="38CAE8B9" w:rsidP="4541D314">
      <w:pPr>
        <w:spacing w:after="0" w:line="257" w:lineRule="auto"/>
        <w:ind w:left="1080"/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3. materiál,</w:t>
      </w:r>
    </w:p>
    <w:p w14:paraId="1ED22950" w14:textId="31892A13" w:rsidR="34C3F365" w:rsidRDefault="38CAE8B9" w:rsidP="4541D314">
      <w:pPr>
        <w:spacing w:after="0" w:line="257" w:lineRule="auto"/>
        <w:ind w:left="1080"/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4. dopravné,</w:t>
      </w:r>
    </w:p>
    <w:p w14:paraId="35A84579" w14:textId="57201EB8" w:rsidR="34C3F365" w:rsidRDefault="38CAE8B9" w:rsidP="4541D314">
      <w:pPr>
        <w:spacing w:after="0" w:line="257" w:lineRule="auto"/>
        <w:ind w:left="1080"/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5. rutinná a štandardná údržba,</w:t>
      </w:r>
    </w:p>
    <w:p w14:paraId="6CE2D0F7" w14:textId="23B70F02" w:rsidR="34C3F365" w:rsidRDefault="38CAE8B9" w:rsidP="4541D314">
      <w:pPr>
        <w:spacing w:after="0" w:line="257" w:lineRule="auto"/>
        <w:ind w:left="1080"/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6. nájomné,</w:t>
      </w:r>
    </w:p>
    <w:p w14:paraId="60329504" w14:textId="4C834C7E" w:rsidR="34C3F365" w:rsidRDefault="38CAE8B9" w:rsidP="4541D314">
      <w:pPr>
        <w:spacing w:after="0" w:line="257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7. služby,</w:t>
      </w:r>
      <w:r w:rsidR="34C3F365">
        <w:tab/>
      </w:r>
    </w:p>
    <w:p w14:paraId="40B06CCD" w14:textId="15FDACCC" w:rsidR="34C3F365" w:rsidRDefault="38CAE8B9" w:rsidP="4541D314">
      <w:pPr>
        <w:spacing w:after="0" w:line="257" w:lineRule="auto"/>
        <w:ind w:left="360"/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d) bežné transfery</w:t>
      </w:r>
      <w:r w:rsidR="34C3F365">
        <w:tab/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C4C73F" w14:textId="19AA51FE" w:rsidR="34C3F365" w:rsidRDefault="38CAE8B9" w:rsidP="4541D314">
      <w:pPr>
        <w:spacing w:after="0" w:line="257" w:lineRule="auto"/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Kapitálové výdavky</w:t>
      </w:r>
      <w:r w:rsidR="34C3F365">
        <w:tab/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D0DC612" w14:textId="637ED321" w:rsidR="34C3F365" w:rsidRDefault="34C3F365" w:rsidP="34C3F3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110984" w14:textId="099F3CB7" w:rsidR="34C3F365" w:rsidRDefault="34C3F365" w:rsidP="34C3F36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3CCE2D" w14:textId="486FA5FA" w:rsidR="00542B1F" w:rsidRPr="00542B1F" w:rsidRDefault="00542B1F" w:rsidP="4541D314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</w:t>
      </w:r>
      <w:r>
        <w:tab/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Príloha </w:t>
      </w:r>
      <w:r w:rsidR="48D78AB2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č. 3</w:t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 vyhláške č...../</w:t>
      </w:r>
      <w:r w:rsidR="007F2215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</w:t>
      </w:r>
      <w:r w:rsidR="007F2215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Z. z.</w:t>
      </w:r>
    </w:p>
    <w:p w14:paraId="48BE5E4D" w14:textId="77777777" w:rsidR="00542B1F" w:rsidRPr="00542B1F" w:rsidRDefault="00542B1F" w:rsidP="4541D31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D1971E" w14:textId="3717C064" w:rsidR="5E2FC0BD" w:rsidRDefault="5B51D04D" w:rsidP="4541D314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</w:t>
      </w:r>
      <w:r w:rsidR="78FB2D27" w:rsidRPr="4541D314">
        <w:rPr>
          <w:rFonts w:ascii="Times New Roman" w:eastAsia="Times New Roman" w:hAnsi="Times New Roman" w:cs="Times New Roman"/>
          <w:sz w:val="24"/>
          <w:szCs w:val="24"/>
        </w:rPr>
        <w:t>á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ležitosti z</w:t>
      </w:r>
      <w:r w:rsidR="30528F6E" w:rsidRPr="4541D314">
        <w:rPr>
          <w:rFonts w:ascii="Times New Roman" w:eastAsia="Times New Roman" w:hAnsi="Times New Roman" w:cs="Times New Roman"/>
          <w:sz w:val="24"/>
          <w:szCs w:val="24"/>
        </w:rPr>
        <w:t>účtovani</w:t>
      </w:r>
      <w:r w:rsidR="67327EF5" w:rsidRPr="4541D314">
        <w:rPr>
          <w:rFonts w:ascii="Times New Roman" w:eastAsia="Times New Roman" w:hAnsi="Times New Roman" w:cs="Times New Roman"/>
          <w:sz w:val="24"/>
          <w:szCs w:val="24"/>
        </w:rPr>
        <w:t>a</w:t>
      </w:r>
      <w:r w:rsidR="30528F6E" w:rsidRPr="4541D314">
        <w:rPr>
          <w:rFonts w:ascii="Times New Roman" w:eastAsia="Times New Roman" w:hAnsi="Times New Roman" w:cs="Times New Roman"/>
          <w:sz w:val="24"/>
          <w:szCs w:val="24"/>
        </w:rPr>
        <w:t xml:space="preserve"> financovania sociálnej služby vo všeobecnom hospodárskom záujme podľa § 61a ods. 7 písm. a) druhého bodu zákona  </w:t>
      </w:r>
      <w:r w:rsidR="30528F6E" w:rsidRPr="4541D314">
        <w:rPr>
          <w:rFonts w:ascii="Times New Roman" w:eastAsia="Times New Roman" w:hAnsi="Times New Roman" w:cs="Times New Roman"/>
          <w:sz w:val="24"/>
          <w:szCs w:val="24"/>
          <w:lang w:eastAsia="sk-SK"/>
        </w:rPr>
        <w:t>č. 448/2008 Z. z. o sociálnych službách a o zmene a doplnení zákona č. 455/1991 Zb. o živnostenskom podnikaní (živnostenský zákon) v znení neskorších predpisov v znení zákona č. ..../2026 Z. z.  z</w:t>
      </w:r>
      <w:r w:rsidR="30528F6E" w:rsidRPr="4541D314">
        <w:rPr>
          <w:rFonts w:ascii="Times New Roman" w:eastAsia="Times New Roman" w:hAnsi="Times New Roman" w:cs="Times New Roman"/>
          <w:sz w:val="24"/>
          <w:szCs w:val="24"/>
        </w:rPr>
        <w:t>a</w:t>
      </w:r>
      <w:r w:rsidR="42C32608" w:rsidRPr="4541D314">
        <w:rPr>
          <w:rFonts w:ascii="Times New Roman" w:eastAsia="Times New Roman" w:hAnsi="Times New Roman" w:cs="Times New Roman"/>
          <w:sz w:val="24"/>
          <w:szCs w:val="24"/>
        </w:rPr>
        <w:t xml:space="preserve"> príslušný </w:t>
      </w:r>
      <w:r w:rsidR="30528F6E" w:rsidRPr="4541D314">
        <w:rPr>
          <w:rFonts w:ascii="Times New Roman" w:eastAsia="Times New Roman" w:hAnsi="Times New Roman" w:cs="Times New Roman"/>
          <w:sz w:val="24"/>
          <w:szCs w:val="24"/>
        </w:rPr>
        <w:t>rozpočtový rok.</w:t>
      </w:r>
    </w:p>
    <w:p w14:paraId="3431916D" w14:textId="048F3570" w:rsidR="3F411590" w:rsidRDefault="3F411590" w:rsidP="4541D31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109207" w14:textId="74E40EE0" w:rsidR="7C586498" w:rsidRDefault="7C586498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Identifikácia poskytovateľa sociálnej služby vo všeobecnom hospodárskom záujme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169749" w14:textId="7225E63B" w:rsidR="3F411590" w:rsidRDefault="3F41159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51728BC" w14:textId="48312093" w:rsidR="2E18AED0" w:rsidRDefault="2E18AED0" w:rsidP="3F411590">
      <w:pPr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Názov: </w:t>
      </w:r>
    </w:p>
    <w:p w14:paraId="64241063" w14:textId="731A9965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Adresa/ sídlo: </w:t>
      </w:r>
    </w:p>
    <w:p w14:paraId="3F806F1A" w14:textId="395653BD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Číslo telefónu</w:t>
      </w:r>
      <w:r w:rsidR="5892F046" w:rsidRPr="4541D314">
        <w:rPr>
          <w:rFonts w:ascii="Times New Roman" w:eastAsia="Times New Roman" w:hAnsi="Times New Roman" w:cs="Times New Roman"/>
          <w:sz w:val="24"/>
          <w:szCs w:val="24"/>
        </w:rPr>
        <w:t>: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mailová adresa</w:t>
      </w:r>
      <w:r w:rsidR="31AE277A" w:rsidRPr="4541D31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716B208" w14:textId="142D44E0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IČO: </w:t>
      </w:r>
    </w:p>
    <w:p w14:paraId="4A89BBB4" w14:textId="46887736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Bankové spojenie:</w:t>
      </w:r>
    </w:p>
    <w:p w14:paraId="29EE7389" w14:textId="6CE8A020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Číslo účtu vo formáte IBAN:</w:t>
      </w:r>
    </w:p>
    <w:p w14:paraId="3F7150DE" w14:textId="65DCC66B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Zastúpený - meno, priezvisko a titul štatutárneho zástupcu: </w:t>
      </w:r>
    </w:p>
    <w:p w14:paraId="0FE90D68" w14:textId="0671E1FC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3CF7AD" w14:textId="29212851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F5A5B6" w14:textId="0A13FD05" w:rsidR="2E18AED0" w:rsidRDefault="2E18AED0" w:rsidP="3F41159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I</w:t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dentifikácia sociálnej služby vo všeobecnom hospodárskom záujme :</w:t>
      </w:r>
    </w:p>
    <w:p w14:paraId="64EE01A3" w14:textId="2487DEFE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Druh sociálnej služby: </w:t>
      </w:r>
    </w:p>
    <w:p w14:paraId="64C59736" w14:textId="6E7E2433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Forma sociálnej služby:</w:t>
      </w:r>
    </w:p>
    <w:p w14:paraId="163D505C" w14:textId="02C44D41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Adresa/miesto poskytovania sociálnej služby: </w:t>
      </w:r>
    </w:p>
    <w:p w14:paraId="634A638C" w14:textId="13D1AC66" w:rsidR="2E18AED0" w:rsidRDefault="2E18AED0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ID sociálnej služby:   </w:t>
      </w:r>
    </w:p>
    <w:p w14:paraId="381589E8" w14:textId="0E69D65B" w:rsidR="3F411590" w:rsidRDefault="3F411590" w:rsidP="4541D3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BB6970F" w14:textId="77777777" w:rsidR="00542B1F" w:rsidRPr="00542B1F" w:rsidRDefault="00542B1F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riekatabuky"/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5"/>
        <w:gridCol w:w="1225"/>
      </w:tblGrid>
      <w:tr w:rsidR="00542B1F" w:rsidRPr="00542B1F" w14:paraId="51C2A6D3" w14:textId="77777777" w:rsidTr="4541D314">
        <w:trPr>
          <w:trHeight w:val="288"/>
        </w:trPr>
        <w:tc>
          <w:tcPr>
            <w:tcW w:w="8375" w:type="dxa"/>
            <w:vAlign w:val="center"/>
            <w:hideMark/>
          </w:tcPr>
          <w:p w14:paraId="66CE00B9" w14:textId="0A595248" w:rsidR="00542B1F" w:rsidRPr="00542B1F" w:rsidRDefault="578BF21E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Oprávnené náklady</w:t>
            </w:r>
            <w:r w:rsidR="1B3104F4"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na poskytovanie sociálnej služby vo všeobecnom hospodárskom záujme</w:t>
            </w:r>
            <w:r w:rsidR="2A3D8F33"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za  rozpočtový rok</w:t>
            </w:r>
          </w:p>
        </w:tc>
        <w:tc>
          <w:tcPr>
            <w:tcW w:w="1225" w:type="dxa"/>
            <w:vAlign w:val="center"/>
            <w:hideMark/>
          </w:tcPr>
          <w:p w14:paraId="07FEB717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542B1F" w:rsidRPr="00542B1F" w14:paraId="1008D7FC" w14:textId="77777777" w:rsidTr="4541D314">
        <w:trPr>
          <w:trHeight w:val="276"/>
        </w:trPr>
        <w:tc>
          <w:tcPr>
            <w:tcW w:w="8375" w:type="dxa"/>
            <w:vAlign w:val="center"/>
            <w:hideMark/>
          </w:tcPr>
          <w:p w14:paraId="3386D2B5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Osobné náklady</w:t>
            </w:r>
          </w:p>
        </w:tc>
        <w:tc>
          <w:tcPr>
            <w:tcW w:w="1225" w:type="dxa"/>
            <w:vAlign w:val="center"/>
            <w:hideMark/>
          </w:tcPr>
          <w:p w14:paraId="564E2C5D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0BA6D968" w14:textId="77777777" w:rsidTr="4541D314">
        <w:trPr>
          <w:trHeight w:val="300"/>
        </w:trPr>
        <w:tc>
          <w:tcPr>
            <w:tcW w:w="8375" w:type="dxa"/>
            <w:vAlign w:val="center"/>
            <w:hideMark/>
          </w:tcPr>
          <w:p w14:paraId="3E529D1D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Mzdové náklady</w:t>
            </w:r>
          </w:p>
        </w:tc>
        <w:tc>
          <w:tcPr>
            <w:tcW w:w="1225" w:type="dxa"/>
            <w:noWrap/>
            <w:vAlign w:val="center"/>
            <w:hideMark/>
          </w:tcPr>
          <w:p w14:paraId="02622EB7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57AE5709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1AEF23BB" w14:textId="77777777" w:rsidR="00542B1F" w:rsidRPr="00542B1F" w:rsidRDefault="61F863D5" w:rsidP="4541D314">
            <w:pPr>
              <w:pStyle w:val="Odsekzoznamu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Základný plat</w:t>
            </w:r>
          </w:p>
        </w:tc>
        <w:tc>
          <w:tcPr>
            <w:tcW w:w="1225" w:type="dxa"/>
            <w:noWrap/>
            <w:vAlign w:val="center"/>
            <w:hideMark/>
          </w:tcPr>
          <w:p w14:paraId="633A8933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0A4D04B8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564DCCD5" w14:textId="77777777" w:rsidR="00542B1F" w:rsidRPr="00542B1F" w:rsidRDefault="61F863D5" w:rsidP="4541D314">
            <w:pPr>
              <w:pStyle w:val="Odsekzoznamu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Náhrada mzdy</w:t>
            </w:r>
          </w:p>
        </w:tc>
        <w:tc>
          <w:tcPr>
            <w:tcW w:w="1225" w:type="dxa"/>
            <w:noWrap/>
            <w:vAlign w:val="center"/>
            <w:hideMark/>
          </w:tcPr>
          <w:p w14:paraId="01B7FC0C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69434EC1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39B5419A" w14:textId="77777777" w:rsidR="00542B1F" w:rsidRPr="00542B1F" w:rsidRDefault="61F863D5" w:rsidP="4541D314">
            <w:pPr>
              <w:pStyle w:val="Odsekzoznamu"/>
              <w:numPr>
                <w:ilvl w:val="0"/>
                <w:numId w:val="3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Osobný príplatok</w:t>
            </w:r>
          </w:p>
        </w:tc>
        <w:tc>
          <w:tcPr>
            <w:tcW w:w="1225" w:type="dxa"/>
            <w:noWrap/>
            <w:vAlign w:val="center"/>
            <w:hideMark/>
          </w:tcPr>
          <w:p w14:paraId="79A27A86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396E569D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5631277D" w14:textId="77777777" w:rsidR="00542B1F" w:rsidRPr="00542B1F" w:rsidRDefault="61F863D5" w:rsidP="4541D314">
            <w:pPr>
              <w:pStyle w:val="Odsekzoznamu"/>
              <w:numPr>
                <w:ilvl w:val="0"/>
                <w:numId w:val="3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Príplatok za riadenie</w:t>
            </w:r>
          </w:p>
        </w:tc>
        <w:tc>
          <w:tcPr>
            <w:tcW w:w="1225" w:type="dxa"/>
            <w:noWrap/>
            <w:vAlign w:val="center"/>
            <w:hideMark/>
          </w:tcPr>
          <w:p w14:paraId="36C4DD66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3AB6457D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58FDA697" w14:textId="77777777" w:rsidR="00542B1F" w:rsidRPr="00542B1F" w:rsidRDefault="61F863D5" w:rsidP="4541D314">
            <w:pPr>
              <w:pStyle w:val="Odsekzoznamu"/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Príplatok za zastupovanie</w:t>
            </w:r>
          </w:p>
        </w:tc>
        <w:tc>
          <w:tcPr>
            <w:tcW w:w="1225" w:type="dxa"/>
            <w:noWrap/>
            <w:vAlign w:val="center"/>
            <w:hideMark/>
          </w:tcPr>
          <w:p w14:paraId="15ECDBBB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7E3975E4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7D949ADB" w14:textId="77777777" w:rsidR="00542B1F" w:rsidRPr="00542B1F" w:rsidRDefault="61F863D5" w:rsidP="4541D314">
            <w:pPr>
              <w:pStyle w:val="Odsekzoznamu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Príplatok za zmennosť</w:t>
            </w:r>
          </w:p>
        </w:tc>
        <w:tc>
          <w:tcPr>
            <w:tcW w:w="1225" w:type="dxa"/>
            <w:noWrap/>
            <w:vAlign w:val="center"/>
            <w:hideMark/>
          </w:tcPr>
          <w:p w14:paraId="4905CA94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137784B3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7D6C9BC5" w14:textId="77777777" w:rsidR="00542B1F" w:rsidRPr="00542B1F" w:rsidRDefault="61F863D5" w:rsidP="4541D314">
            <w:pPr>
              <w:pStyle w:val="Odsekzoznamu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Príplatok za prácu v noci</w:t>
            </w:r>
          </w:p>
        </w:tc>
        <w:tc>
          <w:tcPr>
            <w:tcW w:w="1225" w:type="dxa"/>
            <w:noWrap/>
            <w:vAlign w:val="center"/>
            <w:hideMark/>
          </w:tcPr>
          <w:p w14:paraId="4AA0BCCB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709C60BA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6B2A8F68" w14:textId="77777777" w:rsidR="00542B1F" w:rsidRPr="00542B1F" w:rsidRDefault="61F863D5" w:rsidP="4541D314">
            <w:pPr>
              <w:pStyle w:val="Odsekzoznamu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Príplatok za prácu vo sviatok</w:t>
            </w:r>
          </w:p>
        </w:tc>
        <w:tc>
          <w:tcPr>
            <w:tcW w:w="1225" w:type="dxa"/>
            <w:noWrap/>
            <w:vAlign w:val="center"/>
            <w:hideMark/>
          </w:tcPr>
          <w:p w14:paraId="5ACC7474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35135588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3A37B090" w14:textId="77777777" w:rsidR="00542B1F" w:rsidRPr="00542B1F" w:rsidRDefault="61F863D5" w:rsidP="4541D314">
            <w:pPr>
              <w:pStyle w:val="Odsekzoznamu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Príplatok za prácu nadčas</w:t>
            </w:r>
          </w:p>
        </w:tc>
        <w:tc>
          <w:tcPr>
            <w:tcW w:w="1225" w:type="dxa"/>
            <w:noWrap/>
            <w:vAlign w:val="center"/>
            <w:hideMark/>
          </w:tcPr>
          <w:p w14:paraId="057D5ADC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694AD94D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41C5114E" w14:textId="77777777" w:rsidR="00542B1F" w:rsidRPr="00542B1F" w:rsidRDefault="61F863D5" w:rsidP="4541D314">
            <w:pPr>
              <w:pStyle w:val="Odsekzoznamu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Príplatok za prácu v sobotu alebo v nedeľu</w:t>
            </w:r>
          </w:p>
        </w:tc>
        <w:tc>
          <w:tcPr>
            <w:tcW w:w="1225" w:type="dxa"/>
            <w:noWrap/>
            <w:vAlign w:val="center"/>
            <w:hideMark/>
          </w:tcPr>
          <w:p w14:paraId="4035C17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2C0EF1D7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6DEE43B7" w14:textId="77777777" w:rsidR="00542B1F" w:rsidRPr="00542B1F" w:rsidRDefault="61F863D5" w:rsidP="4541D314">
            <w:pPr>
              <w:pStyle w:val="Odsekzoznamu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Príplatok začínajúcemu pedagogickému zamestnancovi a odbornému zamestnancovi</w:t>
            </w:r>
          </w:p>
        </w:tc>
        <w:tc>
          <w:tcPr>
            <w:tcW w:w="1225" w:type="dxa"/>
            <w:noWrap/>
            <w:vAlign w:val="center"/>
            <w:hideMark/>
          </w:tcPr>
          <w:p w14:paraId="68A8BAB0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161ED57F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5460A144" w14:textId="4CDF2794" w:rsidR="00542B1F" w:rsidRPr="00542B1F" w:rsidRDefault="4A396326" w:rsidP="4541D314">
            <w:pPr>
              <w:pStyle w:val="Odsekzoznamu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odmeny</w:t>
            </w:r>
          </w:p>
        </w:tc>
        <w:tc>
          <w:tcPr>
            <w:tcW w:w="1225" w:type="dxa"/>
            <w:noWrap/>
            <w:vAlign w:val="center"/>
            <w:hideMark/>
          </w:tcPr>
          <w:p w14:paraId="1A179794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2E66ED25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37F11C9D" w14:textId="5A703C50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37E384B5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084CBE5B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3DA472AB" w14:textId="731FF7B8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68CFD5DF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3F411590" w14:paraId="374E44BB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706B43DD" w14:textId="7CC94F99" w:rsidR="03CB67FD" w:rsidRDefault="08425B02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Odmeny zamestnancov mimo pracovného pomeru</w:t>
            </w:r>
          </w:p>
        </w:tc>
        <w:tc>
          <w:tcPr>
            <w:tcW w:w="1225" w:type="dxa"/>
            <w:noWrap/>
            <w:vAlign w:val="center"/>
            <w:hideMark/>
          </w:tcPr>
          <w:p w14:paraId="60E693BD" w14:textId="35FF9331" w:rsidR="03CB67FD" w:rsidRDefault="08425B02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42B1F" w:rsidRPr="00542B1F" w14:paraId="1A44E07B" w14:textId="77777777" w:rsidTr="4541D314">
        <w:trPr>
          <w:trHeight w:val="300"/>
        </w:trPr>
        <w:tc>
          <w:tcPr>
            <w:tcW w:w="8375" w:type="dxa"/>
            <w:noWrap/>
            <w:vAlign w:val="bottom"/>
            <w:hideMark/>
          </w:tcPr>
          <w:p w14:paraId="4D559C57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Dohody o vykonaní práce</w:t>
            </w:r>
          </w:p>
        </w:tc>
        <w:tc>
          <w:tcPr>
            <w:tcW w:w="1225" w:type="dxa"/>
            <w:noWrap/>
            <w:vAlign w:val="center"/>
            <w:hideMark/>
          </w:tcPr>
          <w:p w14:paraId="685B8687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60CB5A1B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5F6496B0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Dohody o pracovnej činnosti</w:t>
            </w:r>
          </w:p>
        </w:tc>
        <w:tc>
          <w:tcPr>
            <w:tcW w:w="1225" w:type="dxa"/>
            <w:noWrap/>
            <w:vAlign w:val="center"/>
            <w:hideMark/>
          </w:tcPr>
          <w:p w14:paraId="30F5CD22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5B502D66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744CA5F5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Dohody o brigádnickej práci študentov</w:t>
            </w:r>
          </w:p>
        </w:tc>
        <w:tc>
          <w:tcPr>
            <w:tcW w:w="1225" w:type="dxa"/>
            <w:noWrap/>
            <w:vAlign w:val="center"/>
            <w:hideMark/>
          </w:tcPr>
          <w:p w14:paraId="3B879447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080E7D05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2DEA9871" w14:textId="6D103EC3" w:rsidR="00542B1F" w:rsidRPr="00542B1F" w:rsidRDefault="653EEEF9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Poistné a príspevok do poisťovní</w:t>
            </w:r>
          </w:p>
        </w:tc>
        <w:tc>
          <w:tcPr>
            <w:tcW w:w="1225" w:type="dxa"/>
            <w:noWrap/>
            <w:vAlign w:val="center"/>
            <w:hideMark/>
          </w:tcPr>
          <w:p w14:paraId="1BE70098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2D44675D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2EDEEC54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Poistné do zdravotných poisťovní</w:t>
            </w:r>
          </w:p>
        </w:tc>
        <w:tc>
          <w:tcPr>
            <w:tcW w:w="1225" w:type="dxa"/>
            <w:noWrap/>
            <w:vAlign w:val="center"/>
            <w:hideMark/>
          </w:tcPr>
          <w:p w14:paraId="391D1F3E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36EAE86B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343E2C75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Poistné do Sociálnej poisťovne</w:t>
            </w:r>
          </w:p>
        </w:tc>
        <w:tc>
          <w:tcPr>
            <w:tcW w:w="1225" w:type="dxa"/>
            <w:noWrap/>
            <w:vAlign w:val="center"/>
            <w:hideMark/>
          </w:tcPr>
          <w:p w14:paraId="503C5DE5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176A9DF1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1FD5798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Zákonné sociálne náklady</w:t>
            </w:r>
          </w:p>
        </w:tc>
        <w:tc>
          <w:tcPr>
            <w:tcW w:w="1225" w:type="dxa"/>
            <w:noWrap/>
            <w:vAlign w:val="center"/>
            <w:hideMark/>
          </w:tcPr>
          <w:p w14:paraId="5BA30102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477C5CE1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7039F5D3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Odstupné</w:t>
            </w:r>
          </w:p>
        </w:tc>
        <w:tc>
          <w:tcPr>
            <w:tcW w:w="1225" w:type="dxa"/>
            <w:noWrap/>
            <w:vAlign w:val="center"/>
            <w:hideMark/>
          </w:tcPr>
          <w:p w14:paraId="7A98803B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148FA1DF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090410EA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Odchodné</w:t>
            </w:r>
          </w:p>
        </w:tc>
        <w:tc>
          <w:tcPr>
            <w:tcW w:w="1225" w:type="dxa"/>
            <w:noWrap/>
            <w:vAlign w:val="center"/>
            <w:hideMark/>
          </w:tcPr>
          <w:p w14:paraId="7C09871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78343EC5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6541A3E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Tvorba Sociálneho fondu</w:t>
            </w:r>
          </w:p>
        </w:tc>
        <w:tc>
          <w:tcPr>
            <w:tcW w:w="1225" w:type="dxa"/>
            <w:noWrap/>
            <w:vAlign w:val="bottom"/>
            <w:hideMark/>
          </w:tcPr>
          <w:p w14:paraId="2238CD9A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61FBF93F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075903C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Náhrada príjmu pri dočasnej pracovnej neschopnosti zamestnanca</w:t>
            </w:r>
          </w:p>
        </w:tc>
        <w:tc>
          <w:tcPr>
            <w:tcW w:w="1225" w:type="dxa"/>
            <w:noWrap/>
            <w:vAlign w:val="center"/>
            <w:hideMark/>
          </w:tcPr>
          <w:p w14:paraId="7CF1C413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2E25632D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1A95D8E7" w14:textId="643F7CA0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1AEE8CB" w14:textId="5B31FB1D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42B1F" w:rsidRPr="00542B1F" w14:paraId="06E15537" w14:textId="77777777" w:rsidTr="4541D314">
        <w:trPr>
          <w:trHeight w:val="288"/>
        </w:trPr>
        <w:tc>
          <w:tcPr>
            <w:tcW w:w="8375" w:type="dxa"/>
            <w:noWrap/>
            <w:vAlign w:val="bottom"/>
            <w:hideMark/>
          </w:tcPr>
          <w:p w14:paraId="6B5A8E5D" w14:textId="0EFBC45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C146E8A" w14:textId="5B9806E1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2B1F" w:rsidRPr="00542B1F" w14:paraId="210FCB29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0D8ED17C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Tuzemské cestovné náhrady</w:t>
            </w:r>
          </w:p>
        </w:tc>
        <w:tc>
          <w:tcPr>
            <w:tcW w:w="1225" w:type="dxa"/>
            <w:noWrap/>
            <w:vAlign w:val="center"/>
            <w:hideMark/>
          </w:tcPr>
          <w:p w14:paraId="3B0745DC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42B1F" w:rsidRPr="00542B1F" w14:paraId="607751AF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75F1AD3F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Náklady na energie, vodu a </w:t>
            </w:r>
            <w:r w:rsidR="00663127"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komunikácie</w:t>
            </w:r>
          </w:p>
        </w:tc>
        <w:tc>
          <w:tcPr>
            <w:tcW w:w="1225" w:type="dxa"/>
            <w:noWrap/>
            <w:vAlign w:val="center"/>
            <w:hideMark/>
          </w:tcPr>
          <w:p w14:paraId="5390436B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42B1F" w:rsidRPr="00542B1F" w14:paraId="15FDCD0B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5C85A367" w14:textId="59809891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0DDA97CA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42B1F" w:rsidRPr="00542B1F" w14:paraId="7E3D9E50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7038F4AF" w14:textId="758B4A2E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dxa"/>
            <w:noWrap/>
            <w:vAlign w:val="center"/>
            <w:hideMark/>
          </w:tcPr>
          <w:p w14:paraId="540FD3CF" w14:textId="7BA9B753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2B1F" w:rsidRPr="00542B1F" w14:paraId="7CF1EB3B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1CEF5568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Náklady na materiál okrem </w:t>
            </w:r>
            <w:r w:rsidR="00663127"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reprezentačného </w:t>
            </w: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vybavenia nových interiérov</w:t>
            </w:r>
          </w:p>
        </w:tc>
        <w:tc>
          <w:tcPr>
            <w:tcW w:w="1225" w:type="dxa"/>
            <w:noWrap/>
            <w:vAlign w:val="center"/>
            <w:hideMark/>
          </w:tcPr>
          <w:p w14:paraId="24AC3174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42B1F" w:rsidRPr="00542B1F" w14:paraId="6B76FFDF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67DA2A32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Interiérové vybavenie</w:t>
            </w:r>
          </w:p>
        </w:tc>
        <w:tc>
          <w:tcPr>
            <w:tcW w:w="1225" w:type="dxa"/>
            <w:noWrap/>
            <w:vAlign w:val="center"/>
            <w:hideMark/>
          </w:tcPr>
          <w:p w14:paraId="3791B26E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5C9E92AD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4F430D04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Výpočtová technika - pre prevádzku/pre sociálnu rehabilitáciu s klientami</w:t>
            </w:r>
          </w:p>
        </w:tc>
        <w:tc>
          <w:tcPr>
            <w:tcW w:w="1225" w:type="dxa"/>
            <w:noWrap/>
            <w:vAlign w:val="center"/>
            <w:hideMark/>
          </w:tcPr>
          <w:p w14:paraId="5A5727CC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1D7F2ACA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4A6DE152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Telekomunikačná technika</w:t>
            </w:r>
          </w:p>
        </w:tc>
        <w:tc>
          <w:tcPr>
            <w:tcW w:w="1225" w:type="dxa"/>
            <w:noWrap/>
            <w:vAlign w:val="center"/>
            <w:hideMark/>
          </w:tcPr>
          <w:p w14:paraId="7469E4E5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28DBD710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32995C2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Prevádzkové stroje, prístroje, zariadenie, technika a náradie – prevádzka/činnosť s klientami</w:t>
            </w:r>
          </w:p>
        </w:tc>
        <w:tc>
          <w:tcPr>
            <w:tcW w:w="1225" w:type="dxa"/>
            <w:noWrap/>
            <w:vAlign w:val="center"/>
            <w:hideMark/>
          </w:tcPr>
          <w:p w14:paraId="4070222C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2B550D23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14D65BEE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Všeobecný materiál</w:t>
            </w:r>
          </w:p>
        </w:tc>
        <w:tc>
          <w:tcPr>
            <w:tcW w:w="1225" w:type="dxa"/>
            <w:noWrap/>
            <w:vAlign w:val="center"/>
            <w:hideMark/>
          </w:tcPr>
          <w:p w14:paraId="7E916823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4239CAF3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78E5CC75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Pracovné odevy, obuv a pracovné pomôcky</w:t>
            </w:r>
          </w:p>
        </w:tc>
        <w:tc>
          <w:tcPr>
            <w:tcW w:w="1225" w:type="dxa"/>
            <w:noWrap/>
            <w:vAlign w:val="center"/>
            <w:hideMark/>
          </w:tcPr>
          <w:p w14:paraId="22E18F0E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57F6183B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3E2BB554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Potraviny</w:t>
            </w:r>
          </w:p>
        </w:tc>
        <w:tc>
          <w:tcPr>
            <w:tcW w:w="1225" w:type="dxa"/>
            <w:noWrap/>
            <w:vAlign w:val="center"/>
            <w:hideMark/>
          </w:tcPr>
          <w:p w14:paraId="2DD82452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693DD4C9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170C835A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Softvér, licencie</w:t>
            </w:r>
          </w:p>
        </w:tc>
        <w:tc>
          <w:tcPr>
            <w:tcW w:w="1225" w:type="dxa"/>
            <w:noWrap/>
            <w:vAlign w:val="center"/>
            <w:hideMark/>
          </w:tcPr>
          <w:p w14:paraId="5617C718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0FBFC641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04190089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Rutinná a štandardná údržba</w:t>
            </w:r>
          </w:p>
        </w:tc>
        <w:tc>
          <w:tcPr>
            <w:tcW w:w="1225" w:type="dxa"/>
            <w:noWrap/>
            <w:vAlign w:val="center"/>
            <w:hideMark/>
          </w:tcPr>
          <w:p w14:paraId="4E362F42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42B1F" w:rsidRPr="00542B1F" w14:paraId="174A6B18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4B2565D5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Interiérového vybavenia (napr. nábytku)</w:t>
            </w:r>
          </w:p>
        </w:tc>
        <w:tc>
          <w:tcPr>
            <w:tcW w:w="1225" w:type="dxa"/>
            <w:noWrap/>
            <w:vAlign w:val="center"/>
            <w:hideMark/>
          </w:tcPr>
          <w:p w14:paraId="74C07B63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3BA5D0C5" w14:textId="77777777" w:rsidTr="4541D314">
        <w:trPr>
          <w:trHeight w:val="276"/>
        </w:trPr>
        <w:tc>
          <w:tcPr>
            <w:tcW w:w="8375" w:type="dxa"/>
            <w:noWrap/>
            <w:vAlign w:val="bottom"/>
            <w:hideMark/>
          </w:tcPr>
          <w:p w14:paraId="1CFB4160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Výpočtovej techniky</w:t>
            </w:r>
          </w:p>
        </w:tc>
        <w:tc>
          <w:tcPr>
            <w:tcW w:w="1225" w:type="dxa"/>
            <w:noWrap/>
            <w:vAlign w:val="bottom"/>
            <w:hideMark/>
          </w:tcPr>
          <w:p w14:paraId="6E07C88E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581B707D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6346DFAB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Telekomunikačnej techniky</w:t>
            </w:r>
          </w:p>
        </w:tc>
        <w:tc>
          <w:tcPr>
            <w:tcW w:w="1225" w:type="dxa"/>
            <w:noWrap/>
            <w:vAlign w:val="center"/>
            <w:hideMark/>
          </w:tcPr>
          <w:p w14:paraId="30FF959D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1AA515F0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2FB75E0D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Prevádzkových strojov, prístrojov, zariadení, techniky a náradia</w:t>
            </w:r>
          </w:p>
        </w:tc>
        <w:tc>
          <w:tcPr>
            <w:tcW w:w="1225" w:type="dxa"/>
            <w:noWrap/>
            <w:vAlign w:val="center"/>
            <w:hideMark/>
          </w:tcPr>
          <w:p w14:paraId="289FEF1E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0E9A934A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4A4748F7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Budov, objektov alebo ich častí</w:t>
            </w:r>
          </w:p>
        </w:tc>
        <w:tc>
          <w:tcPr>
            <w:tcW w:w="1225" w:type="dxa"/>
            <w:noWrap/>
            <w:vAlign w:val="center"/>
            <w:hideMark/>
          </w:tcPr>
          <w:p w14:paraId="2BC70F16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661870C1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5B113E9F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Nájomné za nájom</w:t>
            </w:r>
          </w:p>
        </w:tc>
        <w:tc>
          <w:tcPr>
            <w:tcW w:w="1225" w:type="dxa"/>
            <w:noWrap/>
            <w:vAlign w:val="center"/>
            <w:hideMark/>
          </w:tcPr>
          <w:p w14:paraId="3F9C3134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42B1F" w:rsidRPr="00542B1F" w14:paraId="43C2799E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52AA8649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Budov, objektov alebo ich častí</w:t>
            </w:r>
          </w:p>
        </w:tc>
        <w:tc>
          <w:tcPr>
            <w:tcW w:w="1225" w:type="dxa"/>
            <w:noWrap/>
            <w:vAlign w:val="center"/>
            <w:hideMark/>
          </w:tcPr>
          <w:p w14:paraId="72EE871E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48FDBB64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16C075A6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Prevádzkových strojov, prístrojov, zariadení, techniky a náradia</w:t>
            </w:r>
          </w:p>
        </w:tc>
        <w:tc>
          <w:tcPr>
            <w:tcW w:w="1225" w:type="dxa"/>
            <w:noWrap/>
            <w:vAlign w:val="center"/>
            <w:hideMark/>
          </w:tcPr>
          <w:p w14:paraId="706E0D36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42612F9A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490ABF06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Služby</w:t>
            </w:r>
          </w:p>
        </w:tc>
        <w:tc>
          <w:tcPr>
            <w:tcW w:w="1225" w:type="dxa"/>
            <w:noWrap/>
            <w:vAlign w:val="center"/>
            <w:hideMark/>
          </w:tcPr>
          <w:p w14:paraId="3C4F1EE6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542B1F" w:rsidRPr="00542B1F" w14:paraId="2298A37D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256BFCD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Poistné budovy, dane a poplatky</w:t>
            </w:r>
          </w:p>
        </w:tc>
        <w:tc>
          <w:tcPr>
            <w:tcW w:w="1225" w:type="dxa"/>
            <w:noWrap/>
            <w:vAlign w:val="center"/>
            <w:hideMark/>
          </w:tcPr>
          <w:p w14:paraId="3ACE978C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675E710B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54C4ACC7" w14:textId="67C74AEF" w:rsidR="00542B1F" w:rsidRPr="00542B1F" w:rsidRDefault="61F863D5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Školenia, kurzy, semináre, </w:t>
            </w:r>
          </w:p>
        </w:tc>
        <w:tc>
          <w:tcPr>
            <w:tcW w:w="1225" w:type="dxa"/>
            <w:noWrap/>
            <w:vAlign w:val="center"/>
            <w:hideMark/>
          </w:tcPr>
          <w:p w14:paraId="18253B3E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39CD" w:rsidRPr="00542B1F" w14:paraId="2946478D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2D23A3B1" w14:textId="77777777" w:rsidR="00DE39CD" w:rsidRPr="00542B1F" w:rsidRDefault="00DE39CD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Všeobecné služby</w:t>
            </w:r>
          </w:p>
        </w:tc>
        <w:tc>
          <w:tcPr>
            <w:tcW w:w="1225" w:type="dxa"/>
            <w:noWrap/>
            <w:vAlign w:val="center"/>
            <w:hideMark/>
          </w:tcPr>
          <w:p w14:paraId="4B4B77F8" w14:textId="77777777" w:rsidR="00DE39CD" w:rsidRPr="00542B1F" w:rsidRDefault="00DE39CD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13FC3597" w14:textId="77777777" w:rsidTr="4541D314">
        <w:trPr>
          <w:trHeight w:val="276"/>
        </w:trPr>
        <w:tc>
          <w:tcPr>
            <w:tcW w:w="8375" w:type="dxa"/>
            <w:noWrap/>
            <w:vAlign w:val="center"/>
            <w:hideMark/>
          </w:tcPr>
          <w:p w14:paraId="0833B9A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Stravovanie</w:t>
            </w:r>
          </w:p>
        </w:tc>
        <w:tc>
          <w:tcPr>
            <w:tcW w:w="1225" w:type="dxa"/>
            <w:noWrap/>
            <w:vAlign w:val="center"/>
            <w:hideMark/>
          </w:tcPr>
          <w:p w14:paraId="4364FAF4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2B1F" w:rsidRPr="00542B1F" w14:paraId="374EAF59" w14:textId="77777777" w:rsidTr="4541D314">
        <w:trPr>
          <w:trHeight w:val="2484"/>
        </w:trPr>
        <w:tc>
          <w:tcPr>
            <w:tcW w:w="8375" w:type="dxa"/>
            <w:hideMark/>
          </w:tcPr>
          <w:p w14:paraId="4DA0984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Odpisy hmotného majetku a nehmotného majetku podľa účtovných predpisov, o ktorom poskytovateľ sociálnej služby účtuje a odpisuje ho ako účtovná jednotka; odpis hmotného majetku, ktorým sú novoobstarané stavby, byty a nebytové priestory užívané na účely poskytovania sociálnych služieb v zariadeniach alebo ich technické zhodnotenie, najviac vo výške obvyklého nájomného, za aké sa v tom čase a na tom mieste prenechávajú do nájmu na dohodnutý účel veci toho istého druhu alebo porovnateľné veci. Pri novopostavených alebo rekonštruovaných  zariadeniach sociálnych služieb z nenávratných finančných príspevkov maximálne do výšky odpisov zodpovedajúcich výške spolufinancovania zo zdrojov poskytovateľa sociálnej služby.</w:t>
            </w:r>
          </w:p>
        </w:tc>
        <w:tc>
          <w:tcPr>
            <w:tcW w:w="1225" w:type="dxa"/>
            <w:noWrap/>
            <w:vAlign w:val="center"/>
            <w:hideMark/>
          </w:tcPr>
          <w:p w14:paraId="24FDCA82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450AD20C" w14:textId="77777777" w:rsidTr="4541D314">
        <w:trPr>
          <w:trHeight w:val="288"/>
        </w:trPr>
        <w:tc>
          <w:tcPr>
            <w:tcW w:w="8375" w:type="dxa"/>
            <w:noWrap/>
            <w:vAlign w:val="center"/>
            <w:hideMark/>
          </w:tcPr>
          <w:p w14:paraId="60A9C62B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p o l u</w:t>
            </w:r>
          </w:p>
        </w:tc>
        <w:tc>
          <w:tcPr>
            <w:tcW w:w="1225" w:type="dxa"/>
            <w:noWrap/>
            <w:vAlign w:val="center"/>
            <w:hideMark/>
          </w:tcPr>
          <w:p w14:paraId="6C243B7B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</w:tbl>
    <w:p w14:paraId="0EB637CE" w14:textId="37E17211" w:rsidR="3F411590" w:rsidRDefault="3F411590" w:rsidP="4541D314">
      <w:pPr>
        <w:rPr>
          <w:rFonts w:ascii="Times New Roman" w:eastAsia="Times New Roman" w:hAnsi="Times New Roman" w:cs="Times New Roman"/>
        </w:rPr>
      </w:pPr>
    </w:p>
    <w:p w14:paraId="4B28F3A5" w14:textId="77777777" w:rsidR="00542B1F" w:rsidRPr="00542B1F" w:rsidRDefault="00542B1F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riekatabuky"/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8"/>
        <w:gridCol w:w="2551"/>
      </w:tblGrid>
      <w:tr w:rsidR="00542B1F" w:rsidRPr="00542B1F" w14:paraId="3F612E00" w14:textId="77777777" w:rsidTr="4541D314">
        <w:trPr>
          <w:trHeight w:val="552"/>
        </w:trPr>
        <w:tc>
          <w:tcPr>
            <w:tcW w:w="7078" w:type="dxa"/>
            <w:vAlign w:val="center"/>
            <w:hideMark/>
          </w:tcPr>
          <w:p w14:paraId="7D17E03F" w14:textId="286C514D" w:rsidR="00542B1F" w:rsidRPr="00542B1F" w:rsidRDefault="2BA2F7EF" w:rsidP="34C3F3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Zdroje príjmov</w:t>
            </w:r>
            <w:r w:rsidR="4D5EF1AF"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4D5EF1AF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získaných pri poskytovaní sociálnej služby vo všeobecnom hospodárskom záujme  a v súvislosti s poskytovaním tejto sociálnej služby na </w:t>
            </w:r>
            <w:r w:rsidR="3D838E79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príslušný </w:t>
            </w:r>
            <w:r w:rsidR="4D5EF1AF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rozpočtový rok</w:t>
            </w:r>
            <w:r w:rsidR="0AC8AE42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Align w:val="center"/>
            <w:hideMark/>
          </w:tcPr>
          <w:p w14:paraId="1802D2E4" w14:textId="2622E1F6" w:rsidR="00542B1F" w:rsidRPr="00542B1F" w:rsidRDefault="4A253C91" w:rsidP="4541D31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Na </w:t>
            </w:r>
            <w:r w:rsidR="3424D050"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rozpočtový rok</w:t>
            </w:r>
            <w:r w:rsidR="130CEF91"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uvedené v sume podľa zákona o účtovníctve</w:t>
            </w:r>
          </w:p>
        </w:tc>
      </w:tr>
      <w:tr w:rsidR="00542B1F" w:rsidRPr="00542B1F" w14:paraId="5581C488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0E2E802F" w14:textId="17EFBFAB" w:rsidR="00542B1F" w:rsidRPr="00542B1F" w:rsidRDefault="4A2E6221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="61F863D5"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úhrad za sociálnu službu</w:t>
            </w:r>
          </w:p>
        </w:tc>
        <w:tc>
          <w:tcPr>
            <w:tcW w:w="2551" w:type="dxa"/>
            <w:noWrap/>
            <w:vAlign w:val="center"/>
            <w:hideMark/>
          </w:tcPr>
          <w:p w14:paraId="28F837CF" w14:textId="77777777" w:rsidR="00542B1F" w:rsidRPr="00542B1F" w:rsidRDefault="61F863D5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3F411590" w14:paraId="044EBD52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6EB7D68D" w14:textId="1CF4D18E" w:rsidR="380644E8" w:rsidRDefault="6D3F871F" w:rsidP="4541D314">
            <w:pPr>
              <w:pStyle w:val="Odsekzoznamu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ú</w:t>
            </w:r>
            <w:r w:rsidR="0C639009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hrada za </w:t>
            </w:r>
            <w:r w:rsidR="6DD3D89E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sociálnu službu </w:t>
            </w:r>
            <w:r w:rsidR="6225D319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vo všeobecnom hospodárskom záujme</w:t>
            </w:r>
          </w:p>
        </w:tc>
        <w:tc>
          <w:tcPr>
            <w:tcW w:w="2551" w:type="dxa"/>
            <w:noWrap/>
            <w:vAlign w:val="center"/>
            <w:hideMark/>
          </w:tcPr>
          <w:p w14:paraId="33A86A7B" w14:textId="5800B887" w:rsidR="367D4421" w:rsidRDefault="2DF946F1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3F411590" w14:paraId="688F944A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7674EE5F" w14:textId="34BA5370" w:rsidR="1688C22D" w:rsidRDefault="290B3E05" w:rsidP="4541D314">
            <w:pPr>
              <w:pStyle w:val="Odsekzoznamu"/>
              <w:numPr>
                <w:ilvl w:val="1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úhrad</w:t>
            </w:r>
            <w:r w:rsidR="2DC6AEE4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 </w:t>
            </w:r>
            <w:r w:rsidR="083B6C2F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odborné činnosti</w:t>
            </w:r>
          </w:p>
        </w:tc>
        <w:tc>
          <w:tcPr>
            <w:tcW w:w="2551" w:type="dxa"/>
            <w:noWrap/>
            <w:vAlign w:val="center"/>
            <w:hideMark/>
          </w:tcPr>
          <w:p w14:paraId="501BEA75" w14:textId="13FD66DA" w:rsidR="25E43B0F" w:rsidRDefault="002116B4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3F411590" w14:paraId="3EF8C0A5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467F018D" w14:textId="74C887E0" w:rsidR="1688C22D" w:rsidRDefault="290B3E05" w:rsidP="4541D314">
            <w:pPr>
              <w:pStyle w:val="Odsekzoznamu"/>
              <w:numPr>
                <w:ilvl w:val="1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úhrad</w:t>
            </w:r>
            <w:r w:rsidR="2CEB0773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623CCB48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za obslužné činnosti</w:t>
            </w:r>
          </w:p>
        </w:tc>
        <w:tc>
          <w:tcPr>
            <w:tcW w:w="2551" w:type="dxa"/>
            <w:noWrap/>
            <w:vAlign w:val="center"/>
            <w:hideMark/>
          </w:tcPr>
          <w:p w14:paraId="7D960C16" w14:textId="707ACF47" w:rsidR="218A690C" w:rsidRDefault="4AF20133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3F411590" w14:paraId="521162E4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74769E55" w14:textId="654C514B" w:rsidR="1688C22D" w:rsidRDefault="290B3E05" w:rsidP="4541D314">
            <w:pPr>
              <w:pStyle w:val="Odsekzoznamu"/>
              <w:numPr>
                <w:ilvl w:val="1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úhrad</w:t>
            </w:r>
            <w:r w:rsidR="651C791C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 </w:t>
            </w:r>
            <w:r w:rsidR="1D28E426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ďalšie činnosti</w:t>
            </w:r>
          </w:p>
        </w:tc>
        <w:tc>
          <w:tcPr>
            <w:tcW w:w="2551" w:type="dxa"/>
            <w:noWrap/>
            <w:vAlign w:val="center"/>
            <w:hideMark/>
          </w:tcPr>
          <w:p w14:paraId="4D4C6394" w14:textId="79FFC984" w:rsidR="4E445487" w:rsidRDefault="6D771483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3F411590" w14:paraId="79B9F188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58D5618A" w14:textId="16CB40F4" w:rsidR="796DF54E" w:rsidRDefault="2784A3F1" w:rsidP="008F29CD">
            <w:pPr>
              <w:pStyle w:val="Odsekzoznamu"/>
              <w:numPr>
                <w:ilvl w:val="0"/>
                <w:numId w:val="4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ú</w:t>
            </w:r>
            <w:r w:rsidR="0C639009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hrada za </w:t>
            </w:r>
            <w:r w:rsidR="03A5DE51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iné činnosti </w:t>
            </w:r>
            <w:r w:rsidR="0C639009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(§ 15 ods. 3</w:t>
            </w:r>
            <w:r w:rsidR="3E49B405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zákona</w:t>
            </w:r>
            <w:r w:rsidR="0C639009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noWrap/>
            <w:vAlign w:val="center"/>
            <w:hideMark/>
          </w:tcPr>
          <w:p w14:paraId="3299B914" w14:textId="0CDBB217" w:rsidR="06690131" w:rsidRDefault="02511981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6FBE63C0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6E5D886B" w14:textId="2C14529B" w:rsidR="00542B1F" w:rsidRPr="00542B1F" w:rsidRDefault="4A2E6221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</w:t>
            </w:r>
            <w:r w:rsidR="61F863D5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VÚC</w:t>
            </w:r>
          </w:p>
        </w:tc>
        <w:tc>
          <w:tcPr>
            <w:tcW w:w="2551" w:type="dxa"/>
            <w:noWrap/>
            <w:vAlign w:val="center"/>
            <w:hideMark/>
          </w:tcPr>
          <w:p w14:paraId="15476A1C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5036671D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7605A3B3" w14:textId="6E24DC93" w:rsidR="00542B1F" w:rsidRPr="00542B1F" w:rsidRDefault="31ECCEF2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</w:t>
            </w:r>
            <w:r w:rsidR="0BC82E47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mest</w:t>
            </w:r>
            <w:r w:rsidR="18D29B13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BC82E47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 w:rsidR="61F863D5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obc</w:t>
            </w:r>
            <w:r w:rsidR="5646236B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551" w:type="dxa"/>
            <w:noWrap/>
            <w:vAlign w:val="center"/>
            <w:hideMark/>
          </w:tcPr>
          <w:p w14:paraId="5165FA0B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7B36FE5D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521EABAF" w14:textId="646D19BE" w:rsidR="00542B1F" w:rsidRPr="00542B1F" w:rsidRDefault="4A2E6221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</w:t>
            </w:r>
            <w:r w:rsidR="00542B1F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Úradu práce, sociálnych vecí a rodiny</w:t>
            </w:r>
          </w:p>
        </w:tc>
        <w:tc>
          <w:tcPr>
            <w:tcW w:w="2551" w:type="dxa"/>
            <w:noWrap/>
            <w:vAlign w:val="center"/>
            <w:hideMark/>
          </w:tcPr>
          <w:p w14:paraId="7DAD44D8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3AD4F1E2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07C92535" w14:textId="2342877D" w:rsidR="00542B1F" w:rsidRPr="00542B1F" w:rsidRDefault="4A2E6221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</w:t>
            </w:r>
            <w:r w:rsidR="61F863D5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MPSVR SR</w:t>
            </w:r>
          </w:p>
        </w:tc>
        <w:tc>
          <w:tcPr>
            <w:tcW w:w="2551" w:type="dxa"/>
            <w:noWrap/>
            <w:vAlign w:val="center"/>
            <w:hideMark/>
          </w:tcPr>
          <w:p w14:paraId="4AA519A0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7265088D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16502E04" w14:textId="0CFB6C7F" w:rsidR="00542B1F" w:rsidRPr="00542B1F" w:rsidRDefault="4A2E6221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542B1F"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o zdravotných poisťovní</w:t>
            </w:r>
          </w:p>
        </w:tc>
        <w:tc>
          <w:tcPr>
            <w:tcW w:w="2551" w:type="dxa"/>
            <w:noWrap/>
            <w:vAlign w:val="center"/>
            <w:hideMark/>
          </w:tcPr>
          <w:p w14:paraId="1D020ACC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3B5E1B50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32B29C95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na základe darovacej zmluvy</w:t>
            </w:r>
          </w:p>
        </w:tc>
        <w:tc>
          <w:tcPr>
            <w:tcW w:w="2551" w:type="dxa"/>
            <w:noWrap/>
            <w:vAlign w:val="center"/>
            <w:hideMark/>
          </w:tcPr>
          <w:p w14:paraId="092DC152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07C141C5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244AB291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Príjem 2 %, 3 % zo zaplatenej dane</w:t>
            </w:r>
          </w:p>
        </w:tc>
        <w:tc>
          <w:tcPr>
            <w:tcW w:w="2551" w:type="dxa"/>
            <w:noWrap/>
            <w:vAlign w:val="center"/>
            <w:hideMark/>
          </w:tcPr>
          <w:p w14:paraId="60B12ABB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7DD15B0C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1C04E362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zdroje EÚ</w:t>
            </w:r>
          </w:p>
        </w:tc>
        <w:tc>
          <w:tcPr>
            <w:tcW w:w="2551" w:type="dxa"/>
            <w:noWrap/>
            <w:vAlign w:val="center"/>
            <w:hideMark/>
          </w:tcPr>
          <w:p w14:paraId="0293DEA7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7C100EB3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639EC5E8" w14:textId="77777777" w:rsidR="00542B1F" w:rsidRPr="00484BAF" w:rsidRDefault="61F863D5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dotácie, granty</w:t>
            </w:r>
          </w:p>
        </w:tc>
        <w:tc>
          <w:tcPr>
            <w:tcW w:w="2551" w:type="dxa"/>
            <w:noWrap/>
            <w:vAlign w:val="center"/>
            <w:hideMark/>
          </w:tcPr>
          <w:p w14:paraId="5D1B5170" w14:textId="77777777" w:rsidR="00542B1F" w:rsidRPr="00484BAF" w:rsidRDefault="61F863D5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3F411590" w14:paraId="1D334BE4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21E60AA9" w14:textId="01FC9FA9" w:rsidR="4A79A539" w:rsidRPr="00484BAF" w:rsidRDefault="41EA7436" w:rsidP="4541D314">
            <w:pPr>
              <w:pStyle w:val="Odsekzoznamu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verejné</w:t>
            </w:r>
          </w:p>
        </w:tc>
        <w:tc>
          <w:tcPr>
            <w:tcW w:w="2551" w:type="dxa"/>
            <w:noWrap/>
            <w:vAlign w:val="center"/>
            <w:hideMark/>
          </w:tcPr>
          <w:p w14:paraId="4BF63400" w14:textId="1B28AEC5" w:rsidR="4A79A539" w:rsidRDefault="41EA7436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3F411590" w14:paraId="1F1F548C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59DCEE3D" w14:textId="598DB6D2" w:rsidR="4A79A539" w:rsidRPr="00484BAF" w:rsidRDefault="41EA7436" w:rsidP="4541D314">
            <w:pPr>
              <w:pStyle w:val="Odsekzoznamu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neverejné</w:t>
            </w:r>
          </w:p>
        </w:tc>
        <w:tc>
          <w:tcPr>
            <w:tcW w:w="2551" w:type="dxa"/>
            <w:noWrap/>
            <w:vAlign w:val="center"/>
            <w:hideMark/>
          </w:tcPr>
          <w:p w14:paraId="751B7F05" w14:textId="7CDCBF04" w:rsidR="4A79A539" w:rsidRDefault="41EA7436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4A9F6EE0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0F10E124" w14:textId="77777777" w:rsidR="00542B1F" w:rsidRPr="00542B1F" w:rsidRDefault="61F863D5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 iných zdrojov</w:t>
            </w:r>
          </w:p>
        </w:tc>
        <w:tc>
          <w:tcPr>
            <w:tcW w:w="2551" w:type="dxa"/>
            <w:noWrap/>
            <w:vAlign w:val="center"/>
            <w:hideMark/>
          </w:tcPr>
          <w:p w14:paraId="1599DC27" w14:textId="77777777" w:rsidR="00542B1F" w:rsidRPr="00484BAF" w:rsidRDefault="61F863D5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3F411590" w14:paraId="62117C67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10D602DA" w14:textId="3F4A6ED8" w:rsidR="371C8A8C" w:rsidRDefault="5FB2C821" w:rsidP="4541D314">
            <w:pPr>
              <w:pStyle w:val="Odsekzoznamu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verejné</w:t>
            </w:r>
          </w:p>
        </w:tc>
        <w:tc>
          <w:tcPr>
            <w:tcW w:w="2551" w:type="dxa"/>
            <w:noWrap/>
            <w:vAlign w:val="center"/>
            <w:hideMark/>
          </w:tcPr>
          <w:p w14:paraId="2F764EAA" w14:textId="70C9CF25" w:rsidR="371C8A8C" w:rsidRDefault="5FB2C821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3F411590" w14:paraId="1B11D137" w14:textId="77777777" w:rsidTr="4541D314">
        <w:trPr>
          <w:trHeight w:val="276"/>
        </w:trPr>
        <w:tc>
          <w:tcPr>
            <w:tcW w:w="7078" w:type="dxa"/>
            <w:noWrap/>
            <w:vAlign w:val="bottom"/>
            <w:hideMark/>
          </w:tcPr>
          <w:p w14:paraId="48767FCF" w14:textId="636C28A2" w:rsidR="371C8A8C" w:rsidRDefault="5FB2C821" w:rsidP="4541D314">
            <w:pPr>
              <w:pStyle w:val="Odsekzoznamu"/>
              <w:numPr>
                <w:ilvl w:val="0"/>
                <w:numId w:val="3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sz w:val="24"/>
                <w:szCs w:val="24"/>
              </w:rPr>
              <w:t>ostatné</w:t>
            </w:r>
          </w:p>
        </w:tc>
        <w:tc>
          <w:tcPr>
            <w:tcW w:w="2551" w:type="dxa"/>
            <w:noWrap/>
            <w:vAlign w:val="center"/>
            <w:hideMark/>
          </w:tcPr>
          <w:p w14:paraId="14475434" w14:textId="2E098DCA" w:rsidR="371C8A8C" w:rsidRDefault="5FB2C821" w:rsidP="4541D31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0,00</w:t>
            </w:r>
          </w:p>
        </w:tc>
      </w:tr>
      <w:tr w:rsidR="00542B1F" w:rsidRPr="00542B1F" w14:paraId="37E1D21A" w14:textId="77777777" w:rsidTr="4541D314">
        <w:trPr>
          <w:trHeight w:val="288"/>
        </w:trPr>
        <w:tc>
          <w:tcPr>
            <w:tcW w:w="7078" w:type="dxa"/>
            <w:noWrap/>
            <w:vAlign w:val="center"/>
            <w:hideMark/>
          </w:tcPr>
          <w:p w14:paraId="616D75BE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p o l u </w:t>
            </w:r>
          </w:p>
        </w:tc>
        <w:tc>
          <w:tcPr>
            <w:tcW w:w="2551" w:type="dxa"/>
            <w:noWrap/>
            <w:vAlign w:val="center"/>
            <w:hideMark/>
          </w:tcPr>
          <w:p w14:paraId="3F4AE938" w14:textId="77777777" w:rsidR="00542B1F" w:rsidRPr="00542B1F" w:rsidRDefault="00542B1F" w:rsidP="4541D31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</w:tbl>
    <w:p w14:paraId="6D45F13B" w14:textId="43DDA633" w:rsidR="00542B1F" w:rsidRPr="00542B1F" w:rsidRDefault="00542B1F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8700"/>
        <w:gridCol w:w="944"/>
      </w:tblGrid>
      <w:tr w:rsidR="3F411590" w14:paraId="3C8F6936" w14:textId="77777777" w:rsidTr="4541D314">
        <w:trPr>
          <w:trHeight w:val="285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58EFFF" w14:textId="382DFBF7" w:rsidR="1AB265A1" w:rsidRDefault="09AC9E32" w:rsidP="4541D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Oprávnené náklady (EUR)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68AA2B" w14:textId="7F0E8235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3F411590" w14:paraId="413786E9" w14:textId="77777777" w:rsidTr="4541D314">
        <w:trPr>
          <w:trHeight w:val="285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5C55E1" w14:textId="643CE97B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Celkové príjmy (EUR)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D8CCA3" w14:textId="03F75055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3F411590" w14:paraId="184DF6CC" w14:textId="77777777" w:rsidTr="4541D314">
        <w:trPr>
          <w:trHeight w:val="570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9ACF96" w14:textId="74A90BA5" w:rsidR="3F411590" w:rsidRDefault="3F411590" w:rsidP="4541D3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Zisk (EUR)</w:t>
            </w:r>
            <w:r>
              <w:br/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Zisk = Celkové </w:t>
            </w:r>
            <w:r w:rsidR="2683652C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príjmy</w:t>
            </w:r>
            <w:r w:rsidR="1ABDB4CB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- oprávnené náklady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2772D1" w14:textId="1E5F6D0D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3F411590" w14:paraId="397BBB51" w14:textId="77777777" w:rsidTr="4541D314">
        <w:trPr>
          <w:trHeight w:val="570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25AF83" w14:textId="0FC35747" w:rsidR="772A1832" w:rsidRDefault="7405C37B" w:rsidP="4541D31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Primeraný zisk </w:t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r w:rsidR="255FF8CA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podľa § </w:t>
            </w:r>
            <w:r w:rsidR="3462A5B2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="255FF8CA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ods. 4</w:t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CCE30E" w14:textId="59FF3467" w:rsidR="3F411590" w:rsidRDefault="3F411590" w:rsidP="4541D31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3F411590" w14:paraId="0DB29EAA" w14:textId="77777777" w:rsidTr="4541D314">
        <w:trPr>
          <w:trHeight w:val="570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6CF9C7" w14:textId="3DAAFA1C" w:rsidR="3F411590" w:rsidRDefault="03E1F99F" w:rsidP="4541D3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Kontrola zisku</w:t>
            </w:r>
            <w:r w:rsidR="3F411590">
              <w:br/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Primeraný, ak zisk je &lt; primeraný zisk; </w:t>
            </w:r>
          </w:p>
          <w:p w14:paraId="1BF67600" w14:textId="19B58B41" w:rsidR="3F411590" w:rsidRDefault="03E1F99F" w:rsidP="4541D3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Neprimeraný, </w:t>
            </w:r>
            <w:r w:rsidR="0D277D1C"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ak </w:t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>zisk je &gt; primeraný zisk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FAA290" w14:textId="12D307B8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</w:tr>
      <w:tr w:rsidR="3F411590" w14:paraId="1096F30B" w14:textId="77777777" w:rsidTr="00D83C9F">
        <w:trPr>
          <w:trHeight w:val="285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15" w:type="dxa"/>
              <w:left w:w="15" w:type="dxa"/>
              <w:right w:w="15" w:type="dxa"/>
            </w:tcMar>
            <w:vAlign w:val="center"/>
          </w:tcPr>
          <w:p w14:paraId="556F63B4" w14:textId="59EE9E10" w:rsidR="3F411590" w:rsidRDefault="3F411590" w:rsidP="4541D3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 t a n o v e n i e  n a d m e r n ej  n á h r a d y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821FDA" w14:textId="6511FCAA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</w:tr>
      <w:tr w:rsidR="3F411590" w14:paraId="4F1963A4" w14:textId="77777777" w:rsidTr="4541D314">
        <w:trPr>
          <w:trHeight w:val="285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C3C4A9" w14:textId="51518F0A" w:rsidR="3F411590" w:rsidRDefault="3F411590" w:rsidP="4541D314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Výška nadmernej náhrady (existuje/neexistuje)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5C80B" w14:textId="1787BFBC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</w:tr>
      <w:tr w:rsidR="3F411590" w14:paraId="0C245CA8" w14:textId="77777777" w:rsidTr="4541D314">
        <w:trPr>
          <w:trHeight w:val="570"/>
        </w:trPr>
        <w:tc>
          <w:tcPr>
            <w:tcW w:w="8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718365" w14:textId="190103B5" w:rsidR="3F411590" w:rsidRDefault="3F411590" w:rsidP="4541D314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4541D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Nadmerná náhrada (EUR)</w:t>
            </w:r>
            <w:r>
              <w:br/>
            </w:r>
            <w:r w:rsidRPr="4541D31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Zisk - Primeraný zisk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F6D744" w14:textId="6E561308" w:rsidR="3F411590" w:rsidRDefault="3F411590" w:rsidP="4541D31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39761782" w14:textId="00BB08EA" w:rsidR="00542B1F" w:rsidRPr="00542B1F" w:rsidRDefault="00542B1F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E5C91A" w14:textId="0CC26845" w:rsidR="3F411590" w:rsidRDefault="3F41159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8B95F0" w14:textId="1EB5C1E5" w:rsidR="0EC44FD3" w:rsidRPr="007F4EC1" w:rsidRDefault="0EC44FD3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Záverečné zúčtovanie financovania sociálnej služby vo všeobecnom hospodárskom záujme z verejných zdrojov poskytnutých v </w:t>
      </w:r>
      <w:r w:rsidR="3C7EF5DA"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príslušnom </w:t>
      </w:r>
      <w:r w:rsidRPr="4541D314">
        <w:rPr>
          <w:rFonts w:ascii="Times New Roman" w:eastAsia="Times New Roman" w:hAnsi="Times New Roman" w:cs="Times New Roman"/>
          <w:b/>
          <w:bCs/>
          <w:sz w:val="24"/>
          <w:szCs w:val="24"/>
        </w:rPr>
        <w:t>rozpočtovom roku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ADFF6DE" w14:textId="187B254E" w:rsidR="0EC44FD3" w:rsidRPr="007F4EC1" w:rsidRDefault="0EC44FD3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8ED6293" w14:textId="49D38BCC" w:rsidR="0EC44FD3" w:rsidRPr="007F4EC1" w:rsidRDefault="0EC44FD3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Vznik povinnosti vrátiť nadmernú náhradu z verejných zdrojov poskytnutých v rozpočtovom roku</w:t>
      </w:r>
      <w:r w:rsidR="00D83C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..... na spolufinancovanie sociálnej služby vo všeobecnom hospodárskom záujme vo výške.....................    (podľa § 61a ods. </w:t>
      </w:r>
      <w:r w:rsidR="30742EE6" w:rsidRPr="4541D314">
        <w:rPr>
          <w:rFonts w:ascii="Times New Roman" w:eastAsia="Times New Roman" w:hAnsi="Times New Roman" w:cs="Times New Roman"/>
          <w:sz w:val="24"/>
          <w:szCs w:val="24"/>
        </w:rPr>
        <w:t>7</w:t>
      </w: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zákona).</w:t>
      </w:r>
    </w:p>
    <w:p w14:paraId="51D62389" w14:textId="7D013369" w:rsidR="0EC44FD3" w:rsidRPr="007F4EC1" w:rsidRDefault="0EC44FD3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>Nadmernú náhradu poukazujem na osobitný  účet Ministerstva práce, sociálnych vecí a rodiny SR zverejnený na jeho webovom sídle.</w:t>
      </w:r>
    </w:p>
    <w:p w14:paraId="1F930BBB" w14:textId="0E33B81D" w:rsidR="0EC44FD3" w:rsidRPr="007F4EC1" w:rsidRDefault="0EC44FD3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01CC13" w14:textId="7C2CD52C" w:rsidR="0EC44FD3" w:rsidRPr="007F4EC1" w:rsidRDefault="0EC44FD3" w:rsidP="4541D3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Meno, priezvisko a titul štatutárneho zástupcu poskytovateľa sociálnej služby vo všeobecnom hospodárskom záujme: </w:t>
      </w:r>
    </w:p>
    <w:p w14:paraId="69290821" w14:textId="60645C44" w:rsidR="0EC44FD3" w:rsidRPr="007F4EC1" w:rsidRDefault="0EC44FD3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9AC8DA" w14:textId="16387FF7" w:rsidR="0EC44FD3" w:rsidRPr="007F4EC1" w:rsidRDefault="0EC44FD3" w:rsidP="4541D3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Vlastnoručný podpis štatutárneho zástupcu poskytovateľa sociálnej služby vo všeobecnom hospodárskom záujme: </w:t>
      </w:r>
    </w:p>
    <w:p w14:paraId="24631574" w14:textId="4DB15310" w:rsidR="0EC44FD3" w:rsidRPr="007F4EC1" w:rsidRDefault="0EC44FD3" w:rsidP="3F41159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4541D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DDF474" w14:textId="290ABB31" w:rsidR="3F411590" w:rsidRPr="007F4EC1" w:rsidRDefault="3F411590" w:rsidP="4541D314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</w:p>
    <w:p w14:paraId="3C2F70A6" w14:textId="4D0E8BFD" w:rsidR="3F411590" w:rsidRPr="007F4EC1" w:rsidRDefault="3F411590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9A0564" w14:textId="205814A8" w:rsidR="4541D314" w:rsidRDefault="4541D314" w:rsidP="4541D31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4541D314" w:rsidSect="00BE65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4B0B16F" w16cex:dateUtc="2026-03-09T10:20:42.57Z"/>
  <w16cex:commentExtensible w16cex:durableId="0CE9EB78" w16cex:dateUtc="2026-03-11T12:03:03.563Z"/>
  <w16cex:commentExtensible w16cex:durableId="44F7989B" w16cex:dateUtc="2026-03-12T07:28:20.367Z"/>
  <w16cex:commentExtensible w16cex:durableId="51B24F75" w16cex:dateUtc="2026-03-12T08:17:30.114Z"/>
  <w16cex:commentExtensible w16cex:durableId="23274791" w16cex:dateUtc="2026-03-06T08:37:51.842Z"/>
  <w16cex:commentExtensible w16cex:durableId="1BE732FA" w16cex:dateUtc="2026-03-12T11:18:20.175Z"/>
  <w16cex:commentExtensible w16cex:durableId="0A97E396" w16cex:dateUtc="2026-03-12T11:25:35.448Z"/>
  <w16cex:commentExtensible w16cex:durableId="2C7476A1" w16cex:dateUtc="2026-03-13T15:42:03.88Z"/>
  <w16cex:commentExtensible w16cex:durableId="14B791EB" w16cex:dateUtc="2026-03-12T11:38:23.369Z"/>
  <w16cex:commentExtensible w16cex:durableId="106F67B2" w16cex:dateUtc="2026-03-12T13:36:58.434Z"/>
  <w16cex:commentExtensible w16cex:durableId="229E6B76" w16cex:dateUtc="2026-03-12T13:37:20.427Z"/>
  <w16cex:commentExtensible w16cex:durableId="3D93538A" w16cex:dateUtc="2026-03-12T13:37:33.826Z"/>
  <w16cex:commentExtensible w16cex:durableId="1E640554" w16cex:dateUtc="2026-03-12T13:37:47.931Z"/>
  <w16cex:commentExtensible w16cex:durableId="7D081791" w16cex:dateUtc="2026-03-16T08:33:22.655Z"/>
  <w16cex:commentExtensible w16cex:durableId="7AE2DE32" w16cex:dateUtc="2026-03-16T13:22:23.771Z"/>
  <w16cex:commentExtensible w16cex:durableId="750F1308" w16cex:dateUtc="2026-03-18T09:09:12.773Z"/>
  <w16cex:commentExtensible w16cex:durableId="51A6EA63" w16cex:dateUtc="2026-03-18T13:39:54.5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7E01B4C" w16cid:durableId="5269E11C"/>
  <w16cid:commentId w16cid:paraId="12AEE0F5" w16cid:durableId="52F32926"/>
  <w16cid:commentId w16cid:paraId="5340D1E3" w16cid:durableId="37948D0D"/>
  <w16cid:commentId w16cid:paraId="78C0D155" w16cid:durableId="2A2F029B"/>
  <w16cid:commentId w16cid:paraId="7C343C7A" w16cid:durableId="49D79D54"/>
  <w16cid:commentId w16cid:paraId="7B01127F" w16cid:durableId="20F5536F"/>
  <w16cid:commentId w16cid:paraId="732F8DD7" w16cid:durableId="2C4D33C7"/>
  <w16cid:commentId w16cid:paraId="02616D1E" w16cid:durableId="0517CD4A"/>
  <w16cid:commentId w16cid:paraId="6EA3BCB0" w16cid:durableId="32AF3151"/>
  <w16cid:commentId w16cid:paraId="1A8A8CE6" w16cid:durableId="0EC57C62"/>
  <w16cid:commentId w16cid:paraId="23757052" w16cid:durableId="44B0B16F"/>
  <w16cid:commentId w16cid:paraId="3DD5305B" w16cid:durableId="0CE9EB78"/>
  <w16cid:commentId w16cid:paraId="2DE9A4A3" w16cid:durableId="44F7989B"/>
  <w16cid:commentId w16cid:paraId="34B629BA" w16cid:durableId="51B24F75"/>
  <w16cid:commentId w16cid:paraId="582E4766" w16cid:durableId="623CA735"/>
  <w16cid:commentId w16cid:paraId="6B8A918B" w16cid:durableId="23274791"/>
  <w16cid:commentId w16cid:paraId="35AE4D2C" w16cid:durableId="1BE732FA"/>
  <w16cid:commentId w16cid:paraId="712A57D7" w16cid:durableId="0A97E396"/>
  <w16cid:commentId w16cid:paraId="64F796B2" w16cid:durableId="2C7476A1"/>
  <w16cid:commentId w16cid:paraId="02450113" w16cid:durableId="14B791EB"/>
  <w16cid:commentId w16cid:paraId="01C7DF91" w16cid:durableId="106F67B2"/>
  <w16cid:commentId w16cid:paraId="44C2CC40" w16cid:durableId="229E6B76"/>
  <w16cid:commentId w16cid:paraId="56540117" w16cid:durableId="3D93538A"/>
  <w16cid:commentId w16cid:paraId="15BC043E" w16cid:durableId="1E640554"/>
  <w16cid:commentId w16cid:paraId="00D29410" w16cid:durableId="7D081791"/>
  <w16cid:commentId w16cid:paraId="35F8E02E" w16cid:durableId="7AE2DE32"/>
  <w16cid:commentId w16cid:paraId="1CE5C631" w16cid:durableId="750F1308"/>
  <w16cid:commentId w16cid:paraId="3025D0BF" w16cid:durableId="51A6EA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90321" w14:textId="77777777" w:rsidR="000147E7" w:rsidRDefault="000147E7" w:rsidP="00542B1F">
      <w:pPr>
        <w:spacing w:after="0" w:line="240" w:lineRule="auto"/>
      </w:pPr>
      <w:r>
        <w:separator/>
      </w:r>
    </w:p>
  </w:endnote>
  <w:endnote w:type="continuationSeparator" w:id="0">
    <w:p w14:paraId="64A03337" w14:textId="77777777" w:rsidR="000147E7" w:rsidRDefault="000147E7" w:rsidP="0054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DCF0E" w14:textId="77777777" w:rsidR="000147E7" w:rsidRDefault="000147E7" w:rsidP="00542B1F">
      <w:pPr>
        <w:spacing w:after="0" w:line="240" w:lineRule="auto"/>
      </w:pPr>
      <w:r>
        <w:separator/>
      </w:r>
    </w:p>
  </w:footnote>
  <w:footnote w:type="continuationSeparator" w:id="0">
    <w:p w14:paraId="106BECFF" w14:textId="77777777" w:rsidR="000147E7" w:rsidRDefault="000147E7" w:rsidP="00542B1F">
      <w:pPr>
        <w:spacing w:after="0" w:line="240" w:lineRule="auto"/>
      </w:pPr>
      <w:r>
        <w:continuationSeparator/>
      </w:r>
    </w:p>
  </w:footnote>
  <w:footnote w:id="1">
    <w:p w14:paraId="4FEB5151" w14:textId="77777777" w:rsidR="00D83C9F" w:rsidRDefault="00D83C9F" w:rsidP="3F411590">
      <w:pPr>
        <w:pStyle w:val="Textpoznmkypodiarou"/>
        <w:rPr>
          <w:rFonts w:ascii="Times New Roman" w:hAnsi="Times New Roman" w:cs="Times New Roman"/>
        </w:rPr>
      </w:pPr>
      <w:r w:rsidRPr="3F411590">
        <w:rPr>
          <w:rStyle w:val="Odkaznapoznmkupodiarou"/>
          <w:rFonts w:ascii="Times New Roman" w:hAnsi="Times New Roman" w:cs="Times New Roman"/>
        </w:rPr>
        <w:footnoteRef/>
      </w:r>
      <w:r w:rsidRPr="3F411590">
        <w:rPr>
          <w:rFonts w:ascii="Times New Roman" w:hAnsi="Times New Roman" w:cs="Times New Roman"/>
        </w:rPr>
        <w:t xml:space="preserve"> Zákon č. 462/2003 Z. z. o náhrade príjmu pri dočasnej pracovnej neschopnosti zamestnanca a o zmene a doplnení niektorých zákonov v znení neskorších predpisov.</w:t>
      </w:r>
    </w:p>
  </w:footnote>
  <w:footnote w:id="2">
    <w:p w14:paraId="6018B4E6" w14:textId="77777777" w:rsidR="00D83C9F" w:rsidRDefault="00D83C9F" w:rsidP="00542B1F">
      <w:pPr>
        <w:pStyle w:val="Textpoznmkypodiarou"/>
      </w:pPr>
      <w:r w:rsidRPr="00E87737">
        <w:rPr>
          <w:rStyle w:val="Odkaznapoznmkupodiarou"/>
          <w:rFonts w:ascii="Times New Roman" w:hAnsi="Times New Roman" w:cs="Times New Roman"/>
        </w:rPr>
        <w:footnoteRef/>
      </w:r>
      <w:r w:rsidRPr="00E87737">
        <w:rPr>
          <w:rFonts w:ascii="Times New Roman" w:hAnsi="Times New Roman" w:cs="Times New Roman"/>
        </w:rPr>
        <w:t xml:space="preserve"> Zákon č. 431/2002 Z. z. o účtovníctve v znení neskorších predpisov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5E54"/>
    <w:multiLevelType w:val="hybridMultilevel"/>
    <w:tmpl w:val="0F2666BA"/>
    <w:lvl w:ilvl="0" w:tplc="8BB66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AD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6F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8D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E6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164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23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4FD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325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46B5B"/>
    <w:multiLevelType w:val="hybridMultilevel"/>
    <w:tmpl w:val="955A09EA"/>
    <w:lvl w:ilvl="0" w:tplc="D09ED1A2">
      <w:start w:val="1"/>
      <w:numFmt w:val="lowerLetter"/>
      <w:lvlText w:val="%1)"/>
      <w:lvlJc w:val="left"/>
      <w:pPr>
        <w:ind w:left="720" w:hanging="360"/>
      </w:pPr>
    </w:lvl>
    <w:lvl w:ilvl="1" w:tplc="DC6E0916">
      <w:start w:val="1"/>
      <w:numFmt w:val="lowerLetter"/>
      <w:lvlText w:val="%2."/>
      <w:lvlJc w:val="left"/>
      <w:pPr>
        <w:ind w:left="1440" w:hanging="360"/>
      </w:pPr>
    </w:lvl>
    <w:lvl w:ilvl="2" w:tplc="D61EE558">
      <w:start w:val="1"/>
      <w:numFmt w:val="lowerRoman"/>
      <w:lvlText w:val="%3."/>
      <w:lvlJc w:val="right"/>
      <w:pPr>
        <w:ind w:left="2160" w:hanging="180"/>
      </w:pPr>
    </w:lvl>
    <w:lvl w:ilvl="3" w:tplc="066E0B7A">
      <w:start w:val="1"/>
      <w:numFmt w:val="decimal"/>
      <w:lvlText w:val="%4."/>
      <w:lvlJc w:val="left"/>
      <w:pPr>
        <w:ind w:left="2880" w:hanging="360"/>
      </w:pPr>
    </w:lvl>
    <w:lvl w:ilvl="4" w:tplc="9460BC22">
      <w:start w:val="1"/>
      <w:numFmt w:val="lowerLetter"/>
      <w:lvlText w:val="%5."/>
      <w:lvlJc w:val="left"/>
      <w:pPr>
        <w:ind w:left="3600" w:hanging="360"/>
      </w:pPr>
    </w:lvl>
    <w:lvl w:ilvl="5" w:tplc="1DDA9474">
      <w:start w:val="1"/>
      <w:numFmt w:val="lowerRoman"/>
      <w:lvlText w:val="%6."/>
      <w:lvlJc w:val="right"/>
      <w:pPr>
        <w:ind w:left="4320" w:hanging="180"/>
      </w:pPr>
    </w:lvl>
    <w:lvl w:ilvl="6" w:tplc="8E0CF06C">
      <w:start w:val="1"/>
      <w:numFmt w:val="decimal"/>
      <w:lvlText w:val="%7."/>
      <w:lvlJc w:val="left"/>
      <w:pPr>
        <w:ind w:left="5040" w:hanging="360"/>
      </w:pPr>
    </w:lvl>
    <w:lvl w:ilvl="7" w:tplc="14FC6E5E">
      <w:start w:val="1"/>
      <w:numFmt w:val="lowerLetter"/>
      <w:lvlText w:val="%8."/>
      <w:lvlJc w:val="left"/>
      <w:pPr>
        <w:ind w:left="5760" w:hanging="360"/>
      </w:pPr>
    </w:lvl>
    <w:lvl w:ilvl="8" w:tplc="670CB8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1047C"/>
    <w:multiLevelType w:val="hybridMultilevel"/>
    <w:tmpl w:val="A4FCF8D6"/>
    <w:lvl w:ilvl="0" w:tplc="F3301C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14CB40A">
      <w:start w:val="5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05F06"/>
    <w:multiLevelType w:val="hybridMultilevel"/>
    <w:tmpl w:val="52D4F16E"/>
    <w:lvl w:ilvl="0" w:tplc="87F08ED2">
      <w:start w:val="1"/>
      <w:numFmt w:val="decimal"/>
      <w:lvlText w:val="%1."/>
      <w:lvlJc w:val="left"/>
      <w:pPr>
        <w:ind w:left="1068" w:hanging="360"/>
      </w:pPr>
    </w:lvl>
    <w:lvl w:ilvl="1" w:tplc="A106DEB2">
      <w:start w:val="1"/>
      <w:numFmt w:val="lowerLetter"/>
      <w:lvlText w:val="%2."/>
      <w:lvlJc w:val="left"/>
      <w:pPr>
        <w:ind w:left="1788" w:hanging="360"/>
      </w:pPr>
    </w:lvl>
    <w:lvl w:ilvl="2" w:tplc="D94CE822">
      <w:start w:val="1"/>
      <w:numFmt w:val="lowerRoman"/>
      <w:lvlText w:val="%3."/>
      <w:lvlJc w:val="right"/>
      <w:pPr>
        <w:ind w:left="2508" w:hanging="180"/>
      </w:pPr>
    </w:lvl>
    <w:lvl w:ilvl="3" w:tplc="F2400DF4">
      <w:start w:val="1"/>
      <w:numFmt w:val="decimal"/>
      <w:lvlText w:val="%4."/>
      <w:lvlJc w:val="left"/>
      <w:pPr>
        <w:ind w:left="3228" w:hanging="360"/>
      </w:pPr>
    </w:lvl>
    <w:lvl w:ilvl="4" w:tplc="B6F80196">
      <w:start w:val="1"/>
      <w:numFmt w:val="lowerLetter"/>
      <w:lvlText w:val="%5."/>
      <w:lvlJc w:val="left"/>
      <w:pPr>
        <w:ind w:left="3948" w:hanging="360"/>
      </w:pPr>
    </w:lvl>
    <w:lvl w:ilvl="5" w:tplc="14FA2CF4">
      <w:start w:val="1"/>
      <w:numFmt w:val="lowerRoman"/>
      <w:lvlText w:val="%6."/>
      <w:lvlJc w:val="right"/>
      <w:pPr>
        <w:ind w:left="4668" w:hanging="180"/>
      </w:pPr>
    </w:lvl>
    <w:lvl w:ilvl="6" w:tplc="E5045DAA">
      <w:start w:val="1"/>
      <w:numFmt w:val="decimal"/>
      <w:lvlText w:val="%7."/>
      <w:lvlJc w:val="left"/>
      <w:pPr>
        <w:ind w:left="5388" w:hanging="360"/>
      </w:pPr>
    </w:lvl>
    <w:lvl w:ilvl="7" w:tplc="BD144636">
      <w:start w:val="1"/>
      <w:numFmt w:val="lowerLetter"/>
      <w:lvlText w:val="%8."/>
      <w:lvlJc w:val="left"/>
      <w:pPr>
        <w:ind w:left="6108" w:hanging="360"/>
      </w:pPr>
    </w:lvl>
    <w:lvl w:ilvl="8" w:tplc="FFA88EAA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30F559"/>
    <w:multiLevelType w:val="hybridMultilevel"/>
    <w:tmpl w:val="A8F67924"/>
    <w:lvl w:ilvl="0" w:tplc="D55A56C2">
      <w:start w:val="1"/>
      <w:numFmt w:val="lowerLetter"/>
      <w:lvlText w:val="b)"/>
      <w:lvlJc w:val="left"/>
      <w:pPr>
        <w:ind w:left="720" w:hanging="360"/>
      </w:pPr>
    </w:lvl>
    <w:lvl w:ilvl="1" w:tplc="E7ECD85E">
      <w:start w:val="1"/>
      <w:numFmt w:val="lowerLetter"/>
      <w:lvlText w:val="%2."/>
      <w:lvlJc w:val="left"/>
      <w:pPr>
        <w:ind w:left="1440" w:hanging="360"/>
      </w:pPr>
    </w:lvl>
    <w:lvl w:ilvl="2" w:tplc="3CDAF988">
      <w:start w:val="1"/>
      <w:numFmt w:val="lowerRoman"/>
      <w:lvlText w:val="%3."/>
      <w:lvlJc w:val="right"/>
      <w:pPr>
        <w:ind w:left="2160" w:hanging="180"/>
      </w:pPr>
    </w:lvl>
    <w:lvl w:ilvl="3" w:tplc="6936D3C4">
      <w:start w:val="1"/>
      <w:numFmt w:val="decimal"/>
      <w:lvlText w:val="%4."/>
      <w:lvlJc w:val="left"/>
      <w:pPr>
        <w:ind w:left="2880" w:hanging="360"/>
      </w:pPr>
    </w:lvl>
    <w:lvl w:ilvl="4" w:tplc="A74EFC38">
      <w:start w:val="1"/>
      <w:numFmt w:val="lowerLetter"/>
      <w:lvlText w:val="%5."/>
      <w:lvlJc w:val="left"/>
      <w:pPr>
        <w:ind w:left="3600" w:hanging="360"/>
      </w:pPr>
    </w:lvl>
    <w:lvl w:ilvl="5" w:tplc="7B200194">
      <w:start w:val="1"/>
      <w:numFmt w:val="lowerRoman"/>
      <w:lvlText w:val="%6."/>
      <w:lvlJc w:val="right"/>
      <w:pPr>
        <w:ind w:left="4320" w:hanging="180"/>
      </w:pPr>
    </w:lvl>
    <w:lvl w:ilvl="6" w:tplc="EF564B9E">
      <w:start w:val="1"/>
      <w:numFmt w:val="decimal"/>
      <w:lvlText w:val="%7."/>
      <w:lvlJc w:val="left"/>
      <w:pPr>
        <w:ind w:left="5040" w:hanging="360"/>
      </w:pPr>
    </w:lvl>
    <w:lvl w:ilvl="7" w:tplc="65947F38">
      <w:start w:val="1"/>
      <w:numFmt w:val="lowerLetter"/>
      <w:lvlText w:val="%8."/>
      <w:lvlJc w:val="left"/>
      <w:pPr>
        <w:ind w:left="5760" w:hanging="360"/>
      </w:pPr>
    </w:lvl>
    <w:lvl w:ilvl="8" w:tplc="FCB2FB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9695F"/>
    <w:multiLevelType w:val="hybridMultilevel"/>
    <w:tmpl w:val="F0FC9E28"/>
    <w:lvl w:ilvl="0" w:tplc="D35E3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C09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D8D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8C42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863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847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0A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562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CA7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9A90C"/>
    <w:multiLevelType w:val="hybridMultilevel"/>
    <w:tmpl w:val="8CE260B0"/>
    <w:lvl w:ilvl="0" w:tplc="9072F038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A776C83A">
      <w:start w:val="1"/>
      <w:numFmt w:val="lowerRoman"/>
      <w:lvlText w:val="%3."/>
      <w:lvlJc w:val="right"/>
      <w:pPr>
        <w:ind w:left="2160" w:hanging="180"/>
      </w:pPr>
    </w:lvl>
    <w:lvl w:ilvl="3" w:tplc="0A00E804">
      <w:start w:val="1"/>
      <w:numFmt w:val="decimal"/>
      <w:lvlText w:val="%4."/>
      <w:lvlJc w:val="left"/>
      <w:pPr>
        <w:ind w:left="2880" w:hanging="360"/>
      </w:pPr>
    </w:lvl>
    <w:lvl w:ilvl="4" w:tplc="66AEA286">
      <w:start w:val="1"/>
      <w:numFmt w:val="lowerLetter"/>
      <w:lvlText w:val="%5."/>
      <w:lvlJc w:val="left"/>
      <w:pPr>
        <w:ind w:left="3600" w:hanging="360"/>
      </w:pPr>
    </w:lvl>
    <w:lvl w:ilvl="5" w:tplc="57DE53A2">
      <w:start w:val="1"/>
      <w:numFmt w:val="lowerRoman"/>
      <w:lvlText w:val="%6."/>
      <w:lvlJc w:val="right"/>
      <w:pPr>
        <w:ind w:left="4320" w:hanging="180"/>
      </w:pPr>
    </w:lvl>
    <w:lvl w:ilvl="6" w:tplc="F572B980">
      <w:start w:val="1"/>
      <w:numFmt w:val="decimal"/>
      <w:lvlText w:val="%7."/>
      <w:lvlJc w:val="left"/>
      <w:pPr>
        <w:ind w:left="5040" w:hanging="360"/>
      </w:pPr>
    </w:lvl>
    <w:lvl w:ilvl="7" w:tplc="F40AEEDC">
      <w:start w:val="1"/>
      <w:numFmt w:val="lowerLetter"/>
      <w:lvlText w:val="%8."/>
      <w:lvlJc w:val="left"/>
      <w:pPr>
        <w:ind w:left="5760" w:hanging="360"/>
      </w:pPr>
    </w:lvl>
    <w:lvl w:ilvl="8" w:tplc="218ED04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6386F"/>
    <w:multiLevelType w:val="hybridMultilevel"/>
    <w:tmpl w:val="233E6210"/>
    <w:lvl w:ilvl="0" w:tplc="7A300D92">
      <w:start w:val="1"/>
      <w:numFmt w:val="lowerLetter"/>
      <w:lvlText w:val="%1."/>
      <w:lvlJc w:val="left"/>
      <w:pPr>
        <w:ind w:left="1428" w:hanging="360"/>
      </w:pPr>
    </w:lvl>
    <w:lvl w:ilvl="1" w:tplc="1CD0B0C0">
      <w:start w:val="1"/>
      <w:numFmt w:val="lowerLetter"/>
      <w:lvlText w:val="%2."/>
      <w:lvlJc w:val="left"/>
      <w:pPr>
        <w:ind w:left="2148" w:hanging="360"/>
      </w:pPr>
    </w:lvl>
    <w:lvl w:ilvl="2" w:tplc="57ACDA20">
      <w:start w:val="1"/>
      <w:numFmt w:val="lowerRoman"/>
      <w:lvlText w:val="%3."/>
      <w:lvlJc w:val="right"/>
      <w:pPr>
        <w:ind w:left="2868" w:hanging="180"/>
      </w:pPr>
    </w:lvl>
    <w:lvl w:ilvl="3" w:tplc="792026A4">
      <w:start w:val="1"/>
      <w:numFmt w:val="decimal"/>
      <w:lvlText w:val="%4."/>
      <w:lvlJc w:val="left"/>
      <w:pPr>
        <w:ind w:left="3588" w:hanging="360"/>
      </w:pPr>
    </w:lvl>
    <w:lvl w:ilvl="4" w:tplc="BF7A62F0">
      <w:start w:val="1"/>
      <w:numFmt w:val="lowerLetter"/>
      <w:lvlText w:val="%5."/>
      <w:lvlJc w:val="left"/>
      <w:pPr>
        <w:ind w:left="4308" w:hanging="360"/>
      </w:pPr>
    </w:lvl>
    <w:lvl w:ilvl="5" w:tplc="F5A2DF5E">
      <w:start w:val="1"/>
      <w:numFmt w:val="lowerRoman"/>
      <w:lvlText w:val="%6."/>
      <w:lvlJc w:val="right"/>
      <w:pPr>
        <w:ind w:left="5028" w:hanging="180"/>
      </w:pPr>
    </w:lvl>
    <w:lvl w:ilvl="6" w:tplc="D110E95C">
      <w:start w:val="1"/>
      <w:numFmt w:val="decimal"/>
      <w:lvlText w:val="%7."/>
      <w:lvlJc w:val="left"/>
      <w:pPr>
        <w:ind w:left="5748" w:hanging="360"/>
      </w:pPr>
    </w:lvl>
    <w:lvl w:ilvl="7" w:tplc="2F0435CE">
      <w:start w:val="1"/>
      <w:numFmt w:val="lowerLetter"/>
      <w:lvlText w:val="%8."/>
      <w:lvlJc w:val="left"/>
      <w:pPr>
        <w:ind w:left="6468" w:hanging="360"/>
      </w:pPr>
    </w:lvl>
    <w:lvl w:ilvl="8" w:tplc="878C789E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993A4F4"/>
    <w:multiLevelType w:val="hybridMultilevel"/>
    <w:tmpl w:val="E1CE5AD0"/>
    <w:lvl w:ilvl="0" w:tplc="43207DB8">
      <w:start w:val="1"/>
      <w:numFmt w:val="decimal"/>
      <w:lvlText w:val="(3)"/>
      <w:lvlJc w:val="left"/>
      <w:pPr>
        <w:ind w:left="720" w:hanging="360"/>
      </w:pPr>
    </w:lvl>
    <w:lvl w:ilvl="1" w:tplc="73DADB7E">
      <w:start w:val="1"/>
      <w:numFmt w:val="lowerLetter"/>
      <w:lvlText w:val="%2."/>
      <w:lvlJc w:val="left"/>
      <w:pPr>
        <w:ind w:left="1440" w:hanging="360"/>
      </w:pPr>
    </w:lvl>
    <w:lvl w:ilvl="2" w:tplc="040E0BA2">
      <w:start w:val="1"/>
      <w:numFmt w:val="lowerRoman"/>
      <w:lvlText w:val="%3."/>
      <w:lvlJc w:val="right"/>
      <w:pPr>
        <w:ind w:left="2160" w:hanging="180"/>
      </w:pPr>
    </w:lvl>
    <w:lvl w:ilvl="3" w:tplc="CB866368">
      <w:start w:val="1"/>
      <w:numFmt w:val="decimal"/>
      <w:lvlText w:val="%4."/>
      <w:lvlJc w:val="left"/>
      <w:pPr>
        <w:ind w:left="2880" w:hanging="360"/>
      </w:pPr>
    </w:lvl>
    <w:lvl w:ilvl="4" w:tplc="ED0213B0">
      <w:start w:val="1"/>
      <w:numFmt w:val="lowerLetter"/>
      <w:lvlText w:val="%5."/>
      <w:lvlJc w:val="left"/>
      <w:pPr>
        <w:ind w:left="3600" w:hanging="360"/>
      </w:pPr>
    </w:lvl>
    <w:lvl w:ilvl="5" w:tplc="BE3A3DDC">
      <w:start w:val="1"/>
      <w:numFmt w:val="lowerRoman"/>
      <w:lvlText w:val="%6."/>
      <w:lvlJc w:val="right"/>
      <w:pPr>
        <w:ind w:left="4320" w:hanging="180"/>
      </w:pPr>
    </w:lvl>
    <w:lvl w:ilvl="6" w:tplc="AADA04EA">
      <w:start w:val="1"/>
      <w:numFmt w:val="decimal"/>
      <w:lvlText w:val="%7."/>
      <w:lvlJc w:val="left"/>
      <w:pPr>
        <w:ind w:left="5040" w:hanging="360"/>
      </w:pPr>
    </w:lvl>
    <w:lvl w:ilvl="7" w:tplc="CD4C73EC">
      <w:start w:val="1"/>
      <w:numFmt w:val="lowerLetter"/>
      <w:lvlText w:val="%8."/>
      <w:lvlJc w:val="left"/>
      <w:pPr>
        <w:ind w:left="5760" w:hanging="360"/>
      </w:pPr>
    </w:lvl>
    <w:lvl w:ilvl="8" w:tplc="98E4DBD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C13A7"/>
    <w:multiLevelType w:val="hybridMultilevel"/>
    <w:tmpl w:val="824AE94C"/>
    <w:lvl w:ilvl="0" w:tplc="90E417A8">
      <w:start w:val="1"/>
      <w:numFmt w:val="lowerLetter"/>
      <w:lvlText w:val="%1)"/>
      <w:lvlJc w:val="left"/>
      <w:pPr>
        <w:ind w:left="720" w:hanging="360"/>
      </w:pPr>
    </w:lvl>
    <w:lvl w:ilvl="1" w:tplc="F28200C2">
      <w:start w:val="1"/>
      <w:numFmt w:val="lowerLetter"/>
      <w:lvlText w:val="%2."/>
      <w:lvlJc w:val="left"/>
      <w:pPr>
        <w:ind w:left="1440" w:hanging="360"/>
      </w:pPr>
    </w:lvl>
    <w:lvl w:ilvl="2" w:tplc="8C5AEE04">
      <w:start w:val="1"/>
      <w:numFmt w:val="lowerRoman"/>
      <w:lvlText w:val="%3."/>
      <w:lvlJc w:val="right"/>
      <w:pPr>
        <w:ind w:left="2160" w:hanging="180"/>
      </w:pPr>
    </w:lvl>
    <w:lvl w:ilvl="3" w:tplc="C8D89588">
      <w:start w:val="1"/>
      <w:numFmt w:val="decimal"/>
      <w:lvlText w:val="%4."/>
      <w:lvlJc w:val="left"/>
      <w:pPr>
        <w:ind w:left="2880" w:hanging="360"/>
      </w:pPr>
    </w:lvl>
    <w:lvl w:ilvl="4" w:tplc="1936B1A2">
      <w:start w:val="1"/>
      <w:numFmt w:val="lowerLetter"/>
      <w:lvlText w:val="%5."/>
      <w:lvlJc w:val="left"/>
      <w:pPr>
        <w:ind w:left="3600" w:hanging="360"/>
      </w:pPr>
    </w:lvl>
    <w:lvl w:ilvl="5" w:tplc="4420F5D6">
      <w:start w:val="1"/>
      <w:numFmt w:val="lowerRoman"/>
      <w:lvlText w:val="%6."/>
      <w:lvlJc w:val="right"/>
      <w:pPr>
        <w:ind w:left="4320" w:hanging="180"/>
      </w:pPr>
    </w:lvl>
    <w:lvl w:ilvl="6" w:tplc="DCF686BC">
      <w:start w:val="1"/>
      <w:numFmt w:val="decimal"/>
      <w:lvlText w:val="%7."/>
      <w:lvlJc w:val="left"/>
      <w:pPr>
        <w:ind w:left="5040" w:hanging="360"/>
      </w:pPr>
    </w:lvl>
    <w:lvl w:ilvl="7" w:tplc="60FAACF4">
      <w:start w:val="1"/>
      <w:numFmt w:val="lowerLetter"/>
      <w:lvlText w:val="%8."/>
      <w:lvlJc w:val="left"/>
      <w:pPr>
        <w:ind w:left="5760" w:hanging="360"/>
      </w:pPr>
    </w:lvl>
    <w:lvl w:ilvl="8" w:tplc="8DA8E6A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C0A3D"/>
    <w:multiLevelType w:val="hybridMultilevel"/>
    <w:tmpl w:val="FA60CE1E"/>
    <w:lvl w:ilvl="0" w:tplc="EB4447A0">
      <w:start w:val="1"/>
      <w:numFmt w:val="decimal"/>
      <w:lvlText w:val="(1)"/>
      <w:lvlJc w:val="left"/>
      <w:pPr>
        <w:ind w:left="720" w:hanging="360"/>
      </w:pPr>
    </w:lvl>
    <w:lvl w:ilvl="1" w:tplc="46440972">
      <w:start w:val="1"/>
      <w:numFmt w:val="lowerLetter"/>
      <w:lvlText w:val="%2."/>
      <w:lvlJc w:val="left"/>
      <w:pPr>
        <w:ind w:left="1440" w:hanging="360"/>
      </w:pPr>
    </w:lvl>
    <w:lvl w:ilvl="2" w:tplc="C98E04F8">
      <w:start w:val="1"/>
      <w:numFmt w:val="lowerRoman"/>
      <w:lvlText w:val="%3."/>
      <w:lvlJc w:val="right"/>
      <w:pPr>
        <w:ind w:left="2160" w:hanging="180"/>
      </w:pPr>
    </w:lvl>
    <w:lvl w:ilvl="3" w:tplc="F5F8B038">
      <w:start w:val="1"/>
      <w:numFmt w:val="decimal"/>
      <w:lvlText w:val="%4."/>
      <w:lvlJc w:val="left"/>
      <w:pPr>
        <w:ind w:left="2880" w:hanging="360"/>
      </w:pPr>
    </w:lvl>
    <w:lvl w:ilvl="4" w:tplc="F2927782">
      <w:start w:val="1"/>
      <w:numFmt w:val="lowerLetter"/>
      <w:lvlText w:val="%5."/>
      <w:lvlJc w:val="left"/>
      <w:pPr>
        <w:ind w:left="3600" w:hanging="360"/>
      </w:pPr>
    </w:lvl>
    <w:lvl w:ilvl="5" w:tplc="435CA150">
      <w:start w:val="1"/>
      <w:numFmt w:val="lowerRoman"/>
      <w:lvlText w:val="%6."/>
      <w:lvlJc w:val="right"/>
      <w:pPr>
        <w:ind w:left="4320" w:hanging="180"/>
      </w:pPr>
    </w:lvl>
    <w:lvl w:ilvl="6" w:tplc="1728D9E0">
      <w:start w:val="1"/>
      <w:numFmt w:val="decimal"/>
      <w:lvlText w:val="%7."/>
      <w:lvlJc w:val="left"/>
      <w:pPr>
        <w:ind w:left="5040" w:hanging="360"/>
      </w:pPr>
    </w:lvl>
    <w:lvl w:ilvl="7" w:tplc="E13EA1EC">
      <w:start w:val="1"/>
      <w:numFmt w:val="lowerLetter"/>
      <w:lvlText w:val="%8."/>
      <w:lvlJc w:val="left"/>
      <w:pPr>
        <w:ind w:left="5760" w:hanging="360"/>
      </w:pPr>
    </w:lvl>
    <w:lvl w:ilvl="8" w:tplc="4266D2E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875FD"/>
    <w:multiLevelType w:val="hybridMultilevel"/>
    <w:tmpl w:val="287679C8"/>
    <w:lvl w:ilvl="0" w:tplc="73CA89D6">
      <w:start w:val="1"/>
      <w:numFmt w:val="decimal"/>
      <w:lvlText w:val="%1."/>
      <w:lvlJc w:val="left"/>
      <w:pPr>
        <w:ind w:left="1068" w:hanging="360"/>
      </w:pPr>
    </w:lvl>
    <w:lvl w:ilvl="1" w:tplc="6F8CED9C">
      <w:start w:val="1"/>
      <w:numFmt w:val="lowerLetter"/>
      <w:lvlText w:val="%2."/>
      <w:lvlJc w:val="left"/>
      <w:pPr>
        <w:ind w:left="1788" w:hanging="360"/>
      </w:pPr>
    </w:lvl>
    <w:lvl w:ilvl="2" w:tplc="06F4093A">
      <w:start w:val="1"/>
      <w:numFmt w:val="lowerRoman"/>
      <w:lvlText w:val="%3."/>
      <w:lvlJc w:val="right"/>
      <w:pPr>
        <w:ind w:left="2508" w:hanging="180"/>
      </w:pPr>
    </w:lvl>
    <w:lvl w:ilvl="3" w:tplc="5DAC0DAA">
      <w:start w:val="1"/>
      <w:numFmt w:val="decimal"/>
      <w:lvlText w:val="%4."/>
      <w:lvlJc w:val="left"/>
      <w:pPr>
        <w:ind w:left="3228" w:hanging="360"/>
      </w:pPr>
    </w:lvl>
    <w:lvl w:ilvl="4" w:tplc="9F54E45C">
      <w:start w:val="1"/>
      <w:numFmt w:val="lowerLetter"/>
      <w:lvlText w:val="%5."/>
      <w:lvlJc w:val="left"/>
      <w:pPr>
        <w:ind w:left="3948" w:hanging="360"/>
      </w:pPr>
    </w:lvl>
    <w:lvl w:ilvl="5" w:tplc="42286864">
      <w:start w:val="1"/>
      <w:numFmt w:val="lowerRoman"/>
      <w:lvlText w:val="%6."/>
      <w:lvlJc w:val="right"/>
      <w:pPr>
        <w:ind w:left="4668" w:hanging="180"/>
      </w:pPr>
    </w:lvl>
    <w:lvl w:ilvl="6" w:tplc="29F4BFB6">
      <w:start w:val="1"/>
      <w:numFmt w:val="decimal"/>
      <w:lvlText w:val="%7."/>
      <w:lvlJc w:val="left"/>
      <w:pPr>
        <w:ind w:left="5388" w:hanging="360"/>
      </w:pPr>
    </w:lvl>
    <w:lvl w:ilvl="7" w:tplc="56D23B46">
      <w:start w:val="1"/>
      <w:numFmt w:val="lowerLetter"/>
      <w:lvlText w:val="%8."/>
      <w:lvlJc w:val="left"/>
      <w:pPr>
        <w:ind w:left="6108" w:hanging="360"/>
      </w:pPr>
    </w:lvl>
    <w:lvl w:ilvl="8" w:tplc="6B7CFE4C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6172CBB"/>
    <w:multiLevelType w:val="hybridMultilevel"/>
    <w:tmpl w:val="0470A956"/>
    <w:lvl w:ilvl="0" w:tplc="C16A9208">
      <w:start w:val="1"/>
      <w:numFmt w:val="decimal"/>
      <w:lvlText w:val="(2)"/>
      <w:lvlJc w:val="left"/>
      <w:pPr>
        <w:ind w:left="720" w:hanging="360"/>
      </w:pPr>
    </w:lvl>
    <w:lvl w:ilvl="1" w:tplc="9F68FF38">
      <w:start w:val="1"/>
      <w:numFmt w:val="lowerLetter"/>
      <w:lvlText w:val="%2."/>
      <w:lvlJc w:val="left"/>
      <w:pPr>
        <w:ind w:left="1440" w:hanging="360"/>
      </w:pPr>
    </w:lvl>
    <w:lvl w:ilvl="2" w:tplc="C406CCD8">
      <w:start w:val="1"/>
      <w:numFmt w:val="lowerRoman"/>
      <w:lvlText w:val="%3."/>
      <w:lvlJc w:val="right"/>
      <w:pPr>
        <w:ind w:left="2160" w:hanging="180"/>
      </w:pPr>
    </w:lvl>
    <w:lvl w:ilvl="3" w:tplc="02549A20">
      <w:start w:val="1"/>
      <w:numFmt w:val="decimal"/>
      <w:lvlText w:val="%4."/>
      <w:lvlJc w:val="left"/>
      <w:pPr>
        <w:ind w:left="2880" w:hanging="360"/>
      </w:pPr>
    </w:lvl>
    <w:lvl w:ilvl="4" w:tplc="410E1760">
      <w:start w:val="1"/>
      <w:numFmt w:val="lowerLetter"/>
      <w:lvlText w:val="%5."/>
      <w:lvlJc w:val="left"/>
      <w:pPr>
        <w:ind w:left="3600" w:hanging="360"/>
      </w:pPr>
    </w:lvl>
    <w:lvl w:ilvl="5" w:tplc="39BEA694">
      <w:start w:val="1"/>
      <w:numFmt w:val="lowerRoman"/>
      <w:lvlText w:val="%6."/>
      <w:lvlJc w:val="right"/>
      <w:pPr>
        <w:ind w:left="4320" w:hanging="180"/>
      </w:pPr>
    </w:lvl>
    <w:lvl w:ilvl="6" w:tplc="10342182">
      <w:start w:val="1"/>
      <w:numFmt w:val="decimal"/>
      <w:lvlText w:val="%7."/>
      <w:lvlJc w:val="left"/>
      <w:pPr>
        <w:ind w:left="5040" w:hanging="360"/>
      </w:pPr>
    </w:lvl>
    <w:lvl w:ilvl="7" w:tplc="CDA26356">
      <w:start w:val="1"/>
      <w:numFmt w:val="lowerLetter"/>
      <w:lvlText w:val="%8."/>
      <w:lvlJc w:val="left"/>
      <w:pPr>
        <w:ind w:left="5760" w:hanging="360"/>
      </w:pPr>
    </w:lvl>
    <w:lvl w:ilvl="8" w:tplc="50B482F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3B42E"/>
    <w:multiLevelType w:val="hybridMultilevel"/>
    <w:tmpl w:val="DF7633A6"/>
    <w:lvl w:ilvl="0" w:tplc="D13472CE">
      <w:start w:val="1"/>
      <w:numFmt w:val="decimal"/>
      <w:lvlText w:val="%1)"/>
      <w:lvlJc w:val="left"/>
      <w:pPr>
        <w:ind w:left="1494" w:hanging="360"/>
      </w:pPr>
    </w:lvl>
    <w:lvl w:ilvl="1" w:tplc="BA7A81CE">
      <w:start w:val="1"/>
      <w:numFmt w:val="lowerLetter"/>
      <w:lvlText w:val="%2."/>
      <w:lvlJc w:val="left"/>
      <w:pPr>
        <w:ind w:left="2214" w:hanging="360"/>
      </w:pPr>
    </w:lvl>
    <w:lvl w:ilvl="2" w:tplc="65280DFA">
      <w:start w:val="1"/>
      <w:numFmt w:val="lowerRoman"/>
      <w:lvlText w:val="%3."/>
      <w:lvlJc w:val="right"/>
      <w:pPr>
        <w:ind w:left="2934" w:hanging="180"/>
      </w:pPr>
    </w:lvl>
    <w:lvl w:ilvl="3" w:tplc="9DA41B24">
      <w:start w:val="1"/>
      <w:numFmt w:val="decimal"/>
      <w:lvlText w:val="%4."/>
      <w:lvlJc w:val="left"/>
      <w:pPr>
        <w:ind w:left="3654" w:hanging="360"/>
      </w:pPr>
    </w:lvl>
    <w:lvl w:ilvl="4" w:tplc="B1D81C94">
      <w:start w:val="1"/>
      <w:numFmt w:val="lowerLetter"/>
      <w:lvlText w:val="%5."/>
      <w:lvlJc w:val="left"/>
      <w:pPr>
        <w:ind w:left="4374" w:hanging="360"/>
      </w:pPr>
    </w:lvl>
    <w:lvl w:ilvl="5" w:tplc="A18AA618">
      <w:start w:val="1"/>
      <w:numFmt w:val="lowerRoman"/>
      <w:lvlText w:val="%6."/>
      <w:lvlJc w:val="right"/>
      <w:pPr>
        <w:ind w:left="5094" w:hanging="180"/>
      </w:pPr>
    </w:lvl>
    <w:lvl w:ilvl="6" w:tplc="7228D024">
      <w:start w:val="1"/>
      <w:numFmt w:val="decimal"/>
      <w:lvlText w:val="%7."/>
      <w:lvlJc w:val="left"/>
      <w:pPr>
        <w:ind w:left="5814" w:hanging="360"/>
      </w:pPr>
    </w:lvl>
    <w:lvl w:ilvl="7" w:tplc="9A96F6EC">
      <w:start w:val="1"/>
      <w:numFmt w:val="lowerLetter"/>
      <w:lvlText w:val="%8."/>
      <w:lvlJc w:val="left"/>
      <w:pPr>
        <w:ind w:left="6534" w:hanging="360"/>
      </w:pPr>
    </w:lvl>
    <w:lvl w:ilvl="8" w:tplc="79D2CC74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D83EF4A"/>
    <w:multiLevelType w:val="hybridMultilevel"/>
    <w:tmpl w:val="3E18B026"/>
    <w:lvl w:ilvl="0" w:tplc="30AA57EE">
      <w:start w:val="1"/>
      <w:numFmt w:val="lowerLetter"/>
      <w:lvlText w:val="b)"/>
      <w:lvlJc w:val="left"/>
      <w:pPr>
        <w:ind w:left="720" w:hanging="360"/>
      </w:pPr>
    </w:lvl>
    <w:lvl w:ilvl="1" w:tplc="C3F4FEDA">
      <w:start w:val="1"/>
      <w:numFmt w:val="lowerLetter"/>
      <w:lvlText w:val="%2."/>
      <w:lvlJc w:val="left"/>
      <w:pPr>
        <w:ind w:left="1440" w:hanging="360"/>
      </w:pPr>
    </w:lvl>
    <w:lvl w:ilvl="2" w:tplc="AC1064F8">
      <w:start w:val="1"/>
      <w:numFmt w:val="lowerRoman"/>
      <w:lvlText w:val="%3."/>
      <w:lvlJc w:val="right"/>
      <w:pPr>
        <w:ind w:left="2160" w:hanging="180"/>
      </w:pPr>
    </w:lvl>
    <w:lvl w:ilvl="3" w:tplc="D5FE0FC4">
      <w:start w:val="1"/>
      <w:numFmt w:val="decimal"/>
      <w:lvlText w:val="%4."/>
      <w:lvlJc w:val="left"/>
      <w:pPr>
        <w:ind w:left="2880" w:hanging="360"/>
      </w:pPr>
    </w:lvl>
    <w:lvl w:ilvl="4" w:tplc="1A3E02C0">
      <w:start w:val="1"/>
      <w:numFmt w:val="lowerLetter"/>
      <w:lvlText w:val="%5."/>
      <w:lvlJc w:val="left"/>
      <w:pPr>
        <w:ind w:left="3600" w:hanging="360"/>
      </w:pPr>
    </w:lvl>
    <w:lvl w:ilvl="5" w:tplc="E5044B28">
      <w:start w:val="1"/>
      <w:numFmt w:val="lowerRoman"/>
      <w:lvlText w:val="%6."/>
      <w:lvlJc w:val="right"/>
      <w:pPr>
        <w:ind w:left="4320" w:hanging="180"/>
      </w:pPr>
    </w:lvl>
    <w:lvl w:ilvl="6" w:tplc="C8166B98">
      <w:start w:val="1"/>
      <w:numFmt w:val="decimal"/>
      <w:lvlText w:val="%7."/>
      <w:lvlJc w:val="left"/>
      <w:pPr>
        <w:ind w:left="5040" w:hanging="360"/>
      </w:pPr>
    </w:lvl>
    <w:lvl w:ilvl="7" w:tplc="0CA6B7E6">
      <w:start w:val="1"/>
      <w:numFmt w:val="lowerLetter"/>
      <w:lvlText w:val="%8."/>
      <w:lvlJc w:val="left"/>
      <w:pPr>
        <w:ind w:left="5760" w:hanging="360"/>
      </w:pPr>
    </w:lvl>
    <w:lvl w:ilvl="8" w:tplc="8BCE093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FF214"/>
    <w:multiLevelType w:val="hybridMultilevel"/>
    <w:tmpl w:val="F6FA7C24"/>
    <w:lvl w:ilvl="0" w:tplc="D56A0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2AC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62E0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C3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C6A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7EF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2E3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EA93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2E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E3A66"/>
    <w:multiLevelType w:val="hybridMultilevel"/>
    <w:tmpl w:val="CE96E3C0"/>
    <w:lvl w:ilvl="0" w:tplc="DA2C4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36D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AB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69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1490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6B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82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948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1C7D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61801"/>
    <w:multiLevelType w:val="hybridMultilevel"/>
    <w:tmpl w:val="015C8E34"/>
    <w:lvl w:ilvl="0" w:tplc="ED5EE67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C4AE5A"/>
    <w:multiLevelType w:val="hybridMultilevel"/>
    <w:tmpl w:val="1BC83B72"/>
    <w:lvl w:ilvl="0" w:tplc="1378545C">
      <w:start w:val="1"/>
      <w:numFmt w:val="lowerLetter"/>
      <w:lvlText w:val="%1)"/>
      <w:lvlJc w:val="left"/>
      <w:pPr>
        <w:ind w:left="720" w:hanging="360"/>
      </w:pPr>
    </w:lvl>
    <w:lvl w:ilvl="1" w:tplc="C3CE4184">
      <w:start w:val="1"/>
      <w:numFmt w:val="lowerLetter"/>
      <w:lvlText w:val="%2."/>
      <w:lvlJc w:val="left"/>
      <w:pPr>
        <w:ind w:left="1440" w:hanging="360"/>
      </w:pPr>
    </w:lvl>
    <w:lvl w:ilvl="2" w:tplc="D09EBEB2">
      <w:start w:val="1"/>
      <w:numFmt w:val="lowerRoman"/>
      <w:lvlText w:val="%3."/>
      <w:lvlJc w:val="right"/>
      <w:pPr>
        <w:ind w:left="2160" w:hanging="180"/>
      </w:pPr>
    </w:lvl>
    <w:lvl w:ilvl="3" w:tplc="221A9B60">
      <w:start w:val="1"/>
      <w:numFmt w:val="decimal"/>
      <w:lvlText w:val="%4."/>
      <w:lvlJc w:val="left"/>
      <w:pPr>
        <w:ind w:left="2880" w:hanging="360"/>
      </w:pPr>
    </w:lvl>
    <w:lvl w:ilvl="4" w:tplc="1C509BDA">
      <w:start w:val="1"/>
      <w:numFmt w:val="lowerLetter"/>
      <w:lvlText w:val="%5."/>
      <w:lvlJc w:val="left"/>
      <w:pPr>
        <w:ind w:left="3600" w:hanging="360"/>
      </w:pPr>
    </w:lvl>
    <w:lvl w:ilvl="5" w:tplc="A79696DE">
      <w:start w:val="1"/>
      <w:numFmt w:val="lowerRoman"/>
      <w:lvlText w:val="%6."/>
      <w:lvlJc w:val="right"/>
      <w:pPr>
        <w:ind w:left="4320" w:hanging="180"/>
      </w:pPr>
    </w:lvl>
    <w:lvl w:ilvl="6" w:tplc="70305E76">
      <w:start w:val="1"/>
      <w:numFmt w:val="decimal"/>
      <w:lvlText w:val="%7."/>
      <w:lvlJc w:val="left"/>
      <w:pPr>
        <w:ind w:left="5040" w:hanging="360"/>
      </w:pPr>
    </w:lvl>
    <w:lvl w:ilvl="7" w:tplc="6AF0E852">
      <w:start w:val="1"/>
      <w:numFmt w:val="lowerLetter"/>
      <w:lvlText w:val="%8."/>
      <w:lvlJc w:val="left"/>
      <w:pPr>
        <w:ind w:left="5760" w:hanging="360"/>
      </w:pPr>
    </w:lvl>
    <w:lvl w:ilvl="8" w:tplc="2436800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5A009"/>
    <w:multiLevelType w:val="hybridMultilevel"/>
    <w:tmpl w:val="87D8E6AC"/>
    <w:lvl w:ilvl="0" w:tplc="E5707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A1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300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226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CF2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45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47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2C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AE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4BC33"/>
    <w:multiLevelType w:val="hybridMultilevel"/>
    <w:tmpl w:val="DB0E1FF4"/>
    <w:lvl w:ilvl="0" w:tplc="16CE4DA8">
      <w:start w:val="1"/>
      <w:numFmt w:val="lowerLetter"/>
      <w:lvlText w:val="b)"/>
      <w:lvlJc w:val="left"/>
      <w:pPr>
        <w:ind w:left="720" w:hanging="360"/>
      </w:pPr>
    </w:lvl>
    <w:lvl w:ilvl="1" w:tplc="7CF2CC80">
      <w:start w:val="1"/>
      <w:numFmt w:val="lowerLetter"/>
      <w:lvlText w:val="%2."/>
      <w:lvlJc w:val="left"/>
      <w:pPr>
        <w:ind w:left="1440" w:hanging="360"/>
      </w:pPr>
    </w:lvl>
    <w:lvl w:ilvl="2" w:tplc="FB1AAE74">
      <w:start w:val="1"/>
      <w:numFmt w:val="lowerRoman"/>
      <w:lvlText w:val="%3."/>
      <w:lvlJc w:val="right"/>
      <w:pPr>
        <w:ind w:left="2160" w:hanging="180"/>
      </w:pPr>
    </w:lvl>
    <w:lvl w:ilvl="3" w:tplc="2ED040EE">
      <w:start w:val="1"/>
      <w:numFmt w:val="decimal"/>
      <w:lvlText w:val="%4."/>
      <w:lvlJc w:val="left"/>
      <w:pPr>
        <w:ind w:left="2880" w:hanging="360"/>
      </w:pPr>
    </w:lvl>
    <w:lvl w:ilvl="4" w:tplc="52EC7C58">
      <w:start w:val="1"/>
      <w:numFmt w:val="lowerLetter"/>
      <w:lvlText w:val="%5."/>
      <w:lvlJc w:val="left"/>
      <w:pPr>
        <w:ind w:left="3600" w:hanging="360"/>
      </w:pPr>
    </w:lvl>
    <w:lvl w:ilvl="5" w:tplc="B7EEC750">
      <w:start w:val="1"/>
      <w:numFmt w:val="lowerRoman"/>
      <w:lvlText w:val="%6."/>
      <w:lvlJc w:val="right"/>
      <w:pPr>
        <w:ind w:left="4320" w:hanging="180"/>
      </w:pPr>
    </w:lvl>
    <w:lvl w:ilvl="6" w:tplc="BE821FE4">
      <w:start w:val="1"/>
      <w:numFmt w:val="decimal"/>
      <w:lvlText w:val="%7."/>
      <w:lvlJc w:val="left"/>
      <w:pPr>
        <w:ind w:left="5040" w:hanging="360"/>
      </w:pPr>
    </w:lvl>
    <w:lvl w:ilvl="7" w:tplc="B448CF8C">
      <w:start w:val="1"/>
      <w:numFmt w:val="lowerLetter"/>
      <w:lvlText w:val="%8."/>
      <w:lvlJc w:val="left"/>
      <w:pPr>
        <w:ind w:left="5760" w:hanging="360"/>
      </w:pPr>
    </w:lvl>
    <w:lvl w:ilvl="8" w:tplc="E5B0251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16D9B"/>
    <w:multiLevelType w:val="hybridMultilevel"/>
    <w:tmpl w:val="B840EA1A"/>
    <w:lvl w:ilvl="0" w:tplc="99501A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C102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FF0531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8D8461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2566159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C74B6B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DAA5EC2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F947F8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F5044C0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19744"/>
    <w:multiLevelType w:val="hybridMultilevel"/>
    <w:tmpl w:val="C832DF28"/>
    <w:lvl w:ilvl="0" w:tplc="8C588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CD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6CEF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64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60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DE3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6A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E52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92B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DED3B"/>
    <w:multiLevelType w:val="hybridMultilevel"/>
    <w:tmpl w:val="945ABF5A"/>
    <w:lvl w:ilvl="0" w:tplc="8B04C4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350D86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1B8A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7A1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42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C6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EE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0F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C0D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90B7E6"/>
    <w:multiLevelType w:val="hybridMultilevel"/>
    <w:tmpl w:val="DB74917A"/>
    <w:lvl w:ilvl="0" w:tplc="675C8B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16CC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A3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E0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887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720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369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4B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88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3D072"/>
    <w:multiLevelType w:val="hybridMultilevel"/>
    <w:tmpl w:val="FEF82218"/>
    <w:lvl w:ilvl="0" w:tplc="6C6C0D4E">
      <w:start w:val="1"/>
      <w:numFmt w:val="lowerLetter"/>
      <w:lvlText w:val="%1)"/>
      <w:lvlJc w:val="left"/>
      <w:pPr>
        <w:ind w:left="720" w:hanging="360"/>
      </w:pPr>
    </w:lvl>
    <w:lvl w:ilvl="1" w:tplc="AAAE434A">
      <w:start w:val="1"/>
      <w:numFmt w:val="lowerLetter"/>
      <w:lvlText w:val="%2."/>
      <w:lvlJc w:val="left"/>
      <w:pPr>
        <w:ind w:left="1440" w:hanging="360"/>
      </w:pPr>
    </w:lvl>
    <w:lvl w:ilvl="2" w:tplc="C262D66A">
      <w:start w:val="1"/>
      <w:numFmt w:val="lowerRoman"/>
      <w:lvlText w:val="%3."/>
      <w:lvlJc w:val="right"/>
      <w:pPr>
        <w:ind w:left="2160" w:hanging="180"/>
      </w:pPr>
    </w:lvl>
    <w:lvl w:ilvl="3" w:tplc="50F062AA">
      <w:start w:val="1"/>
      <w:numFmt w:val="decimal"/>
      <w:lvlText w:val="%4."/>
      <w:lvlJc w:val="left"/>
      <w:pPr>
        <w:ind w:left="2880" w:hanging="360"/>
      </w:pPr>
    </w:lvl>
    <w:lvl w:ilvl="4" w:tplc="679ADDDE">
      <w:start w:val="1"/>
      <w:numFmt w:val="lowerLetter"/>
      <w:lvlText w:val="%5."/>
      <w:lvlJc w:val="left"/>
      <w:pPr>
        <w:ind w:left="3600" w:hanging="360"/>
      </w:pPr>
    </w:lvl>
    <w:lvl w:ilvl="5" w:tplc="203870B2">
      <w:start w:val="1"/>
      <w:numFmt w:val="lowerRoman"/>
      <w:lvlText w:val="%6."/>
      <w:lvlJc w:val="right"/>
      <w:pPr>
        <w:ind w:left="4320" w:hanging="180"/>
      </w:pPr>
    </w:lvl>
    <w:lvl w:ilvl="6" w:tplc="C3AAE304">
      <w:start w:val="1"/>
      <w:numFmt w:val="decimal"/>
      <w:lvlText w:val="%7."/>
      <w:lvlJc w:val="left"/>
      <w:pPr>
        <w:ind w:left="5040" w:hanging="360"/>
      </w:pPr>
    </w:lvl>
    <w:lvl w:ilvl="7" w:tplc="9F8A1BDE">
      <w:start w:val="1"/>
      <w:numFmt w:val="lowerLetter"/>
      <w:lvlText w:val="%8."/>
      <w:lvlJc w:val="left"/>
      <w:pPr>
        <w:ind w:left="5760" w:hanging="360"/>
      </w:pPr>
    </w:lvl>
    <w:lvl w:ilvl="8" w:tplc="5F084BE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BFFED"/>
    <w:multiLevelType w:val="hybridMultilevel"/>
    <w:tmpl w:val="10DAEB72"/>
    <w:lvl w:ilvl="0" w:tplc="032E4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05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E4D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0A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92A3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108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C2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D6DF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0B6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FE36D"/>
    <w:multiLevelType w:val="hybridMultilevel"/>
    <w:tmpl w:val="4FC0D812"/>
    <w:lvl w:ilvl="0" w:tplc="B65A4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D48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22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24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AD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BE8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60E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22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0CF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95BF16"/>
    <w:multiLevelType w:val="hybridMultilevel"/>
    <w:tmpl w:val="8A463D0A"/>
    <w:lvl w:ilvl="0" w:tplc="3A240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C1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4CBA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3EE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8A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D82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07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0D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7EB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BFA59"/>
    <w:multiLevelType w:val="hybridMultilevel"/>
    <w:tmpl w:val="C59CAC66"/>
    <w:lvl w:ilvl="0" w:tplc="461294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AD8F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E1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E2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7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C0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C7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6A8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AE0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18AAD"/>
    <w:multiLevelType w:val="hybridMultilevel"/>
    <w:tmpl w:val="944CCFAC"/>
    <w:lvl w:ilvl="0" w:tplc="9E8CE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DA8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E60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8B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509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B2D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8B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962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882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40706"/>
    <w:multiLevelType w:val="hybridMultilevel"/>
    <w:tmpl w:val="68C60E76"/>
    <w:lvl w:ilvl="0" w:tplc="1CAE837A">
      <w:start w:val="1"/>
      <w:numFmt w:val="upperLetter"/>
      <w:lvlText w:val="%1)"/>
      <w:lvlJc w:val="left"/>
      <w:pPr>
        <w:ind w:left="720" w:hanging="360"/>
      </w:pPr>
    </w:lvl>
    <w:lvl w:ilvl="1" w:tplc="754432C6">
      <w:start w:val="1"/>
      <w:numFmt w:val="lowerLetter"/>
      <w:lvlText w:val="%2."/>
      <w:lvlJc w:val="left"/>
      <w:pPr>
        <w:ind w:left="1440" w:hanging="360"/>
      </w:pPr>
    </w:lvl>
    <w:lvl w:ilvl="2" w:tplc="48B25EEE">
      <w:start w:val="1"/>
      <w:numFmt w:val="lowerRoman"/>
      <w:lvlText w:val="%3."/>
      <w:lvlJc w:val="right"/>
      <w:pPr>
        <w:ind w:left="2160" w:hanging="180"/>
      </w:pPr>
    </w:lvl>
    <w:lvl w:ilvl="3" w:tplc="2C38D90A">
      <w:start w:val="1"/>
      <w:numFmt w:val="decimal"/>
      <w:lvlText w:val="%4."/>
      <w:lvlJc w:val="left"/>
      <w:pPr>
        <w:ind w:left="2880" w:hanging="360"/>
      </w:pPr>
    </w:lvl>
    <w:lvl w:ilvl="4" w:tplc="0C903E0E">
      <w:start w:val="1"/>
      <w:numFmt w:val="lowerLetter"/>
      <w:lvlText w:val="%5."/>
      <w:lvlJc w:val="left"/>
      <w:pPr>
        <w:ind w:left="3600" w:hanging="360"/>
      </w:pPr>
    </w:lvl>
    <w:lvl w:ilvl="5" w:tplc="2AD6A2B8">
      <w:start w:val="1"/>
      <w:numFmt w:val="lowerRoman"/>
      <w:lvlText w:val="%6."/>
      <w:lvlJc w:val="right"/>
      <w:pPr>
        <w:ind w:left="4320" w:hanging="180"/>
      </w:pPr>
    </w:lvl>
    <w:lvl w:ilvl="6" w:tplc="F6AE137C">
      <w:start w:val="1"/>
      <w:numFmt w:val="decimal"/>
      <w:lvlText w:val="%7."/>
      <w:lvlJc w:val="left"/>
      <w:pPr>
        <w:ind w:left="5040" w:hanging="360"/>
      </w:pPr>
    </w:lvl>
    <w:lvl w:ilvl="7" w:tplc="F2540644">
      <w:start w:val="1"/>
      <w:numFmt w:val="lowerLetter"/>
      <w:lvlText w:val="%8."/>
      <w:lvlJc w:val="left"/>
      <w:pPr>
        <w:ind w:left="5760" w:hanging="360"/>
      </w:pPr>
    </w:lvl>
    <w:lvl w:ilvl="8" w:tplc="A97C69C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DFDC1"/>
    <w:multiLevelType w:val="hybridMultilevel"/>
    <w:tmpl w:val="7B3877FC"/>
    <w:lvl w:ilvl="0" w:tplc="A2203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09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309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49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3A7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787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CA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8E9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A4E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27211"/>
    <w:multiLevelType w:val="hybridMultilevel"/>
    <w:tmpl w:val="70C809A0"/>
    <w:lvl w:ilvl="0" w:tplc="878EE1FE">
      <w:start w:val="1"/>
      <w:numFmt w:val="decimal"/>
      <w:lvlText w:val="(%1)"/>
      <w:lvlJc w:val="left"/>
      <w:pPr>
        <w:ind w:left="720" w:hanging="360"/>
      </w:pPr>
    </w:lvl>
    <w:lvl w:ilvl="1" w:tplc="79CE7136">
      <w:start w:val="1"/>
      <w:numFmt w:val="lowerLetter"/>
      <w:lvlText w:val="%2."/>
      <w:lvlJc w:val="left"/>
      <w:pPr>
        <w:ind w:left="1440" w:hanging="360"/>
      </w:pPr>
    </w:lvl>
    <w:lvl w:ilvl="2" w:tplc="9836E93E">
      <w:start w:val="1"/>
      <w:numFmt w:val="lowerRoman"/>
      <w:lvlText w:val="%3."/>
      <w:lvlJc w:val="right"/>
      <w:pPr>
        <w:ind w:left="2160" w:hanging="180"/>
      </w:pPr>
    </w:lvl>
    <w:lvl w:ilvl="3" w:tplc="A7421134">
      <w:start w:val="1"/>
      <w:numFmt w:val="decimal"/>
      <w:lvlText w:val="%4."/>
      <w:lvlJc w:val="left"/>
      <w:pPr>
        <w:ind w:left="2880" w:hanging="360"/>
      </w:pPr>
    </w:lvl>
    <w:lvl w:ilvl="4" w:tplc="6E0E712C">
      <w:start w:val="1"/>
      <w:numFmt w:val="lowerLetter"/>
      <w:lvlText w:val="%5."/>
      <w:lvlJc w:val="left"/>
      <w:pPr>
        <w:ind w:left="3600" w:hanging="360"/>
      </w:pPr>
    </w:lvl>
    <w:lvl w:ilvl="5" w:tplc="081A29A4">
      <w:start w:val="1"/>
      <w:numFmt w:val="lowerRoman"/>
      <w:lvlText w:val="%6."/>
      <w:lvlJc w:val="right"/>
      <w:pPr>
        <w:ind w:left="4320" w:hanging="180"/>
      </w:pPr>
    </w:lvl>
    <w:lvl w:ilvl="6" w:tplc="D0E2E87E">
      <w:start w:val="1"/>
      <w:numFmt w:val="decimal"/>
      <w:lvlText w:val="%7."/>
      <w:lvlJc w:val="left"/>
      <w:pPr>
        <w:ind w:left="5040" w:hanging="360"/>
      </w:pPr>
    </w:lvl>
    <w:lvl w:ilvl="7" w:tplc="C3261B50">
      <w:start w:val="1"/>
      <w:numFmt w:val="lowerLetter"/>
      <w:lvlText w:val="%8."/>
      <w:lvlJc w:val="left"/>
      <w:pPr>
        <w:ind w:left="5760" w:hanging="360"/>
      </w:pPr>
    </w:lvl>
    <w:lvl w:ilvl="8" w:tplc="36D6277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3CF4D"/>
    <w:multiLevelType w:val="hybridMultilevel"/>
    <w:tmpl w:val="299ED612"/>
    <w:lvl w:ilvl="0" w:tplc="2904F7C2">
      <w:start w:val="1"/>
      <w:numFmt w:val="lowerLetter"/>
      <w:lvlText w:val="%1)"/>
      <w:lvlJc w:val="left"/>
      <w:pPr>
        <w:ind w:left="720" w:hanging="360"/>
      </w:pPr>
    </w:lvl>
    <w:lvl w:ilvl="1" w:tplc="7BBA0996">
      <w:start w:val="1"/>
      <w:numFmt w:val="lowerLetter"/>
      <w:lvlText w:val="%2."/>
      <w:lvlJc w:val="left"/>
      <w:pPr>
        <w:ind w:left="1440" w:hanging="360"/>
      </w:pPr>
    </w:lvl>
    <w:lvl w:ilvl="2" w:tplc="2418344C">
      <w:start w:val="1"/>
      <w:numFmt w:val="lowerRoman"/>
      <w:lvlText w:val="%3."/>
      <w:lvlJc w:val="right"/>
      <w:pPr>
        <w:ind w:left="2160" w:hanging="180"/>
      </w:pPr>
    </w:lvl>
    <w:lvl w:ilvl="3" w:tplc="B99C20F2">
      <w:start w:val="1"/>
      <w:numFmt w:val="decimal"/>
      <w:lvlText w:val="%4."/>
      <w:lvlJc w:val="left"/>
      <w:pPr>
        <w:ind w:left="2880" w:hanging="360"/>
      </w:pPr>
    </w:lvl>
    <w:lvl w:ilvl="4" w:tplc="3612E138">
      <w:start w:val="1"/>
      <w:numFmt w:val="lowerLetter"/>
      <w:lvlText w:val="%5."/>
      <w:lvlJc w:val="left"/>
      <w:pPr>
        <w:ind w:left="3600" w:hanging="360"/>
      </w:pPr>
    </w:lvl>
    <w:lvl w:ilvl="5" w:tplc="AFBE9D2C">
      <w:start w:val="1"/>
      <w:numFmt w:val="lowerRoman"/>
      <w:lvlText w:val="%6."/>
      <w:lvlJc w:val="right"/>
      <w:pPr>
        <w:ind w:left="4320" w:hanging="180"/>
      </w:pPr>
    </w:lvl>
    <w:lvl w:ilvl="6" w:tplc="0FE873EA">
      <w:start w:val="1"/>
      <w:numFmt w:val="decimal"/>
      <w:lvlText w:val="%7."/>
      <w:lvlJc w:val="left"/>
      <w:pPr>
        <w:ind w:left="5040" w:hanging="360"/>
      </w:pPr>
    </w:lvl>
    <w:lvl w:ilvl="7" w:tplc="7B9236C8">
      <w:start w:val="1"/>
      <w:numFmt w:val="lowerLetter"/>
      <w:lvlText w:val="%8."/>
      <w:lvlJc w:val="left"/>
      <w:pPr>
        <w:ind w:left="5760" w:hanging="360"/>
      </w:pPr>
    </w:lvl>
    <w:lvl w:ilvl="8" w:tplc="1C0C4F5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43948"/>
    <w:multiLevelType w:val="hybridMultilevel"/>
    <w:tmpl w:val="967A6420"/>
    <w:lvl w:ilvl="0" w:tplc="D8B422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54AFC0"/>
    <w:multiLevelType w:val="hybridMultilevel"/>
    <w:tmpl w:val="37087CCC"/>
    <w:lvl w:ilvl="0" w:tplc="43D0E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221E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946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44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C9B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92F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5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2C2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2C7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9E990"/>
    <w:multiLevelType w:val="hybridMultilevel"/>
    <w:tmpl w:val="2E2E24DE"/>
    <w:lvl w:ilvl="0" w:tplc="CA54A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5A6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DAA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25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66D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AF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EE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E4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780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35B4F"/>
    <w:multiLevelType w:val="hybridMultilevel"/>
    <w:tmpl w:val="47FAC2BC"/>
    <w:lvl w:ilvl="0" w:tplc="533A5F60">
      <w:start w:val="1"/>
      <w:numFmt w:val="lowerLetter"/>
      <w:lvlText w:val="%1)"/>
      <w:lvlJc w:val="left"/>
      <w:pPr>
        <w:ind w:left="720" w:hanging="360"/>
      </w:pPr>
    </w:lvl>
    <w:lvl w:ilvl="1" w:tplc="7D9439F2">
      <w:start w:val="1"/>
      <w:numFmt w:val="lowerLetter"/>
      <w:lvlText w:val="%2."/>
      <w:lvlJc w:val="left"/>
      <w:pPr>
        <w:ind w:left="1440" w:hanging="360"/>
      </w:pPr>
    </w:lvl>
    <w:lvl w:ilvl="2" w:tplc="75F01B48">
      <w:start w:val="1"/>
      <w:numFmt w:val="lowerRoman"/>
      <w:lvlText w:val="%3."/>
      <w:lvlJc w:val="right"/>
      <w:pPr>
        <w:ind w:left="2160" w:hanging="180"/>
      </w:pPr>
    </w:lvl>
    <w:lvl w:ilvl="3" w:tplc="182EDB62">
      <w:start w:val="1"/>
      <w:numFmt w:val="decimal"/>
      <w:lvlText w:val="%4."/>
      <w:lvlJc w:val="left"/>
      <w:pPr>
        <w:ind w:left="2880" w:hanging="360"/>
      </w:pPr>
    </w:lvl>
    <w:lvl w:ilvl="4" w:tplc="C972C6A0">
      <w:start w:val="1"/>
      <w:numFmt w:val="lowerLetter"/>
      <w:lvlText w:val="%5."/>
      <w:lvlJc w:val="left"/>
      <w:pPr>
        <w:ind w:left="3600" w:hanging="360"/>
      </w:pPr>
    </w:lvl>
    <w:lvl w:ilvl="5" w:tplc="67D867DE">
      <w:start w:val="1"/>
      <w:numFmt w:val="lowerRoman"/>
      <w:lvlText w:val="%6."/>
      <w:lvlJc w:val="right"/>
      <w:pPr>
        <w:ind w:left="4320" w:hanging="180"/>
      </w:pPr>
    </w:lvl>
    <w:lvl w:ilvl="6" w:tplc="2604E108">
      <w:start w:val="1"/>
      <w:numFmt w:val="decimal"/>
      <w:lvlText w:val="%7."/>
      <w:lvlJc w:val="left"/>
      <w:pPr>
        <w:ind w:left="5040" w:hanging="360"/>
      </w:pPr>
    </w:lvl>
    <w:lvl w:ilvl="7" w:tplc="93E4257A">
      <w:start w:val="1"/>
      <w:numFmt w:val="lowerLetter"/>
      <w:lvlText w:val="%8."/>
      <w:lvlJc w:val="left"/>
      <w:pPr>
        <w:ind w:left="5760" w:hanging="360"/>
      </w:pPr>
    </w:lvl>
    <w:lvl w:ilvl="8" w:tplc="168A153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DF56E"/>
    <w:multiLevelType w:val="hybridMultilevel"/>
    <w:tmpl w:val="63542376"/>
    <w:lvl w:ilvl="0" w:tplc="BC6C1A9A">
      <w:start w:val="1"/>
      <w:numFmt w:val="decimal"/>
      <w:lvlText w:val="%1."/>
      <w:lvlJc w:val="left"/>
      <w:pPr>
        <w:ind w:left="720" w:hanging="360"/>
      </w:pPr>
    </w:lvl>
    <w:lvl w:ilvl="1" w:tplc="0F4E7A58">
      <w:start w:val="1"/>
      <w:numFmt w:val="lowerLetter"/>
      <w:lvlText w:val="%2."/>
      <w:lvlJc w:val="left"/>
      <w:pPr>
        <w:ind w:left="1440" w:hanging="360"/>
      </w:pPr>
    </w:lvl>
    <w:lvl w:ilvl="2" w:tplc="1CFC6E8E">
      <w:start w:val="1"/>
      <w:numFmt w:val="lowerRoman"/>
      <w:lvlText w:val="%3."/>
      <w:lvlJc w:val="right"/>
      <w:pPr>
        <w:ind w:left="2160" w:hanging="180"/>
      </w:pPr>
    </w:lvl>
    <w:lvl w:ilvl="3" w:tplc="E0549A5C">
      <w:start w:val="1"/>
      <w:numFmt w:val="decimal"/>
      <w:lvlText w:val="%4."/>
      <w:lvlJc w:val="left"/>
      <w:pPr>
        <w:ind w:left="2880" w:hanging="360"/>
      </w:pPr>
    </w:lvl>
    <w:lvl w:ilvl="4" w:tplc="576A14A4">
      <w:start w:val="1"/>
      <w:numFmt w:val="lowerLetter"/>
      <w:lvlText w:val="%5."/>
      <w:lvlJc w:val="left"/>
      <w:pPr>
        <w:ind w:left="3600" w:hanging="360"/>
      </w:pPr>
    </w:lvl>
    <w:lvl w:ilvl="5" w:tplc="33F83508">
      <w:start w:val="1"/>
      <w:numFmt w:val="lowerRoman"/>
      <w:lvlText w:val="%6."/>
      <w:lvlJc w:val="right"/>
      <w:pPr>
        <w:ind w:left="4320" w:hanging="180"/>
      </w:pPr>
    </w:lvl>
    <w:lvl w:ilvl="6" w:tplc="F7646C72">
      <w:start w:val="1"/>
      <w:numFmt w:val="decimal"/>
      <w:lvlText w:val="%7."/>
      <w:lvlJc w:val="left"/>
      <w:pPr>
        <w:ind w:left="5040" w:hanging="360"/>
      </w:pPr>
    </w:lvl>
    <w:lvl w:ilvl="7" w:tplc="C2BA1022">
      <w:start w:val="1"/>
      <w:numFmt w:val="lowerLetter"/>
      <w:lvlText w:val="%8."/>
      <w:lvlJc w:val="left"/>
      <w:pPr>
        <w:ind w:left="5760" w:hanging="360"/>
      </w:pPr>
    </w:lvl>
    <w:lvl w:ilvl="8" w:tplc="63D8BC5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371AA"/>
    <w:multiLevelType w:val="hybridMultilevel"/>
    <w:tmpl w:val="FCD2A97C"/>
    <w:lvl w:ilvl="0" w:tplc="A636FF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CE2B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4E6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293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C3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0A9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0F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81D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067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CF8099"/>
    <w:multiLevelType w:val="hybridMultilevel"/>
    <w:tmpl w:val="2CFC24B2"/>
    <w:lvl w:ilvl="0" w:tplc="33628422">
      <w:start w:val="1"/>
      <w:numFmt w:val="lowerLetter"/>
      <w:lvlText w:val="%1)"/>
      <w:lvlJc w:val="left"/>
      <w:pPr>
        <w:ind w:left="720" w:hanging="360"/>
      </w:pPr>
    </w:lvl>
    <w:lvl w:ilvl="1" w:tplc="79286C8C">
      <w:start w:val="1"/>
      <w:numFmt w:val="lowerLetter"/>
      <w:lvlText w:val="%2."/>
      <w:lvlJc w:val="left"/>
      <w:pPr>
        <w:ind w:left="1440" w:hanging="360"/>
      </w:pPr>
    </w:lvl>
    <w:lvl w:ilvl="2" w:tplc="BE88F408">
      <w:start w:val="1"/>
      <w:numFmt w:val="lowerRoman"/>
      <w:lvlText w:val="%3."/>
      <w:lvlJc w:val="right"/>
      <w:pPr>
        <w:ind w:left="2160" w:hanging="180"/>
      </w:pPr>
    </w:lvl>
    <w:lvl w:ilvl="3" w:tplc="8D74FD5E">
      <w:start w:val="1"/>
      <w:numFmt w:val="decimal"/>
      <w:lvlText w:val="%4."/>
      <w:lvlJc w:val="left"/>
      <w:pPr>
        <w:ind w:left="2880" w:hanging="360"/>
      </w:pPr>
    </w:lvl>
    <w:lvl w:ilvl="4" w:tplc="A120B960">
      <w:start w:val="1"/>
      <w:numFmt w:val="lowerLetter"/>
      <w:lvlText w:val="%5."/>
      <w:lvlJc w:val="left"/>
      <w:pPr>
        <w:ind w:left="3600" w:hanging="360"/>
      </w:pPr>
    </w:lvl>
    <w:lvl w:ilvl="5" w:tplc="37842E20">
      <w:start w:val="1"/>
      <w:numFmt w:val="lowerRoman"/>
      <w:lvlText w:val="%6."/>
      <w:lvlJc w:val="right"/>
      <w:pPr>
        <w:ind w:left="4320" w:hanging="180"/>
      </w:pPr>
    </w:lvl>
    <w:lvl w:ilvl="6" w:tplc="0A1056CE">
      <w:start w:val="1"/>
      <w:numFmt w:val="decimal"/>
      <w:lvlText w:val="%7."/>
      <w:lvlJc w:val="left"/>
      <w:pPr>
        <w:ind w:left="5040" w:hanging="360"/>
      </w:pPr>
    </w:lvl>
    <w:lvl w:ilvl="7" w:tplc="85D021B0">
      <w:start w:val="1"/>
      <w:numFmt w:val="lowerLetter"/>
      <w:lvlText w:val="%8."/>
      <w:lvlJc w:val="left"/>
      <w:pPr>
        <w:ind w:left="5760" w:hanging="360"/>
      </w:pPr>
    </w:lvl>
    <w:lvl w:ilvl="8" w:tplc="E4425ABA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D58A7"/>
    <w:multiLevelType w:val="hybridMultilevel"/>
    <w:tmpl w:val="EB5E1A42"/>
    <w:lvl w:ilvl="0" w:tplc="CC08F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8E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20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24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E9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AA0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C41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68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61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41"/>
  </w:num>
  <w:num w:numId="4">
    <w:abstractNumId w:val="18"/>
  </w:num>
  <w:num w:numId="5">
    <w:abstractNumId w:val="39"/>
  </w:num>
  <w:num w:numId="6">
    <w:abstractNumId w:val="7"/>
  </w:num>
  <w:num w:numId="7">
    <w:abstractNumId w:val="13"/>
  </w:num>
  <w:num w:numId="8">
    <w:abstractNumId w:val="11"/>
  </w:num>
  <w:num w:numId="9">
    <w:abstractNumId w:val="3"/>
  </w:num>
  <w:num w:numId="10">
    <w:abstractNumId w:val="1"/>
  </w:num>
  <w:num w:numId="11">
    <w:abstractNumId w:val="21"/>
  </w:num>
  <w:num w:numId="12">
    <w:abstractNumId w:val="6"/>
  </w:num>
  <w:num w:numId="13">
    <w:abstractNumId w:val="38"/>
  </w:num>
  <w:num w:numId="14">
    <w:abstractNumId w:val="33"/>
  </w:num>
  <w:num w:numId="15">
    <w:abstractNumId w:val="14"/>
  </w:num>
  <w:num w:numId="16">
    <w:abstractNumId w:val="8"/>
  </w:num>
  <w:num w:numId="17">
    <w:abstractNumId w:val="4"/>
  </w:num>
  <w:num w:numId="18">
    <w:abstractNumId w:val="12"/>
  </w:num>
  <w:num w:numId="19">
    <w:abstractNumId w:val="20"/>
  </w:num>
  <w:num w:numId="20">
    <w:abstractNumId w:val="10"/>
  </w:num>
  <w:num w:numId="21">
    <w:abstractNumId w:val="23"/>
  </w:num>
  <w:num w:numId="22">
    <w:abstractNumId w:val="24"/>
  </w:num>
  <w:num w:numId="23">
    <w:abstractNumId w:val="29"/>
  </w:num>
  <w:num w:numId="24">
    <w:abstractNumId w:val="31"/>
  </w:num>
  <w:num w:numId="25">
    <w:abstractNumId w:val="5"/>
  </w:num>
  <w:num w:numId="26">
    <w:abstractNumId w:val="32"/>
  </w:num>
  <w:num w:numId="27">
    <w:abstractNumId w:val="25"/>
  </w:num>
  <w:num w:numId="28">
    <w:abstractNumId w:val="36"/>
  </w:num>
  <w:num w:numId="29">
    <w:abstractNumId w:val="19"/>
  </w:num>
  <w:num w:numId="30">
    <w:abstractNumId w:val="26"/>
  </w:num>
  <w:num w:numId="31">
    <w:abstractNumId w:val="42"/>
  </w:num>
  <w:num w:numId="32">
    <w:abstractNumId w:val="0"/>
  </w:num>
  <w:num w:numId="33">
    <w:abstractNumId w:val="27"/>
  </w:num>
  <w:num w:numId="34">
    <w:abstractNumId w:val="30"/>
  </w:num>
  <w:num w:numId="35">
    <w:abstractNumId w:val="28"/>
  </w:num>
  <w:num w:numId="36">
    <w:abstractNumId w:val="16"/>
  </w:num>
  <w:num w:numId="37">
    <w:abstractNumId w:val="15"/>
  </w:num>
  <w:num w:numId="38">
    <w:abstractNumId w:val="22"/>
  </w:num>
  <w:num w:numId="39">
    <w:abstractNumId w:val="37"/>
  </w:num>
  <w:num w:numId="40">
    <w:abstractNumId w:val="40"/>
  </w:num>
  <w:num w:numId="41">
    <w:abstractNumId w:val="2"/>
  </w:num>
  <w:num w:numId="42">
    <w:abstractNumId w:val="35"/>
  </w:num>
  <w:num w:numId="43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5A"/>
    <w:rsid w:val="00001752"/>
    <w:rsid w:val="00003C85"/>
    <w:rsid w:val="000121B3"/>
    <w:rsid w:val="000147E7"/>
    <w:rsid w:val="00016A34"/>
    <w:rsid w:val="00070E10"/>
    <w:rsid w:val="00074BF7"/>
    <w:rsid w:val="0008309F"/>
    <w:rsid w:val="000875CA"/>
    <w:rsid w:val="00094A44"/>
    <w:rsid w:val="0009557E"/>
    <w:rsid w:val="000A4E7A"/>
    <w:rsid w:val="000B24EA"/>
    <w:rsid w:val="000D1164"/>
    <w:rsid w:val="0012745A"/>
    <w:rsid w:val="00127DA4"/>
    <w:rsid w:val="0014546E"/>
    <w:rsid w:val="00175D07"/>
    <w:rsid w:val="00176B48"/>
    <w:rsid w:val="001E2A0A"/>
    <w:rsid w:val="002116B4"/>
    <w:rsid w:val="002121DD"/>
    <w:rsid w:val="00240178"/>
    <w:rsid w:val="00254D71"/>
    <w:rsid w:val="00264DC5"/>
    <w:rsid w:val="00276B65"/>
    <w:rsid w:val="002879B2"/>
    <w:rsid w:val="002B2CBB"/>
    <w:rsid w:val="002D13E0"/>
    <w:rsid w:val="002E3F6A"/>
    <w:rsid w:val="00304269"/>
    <w:rsid w:val="0032316E"/>
    <w:rsid w:val="00326DA7"/>
    <w:rsid w:val="00363B70"/>
    <w:rsid w:val="003656A3"/>
    <w:rsid w:val="00371593"/>
    <w:rsid w:val="003925A6"/>
    <w:rsid w:val="00393DAF"/>
    <w:rsid w:val="003A427D"/>
    <w:rsid w:val="003F20F1"/>
    <w:rsid w:val="003F2B2C"/>
    <w:rsid w:val="003F7E98"/>
    <w:rsid w:val="004020EA"/>
    <w:rsid w:val="00435747"/>
    <w:rsid w:val="00442453"/>
    <w:rsid w:val="004509AB"/>
    <w:rsid w:val="00484BAF"/>
    <w:rsid w:val="00493947"/>
    <w:rsid w:val="004B4EED"/>
    <w:rsid w:val="004B55E0"/>
    <w:rsid w:val="004B75F3"/>
    <w:rsid w:val="004D5A3F"/>
    <w:rsid w:val="004E5B8D"/>
    <w:rsid w:val="004E79B6"/>
    <w:rsid w:val="004F4B52"/>
    <w:rsid w:val="00500417"/>
    <w:rsid w:val="00507348"/>
    <w:rsid w:val="0053236E"/>
    <w:rsid w:val="00535380"/>
    <w:rsid w:val="0054058F"/>
    <w:rsid w:val="00542B1F"/>
    <w:rsid w:val="005452FD"/>
    <w:rsid w:val="00550C2E"/>
    <w:rsid w:val="00554DE9"/>
    <w:rsid w:val="00570BC6"/>
    <w:rsid w:val="005A596C"/>
    <w:rsid w:val="005C4058"/>
    <w:rsid w:val="005D1D3E"/>
    <w:rsid w:val="005D421E"/>
    <w:rsid w:val="005D5E1A"/>
    <w:rsid w:val="005E4181"/>
    <w:rsid w:val="005E4674"/>
    <w:rsid w:val="005E65E6"/>
    <w:rsid w:val="00645AF0"/>
    <w:rsid w:val="006462A4"/>
    <w:rsid w:val="00652041"/>
    <w:rsid w:val="00663127"/>
    <w:rsid w:val="00683265"/>
    <w:rsid w:val="0069085E"/>
    <w:rsid w:val="006A1FF5"/>
    <w:rsid w:val="006B5991"/>
    <w:rsid w:val="006C4343"/>
    <w:rsid w:val="006C4771"/>
    <w:rsid w:val="006D084B"/>
    <w:rsid w:val="006D0895"/>
    <w:rsid w:val="006D57A5"/>
    <w:rsid w:val="006E05C6"/>
    <w:rsid w:val="006E459B"/>
    <w:rsid w:val="006E49C5"/>
    <w:rsid w:val="006E4D71"/>
    <w:rsid w:val="007010B9"/>
    <w:rsid w:val="00703E4A"/>
    <w:rsid w:val="007058EB"/>
    <w:rsid w:val="00712A79"/>
    <w:rsid w:val="00712E01"/>
    <w:rsid w:val="00732F14"/>
    <w:rsid w:val="007626EF"/>
    <w:rsid w:val="00765396"/>
    <w:rsid w:val="00765ED3"/>
    <w:rsid w:val="00794AB7"/>
    <w:rsid w:val="007B78A7"/>
    <w:rsid w:val="007C2DAF"/>
    <w:rsid w:val="007F2215"/>
    <w:rsid w:val="007F4EC1"/>
    <w:rsid w:val="00816445"/>
    <w:rsid w:val="008218AC"/>
    <w:rsid w:val="0084051F"/>
    <w:rsid w:val="00841F7F"/>
    <w:rsid w:val="00865880"/>
    <w:rsid w:val="0087624C"/>
    <w:rsid w:val="0089383F"/>
    <w:rsid w:val="008B23FD"/>
    <w:rsid w:val="008B617E"/>
    <w:rsid w:val="008C36B0"/>
    <w:rsid w:val="008C54FF"/>
    <w:rsid w:val="008D554A"/>
    <w:rsid w:val="008F29CD"/>
    <w:rsid w:val="00901B88"/>
    <w:rsid w:val="009116F9"/>
    <w:rsid w:val="0091350E"/>
    <w:rsid w:val="00926279"/>
    <w:rsid w:val="00927DAF"/>
    <w:rsid w:val="009317CE"/>
    <w:rsid w:val="00945343"/>
    <w:rsid w:val="0096108D"/>
    <w:rsid w:val="0096537C"/>
    <w:rsid w:val="00967637"/>
    <w:rsid w:val="009A2EEB"/>
    <w:rsid w:val="009A6859"/>
    <w:rsid w:val="009F3C35"/>
    <w:rsid w:val="00A05F3E"/>
    <w:rsid w:val="00A22A7D"/>
    <w:rsid w:val="00A24999"/>
    <w:rsid w:val="00A30C84"/>
    <w:rsid w:val="00A31577"/>
    <w:rsid w:val="00A31644"/>
    <w:rsid w:val="00A53E98"/>
    <w:rsid w:val="00A623B4"/>
    <w:rsid w:val="00A64419"/>
    <w:rsid w:val="00A6664B"/>
    <w:rsid w:val="00A66C84"/>
    <w:rsid w:val="00A96C37"/>
    <w:rsid w:val="00AA75EF"/>
    <w:rsid w:val="00AC6C78"/>
    <w:rsid w:val="00AC7D6B"/>
    <w:rsid w:val="00AD562C"/>
    <w:rsid w:val="00AE4E31"/>
    <w:rsid w:val="00AE56CC"/>
    <w:rsid w:val="00AF092D"/>
    <w:rsid w:val="00B07F80"/>
    <w:rsid w:val="00B105CB"/>
    <w:rsid w:val="00B12592"/>
    <w:rsid w:val="00B1637E"/>
    <w:rsid w:val="00B4026C"/>
    <w:rsid w:val="00B614D6"/>
    <w:rsid w:val="00B61A25"/>
    <w:rsid w:val="00B65427"/>
    <w:rsid w:val="00B93411"/>
    <w:rsid w:val="00BC0B63"/>
    <w:rsid w:val="00BE2658"/>
    <w:rsid w:val="00BE6522"/>
    <w:rsid w:val="00BF099A"/>
    <w:rsid w:val="00BF742E"/>
    <w:rsid w:val="00BF7F2F"/>
    <w:rsid w:val="00C13265"/>
    <w:rsid w:val="00C3634D"/>
    <w:rsid w:val="00C444B6"/>
    <w:rsid w:val="00C5080A"/>
    <w:rsid w:val="00C57A99"/>
    <w:rsid w:val="00C64505"/>
    <w:rsid w:val="00C7531E"/>
    <w:rsid w:val="00C815DF"/>
    <w:rsid w:val="00CA07BB"/>
    <w:rsid w:val="00CA2418"/>
    <w:rsid w:val="00CB123A"/>
    <w:rsid w:val="00CC7B58"/>
    <w:rsid w:val="00CD1B72"/>
    <w:rsid w:val="00CEDBC4"/>
    <w:rsid w:val="00D0271F"/>
    <w:rsid w:val="00D11576"/>
    <w:rsid w:val="00D21B08"/>
    <w:rsid w:val="00D32189"/>
    <w:rsid w:val="00D665DC"/>
    <w:rsid w:val="00D83C9F"/>
    <w:rsid w:val="00D9273B"/>
    <w:rsid w:val="00D93BAD"/>
    <w:rsid w:val="00DB4D53"/>
    <w:rsid w:val="00DC207A"/>
    <w:rsid w:val="00DD5A0D"/>
    <w:rsid w:val="00DE2771"/>
    <w:rsid w:val="00DE39CD"/>
    <w:rsid w:val="00DF16FF"/>
    <w:rsid w:val="00E46B2B"/>
    <w:rsid w:val="00E53E60"/>
    <w:rsid w:val="00E73F1C"/>
    <w:rsid w:val="00E87737"/>
    <w:rsid w:val="00E958D8"/>
    <w:rsid w:val="00EB603D"/>
    <w:rsid w:val="00EB69C5"/>
    <w:rsid w:val="00ED3299"/>
    <w:rsid w:val="00EE1AF3"/>
    <w:rsid w:val="00EE2C20"/>
    <w:rsid w:val="00EF2F1F"/>
    <w:rsid w:val="00EF318A"/>
    <w:rsid w:val="00EF5EA5"/>
    <w:rsid w:val="00F00046"/>
    <w:rsid w:val="00F13335"/>
    <w:rsid w:val="00F17974"/>
    <w:rsid w:val="00F3542A"/>
    <w:rsid w:val="00F36DE4"/>
    <w:rsid w:val="00F46177"/>
    <w:rsid w:val="00F76914"/>
    <w:rsid w:val="00F80CCB"/>
    <w:rsid w:val="00F80ECD"/>
    <w:rsid w:val="00F8438D"/>
    <w:rsid w:val="00F9561C"/>
    <w:rsid w:val="00FA13DA"/>
    <w:rsid w:val="00FB1025"/>
    <w:rsid w:val="00FC28A3"/>
    <w:rsid w:val="00FC46A5"/>
    <w:rsid w:val="00FD2DAE"/>
    <w:rsid w:val="00FD5F76"/>
    <w:rsid w:val="00FD7139"/>
    <w:rsid w:val="00FE0CD4"/>
    <w:rsid w:val="00FF1B31"/>
    <w:rsid w:val="00FF7256"/>
    <w:rsid w:val="0108669A"/>
    <w:rsid w:val="0139B205"/>
    <w:rsid w:val="016B6A7B"/>
    <w:rsid w:val="0188B529"/>
    <w:rsid w:val="019D582E"/>
    <w:rsid w:val="019DA4BD"/>
    <w:rsid w:val="01ACC520"/>
    <w:rsid w:val="01DE682A"/>
    <w:rsid w:val="01E0210D"/>
    <w:rsid w:val="01F875D8"/>
    <w:rsid w:val="022F721F"/>
    <w:rsid w:val="02325B76"/>
    <w:rsid w:val="023AD734"/>
    <w:rsid w:val="02511981"/>
    <w:rsid w:val="025AB2D5"/>
    <w:rsid w:val="02644D29"/>
    <w:rsid w:val="027CE423"/>
    <w:rsid w:val="02923E7E"/>
    <w:rsid w:val="02A11A3F"/>
    <w:rsid w:val="02ACF8C0"/>
    <w:rsid w:val="02BACF89"/>
    <w:rsid w:val="02D1D047"/>
    <w:rsid w:val="02D3E02A"/>
    <w:rsid w:val="02DD437C"/>
    <w:rsid w:val="02E1C63A"/>
    <w:rsid w:val="02F6A506"/>
    <w:rsid w:val="03549134"/>
    <w:rsid w:val="0397F47C"/>
    <w:rsid w:val="03A46516"/>
    <w:rsid w:val="03A5DE51"/>
    <w:rsid w:val="03B99B14"/>
    <w:rsid w:val="03CB67FD"/>
    <w:rsid w:val="03E1F99F"/>
    <w:rsid w:val="049AFD97"/>
    <w:rsid w:val="04A188B2"/>
    <w:rsid w:val="04D6E845"/>
    <w:rsid w:val="051E8291"/>
    <w:rsid w:val="05597A1E"/>
    <w:rsid w:val="058ABAE1"/>
    <w:rsid w:val="05A7897F"/>
    <w:rsid w:val="05CB9477"/>
    <w:rsid w:val="0620ECE3"/>
    <w:rsid w:val="0621C023"/>
    <w:rsid w:val="06418A20"/>
    <w:rsid w:val="0643D00E"/>
    <w:rsid w:val="06690131"/>
    <w:rsid w:val="06FA607A"/>
    <w:rsid w:val="0709CBB9"/>
    <w:rsid w:val="07465437"/>
    <w:rsid w:val="074E24B5"/>
    <w:rsid w:val="0784C9A4"/>
    <w:rsid w:val="07B0F540"/>
    <w:rsid w:val="07F8A888"/>
    <w:rsid w:val="083B6C2F"/>
    <w:rsid w:val="08425B02"/>
    <w:rsid w:val="084AEAC5"/>
    <w:rsid w:val="0863BBD0"/>
    <w:rsid w:val="0875D2CF"/>
    <w:rsid w:val="0880BB28"/>
    <w:rsid w:val="08B65C49"/>
    <w:rsid w:val="08F0D4DE"/>
    <w:rsid w:val="09172294"/>
    <w:rsid w:val="0927DB63"/>
    <w:rsid w:val="09AC9E32"/>
    <w:rsid w:val="09CF5E4A"/>
    <w:rsid w:val="0A0CAFDE"/>
    <w:rsid w:val="0A75B857"/>
    <w:rsid w:val="0A85B164"/>
    <w:rsid w:val="0AA06F7A"/>
    <w:rsid w:val="0AC8AE42"/>
    <w:rsid w:val="0AD54DD4"/>
    <w:rsid w:val="0B39E8F9"/>
    <w:rsid w:val="0BC82E47"/>
    <w:rsid w:val="0C0A7E71"/>
    <w:rsid w:val="0C639009"/>
    <w:rsid w:val="0C7F99D2"/>
    <w:rsid w:val="0C97CCC4"/>
    <w:rsid w:val="0CA1D687"/>
    <w:rsid w:val="0D000501"/>
    <w:rsid w:val="0D01708C"/>
    <w:rsid w:val="0D0CCFD1"/>
    <w:rsid w:val="0D2107F9"/>
    <w:rsid w:val="0D277D1C"/>
    <w:rsid w:val="0D29A558"/>
    <w:rsid w:val="0D64286C"/>
    <w:rsid w:val="0DF44148"/>
    <w:rsid w:val="0E0DE8B3"/>
    <w:rsid w:val="0E934FAB"/>
    <w:rsid w:val="0EC44FD3"/>
    <w:rsid w:val="0EF3E3CD"/>
    <w:rsid w:val="0F202BFA"/>
    <w:rsid w:val="0F81B604"/>
    <w:rsid w:val="0FA04B20"/>
    <w:rsid w:val="0FB721A1"/>
    <w:rsid w:val="0FCDAC55"/>
    <w:rsid w:val="0FE05973"/>
    <w:rsid w:val="101C1C86"/>
    <w:rsid w:val="105259FB"/>
    <w:rsid w:val="109AEA5F"/>
    <w:rsid w:val="10AEDB9D"/>
    <w:rsid w:val="10CE5F97"/>
    <w:rsid w:val="10D4196B"/>
    <w:rsid w:val="10E9B6E5"/>
    <w:rsid w:val="1155B4ED"/>
    <w:rsid w:val="1175913A"/>
    <w:rsid w:val="1223CE5B"/>
    <w:rsid w:val="1276593F"/>
    <w:rsid w:val="12B3E89E"/>
    <w:rsid w:val="130544A9"/>
    <w:rsid w:val="130CEF91"/>
    <w:rsid w:val="1360A407"/>
    <w:rsid w:val="137E6EC4"/>
    <w:rsid w:val="1392EC50"/>
    <w:rsid w:val="13DFC700"/>
    <w:rsid w:val="13E928B6"/>
    <w:rsid w:val="140F29B5"/>
    <w:rsid w:val="142FE297"/>
    <w:rsid w:val="143283B9"/>
    <w:rsid w:val="14A5B3D5"/>
    <w:rsid w:val="14B04730"/>
    <w:rsid w:val="14D77A86"/>
    <w:rsid w:val="158B3280"/>
    <w:rsid w:val="159B2FB3"/>
    <w:rsid w:val="15DB48B9"/>
    <w:rsid w:val="15F9EF83"/>
    <w:rsid w:val="1688C22D"/>
    <w:rsid w:val="17043638"/>
    <w:rsid w:val="1714A1BD"/>
    <w:rsid w:val="171C921E"/>
    <w:rsid w:val="17371A9A"/>
    <w:rsid w:val="175699C6"/>
    <w:rsid w:val="17A176EE"/>
    <w:rsid w:val="17B1F83F"/>
    <w:rsid w:val="17F0F647"/>
    <w:rsid w:val="187392C0"/>
    <w:rsid w:val="18767FE7"/>
    <w:rsid w:val="18D29B13"/>
    <w:rsid w:val="190CC4EF"/>
    <w:rsid w:val="191DA138"/>
    <w:rsid w:val="193D3F5C"/>
    <w:rsid w:val="196E5BD0"/>
    <w:rsid w:val="19979692"/>
    <w:rsid w:val="19B2579C"/>
    <w:rsid w:val="19F0C621"/>
    <w:rsid w:val="1A00DDC7"/>
    <w:rsid w:val="1A13CB58"/>
    <w:rsid w:val="1A4E56BF"/>
    <w:rsid w:val="1A59EEEB"/>
    <w:rsid w:val="1A885FF0"/>
    <w:rsid w:val="1A8DBB43"/>
    <w:rsid w:val="1A8F3D99"/>
    <w:rsid w:val="1AB265A1"/>
    <w:rsid w:val="1ABDB4CB"/>
    <w:rsid w:val="1B10CF02"/>
    <w:rsid w:val="1B27DCE3"/>
    <w:rsid w:val="1B3104F4"/>
    <w:rsid w:val="1B4CA090"/>
    <w:rsid w:val="1B57F270"/>
    <w:rsid w:val="1B786F37"/>
    <w:rsid w:val="1B80F8F2"/>
    <w:rsid w:val="1B83EDE0"/>
    <w:rsid w:val="1B980633"/>
    <w:rsid w:val="1C060CFA"/>
    <w:rsid w:val="1C5886E7"/>
    <w:rsid w:val="1C9EA99C"/>
    <w:rsid w:val="1CB1D95D"/>
    <w:rsid w:val="1CCD7FA7"/>
    <w:rsid w:val="1CF76C2E"/>
    <w:rsid w:val="1CFAD1D6"/>
    <w:rsid w:val="1D192EAE"/>
    <w:rsid w:val="1D1E93B1"/>
    <w:rsid w:val="1D20775D"/>
    <w:rsid w:val="1D218FEC"/>
    <w:rsid w:val="1D28E426"/>
    <w:rsid w:val="1D590194"/>
    <w:rsid w:val="1D648533"/>
    <w:rsid w:val="1D71DA2C"/>
    <w:rsid w:val="1D95C25E"/>
    <w:rsid w:val="1DFB65C4"/>
    <w:rsid w:val="1E1881EC"/>
    <w:rsid w:val="1E1EB3CA"/>
    <w:rsid w:val="1E5042BA"/>
    <w:rsid w:val="1E545295"/>
    <w:rsid w:val="1E58D5A8"/>
    <w:rsid w:val="1E5FAA6F"/>
    <w:rsid w:val="1E8ECB4C"/>
    <w:rsid w:val="1EA2D329"/>
    <w:rsid w:val="1EE297F8"/>
    <w:rsid w:val="1F1514DB"/>
    <w:rsid w:val="1FA8C4C5"/>
    <w:rsid w:val="1FAD56FF"/>
    <w:rsid w:val="1FBC6154"/>
    <w:rsid w:val="1FF56076"/>
    <w:rsid w:val="201D5A9A"/>
    <w:rsid w:val="203725DD"/>
    <w:rsid w:val="203C4C16"/>
    <w:rsid w:val="206ED520"/>
    <w:rsid w:val="2079F3A5"/>
    <w:rsid w:val="20CD3C65"/>
    <w:rsid w:val="20DB672D"/>
    <w:rsid w:val="2135CC00"/>
    <w:rsid w:val="213A2D7A"/>
    <w:rsid w:val="2152CE54"/>
    <w:rsid w:val="21639A5D"/>
    <w:rsid w:val="21751239"/>
    <w:rsid w:val="218A690C"/>
    <w:rsid w:val="220400A9"/>
    <w:rsid w:val="2220FA0E"/>
    <w:rsid w:val="222D4530"/>
    <w:rsid w:val="22BA7865"/>
    <w:rsid w:val="23086154"/>
    <w:rsid w:val="2309C1BA"/>
    <w:rsid w:val="230A4F9D"/>
    <w:rsid w:val="23284549"/>
    <w:rsid w:val="235DF4C3"/>
    <w:rsid w:val="23834281"/>
    <w:rsid w:val="23CF6C28"/>
    <w:rsid w:val="23F67E0B"/>
    <w:rsid w:val="24036FF9"/>
    <w:rsid w:val="2409E2EF"/>
    <w:rsid w:val="2415FA0F"/>
    <w:rsid w:val="244132CC"/>
    <w:rsid w:val="244C601C"/>
    <w:rsid w:val="2495D1C4"/>
    <w:rsid w:val="249617ED"/>
    <w:rsid w:val="24CB5A3E"/>
    <w:rsid w:val="24D72008"/>
    <w:rsid w:val="255FF8CA"/>
    <w:rsid w:val="256269B3"/>
    <w:rsid w:val="258016AC"/>
    <w:rsid w:val="25B8F648"/>
    <w:rsid w:val="25C0E97D"/>
    <w:rsid w:val="25E43B0F"/>
    <w:rsid w:val="2626F2E1"/>
    <w:rsid w:val="2668D240"/>
    <w:rsid w:val="2683652C"/>
    <w:rsid w:val="2691443A"/>
    <w:rsid w:val="269B0D1D"/>
    <w:rsid w:val="26A9F5E5"/>
    <w:rsid w:val="26D94328"/>
    <w:rsid w:val="271CA76F"/>
    <w:rsid w:val="271E4C33"/>
    <w:rsid w:val="2784A3F1"/>
    <w:rsid w:val="27DA52C0"/>
    <w:rsid w:val="27DB0EC3"/>
    <w:rsid w:val="27F60A8B"/>
    <w:rsid w:val="28216172"/>
    <w:rsid w:val="285F8692"/>
    <w:rsid w:val="287CE22F"/>
    <w:rsid w:val="289E2868"/>
    <w:rsid w:val="290B3E05"/>
    <w:rsid w:val="294712C5"/>
    <w:rsid w:val="29B5A89A"/>
    <w:rsid w:val="29CCE19E"/>
    <w:rsid w:val="29D6B69A"/>
    <w:rsid w:val="2A23A699"/>
    <w:rsid w:val="2A3D8F33"/>
    <w:rsid w:val="2A471647"/>
    <w:rsid w:val="2AAF9E6A"/>
    <w:rsid w:val="2AB85542"/>
    <w:rsid w:val="2AF90928"/>
    <w:rsid w:val="2B35EC1D"/>
    <w:rsid w:val="2B40CC4E"/>
    <w:rsid w:val="2B801A1E"/>
    <w:rsid w:val="2B93F4E8"/>
    <w:rsid w:val="2B9454DA"/>
    <w:rsid w:val="2BA22C1F"/>
    <w:rsid w:val="2BA2F7EF"/>
    <w:rsid w:val="2BA72EEC"/>
    <w:rsid w:val="2BB2807D"/>
    <w:rsid w:val="2BCBC1F8"/>
    <w:rsid w:val="2BD5DBA8"/>
    <w:rsid w:val="2BD8E22B"/>
    <w:rsid w:val="2BE9F39F"/>
    <w:rsid w:val="2BF606E2"/>
    <w:rsid w:val="2C2FF231"/>
    <w:rsid w:val="2C98E36A"/>
    <w:rsid w:val="2CAA6814"/>
    <w:rsid w:val="2CBDABC9"/>
    <w:rsid w:val="2CDD2898"/>
    <w:rsid w:val="2CEB0773"/>
    <w:rsid w:val="2CF7E5A8"/>
    <w:rsid w:val="2D09E60B"/>
    <w:rsid w:val="2D268FD5"/>
    <w:rsid w:val="2D37B43D"/>
    <w:rsid w:val="2D68DCA2"/>
    <w:rsid w:val="2D7E176A"/>
    <w:rsid w:val="2DC6AEE4"/>
    <w:rsid w:val="2DC8FA96"/>
    <w:rsid w:val="2DEABD65"/>
    <w:rsid w:val="2DF946F1"/>
    <w:rsid w:val="2DFC01DF"/>
    <w:rsid w:val="2E18AED0"/>
    <w:rsid w:val="2E5140D1"/>
    <w:rsid w:val="2EB927F9"/>
    <w:rsid w:val="2ED8A3A3"/>
    <w:rsid w:val="2F16914E"/>
    <w:rsid w:val="2F1B3745"/>
    <w:rsid w:val="2F24AC26"/>
    <w:rsid w:val="2F32581A"/>
    <w:rsid w:val="2F55DCE8"/>
    <w:rsid w:val="2F949BFB"/>
    <w:rsid w:val="2FE0A6E1"/>
    <w:rsid w:val="2FE3D00D"/>
    <w:rsid w:val="30528F6E"/>
    <w:rsid w:val="30585A23"/>
    <w:rsid w:val="30742EE6"/>
    <w:rsid w:val="30D02B2D"/>
    <w:rsid w:val="30F292C6"/>
    <w:rsid w:val="30F9EADD"/>
    <w:rsid w:val="313C914E"/>
    <w:rsid w:val="317C195B"/>
    <w:rsid w:val="319ADBAC"/>
    <w:rsid w:val="31A42C18"/>
    <w:rsid w:val="31AE277A"/>
    <w:rsid w:val="31B095CC"/>
    <w:rsid w:val="31ECCEF2"/>
    <w:rsid w:val="320AF88D"/>
    <w:rsid w:val="322A5E23"/>
    <w:rsid w:val="326708F7"/>
    <w:rsid w:val="32B59CB0"/>
    <w:rsid w:val="32BF2073"/>
    <w:rsid w:val="32CB3134"/>
    <w:rsid w:val="32DC74F2"/>
    <w:rsid w:val="32E4A394"/>
    <w:rsid w:val="32E4A698"/>
    <w:rsid w:val="32EC6F19"/>
    <w:rsid w:val="32EE71F7"/>
    <w:rsid w:val="32F1279F"/>
    <w:rsid w:val="337C3D8D"/>
    <w:rsid w:val="33D2E5DD"/>
    <w:rsid w:val="34046202"/>
    <w:rsid w:val="3424D050"/>
    <w:rsid w:val="344E9FCF"/>
    <w:rsid w:val="345A12DA"/>
    <w:rsid w:val="345CBF69"/>
    <w:rsid w:val="3462A5B2"/>
    <w:rsid w:val="348F9754"/>
    <w:rsid w:val="34C3F365"/>
    <w:rsid w:val="34F07EEB"/>
    <w:rsid w:val="356EF5A2"/>
    <w:rsid w:val="359DC82B"/>
    <w:rsid w:val="35DB15D4"/>
    <w:rsid w:val="36125D2B"/>
    <w:rsid w:val="36227983"/>
    <w:rsid w:val="3653FAFB"/>
    <w:rsid w:val="366F8DE9"/>
    <w:rsid w:val="367677EE"/>
    <w:rsid w:val="3679C412"/>
    <w:rsid w:val="367D4421"/>
    <w:rsid w:val="36C71D5D"/>
    <w:rsid w:val="36D46F4A"/>
    <w:rsid w:val="3705CD1B"/>
    <w:rsid w:val="37171A46"/>
    <w:rsid w:val="371C8A8C"/>
    <w:rsid w:val="372A9C61"/>
    <w:rsid w:val="376361C4"/>
    <w:rsid w:val="37719A7F"/>
    <w:rsid w:val="37CA54E5"/>
    <w:rsid w:val="37D40C30"/>
    <w:rsid w:val="37E88062"/>
    <w:rsid w:val="380644E8"/>
    <w:rsid w:val="381D48AA"/>
    <w:rsid w:val="3831C6AC"/>
    <w:rsid w:val="388BC2A8"/>
    <w:rsid w:val="388E098F"/>
    <w:rsid w:val="38BB0C60"/>
    <w:rsid w:val="38C08EF4"/>
    <w:rsid w:val="38CAE8B9"/>
    <w:rsid w:val="38D88C69"/>
    <w:rsid w:val="38E309B1"/>
    <w:rsid w:val="38ED691B"/>
    <w:rsid w:val="38F8D87B"/>
    <w:rsid w:val="390C3FF8"/>
    <w:rsid w:val="39171F39"/>
    <w:rsid w:val="3949A8FC"/>
    <w:rsid w:val="394A448B"/>
    <w:rsid w:val="396C1531"/>
    <w:rsid w:val="3972047E"/>
    <w:rsid w:val="39781317"/>
    <w:rsid w:val="39D2C4C5"/>
    <w:rsid w:val="3A13ABEB"/>
    <w:rsid w:val="3A7A3FBC"/>
    <w:rsid w:val="3A7A5FAA"/>
    <w:rsid w:val="3B07F46B"/>
    <w:rsid w:val="3B22EA68"/>
    <w:rsid w:val="3B650AA5"/>
    <w:rsid w:val="3B8717E0"/>
    <w:rsid w:val="3BB32A0F"/>
    <w:rsid w:val="3BBFAD62"/>
    <w:rsid w:val="3BE2FFDD"/>
    <w:rsid w:val="3BE7E9A2"/>
    <w:rsid w:val="3C4434EE"/>
    <w:rsid w:val="3C7EF5DA"/>
    <w:rsid w:val="3CB82616"/>
    <w:rsid w:val="3CFC4CC3"/>
    <w:rsid w:val="3D67FDBC"/>
    <w:rsid w:val="3D790620"/>
    <w:rsid w:val="3D838E79"/>
    <w:rsid w:val="3D873EE4"/>
    <w:rsid w:val="3DEFFEB0"/>
    <w:rsid w:val="3DFF1855"/>
    <w:rsid w:val="3E04BC57"/>
    <w:rsid w:val="3E224778"/>
    <w:rsid w:val="3E2A302B"/>
    <w:rsid w:val="3E49B405"/>
    <w:rsid w:val="3EA53D9C"/>
    <w:rsid w:val="3EAEF919"/>
    <w:rsid w:val="3EDC19B0"/>
    <w:rsid w:val="3EE4614F"/>
    <w:rsid w:val="3EE516B3"/>
    <w:rsid w:val="3F411590"/>
    <w:rsid w:val="3F601439"/>
    <w:rsid w:val="3F677A12"/>
    <w:rsid w:val="3F6F901F"/>
    <w:rsid w:val="3F9DCE12"/>
    <w:rsid w:val="3FA923FF"/>
    <w:rsid w:val="3FBF7D1E"/>
    <w:rsid w:val="3FCB5A59"/>
    <w:rsid w:val="3FDFA39D"/>
    <w:rsid w:val="3FEE3ABD"/>
    <w:rsid w:val="3FF78BEF"/>
    <w:rsid w:val="403AC7F2"/>
    <w:rsid w:val="409A1D47"/>
    <w:rsid w:val="40CE7597"/>
    <w:rsid w:val="410203C8"/>
    <w:rsid w:val="41453ECD"/>
    <w:rsid w:val="41733C45"/>
    <w:rsid w:val="41BA5BF6"/>
    <w:rsid w:val="41EA7436"/>
    <w:rsid w:val="41FC65F7"/>
    <w:rsid w:val="42C32608"/>
    <w:rsid w:val="42D0BE37"/>
    <w:rsid w:val="42F76CA6"/>
    <w:rsid w:val="430A6F39"/>
    <w:rsid w:val="432694BB"/>
    <w:rsid w:val="433760F2"/>
    <w:rsid w:val="4365885E"/>
    <w:rsid w:val="436F62B5"/>
    <w:rsid w:val="4381A67B"/>
    <w:rsid w:val="43863D77"/>
    <w:rsid w:val="4405DE45"/>
    <w:rsid w:val="440DC335"/>
    <w:rsid w:val="4412FEF3"/>
    <w:rsid w:val="4419CC8F"/>
    <w:rsid w:val="4420BC86"/>
    <w:rsid w:val="442A97D3"/>
    <w:rsid w:val="449E1B83"/>
    <w:rsid w:val="44ED55AB"/>
    <w:rsid w:val="4534D09C"/>
    <w:rsid w:val="45378F0A"/>
    <w:rsid w:val="4541D314"/>
    <w:rsid w:val="455B8E1C"/>
    <w:rsid w:val="458641CC"/>
    <w:rsid w:val="45ACE3E6"/>
    <w:rsid w:val="45CA6281"/>
    <w:rsid w:val="45D3152E"/>
    <w:rsid w:val="460FADF6"/>
    <w:rsid w:val="466822FD"/>
    <w:rsid w:val="4672BAB0"/>
    <w:rsid w:val="467C6FEF"/>
    <w:rsid w:val="46AC96A5"/>
    <w:rsid w:val="46FD6BC4"/>
    <w:rsid w:val="4701B5E4"/>
    <w:rsid w:val="47211474"/>
    <w:rsid w:val="475B935C"/>
    <w:rsid w:val="47609C99"/>
    <w:rsid w:val="4762927A"/>
    <w:rsid w:val="47BA5246"/>
    <w:rsid w:val="47BA855A"/>
    <w:rsid w:val="480E01C7"/>
    <w:rsid w:val="482A3EDE"/>
    <w:rsid w:val="48359261"/>
    <w:rsid w:val="48ADE6D7"/>
    <w:rsid w:val="48B1E18E"/>
    <w:rsid w:val="48CACF9E"/>
    <w:rsid w:val="48D78AB2"/>
    <w:rsid w:val="492A80AA"/>
    <w:rsid w:val="494BB9BB"/>
    <w:rsid w:val="49EF97D3"/>
    <w:rsid w:val="49F2A402"/>
    <w:rsid w:val="4A0081A1"/>
    <w:rsid w:val="4A253C91"/>
    <w:rsid w:val="4A2E6221"/>
    <w:rsid w:val="4A396326"/>
    <w:rsid w:val="4A4C4B41"/>
    <w:rsid w:val="4A79A539"/>
    <w:rsid w:val="4A98C2C4"/>
    <w:rsid w:val="4ADB3BDF"/>
    <w:rsid w:val="4AF20133"/>
    <w:rsid w:val="4B090F48"/>
    <w:rsid w:val="4B331986"/>
    <w:rsid w:val="4B79FDF0"/>
    <w:rsid w:val="4BD6ECEB"/>
    <w:rsid w:val="4BF43996"/>
    <w:rsid w:val="4C730C76"/>
    <w:rsid w:val="4C8BFCA3"/>
    <w:rsid w:val="4CA20EE0"/>
    <w:rsid w:val="4CA44475"/>
    <w:rsid w:val="4CB432C9"/>
    <w:rsid w:val="4CD7AA86"/>
    <w:rsid w:val="4CDC5889"/>
    <w:rsid w:val="4D2071B1"/>
    <w:rsid w:val="4D23DBDD"/>
    <w:rsid w:val="4D308653"/>
    <w:rsid w:val="4D3AA159"/>
    <w:rsid w:val="4D5EF1AF"/>
    <w:rsid w:val="4DAF9E50"/>
    <w:rsid w:val="4DB3FF99"/>
    <w:rsid w:val="4DB50DDE"/>
    <w:rsid w:val="4DC33AF7"/>
    <w:rsid w:val="4DF841B3"/>
    <w:rsid w:val="4E01D49F"/>
    <w:rsid w:val="4E445487"/>
    <w:rsid w:val="4E4F0A13"/>
    <w:rsid w:val="4E84F18F"/>
    <w:rsid w:val="4E88CB50"/>
    <w:rsid w:val="4F123F64"/>
    <w:rsid w:val="4F131436"/>
    <w:rsid w:val="4F1348B8"/>
    <w:rsid w:val="4F24A1A5"/>
    <w:rsid w:val="4F5A3301"/>
    <w:rsid w:val="4F8C7B83"/>
    <w:rsid w:val="50A06F0F"/>
    <w:rsid w:val="50B97D7E"/>
    <w:rsid w:val="50EC152D"/>
    <w:rsid w:val="50F3965B"/>
    <w:rsid w:val="50FA2401"/>
    <w:rsid w:val="5164BD53"/>
    <w:rsid w:val="51DD0EA0"/>
    <w:rsid w:val="51F2FA0F"/>
    <w:rsid w:val="5201C71C"/>
    <w:rsid w:val="52370F76"/>
    <w:rsid w:val="524AAC55"/>
    <w:rsid w:val="527EDF84"/>
    <w:rsid w:val="52AD9514"/>
    <w:rsid w:val="52C1F747"/>
    <w:rsid w:val="52F36D5F"/>
    <w:rsid w:val="53075BBF"/>
    <w:rsid w:val="530DCA03"/>
    <w:rsid w:val="532882E0"/>
    <w:rsid w:val="53378DFE"/>
    <w:rsid w:val="534B3C11"/>
    <w:rsid w:val="537CAF85"/>
    <w:rsid w:val="539DE443"/>
    <w:rsid w:val="53B5DA87"/>
    <w:rsid w:val="53F15EB2"/>
    <w:rsid w:val="540B0665"/>
    <w:rsid w:val="540BAB82"/>
    <w:rsid w:val="541B50E9"/>
    <w:rsid w:val="541EAAC1"/>
    <w:rsid w:val="542079FB"/>
    <w:rsid w:val="5439C614"/>
    <w:rsid w:val="54801D2F"/>
    <w:rsid w:val="54884B60"/>
    <w:rsid w:val="5495E64B"/>
    <w:rsid w:val="5496D2BC"/>
    <w:rsid w:val="54E6E41E"/>
    <w:rsid w:val="550951D6"/>
    <w:rsid w:val="5549753C"/>
    <w:rsid w:val="5562C5C3"/>
    <w:rsid w:val="557E592A"/>
    <w:rsid w:val="55CF2D2E"/>
    <w:rsid w:val="55D410B4"/>
    <w:rsid w:val="55DFA848"/>
    <w:rsid w:val="56063C73"/>
    <w:rsid w:val="560FF500"/>
    <w:rsid w:val="56423F4A"/>
    <w:rsid w:val="5646236B"/>
    <w:rsid w:val="5680CBBB"/>
    <w:rsid w:val="56931611"/>
    <w:rsid w:val="56D05F42"/>
    <w:rsid w:val="5703DD3C"/>
    <w:rsid w:val="571DD5E3"/>
    <w:rsid w:val="572F082C"/>
    <w:rsid w:val="578BF21E"/>
    <w:rsid w:val="57B3700B"/>
    <w:rsid w:val="57BEEB79"/>
    <w:rsid w:val="57C5687A"/>
    <w:rsid w:val="58054D8C"/>
    <w:rsid w:val="5829C209"/>
    <w:rsid w:val="58493C43"/>
    <w:rsid w:val="587A17CF"/>
    <w:rsid w:val="587E3D17"/>
    <w:rsid w:val="5892F046"/>
    <w:rsid w:val="589E61A9"/>
    <w:rsid w:val="58ACF69A"/>
    <w:rsid w:val="58B0ECEF"/>
    <w:rsid w:val="58B9EF33"/>
    <w:rsid w:val="596597AF"/>
    <w:rsid w:val="59819A9B"/>
    <w:rsid w:val="598A70E1"/>
    <w:rsid w:val="5998C053"/>
    <w:rsid w:val="599E93C2"/>
    <w:rsid w:val="59F5FFEA"/>
    <w:rsid w:val="59F6A1E1"/>
    <w:rsid w:val="5A2CC426"/>
    <w:rsid w:val="5A32C5B3"/>
    <w:rsid w:val="5A3958F0"/>
    <w:rsid w:val="5A5EBAD7"/>
    <w:rsid w:val="5A98818E"/>
    <w:rsid w:val="5AC90F12"/>
    <w:rsid w:val="5B27E6FF"/>
    <w:rsid w:val="5B2A6009"/>
    <w:rsid w:val="5B51D04D"/>
    <w:rsid w:val="5B893AEB"/>
    <w:rsid w:val="5BB37BE5"/>
    <w:rsid w:val="5BC0524B"/>
    <w:rsid w:val="5BD6A0CB"/>
    <w:rsid w:val="5BEF2C7B"/>
    <w:rsid w:val="5BF52819"/>
    <w:rsid w:val="5BFFCBD3"/>
    <w:rsid w:val="5C06443B"/>
    <w:rsid w:val="5C4A9D1E"/>
    <w:rsid w:val="5CAE46F1"/>
    <w:rsid w:val="5CF74959"/>
    <w:rsid w:val="5D1C08E0"/>
    <w:rsid w:val="5D31FF49"/>
    <w:rsid w:val="5D98540C"/>
    <w:rsid w:val="5DB44527"/>
    <w:rsid w:val="5DE8D8B3"/>
    <w:rsid w:val="5E2FC0BD"/>
    <w:rsid w:val="5E34BA58"/>
    <w:rsid w:val="5E6386A7"/>
    <w:rsid w:val="5E6485BF"/>
    <w:rsid w:val="5E87D9B8"/>
    <w:rsid w:val="5E87FF33"/>
    <w:rsid w:val="5E92DE24"/>
    <w:rsid w:val="5EF1A40E"/>
    <w:rsid w:val="5F1C1F3B"/>
    <w:rsid w:val="5F50C308"/>
    <w:rsid w:val="5F8DF394"/>
    <w:rsid w:val="5F901AF0"/>
    <w:rsid w:val="5FB08AEF"/>
    <w:rsid w:val="5FB1A411"/>
    <w:rsid w:val="5FB2C821"/>
    <w:rsid w:val="5FC5FFEA"/>
    <w:rsid w:val="5FE8FBBA"/>
    <w:rsid w:val="600D2E8C"/>
    <w:rsid w:val="60314E2C"/>
    <w:rsid w:val="60ABF53C"/>
    <w:rsid w:val="60BE58FD"/>
    <w:rsid w:val="613B327D"/>
    <w:rsid w:val="61667237"/>
    <w:rsid w:val="6196E860"/>
    <w:rsid w:val="61AF8520"/>
    <w:rsid w:val="61C06B20"/>
    <w:rsid w:val="61C281E8"/>
    <w:rsid w:val="61F43127"/>
    <w:rsid w:val="61F6E784"/>
    <w:rsid w:val="61F863D5"/>
    <w:rsid w:val="6225D319"/>
    <w:rsid w:val="623CCB48"/>
    <w:rsid w:val="626891D7"/>
    <w:rsid w:val="6286DC50"/>
    <w:rsid w:val="62A5A3F4"/>
    <w:rsid w:val="62E47107"/>
    <w:rsid w:val="62EC19B9"/>
    <w:rsid w:val="637178EE"/>
    <w:rsid w:val="6375B0ED"/>
    <w:rsid w:val="63C73AD0"/>
    <w:rsid w:val="64117C3F"/>
    <w:rsid w:val="6421037F"/>
    <w:rsid w:val="642B9EEC"/>
    <w:rsid w:val="647B80E8"/>
    <w:rsid w:val="6495AA04"/>
    <w:rsid w:val="64A1F9DC"/>
    <w:rsid w:val="64CEEB16"/>
    <w:rsid w:val="64CF17C1"/>
    <w:rsid w:val="651C791C"/>
    <w:rsid w:val="653EEEF9"/>
    <w:rsid w:val="653FDCA5"/>
    <w:rsid w:val="65582FC8"/>
    <w:rsid w:val="65D90A51"/>
    <w:rsid w:val="6625D791"/>
    <w:rsid w:val="663059EE"/>
    <w:rsid w:val="66484AB5"/>
    <w:rsid w:val="664E8DA5"/>
    <w:rsid w:val="6656C320"/>
    <w:rsid w:val="66C08A6A"/>
    <w:rsid w:val="66CA55F3"/>
    <w:rsid w:val="66DAC52B"/>
    <w:rsid w:val="67217EC4"/>
    <w:rsid w:val="67327EF5"/>
    <w:rsid w:val="67378BFE"/>
    <w:rsid w:val="6776239B"/>
    <w:rsid w:val="679B4894"/>
    <w:rsid w:val="67A5DFC4"/>
    <w:rsid w:val="67B63E75"/>
    <w:rsid w:val="67C3B79B"/>
    <w:rsid w:val="67D2B6F1"/>
    <w:rsid w:val="67F07571"/>
    <w:rsid w:val="682A4FEC"/>
    <w:rsid w:val="68518B7C"/>
    <w:rsid w:val="685EBA17"/>
    <w:rsid w:val="68C4EA59"/>
    <w:rsid w:val="68C5427B"/>
    <w:rsid w:val="68D2FEBE"/>
    <w:rsid w:val="68F4DC57"/>
    <w:rsid w:val="68FC860F"/>
    <w:rsid w:val="691B58E9"/>
    <w:rsid w:val="691DB3E6"/>
    <w:rsid w:val="692674C6"/>
    <w:rsid w:val="69B5E6A2"/>
    <w:rsid w:val="6A0CEF18"/>
    <w:rsid w:val="6A499CDC"/>
    <w:rsid w:val="6A950010"/>
    <w:rsid w:val="6ADBF8D1"/>
    <w:rsid w:val="6ADDEF3F"/>
    <w:rsid w:val="6AE25238"/>
    <w:rsid w:val="6B2239E1"/>
    <w:rsid w:val="6B2ACD87"/>
    <w:rsid w:val="6B2D3E39"/>
    <w:rsid w:val="6B807ABA"/>
    <w:rsid w:val="6B838EC8"/>
    <w:rsid w:val="6BAB69FA"/>
    <w:rsid w:val="6C2B3987"/>
    <w:rsid w:val="6C418CDD"/>
    <w:rsid w:val="6C553C0C"/>
    <w:rsid w:val="6C7E743D"/>
    <w:rsid w:val="6CA4F836"/>
    <w:rsid w:val="6CC0FFEB"/>
    <w:rsid w:val="6CE9B825"/>
    <w:rsid w:val="6D035B48"/>
    <w:rsid w:val="6D3F871F"/>
    <w:rsid w:val="6D6CAE6B"/>
    <w:rsid w:val="6D771483"/>
    <w:rsid w:val="6DBF678B"/>
    <w:rsid w:val="6DD3D89E"/>
    <w:rsid w:val="6E46771C"/>
    <w:rsid w:val="6E960B6C"/>
    <w:rsid w:val="6EAA8A5A"/>
    <w:rsid w:val="6ED4B302"/>
    <w:rsid w:val="6F00EBFF"/>
    <w:rsid w:val="6F0DA311"/>
    <w:rsid w:val="6FA6CC77"/>
    <w:rsid w:val="6FEAC529"/>
    <w:rsid w:val="70504F8B"/>
    <w:rsid w:val="707CFD69"/>
    <w:rsid w:val="70A906A0"/>
    <w:rsid w:val="70B9F29E"/>
    <w:rsid w:val="71673248"/>
    <w:rsid w:val="71CCD345"/>
    <w:rsid w:val="71CD10B3"/>
    <w:rsid w:val="71EB33EA"/>
    <w:rsid w:val="72270E3D"/>
    <w:rsid w:val="725D9C23"/>
    <w:rsid w:val="72646BF8"/>
    <w:rsid w:val="72E5CB4E"/>
    <w:rsid w:val="7300D265"/>
    <w:rsid w:val="730279B2"/>
    <w:rsid w:val="73F67F75"/>
    <w:rsid w:val="7405C37B"/>
    <w:rsid w:val="741E3EE1"/>
    <w:rsid w:val="743AC015"/>
    <w:rsid w:val="747DF992"/>
    <w:rsid w:val="7484F0BC"/>
    <w:rsid w:val="749F688A"/>
    <w:rsid w:val="74DEF933"/>
    <w:rsid w:val="7529AF6D"/>
    <w:rsid w:val="753E2A5F"/>
    <w:rsid w:val="7598551C"/>
    <w:rsid w:val="75BCC6D3"/>
    <w:rsid w:val="76027396"/>
    <w:rsid w:val="760A9D4A"/>
    <w:rsid w:val="76670402"/>
    <w:rsid w:val="76BCCA2C"/>
    <w:rsid w:val="76C3695C"/>
    <w:rsid w:val="76F11A70"/>
    <w:rsid w:val="772A1832"/>
    <w:rsid w:val="77347F60"/>
    <w:rsid w:val="77671EF2"/>
    <w:rsid w:val="776B8C80"/>
    <w:rsid w:val="7788693E"/>
    <w:rsid w:val="779AAC07"/>
    <w:rsid w:val="77C2CA54"/>
    <w:rsid w:val="77DD0D8D"/>
    <w:rsid w:val="781562B6"/>
    <w:rsid w:val="781F7C96"/>
    <w:rsid w:val="784C75D0"/>
    <w:rsid w:val="78BBC00C"/>
    <w:rsid w:val="78DD5957"/>
    <w:rsid w:val="78FB2D27"/>
    <w:rsid w:val="78FDA119"/>
    <w:rsid w:val="78FE8ABA"/>
    <w:rsid w:val="794283DA"/>
    <w:rsid w:val="796DF54E"/>
    <w:rsid w:val="798B4A16"/>
    <w:rsid w:val="799A2292"/>
    <w:rsid w:val="79C348BA"/>
    <w:rsid w:val="79F6FEE6"/>
    <w:rsid w:val="7A3399B3"/>
    <w:rsid w:val="7A70B6B1"/>
    <w:rsid w:val="7A79BEA3"/>
    <w:rsid w:val="7AC2E36C"/>
    <w:rsid w:val="7AC9A3A8"/>
    <w:rsid w:val="7AE116BD"/>
    <w:rsid w:val="7AECBD93"/>
    <w:rsid w:val="7B2A7EB0"/>
    <w:rsid w:val="7B4CD8EF"/>
    <w:rsid w:val="7BDB7F0D"/>
    <w:rsid w:val="7BEC91B4"/>
    <w:rsid w:val="7C26F280"/>
    <w:rsid w:val="7C377823"/>
    <w:rsid w:val="7C586498"/>
    <w:rsid w:val="7C80B46B"/>
    <w:rsid w:val="7C90A384"/>
    <w:rsid w:val="7CBC5AD6"/>
    <w:rsid w:val="7CDFE6A7"/>
    <w:rsid w:val="7D1016D0"/>
    <w:rsid w:val="7D43B5EE"/>
    <w:rsid w:val="7D51AC37"/>
    <w:rsid w:val="7D85F500"/>
    <w:rsid w:val="7DAB47D2"/>
    <w:rsid w:val="7E1A2A0C"/>
    <w:rsid w:val="7E337D6C"/>
    <w:rsid w:val="7E387DD3"/>
    <w:rsid w:val="7E740580"/>
    <w:rsid w:val="7EBF9E4F"/>
    <w:rsid w:val="7F17478A"/>
    <w:rsid w:val="7F24E562"/>
    <w:rsid w:val="7F281A81"/>
    <w:rsid w:val="7F2B9FB4"/>
    <w:rsid w:val="7F3146B4"/>
    <w:rsid w:val="7F35752E"/>
    <w:rsid w:val="7F63ECB9"/>
    <w:rsid w:val="7F7C2DBC"/>
    <w:rsid w:val="7FCFCFE7"/>
    <w:rsid w:val="7FD4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E598"/>
  <w15:chartTrackingRefBased/>
  <w15:docId w15:val="{4B586019-E6AA-4BF8-912E-C3674100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6522"/>
    <w:pPr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DB4D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794AB7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E05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A66C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94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4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4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4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4AB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4AB7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794AB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42B1F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2B1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2B1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42B1F"/>
    <w:rPr>
      <w:vertAlign w:val="superscript"/>
    </w:rPr>
  </w:style>
  <w:style w:type="paragraph" w:styleId="Odsekzoznamu">
    <w:name w:val="List Paragraph"/>
    <w:basedOn w:val="Normlny"/>
    <w:uiPriority w:val="34"/>
    <w:qFormat/>
    <w:rsid w:val="0032316E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6E05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B4D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razn">
    <w:name w:val="Strong"/>
    <w:basedOn w:val="Predvolenpsmoodseku"/>
    <w:uiPriority w:val="22"/>
    <w:qFormat/>
    <w:rsid w:val="00F8438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105CB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CA2418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90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31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1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229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2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99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92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a123f1dff52f49b6" Type="http://schemas.microsoft.com/office/2016/09/relationships/commentsIds" Target="commentsIds.xml"/><Relationship Id="rId5" Type="http://schemas.openxmlformats.org/officeDocument/2006/relationships/webSettings" Target="webSettings.xml"/><Relationship Id="R7d26aa079a394f12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593FE-135B-4388-9A21-5CBCE1BE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2728</Words>
  <Characters>15555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Ležovič Mário</dc:creator>
  <cp:keywords/>
  <dc:description/>
  <cp:lastModifiedBy>Víglaská Lenka</cp:lastModifiedBy>
  <cp:revision>5</cp:revision>
  <cp:lastPrinted>2026-04-29T08:46:00Z</cp:lastPrinted>
  <dcterms:created xsi:type="dcterms:W3CDTF">2026-03-31T13:08:00Z</dcterms:created>
  <dcterms:modified xsi:type="dcterms:W3CDTF">2026-04-29T09:11:00Z</dcterms:modified>
</cp:coreProperties>
</file>