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CCC8" w14:textId="77777777" w:rsidR="00FA08D2" w:rsidRPr="00785C2E" w:rsidRDefault="00FA08D2" w:rsidP="00FA08D2">
      <w:pPr>
        <w:pStyle w:val="Nzov"/>
        <w:tabs>
          <w:tab w:val="left" w:pos="940"/>
        </w:tabs>
        <w:rPr>
          <w:szCs w:val="28"/>
        </w:rPr>
      </w:pPr>
      <w:r w:rsidRPr="00785C2E">
        <w:rPr>
          <w:szCs w:val="28"/>
        </w:rPr>
        <w:t>NÁVRH</w:t>
      </w:r>
    </w:p>
    <w:p w14:paraId="3FB6C7FC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</w:p>
    <w:p w14:paraId="6222D248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</w:p>
    <w:p w14:paraId="6CE9F5C9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</w:p>
    <w:p w14:paraId="668713DB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</w:p>
    <w:p w14:paraId="6711B1DE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  <w:r w:rsidRPr="00785C2E">
        <w:rPr>
          <w:b w:val="0"/>
          <w:szCs w:val="28"/>
        </w:rPr>
        <w:t>UZNESENIE</w:t>
      </w:r>
    </w:p>
    <w:p w14:paraId="2CE16E69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</w:p>
    <w:p w14:paraId="5F558709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  <w:r w:rsidRPr="00785C2E">
        <w:rPr>
          <w:b w:val="0"/>
          <w:szCs w:val="28"/>
        </w:rPr>
        <w:t>NÁRODNEJ RADY SLOVENSKEJ REPUBLIKY</w:t>
      </w:r>
    </w:p>
    <w:p w14:paraId="6F2A5CC0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</w:p>
    <w:p w14:paraId="473534F3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</w:p>
    <w:p w14:paraId="5F3D2A36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  <w:r w:rsidRPr="00785C2E">
        <w:rPr>
          <w:b w:val="0"/>
          <w:szCs w:val="28"/>
        </w:rPr>
        <w:t>z ......</w:t>
      </w:r>
      <w:r>
        <w:rPr>
          <w:b w:val="0"/>
          <w:szCs w:val="28"/>
        </w:rPr>
        <w:t xml:space="preserve"> mája </w:t>
      </w:r>
      <w:r w:rsidRPr="00785C2E">
        <w:rPr>
          <w:b w:val="0"/>
          <w:szCs w:val="28"/>
        </w:rPr>
        <w:t>20</w:t>
      </w:r>
      <w:r>
        <w:rPr>
          <w:b w:val="0"/>
          <w:szCs w:val="28"/>
        </w:rPr>
        <w:t>26</w:t>
      </w:r>
    </w:p>
    <w:p w14:paraId="488954F3" w14:textId="77777777" w:rsidR="00FA08D2" w:rsidRPr="00785C2E" w:rsidRDefault="00FA08D2" w:rsidP="00FA08D2">
      <w:pPr>
        <w:pStyle w:val="Nzov"/>
        <w:tabs>
          <w:tab w:val="left" w:pos="940"/>
        </w:tabs>
        <w:rPr>
          <w:b w:val="0"/>
          <w:szCs w:val="28"/>
        </w:rPr>
      </w:pPr>
    </w:p>
    <w:p w14:paraId="578CC75E" w14:textId="77777777" w:rsidR="00FA08D2" w:rsidRPr="00785C2E" w:rsidRDefault="00FA08D2" w:rsidP="00FA08D2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4EC939DD" w14:textId="77777777" w:rsidR="00FA08D2" w:rsidRPr="00785C2E" w:rsidRDefault="00FA08D2" w:rsidP="00FA08D2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18BDAF86" w14:textId="77777777" w:rsidR="00FA08D2" w:rsidRPr="00785C2E" w:rsidRDefault="00FA08D2" w:rsidP="00FA0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C2E">
        <w:rPr>
          <w:rFonts w:ascii="Times New Roman" w:hAnsi="Times New Roman" w:cs="Times New Roman"/>
          <w:sz w:val="28"/>
          <w:szCs w:val="28"/>
        </w:rPr>
        <w:t xml:space="preserve">             k  návrhu Mandátového a imunitného výboru Národnej rady Slovenskej republiky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>na u</w:t>
      </w:r>
      <w:r>
        <w:rPr>
          <w:rFonts w:ascii="Times New Roman" w:hAnsi="Times New Roman" w:cs="Times New Roman"/>
          <w:sz w:val="28"/>
          <w:szCs w:val="28"/>
        </w:rPr>
        <w:t>loženie</w:t>
      </w:r>
      <w:r w:rsidRPr="00785C2E">
        <w:rPr>
          <w:rFonts w:ascii="Times New Roman" w:hAnsi="Times New Roman" w:cs="Times New Roman"/>
          <w:sz w:val="28"/>
          <w:szCs w:val="28"/>
        </w:rPr>
        <w:t xml:space="preserve"> pokuty poslancovi Národnej rady Slovenskej republiky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037229" w14:textId="77777777" w:rsidR="00FA08D2" w:rsidRPr="00785C2E" w:rsidRDefault="00FA08D2" w:rsidP="00FA08D2">
      <w:pPr>
        <w:rPr>
          <w:rFonts w:ascii="Times New Roman" w:hAnsi="Times New Roman" w:cs="Times New Roman"/>
          <w:sz w:val="28"/>
          <w:szCs w:val="28"/>
        </w:rPr>
      </w:pPr>
    </w:p>
    <w:p w14:paraId="5F3F5780" w14:textId="77777777" w:rsidR="00FA08D2" w:rsidRPr="00785C2E" w:rsidRDefault="00FA08D2" w:rsidP="00FA08D2">
      <w:pPr>
        <w:rPr>
          <w:rFonts w:ascii="Times New Roman" w:hAnsi="Times New Roman" w:cs="Times New Roman"/>
          <w:b/>
          <w:sz w:val="28"/>
          <w:szCs w:val="28"/>
        </w:rPr>
      </w:pPr>
      <w:r w:rsidRPr="00785C2E">
        <w:rPr>
          <w:rFonts w:ascii="Times New Roman" w:hAnsi="Times New Roman" w:cs="Times New Roman"/>
          <w:b/>
          <w:sz w:val="28"/>
          <w:szCs w:val="28"/>
        </w:rPr>
        <w:t xml:space="preserve">           Národná rada Slovenskej republiky</w:t>
      </w:r>
    </w:p>
    <w:p w14:paraId="1C0CA3B7" w14:textId="77777777" w:rsidR="00FA08D2" w:rsidRDefault="00FA08D2" w:rsidP="00FA08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BF171A2" w14:textId="77777777" w:rsidR="00FA08D2" w:rsidRDefault="00FA08D2" w:rsidP="00FA0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785C2E">
        <w:rPr>
          <w:rFonts w:ascii="Times New Roman" w:hAnsi="Times New Roman" w:cs="Times New Roman"/>
          <w:sz w:val="28"/>
          <w:szCs w:val="28"/>
        </w:rPr>
        <w:t>odľa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  §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 139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5C2E">
        <w:rPr>
          <w:rFonts w:ascii="Times New Roman" w:hAnsi="Times New Roman" w:cs="Times New Roman"/>
          <w:sz w:val="28"/>
          <w:szCs w:val="28"/>
        </w:rPr>
        <w:t xml:space="preserve">  ods.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zákona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 Národnej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 rady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>Slovenskej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   republiky  </w:t>
      </w:r>
    </w:p>
    <w:p w14:paraId="68A118A2" w14:textId="77777777" w:rsidR="00FA08D2" w:rsidRPr="00785C2E" w:rsidRDefault="00FA08D2" w:rsidP="00FA0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C2E">
        <w:rPr>
          <w:rFonts w:ascii="Times New Roman" w:hAnsi="Times New Roman" w:cs="Times New Roman"/>
          <w:sz w:val="28"/>
          <w:szCs w:val="28"/>
        </w:rPr>
        <w:t xml:space="preserve">č.  350/1996   Z. z.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>o rokovacom   poriadku  Národnej  rady  Slovenskej  republiky  v  znení  neskorších  predpisov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C2E">
        <w:rPr>
          <w:rFonts w:ascii="Times New Roman" w:hAnsi="Times New Roman" w:cs="Times New Roman"/>
          <w:sz w:val="28"/>
          <w:szCs w:val="28"/>
        </w:rPr>
        <w:t xml:space="preserve">na základe odporúčania Mandátového a imunitného výboru Národnej rady Slovenskej republiky </w:t>
      </w:r>
    </w:p>
    <w:p w14:paraId="073AF551" w14:textId="77777777" w:rsidR="00FA08D2" w:rsidRPr="00785C2E" w:rsidRDefault="00FA08D2" w:rsidP="00FA08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E1DE91" w14:textId="77777777" w:rsidR="00FA08D2" w:rsidRPr="00785C2E" w:rsidRDefault="00FA08D2" w:rsidP="00FA08D2">
      <w:pPr>
        <w:rPr>
          <w:rFonts w:ascii="Times New Roman" w:hAnsi="Times New Roman" w:cs="Times New Roman"/>
          <w:b/>
          <w:sz w:val="28"/>
          <w:szCs w:val="28"/>
        </w:rPr>
      </w:pPr>
      <w:r w:rsidRPr="00785C2E">
        <w:rPr>
          <w:rFonts w:ascii="Times New Roman" w:hAnsi="Times New Roman" w:cs="Times New Roman"/>
          <w:b/>
          <w:sz w:val="28"/>
          <w:szCs w:val="28"/>
        </w:rPr>
        <w:t xml:space="preserve">           u</w:t>
      </w:r>
      <w:r>
        <w:rPr>
          <w:rFonts w:ascii="Times New Roman" w:hAnsi="Times New Roman" w:cs="Times New Roman"/>
          <w:b/>
          <w:sz w:val="28"/>
          <w:szCs w:val="28"/>
        </w:rPr>
        <w:t> k l a d á</w:t>
      </w:r>
    </w:p>
    <w:p w14:paraId="23245F15" w14:textId="77777777" w:rsidR="00FA08D2" w:rsidRPr="00785C2E" w:rsidRDefault="00FA08D2" w:rsidP="00FA08D2">
      <w:pPr>
        <w:rPr>
          <w:rFonts w:ascii="Times New Roman" w:hAnsi="Times New Roman" w:cs="Times New Roman"/>
          <w:sz w:val="28"/>
          <w:szCs w:val="28"/>
        </w:rPr>
      </w:pPr>
    </w:p>
    <w:p w14:paraId="45606C97" w14:textId="77777777" w:rsidR="00FA08D2" w:rsidRPr="00785C2E" w:rsidRDefault="00FA08D2" w:rsidP="00FA08D2">
      <w:pPr>
        <w:rPr>
          <w:rFonts w:ascii="Times New Roman" w:hAnsi="Times New Roman" w:cs="Times New Roman"/>
          <w:sz w:val="28"/>
          <w:szCs w:val="28"/>
        </w:rPr>
      </w:pPr>
      <w:r w:rsidRPr="00785C2E">
        <w:rPr>
          <w:rFonts w:ascii="Times New Roman" w:hAnsi="Times New Roman" w:cs="Times New Roman"/>
          <w:sz w:val="28"/>
          <w:szCs w:val="28"/>
        </w:rPr>
        <w:t xml:space="preserve">           poslancovi Národnej rady Slovenskej republiky </w:t>
      </w:r>
      <w:r>
        <w:rPr>
          <w:rFonts w:ascii="Times New Roman" w:hAnsi="Times New Roman" w:cs="Times New Roman"/>
          <w:sz w:val="28"/>
          <w:szCs w:val="28"/>
        </w:rPr>
        <w:t>Igorovi Matovičovi</w:t>
      </w:r>
      <w:r w:rsidRPr="00785C2E">
        <w:rPr>
          <w:rFonts w:ascii="Times New Roman" w:hAnsi="Times New Roman" w:cs="Times New Roman"/>
          <w:sz w:val="28"/>
          <w:szCs w:val="28"/>
        </w:rPr>
        <w:t xml:space="preserve"> pokutu vo výške 1.000 €.</w:t>
      </w:r>
    </w:p>
    <w:p w14:paraId="1F32AD08" w14:textId="77777777" w:rsidR="00FA08D2" w:rsidRPr="00785C2E" w:rsidRDefault="00FA08D2" w:rsidP="00FA08D2">
      <w:pPr>
        <w:rPr>
          <w:rFonts w:ascii="Times New Roman" w:hAnsi="Times New Roman" w:cs="Times New Roman"/>
          <w:sz w:val="28"/>
          <w:szCs w:val="28"/>
        </w:rPr>
      </w:pPr>
    </w:p>
    <w:p w14:paraId="7624CD04" w14:textId="77777777" w:rsidR="00FA08D2" w:rsidRDefault="00FA08D2" w:rsidP="00FA08D2">
      <w:pPr>
        <w:rPr>
          <w:rFonts w:ascii="Times New Roman" w:hAnsi="Times New Roman" w:cs="Times New Roman"/>
          <w:sz w:val="28"/>
          <w:szCs w:val="28"/>
        </w:rPr>
      </w:pPr>
      <w:r w:rsidRPr="00785C2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7CDA0CBC" w14:textId="77777777" w:rsidR="00FA08D2" w:rsidRDefault="00FA08D2" w:rsidP="00FA08D2">
      <w:pPr>
        <w:rPr>
          <w:rFonts w:ascii="Times New Roman" w:hAnsi="Times New Roman" w:cs="Times New Roman"/>
          <w:sz w:val="28"/>
          <w:szCs w:val="28"/>
        </w:rPr>
      </w:pPr>
    </w:p>
    <w:p w14:paraId="542772EB" w14:textId="77777777" w:rsidR="00FA08D2" w:rsidRDefault="00FA08D2" w:rsidP="00FA08D2">
      <w:pPr>
        <w:rPr>
          <w:rFonts w:ascii="Times New Roman" w:hAnsi="Times New Roman" w:cs="Times New Roman"/>
          <w:sz w:val="28"/>
          <w:szCs w:val="28"/>
        </w:rPr>
      </w:pPr>
    </w:p>
    <w:p w14:paraId="031CB29A" w14:textId="77777777" w:rsidR="00744431" w:rsidRPr="00FA08D2" w:rsidRDefault="00744431" w:rsidP="00FA08D2"/>
    <w:sectPr w:rsidR="00744431" w:rsidRPr="00FA08D2" w:rsidSect="00F02E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A4B21" w14:textId="77777777" w:rsidR="00203D0E" w:rsidRDefault="00203D0E" w:rsidP="00ED2E3F">
      <w:pPr>
        <w:spacing w:after="0" w:line="240" w:lineRule="auto"/>
      </w:pPr>
      <w:r>
        <w:separator/>
      </w:r>
    </w:p>
  </w:endnote>
  <w:endnote w:type="continuationSeparator" w:id="0">
    <w:p w14:paraId="51010F4D" w14:textId="77777777" w:rsidR="00203D0E" w:rsidRDefault="00203D0E" w:rsidP="00ED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0F96" w14:textId="77777777" w:rsidR="00ED2E3F" w:rsidRDefault="00ED2E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3105C" w14:textId="77777777" w:rsidR="00ED2E3F" w:rsidRDefault="00ED2E3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A233A" w14:textId="77777777" w:rsidR="00ED2E3F" w:rsidRDefault="00ED2E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3720A" w14:textId="77777777" w:rsidR="00203D0E" w:rsidRDefault="00203D0E" w:rsidP="00ED2E3F">
      <w:pPr>
        <w:spacing w:after="0" w:line="240" w:lineRule="auto"/>
      </w:pPr>
      <w:r>
        <w:separator/>
      </w:r>
    </w:p>
  </w:footnote>
  <w:footnote w:type="continuationSeparator" w:id="0">
    <w:p w14:paraId="3BE8C5A5" w14:textId="77777777" w:rsidR="00203D0E" w:rsidRDefault="00203D0E" w:rsidP="00ED2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66A0" w14:textId="77777777" w:rsidR="00ED2E3F" w:rsidRDefault="00ED2E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D9DA" w14:textId="77777777" w:rsidR="00ED2E3F" w:rsidRDefault="00ED2E3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013F" w14:textId="77777777" w:rsidR="00ED2E3F" w:rsidRDefault="00ED2E3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89"/>
    <w:rsid w:val="00002D3B"/>
    <w:rsid w:val="000531F6"/>
    <w:rsid w:val="000A288F"/>
    <w:rsid w:val="000C7453"/>
    <w:rsid w:val="000E329F"/>
    <w:rsid w:val="001628D3"/>
    <w:rsid w:val="00175952"/>
    <w:rsid w:val="00187585"/>
    <w:rsid w:val="00194E2E"/>
    <w:rsid w:val="00203D0E"/>
    <w:rsid w:val="002425E7"/>
    <w:rsid w:val="00255E82"/>
    <w:rsid w:val="00270A96"/>
    <w:rsid w:val="002F0C68"/>
    <w:rsid w:val="002F5DC2"/>
    <w:rsid w:val="003239A2"/>
    <w:rsid w:val="00332A5F"/>
    <w:rsid w:val="00337057"/>
    <w:rsid w:val="003622C4"/>
    <w:rsid w:val="00364A28"/>
    <w:rsid w:val="00373CF4"/>
    <w:rsid w:val="00376720"/>
    <w:rsid w:val="003B5B89"/>
    <w:rsid w:val="003E0F6C"/>
    <w:rsid w:val="0042371D"/>
    <w:rsid w:val="004564AC"/>
    <w:rsid w:val="00470D8F"/>
    <w:rsid w:val="0049313A"/>
    <w:rsid w:val="00496DDA"/>
    <w:rsid w:val="005079E2"/>
    <w:rsid w:val="00522709"/>
    <w:rsid w:val="00533523"/>
    <w:rsid w:val="00541921"/>
    <w:rsid w:val="005C4896"/>
    <w:rsid w:val="006009E5"/>
    <w:rsid w:val="00635E06"/>
    <w:rsid w:val="006402DA"/>
    <w:rsid w:val="006A59A9"/>
    <w:rsid w:val="00744431"/>
    <w:rsid w:val="007718DF"/>
    <w:rsid w:val="00773DD8"/>
    <w:rsid w:val="00785C2E"/>
    <w:rsid w:val="0079325C"/>
    <w:rsid w:val="007C50F9"/>
    <w:rsid w:val="007F3FAE"/>
    <w:rsid w:val="00814058"/>
    <w:rsid w:val="00825D70"/>
    <w:rsid w:val="008D066C"/>
    <w:rsid w:val="00944EF9"/>
    <w:rsid w:val="009B28E2"/>
    <w:rsid w:val="009D1276"/>
    <w:rsid w:val="009F13E3"/>
    <w:rsid w:val="009F4A56"/>
    <w:rsid w:val="00A03ACD"/>
    <w:rsid w:val="00B22F24"/>
    <w:rsid w:val="00B34B6D"/>
    <w:rsid w:val="00B456A5"/>
    <w:rsid w:val="00B9069F"/>
    <w:rsid w:val="00C3284C"/>
    <w:rsid w:val="00C55844"/>
    <w:rsid w:val="00C62881"/>
    <w:rsid w:val="00C678C6"/>
    <w:rsid w:val="00CF1F3F"/>
    <w:rsid w:val="00CF21CF"/>
    <w:rsid w:val="00CF4DC7"/>
    <w:rsid w:val="00D33A6E"/>
    <w:rsid w:val="00D45F49"/>
    <w:rsid w:val="00E20E6E"/>
    <w:rsid w:val="00E36F92"/>
    <w:rsid w:val="00E86376"/>
    <w:rsid w:val="00E94E67"/>
    <w:rsid w:val="00EA3743"/>
    <w:rsid w:val="00EB19F0"/>
    <w:rsid w:val="00EC49DF"/>
    <w:rsid w:val="00ED2E3F"/>
    <w:rsid w:val="00ED45FB"/>
    <w:rsid w:val="00ED6932"/>
    <w:rsid w:val="00F02ECF"/>
    <w:rsid w:val="00F41380"/>
    <w:rsid w:val="00F56CDD"/>
    <w:rsid w:val="00F601E6"/>
    <w:rsid w:val="00F7413F"/>
    <w:rsid w:val="00FA08D2"/>
    <w:rsid w:val="00FA2591"/>
    <w:rsid w:val="00FD1EE5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976FE"/>
  <w15:chartTrackingRefBased/>
  <w15:docId w15:val="{4D68961B-6EF6-4AB4-BE74-83C95E40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56C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56CD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E863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E86376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CD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F56CDD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F56CDD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D2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2E3F"/>
  </w:style>
  <w:style w:type="paragraph" w:styleId="Pta">
    <w:name w:val="footer"/>
    <w:basedOn w:val="Normlny"/>
    <w:link w:val="PtaChar"/>
    <w:uiPriority w:val="99"/>
    <w:unhideWhenUsed/>
    <w:rsid w:val="00ED2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2E3F"/>
  </w:style>
  <w:style w:type="paragraph" w:customStyle="1" w:styleId="Default">
    <w:name w:val="Default"/>
    <w:rsid w:val="002F0C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Kastlerová, Iveta</dc:creator>
  <cp:keywords/>
  <dc:description/>
  <cp:lastModifiedBy>Krupanská, Petra</cp:lastModifiedBy>
  <cp:revision>2</cp:revision>
  <cp:lastPrinted>2026-04-29T10:34:00Z</cp:lastPrinted>
  <dcterms:created xsi:type="dcterms:W3CDTF">2026-04-29T14:51:00Z</dcterms:created>
  <dcterms:modified xsi:type="dcterms:W3CDTF">2026-04-29T14:51:00Z</dcterms:modified>
</cp:coreProperties>
</file>