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80C" w:rsidRDefault="00C1680C" w:rsidP="00C1680C">
      <w:pPr>
        <w:pStyle w:val="Hlavika"/>
        <w:ind w:left="5670"/>
        <w:rPr>
          <w:rFonts w:ascii="Times New Roman" w:hAnsi="Times New Roman"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2"/>
        <w:gridCol w:w="1233"/>
        <w:gridCol w:w="3139"/>
      </w:tblGrid>
      <w:tr w:rsidR="00D87962">
        <w:tc>
          <w:tcPr>
            <w:tcW w:w="940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1680C" w:rsidRDefault="00C1680C" w:rsidP="00AB7EBF">
            <w:pPr>
              <w:pStyle w:val="Nzov"/>
              <w:widowControl/>
              <w:pBdr>
                <w:bottom w:val="none" w:sz="0" w:space="0" w:color="auto"/>
              </w:pBdr>
              <w:rPr>
                <w:color w:val="000000"/>
              </w:rPr>
            </w:pPr>
          </w:p>
          <w:p w:rsidR="00C1680C" w:rsidRDefault="00C1680C" w:rsidP="00AB7EBF">
            <w:pPr>
              <w:pStyle w:val="Nzov"/>
              <w:widowControl/>
              <w:pBdr>
                <w:bottom w:val="none" w:sz="0" w:space="0" w:color="auto"/>
              </w:pBdr>
              <w:rPr>
                <w:color w:val="000000"/>
              </w:rPr>
            </w:pPr>
          </w:p>
          <w:p w:rsidR="00C1680C" w:rsidRDefault="00C1680C" w:rsidP="00AB7EBF">
            <w:pPr>
              <w:pStyle w:val="Nzov"/>
              <w:widowControl/>
              <w:pBdr>
                <w:bottom w:val="none" w:sz="0" w:space="0" w:color="auto"/>
              </w:pBdr>
              <w:rPr>
                <w:color w:val="000000"/>
              </w:rPr>
            </w:pPr>
          </w:p>
          <w:p w:rsidR="00C1680C" w:rsidRDefault="00C1680C" w:rsidP="00AB7EBF">
            <w:pPr>
              <w:pStyle w:val="Nzov"/>
              <w:widowControl/>
              <w:pBdr>
                <w:bottom w:val="none" w:sz="0" w:space="0" w:color="auto"/>
              </w:pBdr>
              <w:rPr>
                <w:color w:val="000000"/>
              </w:rPr>
            </w:pPr>
          </w:p>
          <w:p w:rsidR="00AB7EBF" w:rsidRPr="00B212C2" w:rsidRDefault="007C2B81" w:rsidP="00AB7EBF">
            <w:pPr>
              <w:pStyle w:val="Nzov"/>
              <w:widowControl/>
              <w:pBdr>
                <w:bottom w:val="none" w:sz="0" w:space="0" w:color="auto"/>
              </w:pBdr>
              <w:rPr>
                <w:color w:val="000000"/>
              </w:rPr>
            </w:pPr>
            <w:r w:rsidRPr="00B212C2">
              <w:rPr>
                <w:color w:val="000000"/>
              </w:rPr>
              <w:t>Vláda  Slovenskej  republiky</w:t>
            </w:r>
          </w:p>
        </w:tc>
      </w:tr>
      <w:tr w:rsidR="00D87962">
        <w:tc>
          <w:tcPr>
            <w:tcW w:w="940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B7EBF" w:rsidRPr="00B212C2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 w:rsidR="00D87962"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7EBF" w:rsidRPr="00B212C2" w:rsidRDefault="007C2B81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B212C2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Materiál na rokovanie</w:t>
            </w: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AB7EBF" w:rsidRPr="00B212C2" w:rsidRDefault="007C2B81" w:rsidP="00830B4C">
            <w:pPr>
              <w:widowControl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B212C2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Číslo</w:t>
            </w:r>
            <w:r w:rsidRPr="006F5E48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:</w:t>
            </w:r>
            <w:r w:rsidR="00F92042" w:rsidRPr="006F5E48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 w:rsidR="00FD4347" w:rsidRPr="006F5E48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UV-</w:t>
            </w:r>
            <w:r w:rsidR="006F5E48" w:rsidRPr="006F5E48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7103</w:t>
            </w:r>
            <w:r w:rsidR="00FD4347" w:rsidRPr="006F5E48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/20</w:t>
            </w:r>
            <w:r w:rsidR="003F527B" w:rsidRPr="006F5E48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26</w:t>
            </w:r>
          </w:p>
        </w:tc>
      </w:tr>
      <w:tr w:rsidR="00D87962"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7EBF" w:rsidRPr="00B212C2" w:rsidRDefault="007C2B81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B212C2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Národnej rady Slovenskej republiky</w:t>
            </w: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</w:tcPr>
          <w:p w:rsidR="00AB7EBF" w:rsidRPr="00B212C2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 w:rsidR="00D87962">
        <w:trPr>
          <w:trHeight w:val="1445"/>
        </w:trPr>
        <w:tc>
          <w:tcPr>
            <w:tcW w:w="9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3ECE" w:rsidRPr="00B212C2" w:rsidRDefault="007C2B81" w:rsidP="00083ECE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B212C2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 xml:space="preserve">                                                             </w:t>
            </w:r>
          </w:p>
          <w:p w:rsidR="00912F52" w:rsidRPr="00B212C2" w:rsidRDefault="00083ECE" w:rsidP="00912F52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B212C2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 xml:space="preserve">                                                    </w:t>
            </w:r>
            <w:r w:rsidR="00015574" w:rsidRPr="00B212C2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 xml:space="preserve">                              </w:t>
            </w:r>
          </w:p>
          <w:p w:rsidR="00AB7EBF" w:rsidRPr="00B212C2" w:rsidRDefault="00083ECE" w:rsidP="00C1680C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B212C2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 xml:space="preserve">    </w:t>
            </w:r>
          </w:p>
        </w:tc>
      </w:tr>
      <w:tr w:rsidR="00D87962">
        <w:tc>
          <w:tcPr>
            <w:tcW w:w="9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7EBF" w:rsidRPr="00B212C2" w:rsidRDefault="00745E43" w:rsidP="00EA6F4C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  <w:t>1207</w:t>
            </w:r>
          </w:p>
        </w:tc>
      </w:tr>
      <w:tr w:rsidR="00D87962">
        <w:trPr>
          <w:trHeight w:val="266"/>
        </w:trPr>
        <w:tc>
          <w:tcPr>
            <w:tcW w:w="9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7EBF" w:rsidRPr="00B212C2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  <w:tr w:rsidR="00D87962">
        <w:tc>
          <w:tcPr>
            <w:tcW w:w="9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28A7" w:rsidRPr="00B212C2" w:rsidRDefault="007C2B81" w:rsidP="001C6D9C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212C2"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  <w:t>Návrh</w:t>
            </w:r>
          </w:p>
        </w:tc>
      </w:tr>
      <w:tr w:rsidR="00D87962">
        <w:tc>
          <w:tcPr>
            <w:tcW w:w="9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33B7" w:rsidRPr="00B212C2" w:rsidRDefault="007A33B7" w:rsidP="001C6D9C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</w:pPr>
          </w:p>
        </w:tc>
      </w:tr>
      <w:tr w:rsidR="00D87962">
        <w:tc>
          <w:tcPr>
            <w:tcW w:w="940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E28A7" w:rsidRPr="00B212C2" w:rsidRDefault="00BE28A7" w:rsidP="000B7EE6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B212C2"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  <w:t>na</w:t>
            </w:r>
            <w:r w:rsidR="000B7EE6"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  <w:t xml:space="preserve"> vyslovenie súhlasu Národnej rady Slovenskej republiky</w:t>
            </w:r>
            <w:r w:rsidRPr="00B212C2"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 w:rsidR="000B7EE6"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  <w:t xml:space="preserve">so </w:t>
            </w:r>
            <w:r w:rsidR="00B40C66"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  <w:t>Zmluv</w:t>
            </w:r>
            <w:r w:rsidR="000B7EE6"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  <w:t>ou</w:t>
            </w:r>
            <w:r w:rsidR="00B40C66"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  <w:t xml:space="preserve"> medzi</w:t>
            </w:r>
            <w:r w:rsidRPr="00B212C2"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  <w:t xml:space="preserve"> Slovensk</w:t>
            </w:r>
            <w:r w:rsidR="00B40C66"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  <w:t>ou</w:t>
            </w:r>
            <w:r w:rsidRPr="00B212C2"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  <w:t xml:space="preserve"> republi</w:t>
            </w:r>
            <w:r w:rsidR="00B40C66"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  <w:t>kou</w:t>
            </w:r>
            <w:r w:rsidRPr="00B212C2"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 w:rsidR="00B40C66">
              <w:rPr>
                <w:rFonts w:ascii="Times New Roman" w:hAnsi="Times New Roman" w:cs="Calibri"/>
                <w:b/>
                <w:bCs/>
                <w:color w:val="000000"/>
                <w:sz w:val="24"/>
                <w:szCs w:val="24"/>
                <w:lang w:val="sk-SK" w:eastAsia="sk-SK"/>
              </w:rPr>
              <w:t>a Moldavskou republikou o sociálnom zabezpečení</w:t>
            </w:r>
          </w:p>
        </w:tc>
      </w:tr>
      <w:tr w:rsidR="00D87962">
        <w:trPr>
          <w:trHeight w:val="320"/>
        </w:trPr>
        <w:tc>
          <w:tcPr>
            <w:tcW w:w="940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92042" w:rsidRDefault="00F92042" w:rsidP="00083ECE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</w:pPr>
          </w:p>
          <w:p w:rsidR="00B212C2" w:rsidRDefault="00B212C2" w:rsidP="00083ECE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</w:pPr>
          </w:p>
          <w:p w:rsidR="00B212C2" w:rsidRDefault="00B212C2" w:rsidP="00083ECE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</w:pPr>
          </w:p>
          <w:p w:rsidR="00B212C2" w:rsidRDefault="00B212C2" w:rsidP="00083ECE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</w:pPr>
          </w:p>
          <w:p w:rsidR="00B212C2" w:rsidRPr="00B212C2" w:rsidRDefault="00B212C2" w:rsidP="00083ECE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</w:pPr>
          </w:p>
        </w:tc>
      </w:tr>
      <w:tr w:rsidR="00D87962">
        <w:trPr>
          <w:trHeight w:val="2315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:rsidR="00F92042" w:rsidRDefault="00F92042" w:rsidP="00B212C2">
            <w:pPr>
              <w:widowControl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  <w:p w:rsidR="00FC43C2" w:rsidRDefault="00FC43C2" w:rsidP="00B212C2">
            <w:pPr>
              <w:widowControl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  <w:p w:rsidR="00FC43C2" w:rsidRDefault="00FC43C2" w:rsidP="00B212C2">
            <w:pPr>
              <w:widowControl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  <w:p w:rsidR="00FC43C2" w:rsidRDefault="00FC43C2" w:rsidP="00B212C2">
            <w:pPr>
              <w:widowControl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  <w:p w:rsidR="00FC43C2" w:rsidRDefault="00FC43C2" w:rsidP="00B212C2">
            <w:pPr>
              <w:widowControl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  <w:p w:rsidR="00FC43C2" w:rsidRDefault="00FC43C2" w:rsidP="00B212C2">
            <w:pPr>
              <w:widowControl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  <w:p w:rsidR="00FC43C2" w:rsidRDefault="00FC43C2" w:rsidP="00B212C2">
            <w:pPr>
              <w:widowControl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  <w:p w:rsidR="00FC43C2" w:rsidRDefault="00FC43C2" w:rsidP="00B212C2">
            <w:pPr>
              <w:widowControl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  <w:p w:rsidR="00FC43C2" w:rsidRDefault="00FC43C2" w:rsidP="00B212C2">
            <w:pPr>
              <w:widowControl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  <w:p w:rsidR="00FC43C2" w:rsidRPr="00B212C2" w:rsidRDefault="00FC43C2" w:rsidP="00FC43C2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  <w:r w:rsidRPr="00B212C2"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  <w:t>Predkladá:</w:t>
            </w:r>
          </w:p>
          <w:p w:rsidR="00FC43C2" w:rsidRPr="00B212C2" w:rsidRDefault="0030182C" w:rsidP="00FC43C2">
            <w:pPr>
              <w:widowControl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  <w:t>Robert</w:t>
            </w:r>
            <w:r w:rsidR="00FC43C2"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  <w:t xml:space="preserve"> </w:t>
            </w:r>
            <w:r>
              <w:rPr>
                <w:rFonts w:ascii="Times New Roman" w:hAnsi="Times New Roman" w:cs="Calibri"/>
                <w:b/>
                <w:color w:val="000000"/>
                <w:sz w:val="24"/>
                <w:szCs w:val="24"/>
                <w:lang w:val="sk-SK" w:eastAsia="sk-SK"/>
              </w:rPr>
              <w:t>Fico</w:t>
            </w:r>
          </w:p>
          <w:p w:rsidR="00FC43C2" w:rsidRDefault="00FC43C2" w:rsidP="00FC43C2">
            <w:pPr>
              <w:widowControl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predseda vlády</w:t>
            </w:r>
          </w:p>
          <w:p w:rsidR="00FC43C2" w:rsidRPr="00B212C2" w:rsidRDefault="00FC43C2" w:rsidP="00FC43C2">
            <w:pPr>
              <w:widowControl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  <w:r w:rsidRPr="00B212C2"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  <w:t>Slovenskej republiky</w:t>
            </w:r>
          </w:p>
        </w:tc>
        <w:tc>
          <w:tcPr>
            <w:tcW w:w="43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12C2" w:rsidRPr="00C1680C" w:rsidRDefault="00C96FBE" w:rsidP="00C1680C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sk-SK"/>
              </w:rPr>
              <w:t xml:space="preserve">    </w:t>
            </w:r>
            <w:r>
              <w:rPr>
                <w:rFonts w:ascii="Times New Roman" w:hAnsi="Times New Roman"/>
                <w:b/>
                <w:bCs/>
                <w:sz w:val="24"/>
                <w:u w:val="single"/>
                <w:lang w:val="sk-SK"/>
              </w:rPr>
              <w:t xml:space="preserve">Materiál obsahuje: </w:t>
            </w:r>
          </w:p>
          <w:p w:rsidR="00B212C2" w:rsidRPr="00C1680C" w:rsidRDefault="007C2B81" w:rsidP="00C1680C">
            <w:pPr>
              <w:tabs>
                <w:tab w:val="left" w:pos="26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val="sk-SK"/>
              </w:rPr>
            </w:pPr>
            <w:r w:rsidRPr="00C1680C">
              <w:rPr>
                <w:rFonts w:ascii="Times New Roman" w:hAnsi="Times New Roman"/>
                <w:bCs/>
                <w:sz w:val="24"/>
                <w:lang w:val="sk-SK"/>
              </w:rPr>
              <w:t xml:space="preserve">    1.</w:t>
            </w:r>
            <w:r w:rsidRPr="00C1680C">
              <w:rPr>
                <w:rFonts w:ascii="Times New Roman" w:hAnsi="Times New Roman"/>
                <w:bCs/>
                <w:sz w:val="24"/>
                <w:lang w:val="sk-SK"/>
              </w:rPr>
              <w:tab/>
              <w:t>Návrh uznesenia NR SR</w:t>
            </w:r>
          </w:p>
          <w:p w:rsidR="00B212C2" w:rsidRPr="00C1680C" w:rsidRDefault="00830B4C" w:rsidP="00C1680C">
            <w:pPr>
              <w:tabs>
                <w:tab w:val="left" w:pos="26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lang w:val="sk-SK"/>
              </w:rPr>
              <w:tab/>
              <w:t>2.</w:t>
            </w:r>
            <w:r>
              <w:rPr>
                <w:rFonts w:ascii="Times New Roman" w:hAnsi="Times New Roman"/>
                <w:bCs/>
                <w:sz w:val="24"/>
                <w:lang w:val="sk-SK"/>
              </w:rPr>
              <w:tab/>
              <w:t>Predkladacia správa</w:t>
            </w:r>
          </w:p>
          <w:p w:rsidR="00B212C2" w:rsidRPr="00C1680C" w:rsidRDefault="007C2B81" w:rsidP="00C1680C">
            <w:pPr>
              <w:tabs>
                <w:tab w:val="left" w:pos="26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val="sk-SK"/>
              </w:rPr>
            </w:pPr>
            <w:r w:rsidRPr="00C1680C">
              <w:rPr>
                <w:rFonts w:ascii="Times New Roman" w:hAnsi="Times New Roman"/>
                <w:bCs/>
                <w:sz w:val="24"/>
                <w:lang w:val="sk-SK"/>
              </w:rPr>
              <w:tab/>
              <w:t>3.</w:t>
            </w:r>
            <w:r w:rsidRPr="00C1680C">
              <w:rPr>
                <w:rFonts w:ascii="Times New Roman" w:hAnsi="Times New Roman"/>
                <w:bCs/>
                <w:sz w:val="24"/>
                <w:lang w:val="sk-SK"/>
              </w:rPr>
              <w:tab/>
            </w:r>
            <w:r w:rsidR="00830B4C">
              <w:rPr>
                <w:rFonts w:ascii="Times New Roman" w:hAnsi="Times New Roman"/>
                <w:bCs/>
                <w:sz w:val="24"/>
                <w:lang w:val="sk-SK"/>
              </w:rPr>
              <w:t>Vlastný materiál</w:t>
            </w:r>
          </w:p>
          <w:p w:rsidR="00B212C2" w:rsidRPr="00C1680C" w:rsidRDefault="007C2B81" w:rsidP="00C1680C">
            <w:pPr>
              <w:tabs>
                <w:tab w:val="left" w:pos="26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lang w:val="sk-SK"/>
              </w:rPr>
            </w:pPr>
            <w:r w:rsidRPr="00C1680C">
              <w:rPr>
                <w:rFonts w:ascii="Times New Roman" w:hAnsi="Times New Roman"/>
                <w:bCs/>
                <w:sz w:val="24"/>
                <w:lang w:val="sk-SK"/>
              </w:rPr>
              <w:tab/>
              <w:t xml:space="preserve">4.    Doložka prednosti </w:t>
            </w:r>
          </w:p>
          <w:p w:rsidR="005E5F8D" w:rsidRPr="00B212C2" w:rsidRDefault="00B212C2" w:rsidP="00C1680C">
            <w:pPr>
              <w:tabs>
                <w:tab w:val="left" w:pos="26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val="sk-SK"/>
              </w:rPr>
            </w:pPr>
            <w:r w:rsidRPr="00C1680C">
              <w:rPr>
                <w:rFonts w:ascii="Times New Roman" w:hAnsi="Times New Roman"/>
                <w:bCs/>
                <w:sz w:val="24"/>
                <w:lang w:val="sk-SK"/>
              </w:rPr>
              <w:tab/>
              <w:t xml:space="preserve">5.   </w:t>
            </w:r>
            <w:r w:rsidR="00C1680C" w:rsidRPr="00C1680C">
              <w:rPr>
                <w:rFonts w:ascii="Times New Roman" w:hAnsi="Times New Roman"/>
                <w:bCs/>
                <w:sz w:val="24"/>
                <w:lang w:val="sk-SK"/>
              </w:rPr>
              <w:t xml:space="preserve"> </w:t>
            </w:r>
            <w:r w:rsidRPr="00C1680C">
              <w:rPr>
                <w:rFonts w:ascii="Times New Roman" w:hAnsi="Times New Roman"/>
                <w:bCs/>
                <w:sz w:val="24"/>
                <w:lang w:val="sk-SK"/>
              </w:rPr>
              <w:t>Doložka vybraných vplyvov</w:t>
            </w:r>
          </w:p>
        </w:tc>
      </w:tr>
      <w:tr w:rsidR="00D87962">
        <w:tc>
          <w:tcPr>
            <w:tcW w:w="9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12C2" w:rsidRDefault="00B212C2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</w:p>
          <w:p w:rsidR="00B212C2" w:rsidRDefault="00B212C2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  <w:bookmarkStart w:id="0" w:name="_GoBack"/>
            <w:bookmarkEnd w:id="0"/>
          </w:p>
          <w:p w:rsidR="00C1680C" w:rsidRDefault="00C1680C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</w:p>
          <w:p w:rsidR="00C1680C" w:rsidRDefault="00C1680C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color w:val="000000"/>
                <w:sz w:val="24"/>
                <w:szCs w:val="24"/>
                <w:u w:val="single"/>
                <w:lang w:val="sk-SK" w:eastAsia="sk-SK"/>
              </w:rPr>
            </w:pPr>
          </w:p>
          <w:p w:rsidR="00F92042" w:rsidRPr="00B212C2" w:rsidRDefault="00F92042" w:rsidP="00856A8E">
            <w:pPr>
              <w:widowControl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val="sk-SK" w:eastAsia="sk-SK"/>
              </w:rPr>
            </w:pPr>
          </w:p>
        </w:tc>
      </w:tr>
    </w:tbl>
    <w:p w:rsidR="00B212C2" w:rsidRPr="00B212C2" w:rsidRDefault="007C2B81" w:rsidP="00FC43C2">
      <w:pPr>
        <w:pStyle w:val="Pta"/>
        <w:widowControl/>
        <w:jc w:val="center"/>
        <w:rPr>
          <w:rFonts w:ascii="Times New Roman" w:hAnsi="Times New Roman" w:cs="Calibri"/>
          <w:color w:val="000000"/>
          <w:lang w:val="sk-SK"/>
        </w:rPr>
      </w:pPr>
      <w:r w:rsidRPr="000458A1">
        <w:rPr>
          <w:rFonts w:ascii="Times New Roman" w:hAnsi="Times New Roman" w:cs="Calibri"/>
          <w:color w:val="000000"/>
          <w:sz w:val="24"/>
          <w:szCs w:val="24"/>
          <w:lang w:val="sk-SK" w:eastAsia="sk-SK"/>
        </w:rPr>
        <w:t>Bratislava</w:t>
      </w:r>
      <w:r>
        <w:rPr>
          <w:rFonts w:ascii="Times New Roman" w:hAnsi="Times New Roman" w:cs="Calibri"/>
          <w:color w:val="000000"/>
          <w:sz w:val="24"/>
          <w:szCs w:val="24"/>
          <w:lang w:val="sk-SK" w:eastAsia="sk-SK"/>
        </w:rPr>
        <w:t xml:space="preserve"> </w:t>
      </w:r>
      <w:r w:rsidR="0055760E">
        <w:rPr>
          <w:rFonts w:ascii="Times New Roman" w:hAnsi="Times New Roman" w:cs="Calibri"/>
          <w:color w:val="000000"/>
          <w:sz w:val="24"/>
          <w:szCs w:val="24"/>
          <w:lang w:val="sk-SK" w:eastAsia="sk-SK"/>
        </w:rPr>
        <w:t>apríl</w:t>
      </w:r>
      <w:r>
        <w:rPr>
          <w:rFonts w:ascii="Times New Roman" w:hAnsi="Times New Roman" w:cs="Calibri"/>
          <w:color w:val="000000"/>
          <w:sz w:val="24"/>
          <w:szCs w:val="24"/>
          <w:lang w:val="sk-SK" w:eastAsia="sk-SK"/>
        </w:rPr>
        <w:t xml:space="preserve"> 20</w:t>
      </w:r>
      <w:r w:rsidR="0030182C">
        <w:rPr>
          <w:rFonts w:ascii="Times New Roman" w:hAnsi="Times New Roman" w:cs="Calibri"/>
          <w:color w:val="000000"/>
          <w:sz w:val="24"/>
          <w:szCs w:val="24"/>
          <w:lang w:val="sk-SK" w:eastAsia="sk-SK"/>
        </w:rPr>
        <w:t>26</w:t>
      </w:r>
    </w:p>
    <w:sectPr w:rsidR="00B212C2" w:rsidRPr="00B212C2" w:rsidSect="00C2191D">
      <w:headerReference w:type="default" r:id="rId6"/>
      <w:pgSz w:w="12240" w:h="15840"/>
      <w:pgMar w:top="851" w:right="1418" w:bottom="1418" w:left="1418" w:header="284" w:footer="1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315" w:rsidRDefault="002F6315">
      <w:pPr>
        <w:spacing w:after="0" w:line="240" w:lineRule="auto"/>
      </w:pPr>
      <w:r>
        <w:separator/>
      </w:r>
    </w:p>
  </w:endnote>
  <w:endnote w:type="continuationSeparator" w:id="0">
    <w:p w:rsidR="002F6315" w:rsidRDefault="002F6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315" w:rsidRDefault="002F6315">
      <w:pPr>
        <w:spacing w:after="0" w:line="240" w:lineRule="auto"/>
      </w:pPr>
      <w:r>
        <w:separator/>
      </w:r>
    </w:p>
  </w:footnote>
  <w:footnote w:type="continuationSeparator" w:id="0">
    <w:p w:rsidR="002F6315" w:rsidRDefault="002F6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91D" w:rsidRPr="00C2191D" w:rsidRDefault="00C2191D" w:rsidP="00C2191D">
    <w:pPr>
      <w:pStyle w:val="Hlavika"/>
      <w:ind w:left="5670"/>
      <w:rPr>
        <w:rFonts w:ascii="Times New Roman" w:hAnsi="Times New Roman"/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411"/>
    <w:rsid w:val="00015574"/>
    <w:rsid w:val="000458A1"/>
    <w:rsid w:val="0005036D"/>
    <w:rsid w:val="00083ECE"/>
    <w:rsid w:val="000961BE"/>
    <w:rsid w:val="000B6A60"/>
    <w:rsid w:val="000B7EE6"/>
    <w:rsid w:val="000B7F9A"/>
    <w:rsid w:val="000D291F"/>
    <w:rsid w:val="000E2983"/>
    <w:rsid w:val="00156A72"/>
    <w:rsid w:val="001C6D9C"/>
    <w:rsid w:val="0023402B"/>
    <w:rsid w:val="002570F7"/>
    <w:rsid w:val="002F6315"/>
    <w:rsid w:val="0030182C"/>
    <w:rsid w:val="003506C8"/>
    <w:rsid w:val="00374994"/>
    <w:rsid w:val="00385C60"/>
    <w:rsid w:val="003944A6"/>
    <w:rsid w:val="003A5B9E"/>
    <w:rsid w:val="003F527B"/>
    <w:rsid w:val="004212DA"/>
    <w:rsid w:val="0047288A"/>
    <w:rsid w:val="004A40AD"/>
    <w:rsid w:val="004F0315"/>
    <w:rsid w:val="004F3411"/>
    <w:rsid w:val="004F6A7B"/>
    <w:rsid w:val="005120C1"/>
    <w:rsid w:val="00527A68"/>
    <w:rsid w:val="00546DF0"/>
    <w:rsid w:val="0055486F"/>
    <w:rsid w:val="0055760E"/>
    <w:rsid w:val="005616CB"/>
    <w:rsid w:val="005706E5"/>
    <w:rsid w:val="005E5F8D"/>
    <w:rsid w:val="00667823"/>
    <w:rsid w:val="006B4772"/>
    <w:rsid w:val="006F5E48"/>
    <w:rsid w:val="0074545C"/>
    <w:rsid w:val="007457A8"/>
    <w:rsid w:val="00745E43"/>
    <w:rsid w:val="0075167C"/>
    <w:rsid w:val="007A33B7"/>
    <w:rsid w:val="007C22E9"/>
    <w:rsid w:val="007C2B81"/>
    <w:rsid w:val="007E08B2"/>
    <w:rsid w:val="007E53A1"/>
    <w:rsid w:val="00830B4C"/>
    <w:rsid w:val="00856A8E"/>
    <w:rsid w:val="008D049A"/>
    <w:rsid w:val="008E509D"/>
    <w:rsid w:val="00912F52"/>
    <w:rsid w:val="00955810"/>
    <w:rsid w:val="00961D8D"/>
    <w:rsid w:val="009B3F94"/>
    <w:rsid w:val="009C1B63"/>
    <w:rsid w:val="00A10AC8"/>
    <w:rsid w:val="00A46089"/>
    <w:rsid w:val="00A827D6"/>
    <w:rsid w:val="00AB7EBF"/>
    <w:rsid w:val="00AC634F"/>
    <w:rsid w:val="00AF5202"/>
    <w:rsid w:val="00B036F7"/>
    <w:rsid w:val="00B212C2"/>
    <w:rsid w:val="00B40C66"/>
    <w:rsid w:val="00B6548A"/>
    <w:rsid w:val="00B72DEB"/>
    <w:rsid w:val="00BE28A7"/>
    <w:rsid w:val="00BF2DFC"/>
    <w:rsid w:val="00C05D3D"/>
    <w:rsid w:val="00C1680C"/>
    <w:rsid w:val="00C2191D"/>
    <w:rsid w:val="00C35D8B"/>
    <w:rsid w:val="00C65E9C"/>
    <w:rsid w:val="00C96FBE"/>
    <w:rsid w:val="00CA5676"/>
    <w:rsid w:val="00CF1158"/>
    <w:rsid w:val="00D162DD"/>
    <w:rsid w:val="00D87962"/>
    <w:rsid w:val="00DF3DBB"/>
    <w:rsid w:val="00E8285B"/>
    <w:rsid w:val="00EA6F4C"/>
    <w:rsid w:val="00ED52CB"/>
    <w:rsid w:val="00F06880"/>
    <w:rsid w:val="00F6577F"/>
    <w:rsid w:val="00F92042"/>
    <w:rsid w:val="00FC43C2"/>
    <w:rsid w:val="00FD4347"/>
    <w:rsid w:val="00FE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AA35A"/>
  <w15:docId w15:val="{CC9D77D4-DD38-46D6-B9A0-3C06FDAB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lny">
    <w:name w:val="Normal"/>
    <w:qFormat/>
    <w:rsid w:val="00C35D8B"/>
    <w:pPr>
      <w:widowControl w:val="0"/>
      <w:adjustRightInd w:val="0"/>
      <w:spacing w:after="200" w:line="276" w:lineRule="auto"/>
    </w:pPr>
    <w:rPr>
      <w:rFonts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B7EBF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  <w:tblPr>
      <w:tblCellMar>
        <w:left w:w="0" w:type="dxa"/>
        <w:right w:w="0" w:type="dxa"/>
      </w:tblCellMar>
    </w:tblPr>
  </w:style>
  <w:style w:type="paragraph" w:styleId="Nzov">
    <w:name w:val="Title"/>
    <w:basedOn w:val="Normlny"/>
    <w:link w:val="NzovChar"/>
    <w:uiPriority w:val="10"/>
    <w:qFormat/>
    <w:rsid w:val="00AB7EB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hAnsi="Times New Roman"/>
      <w:b/>
      <w:bCs/>
      <w:caps/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10"/>
    <w:locked/>
    <w:rsid w:val="00AB7EBF"/>
    <w:rPr>
      <w:rFonts w:ascii="Times New Roman" w:hAnsi="Times New Roman" w:cs="Times New Roman"/>
      <w:b/>
      <w:caps/>
      <w:sz w:val="36"/>
      <w:rtl w:val="0"/>
      <w:cs w:val="0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F92042"/>
    <w:rPr>
      <w:rFonts w:ascii="Times New Roman" w:hAnsi="Times New Roman" w:cs="Times New Roman"/>
      <w:color w:val="808080"/>
      <w:rtl w:val="0"/>
      <w:cs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92042"/>
    <w:rPr>
      <w:rFonts w:ascii="Tahoma" w:hAnsi="Tahoma" w:cs="Times New Roman"/>
      <w:sz w:val="16"/>
      <w:rtl w:val="0"/>
      <w:cs w:val="0"/>
    </w:rPr>
  </w:style>
  <w:style w:type="paragraph" w:styleId="Hlavika">
    <w:name w:val="header"/>
    <w:basedOn w:val="Normlny"/>
    <w:link w:val="HlavikaChar"/>
    <w:uiPriority w:val="99"/>
    <w:unhideWhenUsed/>
    <w:rsid w:val="000B7F9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B7F9A"/>
    <w:rPr>
      <w:rFonts w:ascii="Times New Roman" w:hAnsi="Times New Roman" w:cs="Times New Roman"/>
      <w:rtl w:val="0"/>
      <w:cs w:val="0"/>
    </w:rPr>
  </w:style>
  <w:style w:type="paragraph" w:styleId="Pta">
    <w:name w:val="footer"/>
    <w:basedOn w:val="Normlny"/>
    <w:link w:val="PtaChar"/>
    <w:uiPriority w:val="99"/>
    <w:unhideWhenUsed/>
    <w:rsid w:val="000B7F9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0B7F9A"/>
    <w:rPr>
      <w:rFonts w:ascii="Times New Roman" w:hAnsi="Times New Roman" w:cs="Times New Roman"/>
      <w:rtl w:val="0"/>
      <w:cs w:val="0"/>
    </w:rPr>
  </w:style>
  <w:style w:type="character" w:customStyle="1" w:styleId="ppp-input-value1">
    <w:name w:val="ppp-input-value1"/>
    <w:rsid w:val="00A10AC8"/>
    <w:rPr>
      <w:rFonts w:ascii="Tahoma" w:hAnsi="Tahoma" w:cs="Tahoma"/>
      <w:color w:val="837A73"/>
      <w:sz w:val="16"/>
    </w:rPr>
  </w:style>
  <w:style w:type="paragraph" w:customStyle="1" w:styleId="Default">
    <w:name w:val="Default"/>
    <w:rsid w:val="00A10AC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Abyss Studios, Ltd.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Mogelská Natália</dc:creator>
  <cp:lastModifiedBy>Ondrejkovičová Alena</cp:lastModifiedBy>
  <cp:revision>2</cp:revision>
  <cp:lastPrinted>2026-04-02T09:40:00Z</cp:lastPrinted>
  <dcterms:created xsi:type="dcterms:W3CDTF">2026-04-02T09:42:00Z</dcterms:created>
  <dcterms:modified xsi:type="dcterms:W3CDTF">2026-04-02T09:42:00Z</dcterms:modified>
</cp:coreProperties>
</file>