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84EC" w14:textId="77777777" w:rsidR="006B7D40" w:rsidRDefault="006B7D40" w:rsidP="006B7D40">
      <w:pPr>
        <w:jc w:val="center"/>
        <w:rPr>
          <w:szCs w:val="24"/>
        </w:rPr>
      </w:pPr>
      <w:r>
        <w:rPr>
          <w:b/>
          <w:bCs/>
          <w:color w:val="000000"/>
          <w:szCs w:val="24"/>
        </w:rPr>
        <w:t>NÁRODNÁ   RADA   SLOVENSKEJ   REPUBLIKY</w:t>
      </w:r>
    </w:p>
    <w:p w14:paraId="113F3FE2" w14:textId="77777777" w:rsidR="006B7D40" w:rsidRDefault="006B7D40" w:rsidP="006B7D40">
      <w:pPr>
        <w:jc w:val="center"/>
        <w:rPr>
          <w:szCs w:val="24"/>
        </w:rPr>
      </w:pPr>
      <w:r>
        <w:rPr>
          <w:b/>
          <w:bCs/>
          <w:color w:val="000000"/>
          <w:szCs w:val="24"/>
        </w:rPr>
        <w:t>________________________________________________________________</w:t>
      </w:r>
    </w:p>
    <w:p w14:paraId="42827507" w14:textId="77777777" w:rsidR="006B7D40" w:rsidRDefault="006B7D40" w:rsidP="006B7D40">
      <w:pPr>
        <w:jc w:val="center"/>
        <w:rPr>
          <w:b/>
          <w:bCs/>
          <w:color w:val="000000"/>
          <w:szCs w:val="24"/>
        </w:rPr>
      </w:pPr>
      <w:r>
        <w:rPr>
          <w:b/>
          <w:bCs/>
          <w:color w:val="000000"/>
          <w:szCs w:val="24"/>
        </w:rPr>
        <w:t>IX. volebné obdobie</w:t>
      </w:r>
      <w:r>
        <w:rPr>
          <w:b/>
          <w:bCs/>
          <w:color w:val="000000"/>
          <w:szCs w:val="24"/>
        </w:rPr>
        <w:br/>
      </w:r>
    </w:p>
    <w:p w14:paraId="21D062AA" w14:textId="77777777" w:rsidR="006B7D40" w:rsidRDefault="006B7D40" w:rsidP="006B7D40">
      <w:pPr>
        <w:jc w:val="center"/>
        <w:rPr>
          <w:szCs w:val="24"/>
        </w:rPr>
      </w:pPr>
      <w:r>
        <w:rPr>
          <w:b/>
          <w:bCs/>
          <w:color w:val="000000"/>
          <w:szCs w:val="24"/>
        </w:rPr>
        <w:br/>
      </w:r>
    </w:p>
    <w:p w14:paraId="5265D46C" w14:textId="77777777" w:rsidR="006B7D40" w:rsidRDefault="006B7D40" w:rsidP="006B7D40">
      <w:pPr>
        <w:rPr>
          <w:color w:val="000000"/>
          <w:szCs w:val="24"/>
        </w:rPr>
      </w:pPr>
    </w:p>
    <w:p w14:paraId="279303B6" w14:textId="445E6544" w:rsidR="006B7D40" w:rsidRDefault="006B7D40" w:rsidP="006B7D40">
      <w:pPr>
        <w:rPr>
          <w:color w:val="000000"/>
          <w:szCs w:val="24"/>
        </w:rPr>
      </w:pPr>
      <w:r w:rsidRPr="00776BA7">
        <w:rPr>
          <w:color w:val="000000"/>
          <w:szCs w:val="24"/>
        </w:rPr>
        <w:t xml:space="preserve">Číslo: </w:t>
      </w:r>
      <w:r w:rsidRPr="00F9285E">
        <w:rPr>
          <w:color w:val="000000"/>
          <w:szCs w:val="24"/>
        </w:rPr>
        <w:t>KNR-VSRR-</w:t>
      </w:r>
      <w:r w:rsidR="00A57C21">
        <w:rPr>
          <w:color w:val="000000"/>
          <w:szCs w:val="24"/>
        </w:rPr>
        <w:t>44</w:t>
      </w:r>
      <w:r w:rsidR="00C57859">
        <w:rPr>
          <w:color w:val="000000"/>
          <w:szCs w:val="24"/>
        </w:rPr>
        <w:t>99</w:t>
      </w:r>
      <w:r w:rsidRPr="00F9285E">
        <w:rPr>
          <w:color w:val="000000"/>
          <w:szCs w:val="24"/>
        </w:rPr>
        <w:t>/202</w:t>
      </w:r>
      <w:r>
        <w:rPr>
          <w:color w:val="000000"/>
          <w:szCs w:val="24"/>
        </w:rPr>
        <w:t>6</w:t>
      </w:r>
      <w:r w:rsidRPr="00A053CD">
        <w:rPr>
          <w:color w:val="000000"/>
          <w:szCs w:val="24"/>
        </w:rPr>
        <w:t>-</w:t>
      </w:r>
      <w:r w:rsidR="00C57859">
        <w:rPr>
          <w:color w:val="000000"/>
          <w:szCs w:val="24"/>
        </w:rPr>
        <w:t>5</w:t>
      </w:r>
    </w:p>
    <w:p w14:paraId="0CA92BA1" w14:textId="77777777" w:rsidR="006B7D40" w:rsidRDefault="006B7D40" w:rsidP="006B7D40">
      <w:pPr>
        <w:jc w:val="center"/>
        <w:outlineLvl w:val="2"/>
        <w:rPr>
          <w:b/>
          <w:bCs/>
          <w:i/>
          <w:color w:val="000000"/>
          <w:sz w:val="28"/>
          <w:szCs w:val="28"/>
        </w:rPr>
      </w:pPr>
    </w:p>
    <w:p w14:paraId="0B45B743" w14:textId="77777777" w:rsidR="00B445C8" w:rsidRDefault="00B445C8" w:rsidP="006B7D40">
      <w:pPr>
        <w:jc w:val="center"/>
        <w:outlineLvl w:val="2"/>
        <w:rPr>
          <w:b/>
          <w:bCs/>
          <w:i/>
          <w:color w:val="000000"/>
          <w:sz w:val="28"/>
          <w:szCs w:val="28"/>
        </w:rPr>
      </w:pPr>
    </w:p>
    <w:p w14:paraId="640DA096" w14:textId="77777777" w:rsidR="00D24987" w:rsidRPr="007C377E" w:rsidRDefault="00D24987" w:rsidP="006B7D40">
      <w:pPr>
        <w:jc w:val="center"/>
        <w:outlineLvl w:val="2"/>
        <w:rPr>
          <w:b/>
          <w:bCs/>
          <w:i/>
          <w:color w:val="000000"/>
          <w:sz w:val="28"/>
          <w:szCs w:val="28"/>
        </w:rPr>
      </w:pPr>
    </w:p>
    <w:p w14:paraId="50FB7716" w14:textId="77777777" w:rsidR="006B7D40" w:rsidRDefault="006B7D40" w:rsidP="006B7D40">
      <w:pPr>
        <w:jc w:val="center"/>
        <w:outlineLvl w:val="2"/>
        <w:rPr>
          <w:b/>
          <w:bCs/>
          <w:sz w:val="28"/>
          <w:szCs w:val="28"/>
        </w:rPr>
      </w:pPr>
      <w:r>
        <w:rPr>
          <w:b/>
          <w:bCs/>
          <w:color w:val="000000"/>
          <w:sz w:val="28"/>
          <w:szCs w:val="28"/>
        </w:rPr>
        <w:t>907a</w:t>
      </w:r>
    </w:p>
    <w:p w14:paraId="5A14584A" w14:textId="77777777" w:rsidR="006B7D40" w:rsidRDefault="006B7D40" w:rsidP="006B7D40">
      <w:pPr>
        <w:rPr>
          <w:szCs w:val="24"/>
        </w:rPr>
      </w:pPr>
    </w:p>
    <w:p w14:paraId="598BEBCB" w14:textId="77777777" w:rsidR="006B7D40" w:rsidRDefault="006B7D40" w:rsidP="006B7D40">
      <w:pPr>
        <w:jc w:val="center"/>
        <w:outlineLvl w:val="2"/>
        <w:rPr>
          <w:b/>
          <w:bCs/>
          <w:szCs w:val="24"/>
        </w:rPr>
      </w:pPr>
      <w:r>
        <w:rPr>
          <w:b/>
          <w:bCs/>
          <w:color w:val="000000"/>
          <w:szCs w:val="24"/>
        </w:rPr>
        <w:t>S p o l o č n á    s p r á v a</w:t>
      </w:r>
    </w:p>
    <w:p w14:paraId="67E1AD93" w14:textId="77777777" w:rsidR="006B7D40" w:rsidRDefault="006B7D40" w:rsidP="006B7D40">
      <w:pPr>
        <w:jc w:val="both"/>
        <w:rPr>
          <w:szCs w:val="24"/>
        </w:rPr>
      </w:pPr>
      <w:r>
        <w:rPr>
          <w:color w:val="000000"/>
          <w:szCs w:val="24"/>
        </w:rPr>
        <w:t xml:space="preserve"> </w:t>
      </w:r>
    </w:p>
    <w:p w14:paraId="57CCD0A5" w14:textId="77777777" w:rsidR="006B7D40" w:rsidRPr="002B62B5" w:rsidRDefault="006B7D40" w:rsidP="006B7D40">
      <w:pPr>
        <w:jc w:val="both"/>
        <w:rPr>
          <w:rFonts w:cs="Arial"/>
          <w:b/>
        </w:rPr>
      </w:pPr>
      <w:r w:rsidRPr="002B62B5">
        <w:rPr>
          <w:b/>
          <w:bCs/>
          <w:color w:val="000000"/>
          <w:szCs w:val="24"/>
        </w:rPr>
        <w:t xml:space="preserve">výborov Národnej rady Slovenskej republiky o prerokovaní </w:t>
      </w:r>
      <w:r w:rsidRPr="00897CD3">
        <w:rPr>
          <w:b/>
          <w:szCs w:val="24"/>
        </w:rPr>
        <w:t>návrhu poslancov Národnej rady Slovenskej republiky Igora ŠIMKA a Andreja SITKÁRA na vydanie zákona, ktorým sa mení a dopĺňa zákon Slovenskej národnej rady č. 401/1990 Zb. o meste Košice v znení neskorších predpisov</w:t>
      </w:r>
      <w:r w:rsidRPr="002B62B5">
        <w:rPr>
          <w:b/>
          <w:szCs w:val="24"/>
        </w:rPr>
        <w:t xml:space="preserve"> (tlač 9</w:t>
      </w:r>
      <w:r>
        <w:rPr>
          <w:b/>
          <w:szCs w:val="24"/>
        </w:rPr>
        <w:t>07</w:t>
      </w:r>
      <w:r w:rsidRPr="002B62B5">
        <w:rPr>
          <w:b/>
          <w:szCs w:val="24"/>
        </w:rPr>
        <w:t>a)</w:t>
      </w:r>
      <w:r w:rsidRPr="002B62B5">
        <w:rPr>
          <w:rFonts w:cs="Arial"/>
          <w:b/>
        </w:rPr>
        <w:t xml:space="preserve"> </w:t>
      </w:r>
      <w:r w:rsidRPr="00E968CC">
        <w:rPr>
          <w:b/>
          <w:color w:val="000000"/>
          <w:szCs w:val="24"/>
        </w:rPr>
        <w:t>v druhom čítaní</w:t>
      </w:r>
    </w:p>
    <w:p w14:paraId="676D2786" w14:textId="77777777" w:rsidR="006B7D40" w:rsidRDefault="006B7D40" w:rsidP="006B7D40">
      <w:pPr>
        <w:jc w:val="both"/>
        <w:rPr>
          <w:szCs w:val="24"/>
        </w:rPr>
      </w:pPr>
      <w:r>
        <w:rPr>
          <w:color w:val="000000"/>
          <w:szCs w:val="24"/>
        </w:rPr>
        <w:t>___________________________________________________________________________</w:t>
      </w:r>
    </w:p>
    <w:p w14:paraId="61923ADC" w14:textId="77777777" w:rsidR="006B7D40" w:rsidRDefault="006B7D40" w:rsidP="006B7D40">
      <w:pPr>
        <w:spacing w:after="240"/>
        <w:rPr>
          <w:szCs w:val="24"/>
        </w:rPr>
      </w:pPr>
    </w:p>
    <w:p w14:paraId="41E8FB70" w14:textId="2821292A" w:rsidR="006B7D40" w:rsidRDefault="006B7D40" w:rsidP="006B7D40">
      <w:pPr>
        <w:jc w:val="both"/>
        <w:rPr>
          <w:rFonts w:cs="Arial"/>
        </w:rPr>
      </w:pPr>
      <w:r>
        <w:rPr>
          <w:color w:val="000000"/>
          <w:szCs w:val="24"/>
        </w:rPr>
        <w:tab/>
      </w:r>
      <w:r w:rsidRPr="00775212">
        <w:rPr>
          <w:b/>
          <w:color w:val="000000"/>
          <w:szCs w:val="24"/>
        </w:rPr>
        <w:t>Výbor Národnej rady Slovenskej republiky pre verejnú správu a regionálny rozvoj</w:t>
      </w:r>
      <w:r>
        <w:rPr>
          <w:color w:val="000000"/>
          <w:szCs w:val="24"/>
        </w:rPr>
        <w:t xml:space="preserve"> ako gestorský výbor </w:t>
      </w:r>
      <w:r>
        <w:rPr>
          <w:szCs w:val="24"/>
        </w:rPr>
        <w:t>k n</w:t>
      </w:r>
      <w:r w:rsidRPr="0028214B">
        <w:rPr>
          <w:szCs w:val="24"/>
        </w:rPr>
        <w:t>ávrh</w:t>
      </w:r>
      <w:r>
        <w:rPr>
          <w:szCs w:val="24"/>
        </w:rPr>
        <w:t>u</w:t>
      </w:r>
      <w:r w:rsidRPr="0028214B">
        <w:rPr>
          <w:szCs w:val="24"/>
        </w:rPr>
        <w:t xml:space="preserve"> poslancov Národnej rady Slovenskej republiky Igora ŠIMKA a</w:t>
      </w:r>
      <w:r>
        <w:rPr>
          <w:szCs w:val="24"/>
        </w:rPr>
        <w:t> </w:t>
      </w:r>
      <w:r w:rsidRPr="0028214B">
        <w:rPr>
          <w:szCs w:val="24"/>
        </w:rPr>
        <w:t>Andreja SITKÁRA na vydanie zákona, ktorým sa mení a dopĺňa zákon Slovenskej národnej rady č. 401/1990 Zb. o meste Košice v znení neskorších predpisov</w:t>
      </w:r>
      <w:r w:rsidRPr="00833C11">
        <w:rPr>
          <w:b/>
          <w:szCs w:val="24"/>
        </w:rPr>
        <w:t xml:space="preserve"> (tlač </w:t>
      </w:r>
      <w:r>
        <w:rPr>
          <w:b/>
          <w:szCs w:val="24"/>
        </w:rPr>
        <w:t>907</w:t>
      </w:r>
      <w:r w:rsidRPr="00833C11">
        <w:rPr>
          <w:b/>
          <w:szCs w:val="24"/>
        </w:rPr>
        <w:t>)</w:t>
      </w:r>
      <w:r>
        <w:rPr>
          <w:b/>
          <w:szCs w:val="24"/>
        </w:rPr>
        <w:t xml:space="preserve"> </w:t>
      </w:r>
      <w:r>
        <w:rPr>
          <w:color w:val="000000"/>
          <w:szCs w:val="24"/>
        </w:rPr>
        <w:t xml:space="preserve">podáva Národnej rade Slovenskej republiky v súlade s § 79 ods. 1 zákona Národnej rady Slovenskej republiky č. 350/1996 Z. z. o rokovacom poriadku Národnej rady Slovenskej republiky v znení neskorších predpisov </w:t>
      </w:r>
      <w:r w:rsidRPr="003E7E84">
        <w:rPr>
          <w:b/>
          <w:color w:val="000000"/>
          <w:szCs w:val="24"/>
        </w:rPr>
        <w:t>spoločnú správu</w:t>
      </w:r>
      <w:r>
        <w:rPr>
          <w:color w:val="000000"/>
          <w:szCs w:val="24"/>
        </w:rPr>
        <w:t xml:space="preserve"> výborov Národnej rady Slovenskej republiky:</w:t>
      </w:r>
    </w:p>
    <w:p w14:paraId="2202D8A6" w14:textId="77777777" w:rsidR="006B7D40" w:rsidRDefault="006B7D40" w:rsidP="006B7D40">
      <w:pPr>
        <w:rPr>
          <w:szCs w:val="24"/>
        </w:rPr>
      </w:pPr>
    </w:p>
    <w:p w14:paraId="623E0D6D" w14:textId="77777777" w:rsidR="006B7D40" w:rsidRDefault="006B7D40" w:rsidP="006B7D40">
      <w:pPr>
        <w:jc w:val="center"/>
        <w:rPr>
          <w:szCs w:val="24"/>
        </w:rPr>
      </w:pPr>
      <w:r>
        <w:rPr>
          <w:b/>
          <w:bCs/>
          <w:color w:val="000000"/>
          <w:szCs w:val="24"/>
        </w:rPr>
        <w:t>I.</w:t>
      </w:r>
    </w:p>
    <w:p w14:paraId="0196067D" w14:textId="77777777" w:rsidR="006B7D40" w:rsidRDefault="006B7D40" w:rsidP="006B7D40">
      <w:pPr>
        <w:rPr>
          <w:szCs w:val="24"/>
        </w:rPr>
      </w:pPr>
    </w:p>
    <w:p w14:paraId="73838E7F" w14:textId="259974B3" w:rsidR="006B7D40" w:rsidRDefault="006B7D40" w:rsidP="006B7D40">
      <w:pPr>
        <w:jc w:val="both"/>
        <w:rPr>
          <w:szCs w:val="24"/>
        </w:rPr>
      </w:pPr>
      <w:r>
        <w:rPr>
          <w:color w:val="000000"/>
          <w:szCs w:val="24"/>
        </w:rPr>
        <w:tab/>
      </w:r>
      <w:r w:rsidRPr="00775212">
        <w:rPr>
          <w:color w:val="000000"/>
          <w:szCs w:val="24"/>
        </w:rPr>
        <w:t>Národná rada Slovenskej republiky uznesením č. 1187 z 1. októbra 2025</w:t>
      </w:r>
      <w:r>
        <w:rPr>
          <w:color w:val="000000"/>
          <w:szCs w:val="24"/>
        </w:rPr>
        <w:t xml:space="preserve"> pridelila </w:t>
      </w:r>
      <w:r>
        <w:rPr>
          <w:szCs w:val="24"/>
        </w:rPr>
        <w:t xml:space="preserve"> n</w:t>
      </w:r>
      <w:r w:rsidRPr="0028214B">
        <w:rPr>
          <w:szCs w:val="24"/>
        </w:rPr>
        <w:t>ávrh poslancov Národnej rady Slovenskej republiky Igora ŠIMKA a Andreja SITKÁRA</w:t>
      </w:r>
      <w:r>
        <w:rPr>
          <w:szCs w:val="24"/>
        </w:rPr>
        <w:t xml:space="preserve"> </w:t>
      </w:r>
      <w:r w:rsidRPr="0028214B">
        <w:rPr>
          <w:szCs w:val="24"/>
        </w:rPr>
        <w:t>na vydanie zákona, ktorým sa mení a dopĺňa zákon Slovenskej národnej rady č. 401/1990 Zb. o meste Košice v znení neskorších predpisov</w:t>
      </w:r>
      <w:r w:rsidR="0050359D">
        <w:rPr>
          <w:szCs w:val="24"/>
        </w:rPr>
        <w:t xml:space="preserve"> </w:t>
      </w:r>
      <w:r w:rsidRPr="00833C11">
        <w:rPr>
          <w:b/>
          <w:szCs w:val="24"/>
        </w:rPr>
        <w:t xml:space="preserve">(tlač </w:t>
      </w:r>
      <w:r>
        <w:rPr>
          <w:b/>
          <w:szCs w:val="24"/>
        </w:rPr>
        <w:t>907</w:t>
      </w:r>
      <w:r w:rsidRPr="00833C11">
        <w:rPr>
          <w:b/>
          <w:szCs w:val="24"/>
        </w:rPr>
        <w:t>)</w:t>
      </w:r>
      <w:r>
        <w:rPr>
          <w:color w:val="000000"/>
          <w:szCs w:val="24"/>
        </w:rPr>
        <w:t xml:space="preserve"> na prerokovanie týmto výborom:</w:t>
      </w:r>
    </w:p>
    <w:p w14:paraId="18FE9AF9" w14:textId="77777777" w:rsidR="006B7D40" w:rsidRDefault="006B7D40" w:rsidP="006B7D40">
      <w:pPr>
        <w:rPr>
          <w:szCs w:val="24"/>
        </w:rPr>
      </w:pPr>
    </w:p>
    <w:p w14:paraId="7A8BF2A2" w14:textId="77777777" w:rsidR="006B7D40" w:rsidRDefault="006B7D40" w:rsidP="006B7D40">
      <w:pPr>
        <w:jc w:val="both"/>
        <w:rPr>
          <w:b/>
          <w:bCs/>
          <w:color w:val="000000"/>
          <w:szCs w:val="24"/>
        </w:rPr>
      </w:pPr>
      <w:r>
        <w:rPr>
          <w:color w:val="000000"/>
          <w:szCs w:val="24"/>
        </w:rPr>
        <w:tab/>
      </w:r>
      <w:r>
        <w:rPr>
          <w:b/>
          <w:bCs/>
          <w:color w:val="000000"/>
          <w:szCs w:val="24"/>
        </w:rPr>
        <w:t>Ústavnoprávnemu výboru Národnej rady Slovenskej republiky</w:t>
      </w:r>
    </w:p>
    <w:p w14:paraId="65E8292F" w14:textId="77777777" w:rsidR="006B7D40" w:rsidRDefault="006B7D40" w:rsidP="006B7D40">
      <w:pPr>
        <w:ind w:left="705" w:firstLine="15"/>
        <w:jc w:val="both"/>
        <w:rPr>
          <w:b/>
          <w:bCs/>
          <w:color w:val="000000"/>
          <w:szCs w:val="24"/>
        </w:rPr>
      </w:pPr>
      <w:r>
        <w:rPr>
          <w:b/>
          <w:bCs/>
          <w:color w:val="000000"/>
          <w:szCs w:val="24"/>
        </w:rPr>
        <w:t>a</w:t>
      </w:r>
    </w:p>
    <w:p w14:paraId="1680E57D" w14:textId="77777777" w:rsidR="006B7D40" w:rsidRDefault="006B7D40" w:rsidP="006B7D40">
      <w:pPr>
        <w:ind w:left="705"/>
        <w:jc w:val="both"/>
        <w:rPr>
          <w:b/>
          <w:color w:val="000000"/>
          <w:szCs w:val="24"/>
        </w:rPr>
      </w:pPr>
      <w:r>
        <w:rPr>
          <w:b/>
          <w:bCs/>
          <w:color w:val="000000"/>
          <w:szCs w:val="24"/>
        </w:rPr>
        <w:t xml:space="preserve">Výboru Národnej rady Slovenskej republiky pre verejnú správu a regionálny </w:t>
      </w:r>
      <w:r>
        <w:rPr>
          <w:b/>
          <w:bCs/>
          <w:color w:val="000000"/>
          <w:szCs w:val="24"/>
        </w:rPr>
        <w:tab/>
        <w:t>rozvoj</w:t>
      </w:r>
      <w:r>
        <w:rPr>
          <w:b/>
          <w:color w:val="000000"/>
          <w:szCs w:val="24"/>
        </w:rPr>
        <w:t>;</w:t>
      </w:r>
    </w:p>
    <w:p w14:paraId="69F0B816" w14:textId="77777777" w:rsidR="006B7D40" w:rsidRDefault="006B7D40" w:rsidP="006B7D40">
      <w:pPr>
        <w:ind w:left="705"/>
        <w:jc w:val="both"/>
        <w:rPr>
          <w:b/>
          <w:color w:val="000000"/>
          <w:szCs w:val="24"/>
        </w:rPr>
      </w:pPr>
    </w:p>
    <w:p w14:paraId="52D30F5D" w14:textId="77777777" w:rsidR="006B7D40" w:rsidRDefault="006B7D40" w:rsidP="006B7D40">
      <w:pPr>
        <w:ind w:firstLine="708"/>
        <w:jc w:val="both"/>
        <w:rPr>
          <w:szCs w:val="24"/>
        </w:rPr>
      </w:pPr>
      <w:r w:rsidRPr="0071556C">
        <w:rPr>
          <w:color w:val="000000"/>
          <w:szCs w:val="24"/>
        </w:rPr>
        <w:t xml:space="preserve">Určila zároveň Výbor Národnej rady Slovenskej republiky pre verejnú správu </w:t>
      </w:r>
      <w:r>
        <w:rPr>
          <w:color w:val="000000"/>
          <w:szCs w:val="24"/>
        </w:rPr>
        <w:t xml:space="preserve">                     </w:t>
      </w:r>
      <w:r w:rsidRPr="0071556C">
        <w:rPr>
          <w:color w:val="000000"/>
          <w:szCs w:val="24"/>
        </w:rPr>
        <w:t>a regionálny rozvoj ako gestorský výbor a lehoty na prerokovanie predmetného návrhu zákona v druhom čítaní vo výboroch.</w:t>
      </w:r>
    </w:p>
    <w:p w14:paraId="060147CB" w14:textId="77777777" w:rsidR="006B7D40" w:rsidRDefault="006B7D40" w:rsidP="006B7D40">
      <w:pPr>
        <w:jc w:val="center"/>
        <w:rPr>
          <w:b/>
          <w:bCs/>
          <w:color w:val="000000"/>
          <w:szCs w:val="24"/>
        </w:rPr>
      </w:pPr>
    </w:p>
    <w:p w14:paraId="7A2BE486" w14:textId="77777777" w:rsidR="006B7D40" w:rsidRDefault="006B7D40" w:rsidP="006B7D40">
      <w:pPr>
        <w:jc w:val="center"/>
        <w:rPr>
          <w:szCs w:val="24"/>
        </w:rPr>
      </w:pPr>
      <w:r>
        <w:rPr>
          <w:b/>
          <w:bCs/>
          <w:color w:val="000000"/>
          <w:szCs w:val="24"/>
        </w:rPr>
        <w:t>II.</w:t>
      </w:r>
    </w:p>
    <w:p w14:paraId="00EAE836" w14:textId="77777777" w:rsidR="006B7D40" w:rsidRDefault="006B7D40" w:rsidP="006B7D40">
      <w:pPr>
        <w:rPr>
          <w:szCs w:val="24"/>
        </w:rPr>
      </w:pPr>
    </w:p>
    <w:p w14:paraId="4EDB1916" w14:textId="3AA9D396" w:rsidR="006B7D40" w:rsidRDefault="006B7D40" w:rsidP="006B7D40">
      <w:pPr>
        <w:jc w:val="both"/>
        <w:rPr>
          <w:color w:val="000000"/>
          <w:szCs w:val="24"/>
        </w:rPr>
      </w:pPr>
      <w:r>
        <w:rPr>
          <w:color w:val="000000"/>
          <w:szCs w:val="24"/>
        </w:rPr>
        <w:tab/>
        <w:t xml:space="preserve">Poslanci Národnej rady Slovenskej republiky, ktorí nie sú členmi výborov, ktorým bol návrh zákona pridelený, </w:t>
      </w:r>
      <w:r w:rsidRPr="00775212">
        <w:rPr>
          <w:b/>
          <w:color w:val="000000"/>
          <w:szCs w:val="24"/>
        </w:rPr>
        <w:t>neoznámili</w:t>
      </w:r>
      <w:r>
        <w:rPr>
          <w:color w:val="000000"/>
          <w:szCs w:val="24"/>
        </w:rPr>
        <w:t xml:space="preserve"> v určenej lehote gestorskému výboru žiadne stanovisko k predmetnému návrhu zákona podľa § 75 ods. 2 zákona Národnej rady Slovenskej republiky č. 350/1996 Z. z. o rokovacom poriadku Národnej rady Slovenskej republiky v znení neskorších predpisov.</w:t>
      </w:r>
    </w:p>
    <w:p w14:paraId="465E470C" w14:textId="77777777" w:rsidR="006B7D40" w:rsidRDefault="006B7D40" w:rsidP="006B7D40">
      <w:pPr>
        <w:rPr>
          <w:szCs w:val="24"/>
        </w:rPr>
      </w:pPr>
    </w:p>
    <w:p w14:paraId="29D86570" w14:textId="77777777" w:rsidR="006B7D40" w:rsidRDefault="006B7D40" w:rsidP="006B7D40">
      <w:pPr>
        <w:rPr>
          <w:szCs w:val="24"/>
        </w:rPr>
      </w:pPr>
    </w:p>
    <w:p w14:paraId="6DB83780" w14:textId="77777777" w:rsidR="006B7D40" w:rsidRDefault="006B7D40" w:rsidP="006B7D40">
      <w:pPr>
        <w:rPr>
          <w:szCs w:val="24"/>
        </w:rPr>
      </w:pPr>
    </w:p>
    <w:p w14:paraId="4F362415" w14:textId="77777777" w:rsidR="006B7D40" w:rsidRDefault="006B7D40" w:rsidP="006B7D40">
      <w:pPr>
        <w:jc w:val="center"/>
        <w:rPr>
          <w:szCs w:val="24"/>
        </w:rPr>
      </w:pPr>
      <w:r>
        <w:rPr>
          <w:b/>
          <w:bCs/>
          <w:color w:val="000000"/>
          <w:szCs w:val="24"/>
        </w:rPr>
        <w:t>III.</w:t>
      </w:r>
    </w:p>
    <w:p w14:paraId="6B1319C2" w14:textId="77777777" w:rsidR="006B7D40" w:rsidRDefault="006B7D40" w:rsidP="006B7D40">
      <w:pPr>
        <w:rPr>
          <w:szCs w:val="24"/>
        </w:rPr>
      </w:pPr>
    </w:p>
    <w:p w14:paraId="56D02967" w14:textId="0B1EC661" w:rsidR="006B7D40" w:rsidRPr="002F1DAE" w:rsidRDefault="006B7D40" w:rsidP="006B7D40">
      <w:pPr>
        <w:spacing w:line="276" w:lineRule="auto"/>
        <w:ind w:firstLine="708"/>
        <w:jc w:val="both"/>
      </w:pPr>
      <w:r w:rsidRPr="002F1DAE">
        <w:rPr>
          <w:b/>
          <w:szCs w:val="24"/>
        </w:rPr>
        <w:t>Stanovisko vlády</w:t>
      </w:r>
      <w:r w:rsidRPr="002F1DAE">
        <w:rPr>
          <w:szCs w:val="24"/>
        </w:rPr>
        <w:t xml:space="preserve"> Slovenskej republiky k návrhu poslancov Národnej rady Slovenskej republiky Igora ŠIMKA a Andreja SITKÁRA na vydanie zákona, ktorým sa mení a dopĺňa zákon Slovenskej národnej rady č. 401/1990 Zb. o meste Košice v znení neskorších predpisov </w:t>
      </w:r>
      <w:r w:rsidRPr="002F1DAE">
        <w:rPr>
          <w:b/>
          <w:szCs w:val="24"/>
        </w:rPr>
        <w:t xml:space="preserve">(tlač 907) </w:t>
      </w:r>
      <w:r w:rsidRPr="002F1DAE">
        <w:rPr>
          <w:szCs w:val="24"/>
        </w:rPr>
        <w:t xml:space="preserve">podľa § 70 ods. 2 zákona Národnej rady Slovenskej republiky č. 350/1996 Z. z. o rokovacom poriadku Národnej rady Slovenskej republiky v znení neskorších predpisov </w:t>
      </w:r>
      <w:r w:rsidRPr="002F1DAE">
        <w:rPr>
          <w:b/>
          <w:szCs w:val="24"/>
        </w:rPr>
        <w:t>nebolo do konania schôdze gestorského výboru doručené</w:t>
      </w:r>
      <w:r w:rsidRPr="002F1DAE">
        <w:rPr>
          <w:szCs w:val="24"/>
        </w:rPr>
        <w:t>.</w:t>
      </w:r>
    </w:p>
    <w:p w14:paraId="0AD12D10" w14:textId="77777777" w:rsidR="006B7D40" w:rsidRDefault="006B7D40" w:rsidP="006B7D40">
      <w:pPr>
        <w:rPr>
          <w:szCs w:val="24"/>
        </w:rPr>
      </w:pPr>
    </w:p>
    <w:p w14:paraId="15BA6DB8" w14:textId="77777777" w:rsidR="006B7D40" w:rsidRDefault="006B7D40" w:rsidP="006B7D40">
      <w:pPr>
        <w:jc w:val="center"/>
        <w:rPr>
          <w:b/>
          <w:bCs/>
          <w:color w:val="000000"/>
          <w:szCs w:val="24"/>
        </w:rPr>
      </w:pPr>
      <w:r>
        <w:rPr>
          <w:b/>
          <w:bCs/>
          <w:color w:val="000000"/>
          <w:szCs w:val="24"/>
        </w:rPr>
        <w:t>IV.</w:t>
      </w:r>
    </w:p>
    <w:p w14:paraId="2C0FFA72" w14:textId="77777777" w:rsidR="006B7D40" w:rsidRDefault="006B7D40" w:rsidP="006B7D40">
      <w:pPr>
        <w:rPr>
          <w:szCs w:val="24"/>
        </w:rPr>
      </w:pPr>
    </w:p>
    <w:p w14:paraId="7C07AFA4" w14:textId="77777777" w:rsidR="006B7D40" w:rsidRDefault="006B7D40" w:rsidP="006B7D40">
      <w:pPr>
        <w:jc w:val="both"/>
        <w:rPr>
          <w:szCs w:val="24"/>
        </w:rPr>
      </w:pPr>
      <w:r>
        <w:rPr>
          <w:color w:val="000000"/>
          <w:szCs w:val="24"/>
        </w:rPr>
        <w:tab/>
        <w:t>Výbory Národnej rady Slovenskej republiky, ktorým bol  návrh zákona pridelený, zaujali k nemu nasledovné stanoviská:</w:t>
      </w:r>
    </w:p>
    <w:p w14:paraId="4DEA2AAD" w14:textId="131D6306" w:rsidR="006B7D40" w:rsidRDefault="006B7D40" w:rsidP="006B7D40">
      <w:pPr>
        <w:spacing w:before="240"/>
        <w:ind w:firstLine="708"/>
        <w:jc w:val="both"/>
        <w:rPr>
          <w:b/>
          <w:bCs/>
          <w:color w:val="000000"/>
          <w:szCs w:val="24"/>
        </w:rPr>
      </w:pPr>
      <w:r w:rsidRPr="00775212">
        <w:rPr>
          <w:b/>
        </w:rPr>
        <w:t>Ústavnoprávny výbor</w:t>
      </w:r>
      <w:r w:rsidRPr="00775212">
        <w:t xml:space="preserve"> Národnej  rady Slovenskej republiky</w:t>
      </w:r>
      <w:r>
        <w:t xml:space="preserve"> </w:t>
      </w:r>
      <w:r w:rsidRPr="00775212">
        <w:rPr>
          <w:color w:val="000000"/>
          <w:szCs w:val="24"/>
        </w:rPr>
        <w:t xml:space="preserve">uznesením </w:t>
      </w:r>
      <w:r w:rsidRPr="00136B2D">
        <w:rPr>
          <w:color w:val="000000"/>
          <w:szCs w:val="24"/>
        </w:rPr>
        <w:t>č. 381                   z 9.</w:t>
      </w:r>
      <w:r w:rsidR="00136B2D">
        <w:rPr>
          <w:color w:val="000000"/>
          <w:szCs w:val="24"/>
        </w:rPr>
        <w:t xml:space="preserve"> </w:t>
      </w:r>
      <w:r w:rsidRPr="00136B2D">
        <w:rPr>
          <w:color w:val="000000"/>
          <w:szCs w:val="24"/>
        </w:rPr>
        <w:t>októbra 2025</w:t>
      </w:r>
      <w:r w:rsidRPr="00775212">
        <w:rPr>
          <w:color w:val="000000"/>
          <w:szCs w:val="24"/>
        </w:rPr>
        <w:t xml:space="preserve"> s návrhom zákona </w:t>
      </w:r>
      <w:r w:rsidRPr="00775212">
        <w:rPr>
          <w:b/>
          <w:bCs/>
          <w:color w:val="000000"/>
          <w:szCs w:val="24"/>
        </w:rPr>
        <w:t xml:space="preserve">súhlasil </w:t>
      </w:r>
      <w:r w:rsidRPr="00775212">
        <w:rPr>
          <w:color w:val="000000"/>
          <w:szCs w:val="24"/>
        </w:rPr>
        <w:t xml:space="preserve">a odporučil ho Národnej rade Slovenskej republiky </w:t>
      </w:r>
      <w:r w:rsidRPr="00775212">
        <w:rPr>
          <w:b/>
          <w:bCs/>
          <w:color w:val="000000"/>
          <w:szCs w:val="24"/>
        </w:rPr>
        <w:t>schváliť;</w:t>
      </w:r>
      <w:r w:rsidRPr="00B75830">
        <w:rPr>
          <w:b/>
          <w:bCs/>
          <w:color w:val="000000"/>
          <w:szCs w:val="24"/>
        </w:rPr>
        <w:tab/>
      </w:r>
    </w:p>
    <w:p w14:paraId="2B7411AE" w14:textId="6BC4245F" w:rsidR="006B7D40" w:rsidRDefault="006B7D40" w:rsidP="006B7D40">
      <w:pPr>
        <w:spacing w:before="240"/>
        <w:ind w:firstLine="708"/>
        <w:jc w:val="both"/>
        <w:rPr>
          <w:b/>
          <w:bCs/>
          <w:color w:val="000000"/>
          <w:szCs w:val="24"/>
        </w:rPr>
      </w:pPr>
      <w:r w:rsidRPr="00775212">
        <w:rPr>
          <w:b/>
          <w:bCs/>
          <w:color w:val="000000"/>
          <w:szCs w:val="24"/>
        </w:rPr>
        <w:t xml:space="preserve">Výbor Národnej rady Slovenskej republiky pre verejnú správu a regionálny rozvoj </w:t>
      </w:r>
      <w:r w:rsidRPr="00AD65E8">
        <w:rPr>
          <w:color w:val="000000"/>
          <w:szCs w:val="24"/>
        </w:rPr>
        <w:t xml:space="preserve">uznesením č. </w:t>
      </w:r>
      <w:r w:rsidR="00AD65E8" w:rsidRPr="00AD65E8">
        <w:rPr>
          <w:color w:val="000000"/>
          <w:szCs w:val="24"/>
        </w:rPr>
        <w:t>15</w:t>
      </w:r>
      <w:r w:rsidR="007D572D">
        <w:rPr>
          <w:color w:val="000000"/>
          <w:szCs w:val="24"/>
        </w:rPr>
        <w:t>7</w:t>
      </w:r>
      <w:r w:rsidRPr="00775212">
        <w:rPr>
          <w:color w:val="000000"/>
          <w:szCs w:val="24"/>
        </w:rPr>
        <w:t xml:space="preserve"> </w:t>
      </w:r>
      <w:r w:rsidR="00AD65E8">
        <w:rPr>
          <w:color w:val="000000"/>
          <w:szCs w:val="24"/>
        </w:rPr>
        <w:t>z 2</w:t>
      </w:r>
      <w:r w:rsidR="007D572D">
        <w:rPr>
          <w:color w:val="000000"/>
          <w:szCs w:val="24"/>
        </w:rPr>
        <w:t>2</w:t>
      </w:r>
      <w:r w:rsidR="00136B2D">
        <w:rPr>
          <w:color w:val="000000"/>
          <w:szCs w:val="24"/>
        </w:rPr>
        <w:t>. apríla</w:t>
      </w:r>
      <w:r w:rsidRPr="00A11099">
        <w:rPr>
          <w:color w:val="000000"/>
          <w:szCs w:val="24"/>
        </w:rPr>
        <w:t xml:space="preserve"> 2026 s</w:t>
      </w:r>
      <w:r w:rsidRPr="00775212">
        <w:rPr>
          <w:color w:val="000000"/>
          <w:szCs w:val="24"/>
        </w:rPr>
        <w:t xml:space="preserve"> návrhom zákona </w:t>
      </w:r>
      <w:r w:rsidRPr="00775212">
        <w:rPr>
          <w:b/>
          <w:bCs/>
          <w:color w:val="000000"/>
          <w:szCs w:val="24"/>
        </w:rPr>
        <w:t xml:space="preserve">súhlasil </w:t>
      </w:r>
      <w:r w:rsidRPr="00775212">
        <w:rPr>
          <w:color w:val="000000"/>
          <w:szCs w:val="24"/>
        </w:rPr>
        <w:t xml:space="preserve">a odporučil ho Národnej rade Slovenskej republiky </w:t>
      </w:r>
      <w:r w:rsidRPr="00775212">
        <w:rPr>
          <w:b/>
          <w:bCs/>
          <w:color w:val="000000"/>
          <w:szCs w:val="24"/>
        </w:rPr>
        <w:t>schváliť s pozmeňujúcim</w:t>
      </w:r>
      <w:r w:rsidR="00AD65E8">
        <w:rPr>
          <w:b/>
          <w:bCs/>
          <w:color w:val="000000"/>
          <w:szCs w:val="24"/>
        </w:rPr>
        <w:t>i</w:t>
      </w:r>
      <w:r w:rsidRPr="00775212">
        <w:rPr>
          <w:b/>
          <w:bCs/>
          <w:color w:val="000000"/>
          <w:szCs w:val="24"/>
        </w:rPr>
        <w:t xml:space="preserve"> a doplňujúcim</w:t>
      </w:r>
      <w:r w:rsidR="00AD65E8">
        <w:rPr>
          <w:b/>
          <w:bCs/>
          <w:color w:val="000000"/>
          <w:szCs w:val="24"/>
        </w:rPr>
        <w:t>i</w:t>
      </w:r>
      <w:r>
        <w:rPr>
          <w:b/>
          <w:bCs/>
          <w:color w:val="000000"/>
          <w:szCs w:val="24"/>
        </w:rPr>
        <w:t xml:space="preserve"> návrh</w:t>
      </w:r>
      <w:r w:rsidR="00AD65E8">
        <w:rPr>
          <w:b/>
          <w:bCs/>
          <w:color w:val="000000"/>
          <w:szCs w:val="24"/>
        </w:rPr>
        <w:t>mi</w:t>
      </w:r>
      <w:r w:rsidR="008B3B34">
        <w:rPr>
          <w:b/>
          <w:bCs/>
          <w:color w:val="000000"/>
          <w:szCs w:val="24"/>
        </w:rPr>
        <w:t>.</w:t>
      </w:r>
    </w:p>
    <w:p w14:paraId="1ED70A18" w14:textId="77777777" w:rsidR="006B7D40" w:rsidRDefault="006B7D40" w:rsidP="006B7D40">
      <w:pPr>
        <w:ind w:firstLine="708"/>
        <w:jc w:val="both"/>
        <w:rPr>
          <w:szCs w:val="24"/>
        </w:rPr>
      </w:pPr>
    </w:p>
    <w:p w14:paraId="3AAAF1F1" w14:textId="77777777" w:rsidR="006B7D40" w:rsidRDefault="006B7D40" w:rsidP="006B7D40">
      <w:pPr>
        <w:jc w:val="center"/>
        <w:rPr>
          <w:b/>
          <w:bCs/>
          <w:color w:val="000000"/>
          <w:szCs w:val="24"/>
        </w:rPr>
      </w:pPr>
      <w:r>
        <w:rPr>
          <w:b/>
          <w:bCs/>
          <w:color w:val="000000"/>
          <w:szCs w:val="24"/>
        </w:rPr>
        <w:t>V.</w:t>
      </w:r>
    </w:p>
    <w:p w14:paraId="4B107F5F" w14:textId="77777777" w:rsidR="006B7D40" w:rsidRDefault="006B7D40" w:rsidP="006B7D40">
      <w:pPr>
        <w:jc w:val="center"/>
        <w:rPr>
          <w:b/>
          <w:bCs/>
          <w:color w:val="000000"/>
          <w:szCs w:val="24"/>
        </w:rPr>
      </w:pPr>
    </w:p>
    <w:p w14:paraId="52F32AAA" w14:textId="30120440" w:rsidR="006B7D40" w:rsidRDefault="006B7D40" w:rsidP="006B7D40">
      <w:pPr>
        <w:spacing w:after="120"/>
        <w:ind w:firstLine="708"/>
        <w:jc w:val="both"/>
        <w:rPr>
          <w:color w:val="000000"/>
          <w:szCs w:val="24"/>
        </w:rPr>
      </w:pPr>
      <w:r>
        <w:rPr>
          <w:color w:val="000000"/>
          <w:szCs w:val="24"/>
        </w:rPr>
        <w:t>Z uznesení výborov Národnej rady Slovenskej republiky uvedených pod bodom IV. spoločnej správy vyplynul</w:t>
      </w:r>
      <w:r w:rsidR="008B3B34">
        <w:rPr>
          <w:color w:val="000000"/>
          <w:szCs w:val="24"/>
        </w:rPr>
        <w:t>i</w:t>
      </w:r>
      <w:r>
        <w:rPr>
          <w:color w:val="000000"/>
          <w:szCs w:val="24"/>
        </w:rPr>
        <w:t xml:space="preserve"> t</w:t>
      </w:r>
      <w:r w:rsidR="008B3B34">
        <w:rPr>
          <w:color w:val="000000"/>
          <w:szCs w:val="24"/>
        </w:rPr>
        <w:t>i</w:t>
      </w:r>
      <w:r w:rsidR="00085062">
        <w:rPr>
          <w:color w:val="000000"/>
          <w:szCs w:val="24"/>
        </w:rPr>
        <w:t>e</w:t>
      </w:r>
      <w:r>
        <w:rPr>
          <w:color w:val="000000"/>
          <w:szCs w:val="24"/>
        </w:rPr>
        <w:t>to pozmeňujúc</w:t>
      </w:r>
      <w:r w:rsidR="008B3B34">
        <w:rPr>
          <w:color w:val="000000"/>
          <w:szCs w:val="24"/>
        </w:rPr>
        <w:t>e</w:t>
      </w:r>
      <w:r>
        <w:rPr>
          <w:color w:val="000000"/>
          <w:szCs w:val="24"/>
        </w:rPr>
        <w:t xml:space="preserve"> a doplňujúc</w:t>
      </w:r>
      <w:r w:rsidR="008B3B34">
        <w:rPr>
          <w:color w:val="000000"/>
          <w:szCs w:val="24"/>
        </w:rPr>
        <w:t>e</w:t>
      </w:r>
      <w:r>
        <w:rPr>
          <w:color w:val="000000"/>
          <w:szCs w:val="24"/>
        </w:rPr>
        <w:t xml:space="preserve"> návrh</w:t>
      </w:r>
      <w:r w:rsidR="008B3B34">
        <w:rPr>
          <w:color w:val="000000"/>
          <w:szCs w:val="24"/>
        </w:rPr>
        <w:t>y</w:t>
      </w:r>
      <w:r>
        <w:rPr>
          <w:color w:val="000000"/>
          <w:szCs w:val="24"/>
        </w:rPr>
        <w:t>:</w:t>
      </w:r>
    </w:p>
    <w:p w14:paraId="58F66BD8" w14:textId="77777777" w:rsidR="00AD65E8" w:rsidRDefault="00AD65E8" w:rsidP="00AD65E8">
      <w:pPr>
        <w:spacing w:after="120"/>
        <w:jc w:val="both"/>
        <w:rPr>
          <w:color w:val="000000"/>
          <w:szCs w:val="24"/>
        </w:rPr>
      </w:pPr>
    </w:p>
    <w:p w14:paraId="299C5471" w14:textId="77777777" w:rsidR="00AD65E8" w:rsidRPr="003A7F29" w:rsidRDefault="00AD65E8" w:rsidP="00AD65E8">
      <w:pPr>
        <w:jc w:val="both"/>
        <w:rPr>
          <w:b/>
          <w:bCs/>
          <w:szCs w:val="24"/>
        </w:rPr>
      </w:pPr>
      <w:r w:rsidRPr="003A7F29">
        <w:rPr>
          <w:b/>
          <w:bCs/>
          <w:szCs w:val="24"/>
        </w:rPr>
        <w:t>1. V čl. I sa na začiatok vkladá nový bod 1, ktorý znie:</w:t>
      </w:r>
    </w:p>
    <w:p w14:paraId="6D602AB8" w14:textId="77777777" w:rsidR="00AD65E8" w:rsidRPr="003A7F29" w:rsidRDefault="00AD65E8" w:rsidP="00AD65E8">
      <w:pPr>
        <w:jc w:val="both"/>
        <w:rPr>
          <w:szCs w:val="24"/>
        </w:rPr>
      </w:pPr>
    </w:p>
    <w:p w14:paraId="1D53D37A" w14:textId="77777777" w:rsidR="00AD65E8" w:rsidRPr="003A7F29" w:rsidRDefault="00AD65E8" w:rsidP="00AD65E8">
      <w:pPr>
        <w:jc w:val="both"/>
        <w:rPr>
          <w:bCs/>
          <w:szCs w:val="24"/>
        </w:rPr>
      </w:pPr>
      <w:r w:rsidRPr="003A7F29">
        <w:rPr>
          <w:bCs/>
          <w:szCs w:val="24"/>
        </w:rPr>
        <w:t>„1. § 3 vrátane nadpisu znie:</w:t>
      </w:r>
    </w:p>
    <w:p w14:paraId="33E4A1E6" w14:textId="77777777" w:rsidR="00AD65E8" w:rsidRPr="003A7F29" w:rsidRDefault="00AD65E8" w:rsidP="00AD65E8">
      <w:pPr>
        <w:jc w:val="both"/>
        <w:rPr>
          <w:bCs/>
          <w:szCs w:val="24"/>
        </w:rPr>
      </w:pPr>
    </w:p>
    <w:p w14:paraId="6523BF55" w14:textId="77777777" w:rsidR="00AD65E8" w:rsidRPr="003A7F29" w:rsidRDefault="00AD65E8" w:rsidP="00AD65E8">
      <w:pPr>
        <w:jc w:val="center"/>
        <w:rPr>
          <w:b/>
          <w:szCs w:val="24"/>
        </w:rPr>
      </w:pPr>
      <w:r w:rsidRPr="003A7F29">
        <w:rPr>
          <w:bCs/>
          <w:szCs w:val="24"/>
        </w:rPr>
        <w:t>„</w:t>
      </w:r>
      <w:r w:rsidRPr="003A7F29">
        <w:rPr>
          <w:b/>
          <w:szCs w:val="24"/>
        </w:rPr>
        <w:t>§ 3</w:t>
      </w:r>
    </w:p>
    <w:p w14:paraId="2770045C" w14:textId="77777777" w:rsidR="00AD65E8" w:rsidRPr="003A7F29" w:rsidRDefault="00AD65E8" w:rsidP="00AD65E8">
      <w:pPr>
        <w:jc w:val="center"/>
        <w:rPr>
          <w:bCs/>
          <w:szCs w:val="24"/>
        </w:rPr>
      </w:pPr>
      <w:r w:rsidRPr="003A7F29">
        <w:rPr>
          <w:b/>
          <w:szCs w:val="24"/>
        </w:rPr>
        <w:t>Územné členenie mesta</w:t>
      </w:r>
    </w:p>
    <w:p w14:paraId="0F640728" w14:textId="77777777" w:rsidR="00AD65E8" w:rsidRPr="003A7F29" w:rsidRDefault="00AD65E8" w:rsidP="00AD65E8">
      <w:pPr>
        <w:jc w:val="both"/>
        <w:rPr>
          <w:bCs/>
          <w:szCs w:val="24"/>
        </w:rPr>
      </w:pPr>
    </w:p>
    <w:p w14:paraId="0B7332D2" w14:textId="77777777" w:rsidR="00AD65E8" w:rsidRPr="003A7F29" w:rsidRDefault="00AD65E8" w:rsidP="00AD65E8">
      <w:pPr>
        <w:jc w:val="both"/>
        <w:rPr>
          <w:bCs/>
          <w:szCs w:val="24"/>
        </w:rPr>
      </w:pPr>
      <w:r>
        <w:rPr>
          <w:bCs/>
          <w:szCs w:val="24"/>
        </w:rPr>
        <w:t xml:space="preserve">    </w:t>
      </w:r>
      <w:r w:rsidRPr="003A7F29">
        <w:rPr>
          <w:bCs/>
          <w:szCs w:val="24"/>
        </w:rPr>
        <w:t>(1) Mesto sa člení na mestské časti. Mestské časti sa členia na miestne časti</w:t>
      </w:r>
      <w:r w:rsidRPr="003A7F29">
        <w:rPr>
          <w:bCs/>
          <w:szCs w:val="24"/>
          <w:vertAlign w:val="superscript"/>
        </w:rPr>
        <w:t>1b</w:t>
      </w:r>
      <w:r w:rsidRPr="003A7F29">
        <w:rPr>
          <w:bCs/>
          <w:szCs w:val="24"/>
        </w:rPr>
        <w:t>). Územné členenie mesta na mestské časti a miestne časti je uvedené v prílohe.</w:t>
      </w:r>
    </w:p>
    <w:p w14:paraId="5D7158FC" w14:textId="77777777" w:rsidR="00AD65E8" w:rsidRPr="003A7F29" w:rsidRDefault="00AD65E8" w:rsidP="00AD65E8">
      <w:pPr>
        <w:jc w:val="both"/>
        <w:rPr>
          <w:bCs/>
          <w:szCs w:val="24"/>
        </w:rPr>
      </w:pPr>
    </w:p>
    <w:p w14:paraId="606FAC50" w14:textId="77777777" w:rsidR="00AD65E8" w:rsidRPr="003A7F29" w:rsidRDefault="00AD65E8" w:rsidP="00AD65E8">
      <w:pPr>
        <w:jc w:val="both"/>
        <w:rPr>
          <w:bCs/>
          <w:szCs w:val="24"/>
        </w:rPr>
      </w:pPr>
      <w:r>
        <w:rPr>
          <w:bCs/>
          <w:szCs w:val="24"/>
        </w:rPr>
        <w:t xml:space="preserve">    </w:t>
      </w:r>
      <w:r w:rsidRPr="003A7F29">
        <w:rPr>
          <w:bCs/>
          <w:szCs w:val="24"/>
        </w:rPr>
        <w:t>(2) Na zlučovanie alebo rozdelenie mestských častí sa primerane použijú ustanovenia osobitného predpisu o zlučovaní a rozdelení obce.</w:t>
      </w:r>
      <w:r w:rsidRPr="003A7F29">
        <w:rPr>
          <w:bCs/>
          <w:szCs w:val="24"/>
          <w:vertAlign w:val="superscript"/>
        </w:rPr>
        <w:t>1ba</w:t>
      </w:r>
      <w:r w:rsidRPr="003A7F29">
        <w:rPr>
          <w:bCs/>
          <w:szCs w:val="24"/>
        </w:rPr>
        <w:t>) O zlúčení alebo rozdelení mestských častí však nemožno rozhodnúť skôr, ako s tým vysloví súhlas mestské zastupiteľstvo trojpätinovou väčšinou všetkých poslancov. Platnosť uznesenia mestského zastupiteľstva o vyslovení súhlasu podľa predchádzajúcej vety zaniká uplynutím dvoch rokov odo dňa prijatia uznesenia.</w:t>
      </w:r>
    </w:p>
    <w:p w14:paraId="37326110" w14:textId="77777777" w:rsidR="00AD65E8" w:rsidRPr="003A7F29" w:rsidRDefault="00AD65E8" w:rsidP="00AD65E8">
      <w:pPr>
        <w:jc w:val="both"/>
        <w:rPr>
          <w:bCs/>
          <w:szCs w:val="24"/>
        </w:rPr>
      </w:pPr>
    </w:p>
    <w:p w14:paraId="22C28126" w14:textId="77777777" w:rsidR="00AD65E8" w:rsidRPr="003A7F29" w:rsidRDefault="00AD65E8" w:rsidP="00AD65E8">
      <w:pPr>
        <w:jc w:val="both"/>
        <w:rPr>
          <w:bCs/>
          <w:szCs w:val="24"/>
        </w:rPr>
      </w:pPr>
      <w:r>
        <w:rPr>
          <w:bCs/>
          <w:szCs w:val="24"/>
        </w:rPr>
        <w:t xml:space="preserve">    </w:t>
      </w:r>
      <w:r w:rsidRPr="003A7F29">
        <w:rPr>
          <w:bCs/>
          <w:szCs w:val="24"/>
        </w:rPr>
        <w:t>(3) O zmene ustanoveného územného členenia mestských častí na miestne časti môže rozhodnúť mestské zastupiteľstvo trojpätinovou väčšinou všetkých poslancov len v prípade, ak s tým vopred miestne zastupiteľstvo mestskej časti vyslovilo súhlas.</w:t>
      </w:r>
    </w:p>
    <w:p w14:paraId="1AE15C95" w14:textId="77777777" w:rsidR="00AD65E8" w:rsidRPr="003A7F29" w:rsidRDefault="00AD65E8" w:rsidP="00AD65E8">
      <w:pPr>
        <w:jc w:val="both"/>
        <w:rPr>
          <w:bCs/>
          <w:szCs w:val="24"/>
        </w:rPr>
      </w:pPr>
    </w:p>
    <w:p w14:paraId="52A9886F" w14:textId="77777777" w:rsidR="00AD65E8" w:rsidRPr="003A7F29" w:rsidRDefault="00AD65E8" w:rsidP="00AD65E8">
      <w:pPr>
        <w:jc w:val="both"/>
        <w:rPr>
          <w:bCs/>
          <w:szCs w:val="24"/>
        </w:rPr>
      </w:pPr>
      <w:r>
        <w:rPr>
          <w:bCs/>
          <w:szCs w:val="24"/>
        </w:rPr>
        <w:t xml:space="preserve">    </w:t>
      </w:r>
      <w:r w:rsidRPr="003A7F29">
        <w:rPr>
          <w:bCs/>
          <w:szCs w:val="24"/>
        </w:rPr>
        <w:t>(4) Zmenu hranice katastrálneho územia, ktorá je hranicou medzi mestskými časťami, nemožno vykonať bez súhlasu miestnych zastupiteľstiev dotknutých mestských častí. Vykonanie zmeny hranice katastrálneho územia podľa predchádzajúcej vety sa považuje za schválenie zmeny územia mestských častí.“.</w:t>
      </w:r>
    </w:p>
    <w:p w14:paraId="4CE3EF07" w14:textId="77777777" w:rsidR="00AD65E8" w:rsidRPr="003A7F29" w:rsidRDefault="00AD65E8" w:rsidP="00AD65E8">
      <w:pPr>
        <w:jc w:val="both"/>
        <w:rPr>
          <w:bCs/>
          <w:szCs w:val="24"/>
        </w:rPr>
      </w:pPr>
    </w:p>
    <w:p w14:paraId="5F55BE2D" w14:textId="77777777" w:rsidR="00AD65E8" w:rsidRPr="003A7F29" w:rsidRDefault="00AD65E8" w:rsidP="00AD65E8">
      <w:pPr>
        <w:jc w:val="both"/>
        <w:rPr>
          <w:bCs/>
          <w:szCs w:val="24"/>
        </w:rPr>
      </w:pPr>
      <w:r w:rsidRPr="003A7F29">
        <w:rPr>
          <w:bCs/>
          <w:szCs w:val="24"/>
        </w:rPr>
        <w:t>Poznámky pod čiarou k odkazom 1b a 1ba znejú:</w:t>
      </w:r>
    </w:p>
    <w:p w14:paraId="776DADFE" w14:textId="77777777" w:rsidR="00AD65E8" w:rsidRPr="003A7F29" w:rsidRDefault="00AD65E8" w:rsidP="00AD65E8">
      <w:pPr>
        <w:jc w:val="both"/>
        <w:rPr>
          <w:bCs/>
          <w:szCs w:val="24"/>
        </w:rPr>
      </w:pPr>
      <w:r w:rsidRPr="003A7F29">
        <w:rPr>
          <w:bCs/>
          <w:szCs w:val="24"/>
        </w:rPr>
        <w:t>„</w:t>
      </w:r>
      <w:r w:rsidRPr="003A7F29">
        <w:rPr>
          <w:bCs/>
          <w:szCs w:val="24"/>
          <w:vertAlign w:val="superscript"/>
        </w:rPr>
        <w:t>1b</w:t>
      </w:r>
      <w:r w:rsidRPr="003A7F29">
        <w:rPr>
          <w:bCs/>
          <w:szCs w:val="24"/>
        </w:rPr>
        <w:t>) § 2 ods. 2 zákona Slovenskej národnej rady č. 369/1990 Zb. o obecnom zriadení v znení neskorších predpisov.</w:t>
      </w:r>
    </w:p>
    <w:p w14:paraId="45B8EDD2" w14:textId="77777777" w:rsidR="00AD65E8" w:rsidRPr="003A7F29" w:rsidRDefault="00AD65E8" w:rsidP="00AD65E8">
      <w:pPr>
        <w:jc w:val="both"/>
        <w:rPr>
          <w:bCs/>
          <w:szCs w:val="24"/>
        </w:rPr>
      </w:pPr>
      <w:r w:rsidRPr="003A7F29">
        <w:rPr>
          <w:bCs/>
          <w:szCs w:val="24"/>
          <w:vertAlign w:val="superscript"/>
        </w:rPr>
        <w:t>1ba</w:t>
      </w:r>
      <w:r w:rsidRPr="003A7F29">
        <w:rPr>
          <w:bCs/>
          <w:szCs w:val="24"/>
        </w:rPr>
        <w:t>) § 2a, § 11a ods. 1 písm. a) zákona Slovenskej národnej rady č. 369/1990 Zb. v znení neskorších predpisov.“.“</w:t>
      </w:r>
    </w:p>
    <w:p w14:paraId="62887790" w14:textId="77777777" w:rsidR="00AD65E8" w:rsidRPr="003A7F29" w:rsidRDefault="00AD65E8" w:rsidP="00AD65E8">
      <w:pPr>
        <w:jc w:val="both"/>
        <w:rPr>
          <w:bCs/>
          <w:szCs w:val="24"/>
        </w:rPr>
      </w:pPr>
    </w:p>
    <w:p w14:paraId="285FCD32" w14:textId="77777777" w:rsidR="00AD65E8" w:rsidRPr="003A7F29" w:rsidRDefault="00AD65E8" w:rsidP="00AD65E8">
      <w:pPr>
        <w:jc w:val="both"/>
        <w:rPr>
          <w:b/>
          <w:szCs w:val="24"/>
        </w:rPr>
      </w:pPr>
      <w:bookmarkStart w:id="0" w:name="_Hlk211235130"/>
      <w:r w:rsidRPr="003A7F29">
        <w:rPr>
          <w:b/>
          <w:szCs w:val="24"/>
        </w:rPr>
        <w:t xml:space="preserve">Tento bod nadobúda účinnosť dňom konania volieb do orgánov samosprávy obcí nasledujúcich po voľbách do orgánov samosprávy obcí konaných v roku 2026. </w:t>
      </w:r>
    </w:p>
    <w:p w14:paraId="7E4FB0A1" w14:textId="77777777" w:rsidR="00AD65E8" w:rsidRPr="003A7F29" w:rsidRDefault="00AD65E8" w:rsidP="00AD65E8">
      <w:pPr>
        <w:jc w:val="both"/>
        <w:rPr>
          <w:bCs/>
          <w:szCs w:val="24"/>
        </w:rPr>
      </w:pPr>
    </w:p>
    <w:p w14:paraId="52381CE7" w14:textId="77777777" w:rsidR="00AD65E8" w:rsidRPr="003A7F29" w:rsidRDefault="00AD65E8" w:rsidP="00AD65E8">
      <w:pPr>
        <w:jc w:val="both"/>
        <w:rPr>
          <w:b/>
          <w:szCs w:val="24"/>
        </w:rPr>
      </w:pPr>
      <w:r w:rsidRPr="003A7F29">
        <w:rPr>
          <w:b/>
          <w:szCs w:val="24"/>
        </w:rPr>
        <w:t xml:space="preserve">Nasledujúce body sa primerane preznačia. </w:t>
      </w:r>
    </w:p>
    <w:bookmarkEnd w:id="0"/>
    <w:p w14:paraId="4DB9B30B" w14:textId="77777777" w:rsidR="00AD65E8" w:rsidRDefault="00AD65E8" w:rsidP="00AD65E8">
      <w:pPr>
        <w:jc w:val="both"/>
        <w:rPr>
          <w:bCs/>
          <w:szCs w:val="24"/>
        </w:rPr>
      </w:pPr>
    </w:p>
    <w:p w14:paraId="26EAB7C3" w14:textId="77777777" w:rsidR="007D572D" w:rsidRPr="003A7F29" w:rsidRDefault="007D572D" w:rsidP="00AD65E8">
      <w:pPr>
        <w:jc w:val="both"/>
        <w:rPr>
          <w:bCs/>
          <w:szCs w:val="24"/>
        </w:rPr>
      </w:pPr>
    </w:p>
    <w:p w14:paraId="681680C4" w14:textId="0B6CE2DB" w:rsidR="00AD65E8" w:rsidRPr="003A7F29" w:rsidRDefault="00AD65E8" w:rsidP="00AD65E8">
      <w:pPr>
        <w:ind w:left="2410"/>
        <w:jc w:val="both"/>
        <w:rPr>
          <w:szCs w:val="24"/>
        </w:rPr>
      </w:pPr>
      <w:r w:rsidRPr="003A7F29">
        <w:rPr>
          <w:szCs w:val="24"/>
        </w:rPr>
        <w:t>Návrh zmeny smeruje k opätovnému zavedeniu prílohy do zákona so špecifikáciou mestských častí. Čo sa týka následného procesu zlučovania či rozdeľovania mestských častí, explicitne sa poukazuje na všeobecnú úpravu zlučovania resp. rozdeľovania obcí podľa zákona č. 369/1990 Zb., čo zahŕňa nutnosť vykonania miestneho referenda.</w:t>
      </w:r>
    </w:p>
    <w:p w14:paraId="4256BBE4" w14:textId="77777777" w:rsidR="00AD65E8" w:rsidRPr="003A7F29" w:rsidRDefault="00AD65E8" w:rsidP="00AD65E8">
      <w:pPr>
        <w:ind w:left="2410"/>
        <w:jc w:val="both"/>
        <w:rPr>
          <w:szCs w:val="24"/>
        </w:rPr>
      </w:pPr>
      <w:r w:rsidRPr="003A7F29">
        <w:rPr>
          <w:szCs w:val="24"/>
        </w:rPr>
        <w:t>Zároveň sa zavádza nová územná jednotka „miestna časť“, ktorá v zásade reprezentuje historické mestské časti a v nadväznosti na ďalej navrhované ustanovenia jej účelom je aj zabezpečenie zastúpenia v mestskom zastupiteľstve pre obyvateľov pôvodných mestských častí. Pre účely územného členenia sa na miestnu časť bude hľadieť ako na časť obce podľa § 2 ods. 2 zákona č. 369/1990 Zb. o obecnom zriadení v znení neskorších predpisov.</w:t>
      </w:r>
    </w:p>
    <w:p w14:paraId="1472E7C2" w14:textId="77777777" w:rsidR="00AD65E8" w:rsidRPr="003A7F29" w:rsidRDefault="00AD65E8" w:rsidP="00AD65E8">
      <w:pPr>
        <w:ind w:left="2410"/>
        <w:jc w:val="both"/>
        <w:rPr>
          <w:szCs w:val="24"/>
        </w:rPr>
      </w:pPr>
      <w:r w:rsidRPr="003A7F29">
        <w:rPr>
          <w:szCs w:val="24"/>
        </w:rPr>
        <w:t>Navrhuje sa, aby budúce podstatné zmeny v usporiadaní mestských častí boli vždy pod „dohľadom“ mestského zastupiteľstva, ktoré je hlavným zastupiteľským orgánom na území mesta Košice. Zároveň sa navrhuje, aby sa prípadné podstatné zmeny vykonali do dvoch rokov od rozhodnutia mestského zastupiteľstva.</w:t>
      </w:r>
    </w:p>
    <w:p w14:paraId="5854C5B3" w14:textId="77777777" w:rsidR="00AD65E8" w:rsidRDefault="00AD65E8" w:rsidP="00AD65E8">
      <w:pPr>
        <w:jc w:val="both"/>
        <w:rPr>
          <w:bCs/>
          <w:szCs w:val="24"/>
        </w:rPr>
      </w:pPr>
    </w:p>
    <w:p w14:paraId="4B4ED96D" w14:textId="77777777" w:rsidR="007D572D" w:rsidRPr="00775212" w:rsidRDefault="007D572D" w:rsidP="007D572D">
      <w:pPr>
        <w:ind w:left="3540"/>
        <w:jc w:val="both"/>
        <w:rPr>
          <w:b/>
          <w:szCs w:val="24"/>
        </w:rPr>
      </w:pPr>
      <w:r w:rsidRPr="00775212">
        <w:rPr>
          <w:b/>
          <w:szCs w:val="24"/>
        </w:rPr>
        <w:t>Výbor NR SR pre verejnú správu a regionálny rozvoj</w:t>
      </w:r>
    </w:p>
    <w:p w14:paraId="2AF81B11" w14:textId="77777777" w:rsidR="007D572D" w:rsidRPr="00775212" w:rsidRDefault="007D572D" w:rsidP="007D572D">
      <w:pPr>
        <w:ind w:left="4248" w:firstLine="708"/>
        <w:rPr>
          <w:b/>
          <w:szCs w:val="24"/>
        </w:rPr>
      </w:pPr>
    </w:p>
    <w:p w14:paraId="0B33274E" w14:textId="77777777" w:rsidR="007D572D" w:rsidRPr="00775212" w:rsidRDefault="007D572D" w:rsidP="007D572D">
      <w:pPr>
        <w:pStyle w:val="Odsekzoznamu"/>
        <w:ind w:left="8222" w:hanging="3266"/>
        <w:jc w:val="both"/>
        <w:rPr>
          <w:sz w:val="24"/>
          <w:szCs w:val="24"/>
        </w:rPr>
      </w:pPr>
      <w:r w:rsidRPr="00775212">
        <w:rPr>
          <w:b/>
          <w:sz w:val="24"/>
          <w:szCs w:val="24"/>
        </w:rPr>
        <w:t xml:space="preserve">   Gestorský výbor odporúča schváliť.</w:t>
      </w:r>
    </w:p>
    <w:p w14:paraId="61F9E83A" w14:textId="77777777" w:rsidR="007D572D" w:rsidRPr="003A7F29" w:rsidRDefault="007D572D" w:rsidP="00AD65E8">
      <w:pPr>
        <w:jc w:val="both"/>
        <w:rPr>
          <w:bCs/>
          <w:szCs w:val="24"/>
        </w:rPr>
      </w:pPr>
    </w:p>
    <w:p w14:paraId="473146A2" w14:textId="77777777" w:rsidR="00AD65E8" w:rsidRPr="003A7F29" w:rsidRDefault="00AD65E8" w:rsidP="00AD65E8">
      <w:pPr>
        <w:jc w:val="both"/>
        <w:rPr>
          <w:b/>
          <w:szCs w:val="24"/>
        </w:rPr>
      </w:pPr>
      <w:r w:rsidRPr="003A7F29">
        <w:rPr>
          <w:b/>
          <w:szCs w:val="24"/>
        </w:rPr>
        <w:t>2. V čl. I sa za bod 1 vkladajú nové body 2 až 4, ktoré znejú:</w:t>
      </w:r>
    </w:p>
    <w:p w14:paraId="486F9030" w14:textId="77777777" w:rsidR="00AD65E8" w:rsidRPr="003A7F29" w:rsidRDefault="00AD65E8" w:rsidP="00AD65E8">
      <w:pPr>
        <w:jc w:val="both"/>
        <w:rPr>
          <w:b/>
          <w:szCs w:val="24"/>
        </w:rPr>
      </w:pPr>
    </w:p>
    <w:p w14:paraId="7AFB6B62" w14:textId="77777777" w:rsidR="00AD65E8" w:rsidRPr="003A7F29" w:rsidRDefault="00AD65E8" w:rsidP="00AD65E8">
      <w:pPr>
        <w:jc w:val="both"/>
        <w:rPr>
          <w:bCs/>
          <w:szCs w:val="24"/>
        </w:rPr>
      </w:pPr>
      <w:r w:rsidRPr="003A7F29">
        <w:rPr>
          <w:bCs/>
          <w:szCs w:val="24"/>
        </w:rPr>
        <w:t>„2. Poznámka pod čiarou k odkazu 2 znie:</w:t>
      </w:r>
    </w:p>
    <w:p w14:paraId="1A5388AA" w14:textId="77777777" w:rsidR="00AD65E8" w:rsidRPr="003A7F29" w:rsidRDefault="00AD65E8" w:rsidP="00AD65E8">
      <w:pPr>
        <w:jc w:val="both"/>
        <w:rPr>
          <w:bCs/>
          <w:szCs w:val="24"/>
        </w:rPr>
      </w:pPr>
      <w:r w:rsidRPr="003A7F29">
        <w:rPr>
          <w:bCs/>
          <w:szCs w:val="24"/>
        </w:rPr>
        <w:t>„</w:t>
      </w:r>
      <w:r w:rsidRPr="003A7F29">
        <w:rPr>
          <w:bCs/>
          <w:szCs w:val="24"/>
          <w:vertAlign w:val="superscript"/>
        </w:rPr>
        <w:t>2</w:t>
      </w:r>
      <w:r w:rsidRPr="003A7F29">
        <w:rPr>
          <w:bCs/>
          <w:szCs w:val="24"/>
        </w:rPr>
        <w:t>) Zákon č. 180/2014 Z. z. o podmienkach výkonu volebného práva a o zmene a doplnení niektorých zákonov v znení neskorších predpisov.“.</w:t>
      </w:r>
    </w:p>
    <w:p w14:paraId="11AE9131" w14:textId="77777777" w:rsidR="00AD65E8" w:rsidRPr="003A7F29" w:rsidRDefault="00AD65E8" w:rsidP="00AD65E8">
      <w:pPr>
        <w:jc w:val="both"/>
        <w:rPr>
          <w:bCs/>
          <w:szCs w:val="24"/>
        </w:rPr>
      </w:pPr>
    </w:p>
    <w:p w14:paraId="7104B773" w14:textId="77777777" w:rsidR="00AD65E8" w:rsidRPr="003A7F29" w:rsidRDefault="00AD65E8" w:rsidP="00AD65E8">
      <w:pPr>
        <w:jc w:val="both"/>
        <w:rPr>
          <w:bCs/>
          <w:szCs w:val="24"/>
        </w:rPr>
      </w:pPr>
      <w:r w:rsidRPr="003A7F29">
        <w:rPr>
          <w:bCs/>
          <w:szCs w:val="24"/>
        </w:rPr>
        <w:t>3. V § 10 ods. 2 sa za druhú vetu vkladá nová tretia veta a štvrtá veta, ktoré znejú: „Každá mestská časť má v mestskom zastupiteľstve aspoň jedného poslanca. Pre účely určovania volebných obvodov vo voľbách do mestského zastupiteľstva sa na miestnu časť hľadí ako na mestskú časť.“.</w:t>
      </w:r>
    </w:p>
    <w:p w14:paraId="5CFEAEE3" w14:textId="77777777" w:rsidR="00AD65E8" w:rsidRPr="003A7F29" w:rsidRDefault="00AD65E8" w:rsidP="00AD65E8">
      <w:pPr>
        <w:jc w:val="both"/>
        <w:rPr>
          <w:bCs/>
          <w:i/>
          <w:iCs/>
          <w:szCs w:val="24"/>
        </w:rPr>
      </w:pPr>
    </w:p>
    <w:p w14:paraId="31881AE6" w14:textId="77777777" w:rsidR="00AD65E8" w:rsidRPr="003A7F29" w:rsidRDefault="00AD65E8" w:rsidP="00AD65E8">
      <w:pPr>
        <w:jc w:val="both"/>
        <w:rPr>
          <w:b/>
          <w:szCs w:val="24"/>
        </w:rPr>
      </w:pPr>
      <w:r w:rsidRPr="003A7F29">
        <w:rPr>
          <w:bCs/>
          <w:szCs w:val="24"/>
        </w:rPr>
        <w:t>4. V § 10 ods. 5 tretej vete sa slovo „15-násobok“ nahrádza slovom „10-násobok“.“.</w:t>
      </w:r>
    </w:p>
    <w:p w14:paraId="4D7CBAA0" w14:textId="77777777" w:rsidR="00AD65E8" w:rsidRPr="003A7F29" w:rsidRDefault="00AD65E8" w:rsidP="00AD65E8">
      <w:pPr>
        <w:jc w:val="both"/>
        <w:rPr>
          <w:szCs w:val="24"/>
        </w:rPr>
      </w:pPr>
    </w:p>
    <w:p w14:paraId="45107A7F" w14:textId="279F7984" w:rsidR="00AD65E8" w:rsidRPr="003A7F29" w:rsidRDefault="00AD65E8" w:rsidP="00AD65E8">
      <w:pPr>
        <w:jc w:val="both"/>
        <w:rPr>
          <w:b/>
          <w:bCs/>
          <w:szCs w:val="24"/>
        </w:rPr>
      </w:pPr>
      <w:r w:rsidRPr="003A7F29">
        <w:rPr>
          <w:b/>
          <w:bCs/>
          <w:szCs w:val="24"/>
        </w:rPr>
        <w:t>Body 2 a 3 nadobúdajú účinnosť 1. júna 2026.</w:t>
      </w:r>
    </w:p>
    <w:p w14:paraId="243822F8" w14:textId="77777777" w:rsidR="00AD65E8" w:rsidRPr="003A7F29" w:rsidRDefault="00AD65E8" w:rsidP="00AD65E8">
      <w:pPr>
        <w:jc w:val="both"/>
        <w:rPr>
          <w:b/>
          <w:bCs/>
          <w:szCs w:val="24"/>
        </w:rPr>
      </w:pPr>
    </w:p>
    <w:p w14:paraId="18A24CDA" w14:textId="77777777" w:rsidR="00AD65E8" w:rsidRPr="003A7F29" w:rsidRDefault="00AD65E8" w:rsidP="00AD65E8">
      <w:pPr>
        <w:jc w:val="both"/>
        <w:rPr>
          <w:b/>
          <w:bCs/>
          <w:szCs w:val="24"/>
        </w:rPr>
      </w:pPr>
      <w:r w:rsidRPr="003A7F29">
        <w:rPr>
          <w:b/>
          <w:bCs/>
          <w:szCs w:val="24"/>
        </w:rPr>
        <w:t xml:space="preserve">Bod 4 nadobúda účinnosť dňom konania volieb do orgánov samosprávy obcí v roku 2026. </w:t>
      </w:r>
    </w:p>
    <w:p w14:paraId="256B08FC" w14:textId="77777777" w:rsidR="00AD65E8" w:rsidRPr="003A7F29" w:rsidRDefault="00AD65E8" w:rsidP="00AD65E8">
      <w:pPr>
        <w:jc w:val="both"/>
        <w:rPr>
          <w:b/>
          <w:bCs/>
          <w:szCs w:val="24"/>
        </w:rPr>
      </w:pPr>
    </w:p>
    <w:p w14:paraId="16447175" w14:textId="77777777" w:rsidR="00AD65E8" w:rsidRPr="003A7F29" w:rsidRDefault="00AD65E8" w:rsidP="00AD65E8">
      <w:pPr>
        <w:jc w:val="both"/>
        <w:rPr>
          <w:b/>
          <w:bCs/>
          <w:szCs w:val="24"/>
        </w:rPr>
      </w:pPr>
      <w:r w:rsidRPr="003A7F29">
        <w:rPr>
          <w:b/>
          <w:bCs/>
          <w:szCs w:val="24"/>
        </w:rPr>
        <w:lastRenderedPageBreak/>
        <w:t xml:space="preserve">Nasledujúce body sa primerane preznačia. </w:t>
      </w:r>
    </w:p>
    <w:p w14:paraId="1771EA0B" w14:textId="77777777" w:rsidR="007D572D" w:rsidRDefault="00AD65E8" w:rsidP="00AD65E8">
      <w:pPr>
        <w:jc w:val="both"/>
        <w:rPr>
          <w:szCs w:val="24"/>
        </w:rPr>
      </w:pPr>
      <w:r w:rsidRPr="003A7F29">
        <w:rPr>
          <w:szCs w:val="24"/>
        </w:rPr>
        <w:tab/>
      </w:r>
      <w:r w:rsidRPr="003A7F29">
        <w:rPr>
          <w:szCs w:val="24"/>
        </w:rPr>
        <w:tab/>
      </w:r>
      <w:r w:rsidRPr="003A7F29">
        <w:rPr>
          <w:szCs w:val="24"/>
        </w:rPr>
        <w:tab/>
      </w:r>
      <w:r w:rsidRPr="003A7F29">
        <w:rPr>
          <w:szCs w:val="24"/>
        </w:rPr>
        <w:tab/>
      </w:r>
    </w:p>
    <w:p w14:paraId="5AC15B09" w14:textId="159886A3" w:rsidR="00AD65E8" w:rsidRPr="003A7F29" w:rsidRDefault="00AD65E8" w:rsidP="00AD65E8">
      <w:pPr>
        <w:jc w:val="both"/>
        <w:rPr>
          <w:bCs/>
          <w:i/>
          <w:iCs/>
          <w:szCs w:val="24"/>
        </w:rPr>
      </w:pPr>
      <w:r w:rsidRPr="003A7F29">
        <w:rPr>
          <w:szCs w:val="24"/>
        </w:rPr>
        <w:tab/>
      </w:r>
    </w:p>
    <w:p w14:paraId="46CE57B0" w14:textId="3239AAFB" w:rsidR="00AD65E8" w:rsidRPr="003A7F29" w:rsidRDefault="007D572D" w:rsidP="00AD65E8">
      <w:pPr>
        <w:ind w:left="2410"/>
        <w:jc w:val="both"/>
        <w:rPr>
          <w:szCs w:val="24"/>
        </w:rPr>
      </w:pPr>
      <w:r>
        <w:rPr>
          <w:szCs w:val="24"/>
        </w:rPr>
        <w:t>K</w:t>
      </w:r>
      <w:r w:rsidR="00AD65E8" w:rsidRPr="003A7F29">
        <w:rPr>
          <w:szCs w:val="24"/>
        </w:rPr>
        <w:t xml:space="preserve"> bodu 2: Legislatívno-technická úprava z dôvodu zmeny volebného zákona.</w:t>
      </w:r>
    </w:p>
    <w:p w14:paraId="7506D898" w14:textId="77777777" w:rsidR="00AD65E8" w:rsidRPr="003A7F29" w:rsidRDefault="00AD65E8" w:rsidP="00AD65E8">
      <w:pPr>
        <w:ind w:left="2410"/>
        <w:jc w:val="both"/>
        <w:rPr>
          <w:szCs w:val="24"/>
        </w:rPr>
      </w:pPr>
    </w:p>
    <w:p w14:paraId="22B0415F" w14:textId="4FA7C5F1" w:rsidR="00AD65E8" w:rsidRPr="003A7F29" w:rsidRDefault="007D572D" w:rsidP="00AD65E8">
      <w:pPr>
        <w:ind w:left="2410"/>
        <w:jc w:val="both"/>
        <w:rPr>
          <w:szCs w:val="24"/>
        </w:rPr>
      </w:pPr>
      <w:r>
        <w:rPr>
          <w:szCs w:val="24"/>
        </w:rPr>
        <w:t>K</w:t>
      </w:r>
      <w:r w:rsidR="00AD65E8" w:rsidRPr="003A7F29">
        <w:rPr>
          <w:szCs w:val="24"/>
        </w:rPr>
        <w:t xml:space="preserve"> bodu 3: dnešná úprava vzhľadom na volebné obvody, ktoré mestské zastupiteľstvo pred voľbami schvaľuje, negarantuje voleného zástupcu každej mestskej časti v mestskom zastupiteľstve. Návrh vychádza analogicky z § 11 ods. 2 zákona č. 377/1990 Zb. o hlavnom meste Slovenskej republiky Bratislave („Každá mestská časť má v mestskom zastupiteľstve aspoň jedného poslanca.“). Do budúcna sa táto garancia rozširuje aj na miestne časti (teda historické mestské časti).</w:t>
      </w:r>
    </w:p>
    <w:p w14:paraId="5EC8A09E" w14:textId="77777777" w:rsidR="00AD65E8" w:rsidRPr="003A7F29" w:rsidRDefault="00AD65E8" w:rsidP="00AD65E8">
      <w:pPr>
        <w:ind w:left="2410"/>
        <w:jc w:val="both"/>
        <w:rPr>
          <w:szCs w:val="24"/>
        </w:rPr>
      </w:pPr>
    </w:p>
    <w:p w14:paraId="51C6B5B3" w14:textId="74821128" w:rsidR="00AD65E8" w:rsidRPr="003A7F29" w:rsidRDefault="007D572D" w:rsidP="00AD65E8">
      <w:pPr>
        <w:ind w:left="2410"/>
        <w:jc w:val="both"/>
        <w:rPr>
          <w:szCs w:val="24"/>
        </w:rPr>
      </w:pPr>
      <w:r>
        <w:rPr>
          <w:szCs w:val="24"/>
        </w:rPr>
        <w:t xml:space="preserve">K </w:t>
      </w:r>
      <w:r w:rsidR="00AD65E8" w:rsidRPr="003A7F29">
        <w:rPr>
          <w:szCs w:val="24"/>
        </w:rPr>
        <w:t>bodu 4: zníženie stropu ročných odmien z doterajšieho 15-násobku na 10-násobok minimálnej mesačnej mzdy, sa navrhuje z dôvodu, aby navýšenie počtu poslancov na 51 neprevýšilo dnešný rozpočet na odmeny poslancov mestského zastupiteľstva v Košiciach. Tu treba osobitne zdôrazniť, že v súčasnosti majú osobitnú úpravu odmeňovania len mestskí a miestni poslanci v Košiciach – napr. odmena poslanca MZ v hlavnom meste Bratislava je približne o polovicu menšia ako v Košiciach.</w:t>
      </w:r>
    </w:p>
    <w:p w14:paraId="4F3567DF" w14:textId="77777777" w:rsidR="00AD65E8" w:rsidRPr="003A7F29" w:rsidRDefault="00AD65E8" w:rsidP="00AD65E8">
      <w:pPr>
        <w:ind w:left="2410"/>
        <w:jc w:val="both"/>
        <w:rPr>
          <w:szCs w:val="24"/>
        </w:rPr>
      </w:pPr>
    </w:p>
    <w:p w14:paraId="4EDEB9AA" w14:textId="77777777" w:rsidR="00AD65E8" w:rsidRPr="003A7F29" w:rsidRDefault="00AD65E8" w:rsidP="00AD65E8">
      <w:pPr>
        <w:ind w:left="2410"/>
        <w:jc w:val="both"/>
        <w:rPr>
          <w:szCs w:val="24"/>
        </w:rPr>
      </w:pPr>
      <w:r w:rsidRPr="003A7F29">
        <w:rPr>
          <w:szCs w:val="24"/>
        </w:rPr>
        <w:t>Príklad: ak by sa navrhovaná úprava použila v súčasnosti, tak namiesto maximálnej mesačnej odmeny (1/12 ročného limitu) poslanca mestského zastupiteľstva 1020 € (15 x minimálna mzda 816 € / 12), by po úprave bola táto suma vo výške 680 €, čím sa v konečnom dôsledku na ročnom rozpočte ušetria desiatky tisíc eur. Keďže odmena mestských poslancov sa znižuje o cca tretinu, pričom počet poslancov sa navyšuje o cca štvrtinu, navrhovaná úprava bude mať stále priaznivý dopad na rozpočet mesta. Ak by bol k odmeňovaniu poslancov aplikovaný prístup v zmysle zákona o obecnom zriadení, úspora by bola ešte väčšia.</w:t>
      </w:r>
    </w:p>
    <w:p w14:paraId="51859EED" w14:textId="77777777" w:rsidR="00AD65E8" w:rsidRDefault="00AD65E8" w:rsidP="00AD65E8">
      <w:pPr>
        <w:jc w:val="both"/>
        <w:rPr>
          <w:szCs w:val="24"/>
        </w:rPr>
      </w:pPr>
    </w:p>
    <w:p w14:paraId="225125D5" w14:textId="77777777" w:rsidR="007D572D" w:rsidRPr="00775212" w:rsidRDefault="007D572D" w:rsidP="007D572D">
      <w:pPr>
        <w:ind w:left="3540"/>
        <w:jc w:val="both"/>
        <w:rPr>
          <w:b/>
          <w:szCs w:val="24"/>
        </w:rPr>
      </w:pPr>
      <w:r w:rsidRPr="00775212">
        <w:rPr>
          <w:b/>
          <w:szCs w:val="24"/>
        </w:rPr>
        <w:t>Výbor NR SR pre verejnú správu a regionálny rozvoj</w:t>
      </w:r>
    </w:p>
    <w:p w14:paraId="1E25195F" w14:textId="77777777" w:rsidR="007D572D" w:rsidRPr="00775212" w:rsidRDefault="007D572D" w:rsidP="007D572D">
      <w:pPr>
        <w:ind w:left="4248" w:firstLine="708"/>
        <w:rPr>
          <w:b/>
          <w:szCs w:val="24"/>
        </w:rPr>
      </w:pPr>
    </w:p>
    <w:p w14:paraId="104B25CF" w14:textId="77777777" w:rsidR="007D572D" w:rsidRPr="00775212" w:rsidRDefault="007D572D" w:rsidP="007D572D">
      <w:pPr>
        <w:pStyle w:val="Odsekzoznamu"/>
        <w:ind w:left="8222" w:hanging="3266"/>
        <w:jc w:val="both"/>
        <w:rPr>
          <w:sz w:val="24"/>
          <w:szCs w:val="24"/>
        </w:rPr>
      </w:pPr>
      <w:r w:rsidRPr="00775212">
        <w:rPr>
          <w:b/>
          <w:sz w:val="24"/>
          <w:szCs w:val="24"/>
        </w:rPr>
        <w:t xml:space="preserve">   Gestorský výbor odporúča schváliť.</w:t>
      </w:r>
    </w:p>
    <w:p w14:paraId="24FD3E70" w14:textId="77777777" w:rsidR="007D572D" w:rsidRPr="003A7F29" w:rsidRDefault="007D572D" w:rsidP="00AD65E8">
      <w:pPr>
        <w:jc w:val="both"/>
        <w:rPr>
          <w:szCs w:val="24"/>
        </w:rPr>
      </w:pPr>
    </w:p>
    <w:p w14:paraId="32A4056C" w14:textId="77777777" w:rsidR="00AD65E8" w:rsidRPr="003A7F29" w:rsidRDefault="00AD65E8" w:rsidP="00AD65E8">
      <w:pPr>
        <w:jc w:val="both"/>
        <w:rPr>
          <w:b/>
          <w:szCs w:val="24"/>
        </w:rPr>
      </w:pPr>
      <w:r w:rsidRPr="003A7F29">
        <w:rPr>
          <w:b/>
          <w:szCs w:val="24"/>
        </w:rPr>
        <w:t>3. V čl. I sa za bod 2 vkladá nový bod 3, ktorý znie:</w:t>
      </w:r>
    </w:p>
    <w:p w14:paraId="5970CB03" w14:textId="77777777" w:rsidR="00AD65E8" w:rsidRPr="003A7F29" w:rsidRDefault="00AD65E8" w:rsidP="00AD65E8">
      <w:pPr>
        <w:jc w:val="both"/>
        <w:rPr>
          <w:b/>
          <w:bCs/>
          <w:szCs w:val="24"/>
        </w:rPr>
      </w:pPr>
    </w:p>
    <w:p w14:paraId="57291691" w14:textId="77777777" w:rsidR="00AD65E8" w:rsidRPr="003A7F29" w:rsidRDefault="00AD65E8" w:rsidP="00AD65E8">
      <w:pPr>
        <w:jc w:val="both"/>
        <w:rPr>
          <w:szCs w:val="24"/>
        </w:rPr>
      </w:pPr>
      <w:r w:rsidRPr="003A7F29">
        <w:rPr>
          <w:szCs w:val="24"/>
        </w:rPr>
        <w:t>„3. V § 11a ods. 1 tretej vete sa vypúšťajú slová „v čase jeho neprítomnosti alebo nespôsobilosti na výkon funkcie“.“.</w:t>
      </w:r>
    </w:p>
    <w:p w14:paraId="5E53A8C4" w14:textId="77777777" w:rsidR="00AD65E8" w:rsidRPr="003A7F29" w:rsidRDefault="00AD65E8" w:rsidP="00AD65E8">
      <w:pPr>
        <w:jc w:val="both"/>
        <w:rPr>
          <w:szCs w:val="24"/>
        </w:rPr>
      </w:pPr>
    </w:p>
    <w:p w14:paraId="4A7E5D37" w14:textId="77777777" w:rsidR="00AD65E8" w:rsidRPr="003A7F29" w:rsidRDefault="00AD65E8" w:rsidP="00AD65E8">
      <w:pPr>
        <w:jc w:val="both"/>
        <w:rPr>
          <w:b/>
          <w:bCs/>
          <w:szCs w:val="24"/>
        </w:rPr>
      </w:pPr>
      <w:r w:rsidRPr="003A7F29">
        <w:rPr>
          <w:b/>
          <w:bCs/>
          <w:szCs w:val="24"/>
        </w:rPr>
        <w:t xml:space="preserve">Tento bod nadobúda účinnosť 1. júna 2026. </w:t>
      </w:r>
    </w:p>
    <w:p w14:paraId="6CCAE40A" w14:textId="77777777" w:rsidR="00AD65E8" w:rsidRPr="003A7F29" w:rsidRDefault="00AD65E8" w:rsidP="00AD65E8">
      <w:pPr>
        <w:jc w:val="both"/>
        <w:rPr>
          <w:b/>
          <w:bCs/>
          <w:szCs w:val="24"/>
        </w:rPr>
      </w:pPr>
    </w:p>
    <w:p w14:paraId="3E9B4466" w14:textId="77777777" w:rsidR="00AD65E8" w:rsidRPr="003A7F29" w:rsidRDefault="00AD65E8" w:rsidP="00AD65E8">
      <w:pPr>
        <w:jc w:val="both"/>
        <w:rPr>
          <w:b/>
          <w:bCs/>
          <w:szCs w:val="24"/>
        </w:rPr>
      </w:pPr>
      <w:r w:rsidRPr="003A7F29">
        <w:rPr>
          <w:b/>
          <w:bCs/>
          <w:szCs w:val="24"/>
        </w:rPr>
        <w:t xml:space="preserve">Nasledujúce body sa primerane preznačia. </w:t>
      </w:r>
    </w:p>
    <w:p w14:paraId="659BE521" w14:textId="77777777" w:rsidR="00AD65E8" w:rsidRDefault="00AD65E8" w:rsidP="00AD65E8">
      <w:pPr>
        <w:jc w:val="both"/>
        <w:rPr>
          <w:szCs w:val="24"/>
        </w:rPr>
      </w:pPr>
    </w:p>
    <w:p w14:paraId="28B2084B" w14:textId="3CD93374" w:rsidR="00AD65E8" w:rsidRDefault="00AD65E8" w:rsidP="00AD65E8">
      <w:pPr>
        <w:ind w:left="2410"/>
        <w:jc w:val="both"/>
        <w:rPr>
          <w:szCs w:val="24"/>
        </w:rPr>
      </w:pPr>
      <w:r w:rsidRPr="003A7F29">
        <w:rPr>
          <w:szCs w:val="24"/>
        </w:rPr>
        <w:t xml:space="preserve">Navrhovanou zmenou sa gramaticky a ideovo zosúlaďuje inštitút zastupovania primátora mesta Košice námestníkmi primátora so všeobecným inštitútom zastupovania starostu obce zástupcom starostu (pozri § 13b ods. 3 zákona č. 369/1990 Zb. o obecnom zriadení v znení neskorších predpisov). Pritom mesto Košice </w:t>
      </w:r>
      <w:r w:rsidRPr="003A7F29">
        <w:rPr>
          <w:szCs w:val="24"/>
        </w:rPr>
        <w:lastRenderedPageBreak/>
        <w:t>disponuje usmernením ministerstva vnútra, že už aj podľa súčasnej úpravy môže námestník primátora zastupovať primátora.</w:t>
      </w:r>
    </w:p>
    <w:p w14:paraId="49E5A7DE" w14:textId="77777777" w:rsidR="007D572D" w:rsidRDefault="007D572D" w:rsidP="00AD65E8">
      <w:pPr>
        <w:ind w:left="2410"/>
        <w:jc w:val="both"/>
        <w:rPr>
          <w:szCs w:val="24"/>
        </w:rPr>
      </w:pPr>
    </w:p>
    <w:p w14:paraId="46F3857B" w14:textId="77777777" w:rsidR="007D572D" w:rsidRPr="00775212" w:rsidRDefault="007D572D" w:rsidP="007D572D">
      <w:pPr>
        <w:ind w:left="3540"/>
        <w:jc w:val="both"/>
        <w:rPr>
          <w:b/>
          <w:szCs w:val="24"/>
        </w:rPr>
      </w:pPr>
      <w:r w:rsidRPr="00775212">
        <w:rPr>
          <w:b/>
          <w:szCs w:val="24"/>
        </w:rPr>
        <w:t>Výbor NR SR pre verejnú správu a regionálny rozvoj</w:t>
      </w:r>
    </w:p>
    <w:p w14:paraId="07548AFE" w14:textId="77777777" w:rsidR="007D572D" w:rsidRPr="00775212" w:rsidRDefault="007D572D" w:rsidP="007D572D">
      <w:pPr>
        <w:ind w:left="4248" w:firstLine="708"/>
        <w:rPr>
          <w:b/>
          <w:szCs w:val="24"/>
        </w:rPr>
      </w:pPr>
    </w:p>
    <w:p w14:paraId="5164E2D4" w14:textId="77777777" w:rsidR="007D572D" w:rsidRPr="00775212" w:rsidRDefault="007D572D" w:rsidP="007D572D">
      <w:pPr>
        <w:pStyle w:val="Odsekzoznamu"/>
        <w:ind w:left="8222" w:hanging="3266"/>
        <w:jc w:val="both"/>
        <w:rPr>
          <w:sz w:val="24"/>
          <w:szCs w:val="24"/>
        </w:rPr>
      </w:pPr>
      <w:r w:rsidRPr="00775212">
        <w:rPr>
          <w:b/>
          <w:sz w:val="24"/>
          <w:szCs w:val="24"/>
        </w:rPr>
        <w:t xml:space="preserve">   Gestorský výbor odporúča schváliť.</w:t>
      </w:r>
    </w:p>
    <w:p w14:paraId="5F7DDC99" w14:textId="77777777" w:rsidR="00AD65E8" w:rsidRPr="003A7F29" w:rsidRDefault="00AD65E8" w:rsidP="00AD65E8">
      <w:pPr>
        <w:jc w:val="both"/>
        <w:rPr>
          <w:szCs w:val="24"/>
        </w:rPr>
      </w:pPr>
    </w:p>
    <w:p w14:paraId="7A84BAC3" w14:textId="77777777" w:rsidR="00AD65E8" w:rsidRPr="003A7F29" w:rsidRDefault="00AD65E8" w:rsidP="00AD65E8">
      <w:pPr>
        <w:jc w:val="both"/>
        <w:rPr>
          <w:b/>
          <w:szCs w:val="24"/>
        </w:rPr>
      </w:pPr>
      <w:r w:rsidRPr="003A7F29">
        <w:rPr>
          <w:b/>
          <w:szCs w:val="24"/>
        </w:rPr>
        <w:t>4. Čl. I sa dopĺňa bodmi 4 až 14, ktoré znejú:</w:t>
      </w:r>
    </w:p>
    <w:p w14:paraId="50FDBB3B" w14:textId="77777777" w:rsidR="00AD65E8" w:rsidRPr="003A7F29" w:rsidRDefault="00AD65E8" w:rsidP="00AD65E8">
      <w:pPr>
        <w:jc w:val="both"/>
        <w:rPr>
          <w:szCs w:val="24"/>
        </w:rPr>
      </w:pPr>
    </w:p>
    <w:p w14:paraId="3104B1F5" w14:textId="77777777" w:rsidR="00AD65E8" w:rsidRPr="003A7F29" w:rsidRDefault="00AD65E8" w:rsidP="00AD65E8">
      <w:pPr>
        <w:jc w:val="both"/>
        <w:rPr>
          <w:szCs w:val="24"/>
        </w:rPr>
      </w:pPr>
      <w:r w:rsidRPr="003A7F29">
        <w:rPr>
          <w:szCs w:val="24"/>
        </w:rPr>
        <w:t xml:space="preserve">„4. V § 12 ods. 2 prvá veta znie: „Mestská rada sa skladá z ôsmych poslancov mestského zastupiteľstva, zvolených mestským zastupiteľstvom za členov mestskej rady spravidla na celé funkčné obdobie, z predsedu Rady starostov, námestníkov primátora a primátora.“. </w:t>
      </w:r>
    </w:p>
    <w:p w14:paraId="1C2BD095" w14:textId="77777777" w:rsidR="00AD65E8" w:rsidRPr="003A7F29" w:rsidRDefault="00AD65E8" w:rsidP="00AD65E8">
      <w:pPr>
        <w:jc w:val="both"/>
        <w:rPr>
          <w:szCs w:val="24"/>
        </w:rPr>
      </w:pPr>
    </w:p>
    <w:p w14:paraId="57EDB008" w14:textId="77777777" w:rsidR="00AD65E8" w:rsidRPr="003A7F29" w:rsidRDefault="00AD65E8" w:rsidP="00AD65E8">
      <w:pPr>
        <w:jc w:val="both"/>
        <w:rPr>
          <w:bCs/>
          <w:szCs w:val="24"/>
        </w:rPr>
      </w:pPr>
      <w:r w:rsidRPr="003A7F29">
        <w:rPr>
          <w:bCs/>
          <w:szCs w:val="24"/>
        </w:rPr>
        <w:t>5</w:t>
      </w:r>
      <w:r w:rsidRPr="003A7F29">
        <w:rPr>
          <w:b/>
          <w:szCs w:val="24"/>
        </w:rPr>
        <w:t xml:space="preserve">. </w:t>
      </w:r>
      <w:r w:rsidRPr="003A7F29">
        <w:rPr>
          <w:bCs/>
          <w:szCs w:val="24"/>
        </w:rPr>
        <w:t>V § 13 ods. 3 sa vypúšťa prvá veta.</w:t>
      </w:r>
    </w:p>
    <w:p w14:paraId="5486FCD2" w14:textId="77777777" w:rsidR="00AD65E8" w:rsidRPr="003A7F29" w:rsidRDefault="00AD65E8" w:rsidP="00AD65E8">
      <w:pPr>
        <w:jc w:val="both"/>
        <w:rPr>
          <w:bCs/>
          <w:szCs w:val="24"/>
        </w:rPr>
      </w:pPr>
    </w:p>
    <w:p w14:paraId="599DDCEE" w14:textId="77777777" w:rsidR="00AD65E8" w:rsidRPr="003A7F29" w:rsidRDefault="00AD65E8" w:rsidP="00AD65E8">
      <w:pPr>
        <w:jc w:val="both"/>
        <w:rPr>
          <w:bCs/>
          <w:i/>
          <w:iCs/>
          <w:szCs w:val="24"/>
        </w:rPr>
      </w:pPr>
      <w:r w:rsidRPr="003A7F29">
        <w:rPr>
          <w:bCs/>
          <w:szCs w:val="24"/>
        </w:rPr>
        <w:t>6. V § 14 ods. 1 sa za druhú vetu vkladá nová tretia veta, ktorá znie: „Každá miestna časť má v miestnom zastupiteľstve aspoň jedného poslanca.“.</w:t>
      </w:r>
    </w:p>
    <w:p w14:paraId="18316BBB" w14:textId="77777777" w:rsidR="00AD65E8" w:rsidRPr="003A7F29" w:rsidRDefault="00AD65E8" w:rsidP="00AD65E8">
      <w:pPr>
        <w:jc w:val="both"/>
        <w:rPr>
          <w:szCs w:val="24"/>
        </w:rPr>
      </w:pPr>
    </w:p>
    <w:p w14:paraId="3AFEB389" w14:textId="77777777" w:rsidR="00AD65E8" w:rsidRPr="003A7F29" w:rsidRDefault="00AD65E8" w:rsidP="00AD65E8">
      <w:pPr>
        <w:jc w:val="both"/>
        <w:rPr>
          <w:bCs/>
          <w:szCs w:val="24"/>
        </w:rPr>
      </w:pPr>
      <w:r w:rsidRPr="003A7F29">
        <w:rPr>
          <w:bCs/>
          <w:szCs w:val="24"/>
        </w:rPr>
        <w:t>7. V § 14 ods. 2 písmená a) až d) znejú:</w:t>
      </w:r>
    </w:p>
    <w:p w14:paraId="583A5700" w14:textId="77777777" w:rsidR="00AD65E8" w:rsidRPr="003A7F29" w:rsidRDefault="00AD65E8" w:rsidP="00AD65E8">
      <w:pPr>
        <w:jc w:val="both"/>
        <w:rPr>
          <w:bCs/>
          <w:szCs w:val="24"/>
        </w:rPr>
      </w:pPr>
      <w:r w:rsidRPr="003A7F29">
        <w:rPr>
          <w:bCs/>
          <w:szCs w:val="24"/>
        </w:rPr>
        <w:t>„a) do 25 000 obyvateľov 7 až 11 poslancov,</w:t>
      </w:r>
    </w:p>
    <w:p w14:paraId="512878BC" w14:textId="77777777" w:rsidR="00AD65E8" w:rsidRPr="003A7F29" w:rsidRDefault="00AD65E8" w:rsidP="00AD65E8">
      <w:pPr>
        <w:jc w:val="both"/>
        <w:rPr>
          <w:bCs/>
          <w:szCs w:val="24"/>
        </w:rPr>
      </w:pPr>
      <w:r w:rsidRPr="003A7F29">
        <w:rPr>
          <w:bCs/>
          <w:szCs w:val="24"/>
        </w:rPr>
        <w:t>b) od 25 001 obyvateľov do 40 000 obyvateľov 11 až 19 poslancov.</w:t>
      </w:r>
    </w:p>
    <w:p w14:paraId="18ACA70E" w14:textId="77777777" w:rsidR="00AD65E8" w:rsidRPr="003A7F29" w:rsidRDefault="00AD65E8" w:rsidP="00AD65E8">
      <w:pPr>
        <w:jc w:val="both"/>
        <w:rPr>
          <w:bCs/>
          <w:szCs w:val="24"/>
        </w:rPr>
      </w:pPr>
      <w:r w:rsidRPr="003A7F29">
        <w:rPr>
          <w:bCs/>
          <w:szCs w:val="24"/>
        </w:rPr>
        <w:t>c) od 40 001 obyvateľov do 60 000 obyvateľov 19 až 25 poslancov.</w:t>
      </w:r>
    </w:p>
    <w:p w14:paraId="32918700" w14:textId="77777777" w:rsidR="00AD65E8" w:rsidRPr="003A7F29" w:rsidRDefault="00AD65E8" w:rsidP="00AD65E8">
      <w:pPr>
        <w:jc w:val="both"/>
        <w:rPr>
          <w:bCs/>
          <w:szCs w:val="24"/>
        </w:rPr>
      </w:pPr>
      <w:r w:rsidRPr="003A7F29">
        <w:rPr>
          <w:bCs/>
          <w:szCs w:val="24"/>
        </w:rPr>
        <w:t>d) nad 60 001 obyvateľov 25 až 29 poslancov.“</w:t>
      </w:r>
    </w:p>
    <w:p w14:paraId="13F4C659" w14:textId="77777777" w:rsidR="00AD65E8" w:rsidRPr="003A7F29" w:rsidRDefault="00AD65E8" w:rsidP="00AD65E8">
      <w:pPr>
        <w:jc w:val="both"/>
        <w:rPr>
          <w:bCs/>
          <w:szCs w:val="24"/>
        </w:rPr>
      </w:pPr>
    </w:p>
    <w:p w14:paraId="3069F26A" w14:textId="77777777" w:rsidR="00AD65E8" w:rsidRPr="003A7F29" w:rsidRDefault="00AD65E8" w:rsidP="00AD65E8">
      <w:pPr>
        <w:jc w:val="both"/>
        <w:rPr>
          <w:bCs/>
          <w:szCs w:val="24"/>
        </w:rPr>
      </w:pPr>
      <w:r w:rsidRPr="003A7F29">
        <w:rPr>
          <w:bCs/>
          <w:szCs w:val="24"/>
        </w:rPr>
        <w:t>8. V § 14 ods. 4 tretej vete sa slovo „10-násobok“ nahrádza slovom „7-násobok“.</w:t>
      </w:r>
    </w:p>
    <w:p w14:paraId="6B859B2E" w14:textId="77777777" w:rsidR="00AD65E8" w:rsidRPr="003A7F29" w:rsidRDefault="00AD65E8" w:rsidP="00AD65E8">
      <w:pPr>
        <w:jc w:val="both"/>
        <w:rPr>
          <w:szCs w:val="24"/>
        </w:rPr>
      </w:pPr>
    </w:p>
    <w:p w14:paraId="7F9F2945" w14:textId="77777777" w:rsidR="00AD65E8" w:rsidRPr="003A7F29" w:rsidRDefault="00AD65E8" w:rsidP="00AD65E8">
      <w:pPr>
        <w:jc w:val="both"/>
        <w:rPr>
          <w:bCs/>
          <w:szCs w:val="24"/>
        </w:rPr>
      </w:pPr>
      <w:r w:rsidRPr="003A7F29">
        <w:rPr>
          <w:szCs w:val="24"/>
        </w:rPr>
        <w:t xml:space="preserve">9. </w:t>
      </w:r>
      <w:r w:rsidRPr="003A7F29">
        <w:rPr>
          <w:bCs/>
          <w:szCs w:val="24"/>
        </w:rPr>
        <w:t>V § 15a ods. 1 sa za druhú vetu vkladá nová tretia veta, ktorá znie: „Starosta môže poveriť zastupovaním dvoch zástupcov starostu, ak má mestská časť viac ako 30 000 obyvateľov, a troch zástupcov starostu, ak má mestská časť viac ako 70 000 obyvateľov; zároveň určí poradie, v akom ho zastupujú.“.</w:t>
      </w:r>
    </w:p>
    <w:p w14:paraId="17FF3C1F" w14:textId="77777777" w:rsidR="00AD65E8" w:rsidRPr="003A7F29" w:rsidRDefault="00AD65E8" w:rsidP="00AD65E8">
      <w:pPr>
        <w:jc w:val="both"/>
        <w:rPr>
          <w:szCs w:val="24"/>
        </w:rPr>
      </w:pPr>
    </w:p>
    <w:p w14:paraId="35B23513" w14:textId="77777777" w:rsidR="00AD65E8" w:rsidRPr="003A7F29" w:rsidRDefault="00AD65E8" w:rsidP="00AD65E8">
      <w:pPr>
        <w:jc w:val="both"/>
        <w:rPr>
          <w:bCs/>
          <w:szCs w:val="24"/>
        </w:rPr>
      </w:pPr>
      <w:r w:rsidRPr="003A7F29">
        <w:rPr>
          <w:bCs/>
          <w:szCs w:val="24"/>
        </w:rPr>
        <w:t>10. V § 15a ods. 1 štvrtej vete sa vypúšťajú slová „v čase jeho neprítomnosti alebo nespôsobilosti na výkon funkcie“.</w:t>
      </w:r>
    </w:p>
    <w:p w14:paraId="10AADC24" w14:textId="77777777" w:rsidR="00AD65E8" w:rsidRPr="003A7F29" w:rsidRDefault="00AD65E8" w:rsidP="00AD65E8">
      <w:pPr>
        <w:jc w:val="both"/>
        <w:rPr>
          <w:bCs/>
          <w:szCs w:val="24"/>
        </w:rPr>
      </w:pPr>
    </w:p>
    <w:p w14:paraId="05CC1A70" w14:textId="77777777" w:rsidR="00AD65E8" w:rsidRPr="003A7F29" w:rsidRDefault="00AD65E8" w:rsidP="00AD65E8">
      <w:pPr>
        <w:jc w:val="both"/>
        <w:rPr>
          <w:b/>
          <w:szCs w:val="24"/>
        </w:rPr>
      </w:pPr>
      <w:r w:rsidRPr="003A7F29">
        <w:rPr>
          <w:bCs/>
          <w:szCs w:val="24"/>
        </w:rPr>
        <w:t>11.</w:t>
      </w:r>
      <w:r w:rsidRPr="003A7F29">
        <w:rPr>
          <w:b/>
          <w:szCs w:val="24"/>
        </w:rPr>
        <w:t xml:space="preserve"> </w:t>
      </w:r>
      <w:r w:rsidRPr="003A7F29">
        <w:rPr>
          <w:bCs/>
          <w:szCs w:val="24"/>
        </w:rPr>
        <w:t>Za § 18 sa vkladá nový § 18a, ktorý vrátane nadpisu znie:</w:t>
      </w:r>
    </w:p>
    <w:p w14:paraId="021EE780" w14:textId="77777777" w:rsidR="00AD65E8" w:rsidRPr="003A7F29" w:rsidRDefault="00AD65E8" w:rsidP="00AD65E8">
      <w:pPr>
        <w:jc w:val="both"/>
        <w:rPr>
          <w:b/>
          <w:szCs w:val="24"/>
        </w:rPr>
      </w:pPr>
    </w:p>
    <w:p w14:paraId="76A3BE70" w14:textId="77777777" w:rsidR="00AD65E8" w:rsidRPr="003A7F29" w:rsidRDefault="00AD65E8" w:rsidP="00AD65E8">
      <w:pPr>
        <w:jc w:val="center"/>
        <w:rPr>
          <w:b/>
          <w:szCs w:val="24"/>
        </w:rPr>
      </w:pPr>
      <w:r w:rsidRPr="003A7F29">
        <w:rPr>
          <w:bCs/>
          <w:szCs w:val="24"/>
        </w:rPr>
        <w:t>„§</w:t>
      </w:r>
      <w:r w:rsidRPr="003A7F29">
        <w:rPr>
          <w:b/>
          <w:szCs w:val="24"/>
        </w:rPr>
        <w:t>18a</w:t>
      </w:r>
    </w:p>
    <w:p w14:paraId="02CDBD96" w14:textId="77777777" w:rsidR="00AD65E8" w:rsidRPr="003A7F29" w:rsidRDefault="00AD65E8" w:rsidP="00AD65E8">
      <w:pPr>
        <w:jc w:val="center"/>
        <w:rPr>
          <w:b/>
          <w:szCs w:val="24"/>
        </w:rPr>
      </w:pPr>
      <w:r w:rsidRPr="003A7F29">
        <w:rPr>
          <w:b/>
          <w:szCs w:val="24"/>
        </w:rPr>
        <w:t>Osobitné ustanovenia o nakladaní s majetkom mesta</w:t>
      </w:r>
    </w:p>
    <w:p w14:paraId="29EEE774" w14:textId="77777777" w:rsidR="00AD65E8" w:rsidRPr="003A7F29" w:rsidRDefault="00AD65E8" w:rsidP="00AD65E8">
      <w:pPr>
        <w:jc w:val="both"/>
        <w:rPr>
          <w:bCs/>
          <w:szCs w:val="24"/>
        </w:rPr>
      </w:pPr>
    </w:p>
    <w:p w14:paraId="4D321D51" w14:textId="77777777" w:rsidR="00AD65E8" w:rsidRPr="003A7F29" w:rsidRDefault="00AD65E8" w:rsidP="00AD65E8">
      <w:pPr>
        <w:jc w:val="both"/>
        <w:rPr>
          <w:bCs/>
          <w:szCs w:val="24"/>
        </w:rPr>
      </w:pPr>
      <w:r w:rsidRPr="003A7F29">
        <w:rPr>
          <w:bCs/>
          <w:szCs w:val="24"/>
        </w:rPr>
        <w:t>„(1) Stanovenie všeobecnej hodnoty prevádzaného majetku znaleckým posudkom</w:t>
      </w:r>
      <w:r w:rsidRPr="003A7F29">
        <w:rPr>
          <w:bCs/>
          <w:szCs w:val="24"/>
          <w:vertAlign w:val="superscript"/>
        </w:rPr>
        <w:t>6ba</w:t>
      </w:r>
      <w:r w:rsidRPr="003A7F29">
        <w:rPr>
          <w:bCs/>
          <w:szCs w:val="24"/>
        </w:rPr>
        <w:t>) pri prevode vlastníctva majetku mesta z dôvodu hodného osobitného zreteľa</w:t>
      </w:r>
      <w:r w:rsidRPr="003A7F29">
        <w:rPr>
          <w:bCs/>
          <w:szCs w:val="24"/>
          <w:vertAlign w:val="superscript"/>
        </w:rPr>
        <w:t>6bb</w:t>
      </w:r>
      <w:r w:rsidRPr="003A7F29">
        <w:rPr>
          <w:bCs/>
          <w:szCs w:val="24"/>
        </w:rPr>
        <w:t>) sa nevyžaduje, ak hodnota majetku mesta neprevyšuje 40 000 eur na základe preukázateľného porovnania s obdobným majetkom mesta alebo mestskej časti alebo inou verejne dostupnou ponukou na predaj obdobnej veci.</w:t>
      </w:r>
    </w:p>
    <w:p w14:paraId="169B848B" w14:textId="77777777" w:rsidR="00AD65E8" w:rsidRPr="003A7F29" w:rsidRDefault="00AD65E8" w:rsidP="00AD65E8">
      <w:pPr>
        <w:jc w:val="both"/>
        <w:rPr>
          <w:bCs/>
          <w:szCs w:val="24"/>
        </w:rPr>
      </w:pPr>
    </w:p>
    <w:p w14:paraId="67389359" w14:textId="77777777" w:rsidR="00AD65E8" w:rsidRPr="003A7F29" w:rsidRDefault="00AD65E8" w:rsidP="00AD65E8">
      <w:pPr>
        <w:jc w:val="both"/>
        <w:rPr>
          <w:bCs/>
          <w:szCs w:val="24"/>
        </w:rPr>
      </w:pPr>
      <w:r w:rsidRPr="003A7F29">
        <w:rPr>
          <w:bCs/>
          <w:szCs w:val="24"/>
        </w:rPr>
        <w:t>(2) Stanovenie všeobecnej hodnoty nájomného znaleckým posudkom</w:t>
      </w:r>
      <w:r w:rsidRPr="003A7F29">
        <w:rPr>
          <w:bCs/>
          <w:szCs w:val="24"/>
          <w:vertAlign w:val="superscript"/>
        </w:rPr>
        <w:t>6ba</w:t>
      </w:r>
      <w:r w:rsidRPr="003A7F29">
        <w:rPr>
          <w:bCs/>
          <w:szCs w:val="24"/>
        </w:rPr>
        <w:t>) pri prenechaní majetku mesta do nájmu z dôvodu hodného osobitného zreteľa</w:t>
      </w:r>
      <w:r w:rsidRPr="003A7F29">
        <w:rPr>
          <w:bCs/>
          <w:szCs w:val="24"/>
          <w:vertAlign w:val="superscript"/>
        </w:rPr>
        <w:t>6bc</w:t>
      </w:r>
      <w:r w:rsidRPr="003A7F29">
        <w:rPr>
          <w:bCs/>
          <w:szCs w:val="24"/>
        </w:rPr>
        <w:t>) sa nevyžaduje, ak hodnota nájomného v úhrne za celé obdobie nájmu</w:t>
      </w:r>
      <w:r w:rsidRPr="003A7F29">
        <w:rPr>
          <w:bCs/>
          <w:szCs w:val="24"/>
          <w:vertAlign w:val="superscript"/>
        </w:rPr>
        <w:t>6bd</w:t>
      </w:r>
      <w:r w:rsidRPr="003A7F29">
        <w:rPr>
          <w:bCs/>
          <w:szCs w:val="24"/>
        </w:rPr>
        <w:t>) neprevyšuje 50 000 eur na základe preukázateľného porovnania s obdobným nájmom alebo inou verejne dostupnou ponukou na nájom obdobnej veci.“.</w:t>
      </w:r>
    </w:p>
    <w:p w14:paraId="6A579F5E" w14:textId="77777777" w:rsidR="00E45387" w:rsidRDefault="00E45387" w:rsidP="00AD65E8">
      <w:pPr>
        <w:jc w:val="both"/>
        <w:rPr>
          <w:bCs/>
          <w:szCs w:val="24"/>
        </w:rPr>
      </w:pPr>
    </w:p>
    <w:p w14:paraId="4889AD32" w14:textId="77777777" w:rsidR="00E45387" w:rsidRDefault="00E45387" w:rsidP="00AD65E8">
      <w:pPr>
        <w:jc w:val="both"/>
        <w:rPr>
          <w:bCs/>
          <w:szCs w:val="24"/>
        </w:rPr>
      </w:pPr>
    </w:p>
    <w:p w14:paraId="386C96AC" w14:textId="77777777" w:rsidR="00D24987" w:rsidRPr="003A7F29" w:rsidRDefault="00D24987" w:rsidP="00AD65E8">
      <w:pPr>
        <w:jc w:val="both"/>
        <w:rPr>
          <w:bCs/>
          <w:szCs w:val="24"/>
        </w:rPr>
      </w:pPr>
    </w:p>
    <w:p w14:paraId="564CC643" w14:textId="77777777" w:rsidR="00AD65E8" w:rsidRPr="003A7F29" w:rsidRDefault="00AD65E8" w:rsidP="00AD65E8">
      <w:pPr>
        <w:jc w:val="both"/>
        <w:rPr>
          <w:bCs/>
          <w:szCs w:val="24"/>
        </w:rPr>
      </w:pPr>
      <w:r w:rsidRPr="003A7F29">
        <w:rPr>
          <w:bCs/>
          <w:szCs w:val="24"/>
        </w:rPr>
        <w:lastRenderedPageBreak/>
        <w:t>Poznámky pod čiarou k odkazom 6ba až 6bd znejú:</w:t>
      </w:r>
    </w:p>
    <w:p w14:paraId="5A5EEEBA" w14:textId="77777777" w:rsidR="00AD65E8" w:rsidRPr="003A7F29" w:rsidRDefault="00AD65E8" w:rsidP="00AD65E8">
      <w:pPr>
        <w:jc w:val="both"/>
        <w:rPr>
          <w:bCs/>
          <w:szCs w:val="24"/>
        </w:rPr>
      </w:pPr>
      <w:r w:rsidRPr="003A7F29">
        <w:rPr>
          <w:bCs/>
          <w:szCs w:val="24"/>
        </w:rPr>
        <w:t>„</w:t>
      </w:r>
      <w:r w:rsidRPr="003A7F29">
        <w:rPr>
          <w:bCs/>
          <w:szCs w:val="24"/>
          <w:vertAlign w:val="superscript"/>
        </w:rPr>
        <w:t>6ba</w:t>
      </w:r>
      <w:r w:rsidRPr="003A7F29">
        <w:rPr>
          <w:bCs/>
          <w:szCs w:val="24"/>
        </w:rPr>
        <w:t>) Vyhláška Ministerstva spravodlivosti Slovenskej republiky č. 492/2004 Z. z. o stanovení všeobecnej hodnoty majetku v znení neskorších predpisov.</w:t>
      </w:r>
    </w:p>
    <w:p w14:paraId="06F93A94" w14:textId="77777777" w:rsidR="00AD65E8" w:rsidRPr="003A7F29" w:rsidRDefault="00AD65E8" w:rsidP="00AD65E8">
      <w:pPr>
        <w:jc w:val="both"/>
        <w:rPr>
          <w:bCs/>
          <w:szCs w:val="24"/>
        </w:rPr>
      </w:pPr>
      <w:r w:rsidRPr="003A7F29">
        <w:rPr>
          <w:bCs/>
          <w:szCs w:val="24"/>
          <w:vertAlign w:val="superscript"/>
        </w:rPr>
        <w:t>6bb</w:t>
      </w:r>
      <w:r w:rsidRPr="003A7F29">
        <w:rPr>
          <w:bCs/>
          <w:szCs w:val="24"/>
        </w:rPr>
        <w:t>) § 9a ods. 15 písm. f) zákona</w:t>
      </w:r>
      <w:r w:rsidRPr="003A7F29">
        <w:rPr>
          <w:b/>
          <w:szCs w:val="24"/>
        </w:rPr>
        <w:t xml:space="preserve"> </w:t>
      </w:r>
      <w:r w:rsidRPr="003A7F29">
        <w:rPr>
          <w:szCs w:val="24"/>
        </w:rPr>
        <w:t>Slovenskej národnej rady</w:t>
      </w:r>
      <w:r w:rsidRPr="003A7F29">
        <w:rPr>
          <w:bCs/>
          <w:szCs w:val="24"/>
        </w:rPr>
        <w:t xml:space="preserve"> č. 138/1991 Zb. v znení neskorších predpisov.</w:t>
      </w:r>
    </w:p>
    <w:p w14:paraId="2248ED8D" w14:textId="77777777" w:rsidR="00AD65E8" w:rsidRPr="003A7F29" w:rsidRDefault="00AD65E8" w:rsidP="00AD65E8">
      <w:pPr>
        <w:jc w:val="both"/>
        <w:rPr>
          <w:bCs/>
          <w:szCs w:val="24"/>
        </w:rPr>
      </w:pPr>
      <w:r w:rsidRPr="003A7F29">
        <w:rPr>
          <w:bCs/>
          <w:szCs w:val="24"/>
          <w:vertAlign w:val="superscript"/>
        </w:rPr>
        <w:t>6bc</w:t>
      </w:r>
      <w:r w:rsidRPr="003A7F29">
        <w:rPr>
          <w:bCs/>
          <w:szCs w:val="24"/>
        </w:rPr>
        <w:t>) § 9aa ods. 2 písm. e) zákona</w:t>
      </w:r>
      <w:r w:rsidRPr="003A7F29">
        <w:rPr>
          <w:b/>
          <w:szCs w:val="24"/>
        </w:rPr>
        <w:t xml:space="preserve"> </w:t>
      </w:r>
      <w:r w:rsidRPr="003A7F29">
        <w:rPr>
          <w:szCs w:val="24"/>
        </w:rPr>
        <w:t>Slovenskej národnej rady</w:t>
      </w:r>
      <w:r w:rsidRPr="003A7F29">
        <w:rPr>
          <w:bCs/>
          <w:szCs w:val="24"/>
        </w:rPr>
        <w:t xml:space="preserve"> č. 138/1991 Zb. v znení neskorších predpisov.</w:t>
      </w:r>
    </w:p>
    <w:p w14:paraId="62CDED06" w14:textId="77777777" w:rsidR="00AD65E8" w:rsidRPr="003A7F29" w:rsidRDefault="00AD65E8" w:rsidP="00AD65E8">
      <w:pPr>
        <w:jc w:val="both"/>
        <w:rPr>
          <w:bCs/>
          <w:szCs w:val="24"/>
        </w:rPr>
      </w:pPr>
      <w:r w:rsidRPr="003A7F29">
        <w:rPr>
          <w:bCs/>
          <w:szCs w:val="24"/>
          <w:vertAlign w:val="superscript"/>
        </w:rPr>
        <w:t>6bd</w:t>
      </w:r>
      <w:r w:rsidRPr="003A7F29">
        <w:rPr>
          <w:bCs/>
          <w:szCs w:val="24"/>
        </w:rPr>
        <w:t>) § 9aa ods. 4 zákona</w:t>
      </w:r>
      <w:r w:rsidRPr="003A7F29">
        <w:rPr>
          <w:b/>
          <w:szCs w:val="24"/>
        </w:rPr>
        <w:t xml:space="preserve"> </w:t>
      </w:r>
      <w:r w:rsidRPr="003A7F29">
        <w:rPr>
          <w:szCs w:val="24"/>
        </w:rPr>
        <w:t>Slovenskej národnej rady</w:t>
      </w:r>
      <w:r w:rsidRPr="003A7F29">
        <w:rPr>
          <w:bCs/>
          <w:szCs w:val="24"/>
        </w:rPr>
        <w:t xml:space="preserve"> č. 138/1991 Zb. v znení neskorších predpisov.“.</w:t>
      </w:r>
    </w:p>
    <w:p w14:paraId="110ADEDE" w14:textId="77777777" w:rsidR="00AD65E8" w:rsidRPr="003A7F29" w:rsidRDefault="00AD65E8" w:rsidP="00AD65E8">
      <w:pPr>
        <w:jc w:val="both"/>
        <w:rPr>
          <w:bCs/>
          <w:szCs w:val="24"/>
        </w:rPr>
      </w:pPr>
    </w:p>
    <w:p w14:paraId="69149C66" w14:textId="77777777" w:rsidR="00AD65E8" w:rsidRPr="003A7F29" w:rsidRDefault="00AD65E8" w:rsidP="00AD65E8">
      <w:pPr>
        <w:jc w:val="both"/>
        <w:rPr>
          <w:b/>
          <w:szCs w:val="24"/>
        </w:rPr>
      </w:pPr>
      <w:r w:rsidRPr="003A7F29">
        <w:rPr>
          <w:bCs/>
          <w:szCs w:val="24"/>
        </w:rPr>
        <w:t>12.</w:t>
      </w:r>
      <w:r w:rsidRPr="003A7F29">
        <w:rPr>
          <w:b/>
          <w:szCs w:val="24"/>
        </w:rPr>
        <w:t xml:space="preserve"> </w:t>
      </w:r>
      <w:r w:rsidRPr="003A7F29">
        <w:rPr>
          <w:bCs/>
          <w:szCs w:val="24"/>
        </w:rPr>
        <w:t>V § 19 ods. 2 sa na konci pripája táto veta: „V záujme zachovania historického názvu a symbolov sa na miestnu časť hľadí ako na mestskú časť.“.</w:t>
      </w:r>
    </w:p>
    <w:p w14:paraId="56C0E645" w14:textId="77777777" w:rsidR="00AD65E8" w:rsidRDefault="00AD65E8" w:rsidP="00AD65E8">
      <w:pPr>
        <w:jc w:val="both"/>
        <w:rPr>
          <w:bCs/>
          <w:szCs w:val="24"/>
        </w:rPr>
      </w:pPr>
    </w:p>
    <w:p w14:paraId="414ED084" w14:textId="77777777" w:rsidR="00AD65E8" w:rsidRPr="003A7F29" w:rsidRDefault="00AD65E8" w:rsidP="00AD65E8">
      <w:pPr>
        <w:jc w:val="both"/>
        <w:rPr>
          <w:bCs/>
          <w:szCs w:val="24"/>
        </w:rPr>
      </w:pPr>
      <w:r w:rsidRPr="003A7F29">
        <w:rPr>
          <w:bCs/>
          <w:szCs w:val="24"/>
        </w:rPr>
        <w:t>13.</w:t>
      </w:r>
      <w:r w:rsidRPr="003A7F29">
        <w:rPr>
          <w:b/>
          <w:szCs w:val="24"/>
        </w:rPr>
        <w:t xml:space="preserve"> </w:t>
      </w:r>
      <w:r w:rsidRPr="003A7F29">
        <w:rPr>
          <w:bCs/>
          <w:szCs w:val="24"/>
        </w:rPr>
        <w:t>Za § 27e sa vkladá § 27f, ktorý vrátane nadpisu znie:</w:t>
      </w:r>
    </w:p>
    <w:p w14:paraId="07A21D91" w14:textId="77777777" w:rsidR="00AD65E8" w:rsidRPr="003A7F29" w:rsidRDefault="00AD65E8" w:rsidP="00AD65E8">
      <w:pPr>
        <w:jc w:val="both"/>
        <w:rPr>
          <w:b/>
          <w:szCs w:val="24"/>
        </w:rPr>
      </w:pPr>
    </w:p>
    <w:p w14:paraId="7154ED55" w14:textId="77777777" w:rsidR="00AD65E8" w:rsidRPr="003A7F29" w:rsidRDefault="00AD65E8" w:rsidP="00AD65E8">
      <w:pPr>
        <w:jc w:val="center"/>
        <w:rPr>
          <w:b/>
          <w:szCs w:val="24"/>
        </w:rPr>
      </w:pPr>
      <w:r w:rsidRPr="003A7F29">
        <w:rPr>
          <w:bCs/>
          <w:szCs w:val="24"/>
        </w:rPr>
        <w:t>„</w:t>
      </w:r>
      <w:r w:rsidRPr="003A7F29">
        <w:rPr>
          <w:b/>
          <w:szCs w:val="24"/>
        </w:rPr>
        <w:t>§ 27f</w:t>
      </w:r>
    </w:p>
    <w:p w14:paraId="6221D5C8" w14:textId="77777777" w:rsidR="00AD65E8" w:rsidRPr="003A7F29" w:rsidRDefault="00AD65E8" w:rsidP="00AD65E8">
      <w:pPr>
        <w:jc w:val="both"/>
        <w:rPr>
          <w:b/>
          <w:szCs w:val="24"/>
        </w:rPr>
      </w:pPr>
      <w:r w:rsidRPr="003A7F29">
        <w:rPr>
          <w:b/>
          <w:szCs w:val="24"/>
        </w:rPr>
        <w:t>Prechodné ustanovenia k úpravám účinným odo dňa konania</w:t>
      </w:r>
      <w:r w:rsidRPr="003A7F29">
        <w:rPr>
          <w:b/>
          <w:szCs w:val="24"/>
        </w:rPr>
        <w:br/>
        <w:t>volieb do orgánov samosprávy obcí nasledujúcich po voľbách do orgánov samosprávy obcí konaných v roku 2026</w:t>
      </w:r>
    </w:p>
    <w:p w14:paraId="471335E5" w14:textId="77777777" w:rsidR="00AD65E8" w:rsidRPr="003A7F29" w:rsidRDefault="00AD65E8" w:rsidP="00AD65E8">
      <w:pPr>
        <w:jc w:val="both"/>
        <w:rPr>
          <w:bCs/>
          <w:szCs w:val="24"/>
        </w:rPr>
      </w:pPr>
    </w:p>
    <w:p w14:paraId="47075CAC" w14:textId="77777777" w:rsidR="00AD65E8" w:rsidRPr="003A7F29" w:rsidRDefault="00AD65E8" w:rsidP="00AD65E8">
      <w:pPr>
        <w:jc w:val="both"/>
        <w:rPr>
          <w:bCs/>
          <w:szCs w:val="24"/>
        </w:rPr>
      </w:pPr>
      <w:r w:rsidRPr="003A7F29">
        <w:rPr>
          <w:bCs/>
          <w:szCs w:val="24"/>
        </w:rPr>
        <w:t>(1) Ustanovenia § 10 ods. 2 štvrtej vety a § 14 ods. 1 tretej vety sa použijú najskôr pri určovaní volebných obvodov vo voľbách do orgánov samosprávy obcí nasledujúcich po voľbách do orgánov samosprávy obcí konaných v roku 2026 (ďalej len „nasledujúce voľby po roku 2026“); na tento účel sa miestnou časťou rozumie miestna časť podľa tohto zákona účinného od konania nasledujúcich volieb po roku 2026.</w:t>
      </w:r>
    </w:p>
    <w:p w14:paraId="007AFB18" w14:textId="77777777" w:rsidR="00AD65E8" w:rsidRPr="003A7F29" w:rsidRDefault="00AD65E8" w:rsidP="00AD65E8">
      <w:pPr>
        <w:jc w:val="both"/>
        <w:rPr>
          <w:bCs/>
          <w:szCs w:val="24"/>
        </w:rPr>
      </w:pPr>
    </w:p>
    <w:p w14:paraId="08FF7B93" w14:textId="77777777" w:rsidR="00AD65E8" w:rsidRPr="003A7F29" w:rsidRDefault="00AD65E8" w:rsidP="00AD65E8">
      <w:pPr>
        <w:jc w:val="both"/>
        <w:rPr>
          <w:bCs/>
          <w:szCs w:val="24"/>
        </w:rPr>
      </w:pPr>
      <w:r w:rsidRPr="003A7F29">
        <w:rPr>
          <w:bCs/>
          <w:szCs w:val="24"/>
        </w:rPr>
        <w:t>(2) Odo dňa konania nasledujúcich volieb po roku 2026 sa Mestská časť Košice - Staré Mesto označuje ako Mestská časť Košice 1, Mestská časť Košice - Západ sa označuje ako Mestská časť Košice 2, Mestská časť Košice - Dargovských hrdinov sa označuje ako Mestská časť Košice 3 a Mestská časť Košice - Juh sa označuje ako Mestská časť Košice 4. Nové označenie mestských častí sa primerane použije aj pri príprave a konaní nasledujúcich volieb po roku 2026.</w:t>
      </w:r>
    </w:p>
    <w:p w14:paraId="4C345E31" w14:textId="77777777" w:rsidR="00AD65E8" w:rsidRPr="003A7F29" w:rsidRDefault="00AD65E8" w:rsidP="00AD65E8">
      <w:pPr>
        <w:jc w:val="both"/>
        <w:rPr>
          <w:bCs/>
          <w:szCs w:val="24"/>
        </w:rPr>
      </w:pPr>
    </w:p>
    <w:p w14:paraId="100E4E17" w14:textId="77777777" w:rsidR="00AD65E8" w:rsidRPr="003A7F29" w:rsidRDefault="00AD65E8" w:rsidP="00AD65E8">
      <w:pPr>
        <w:jc w:val="both"/>
        <w:rPr>
          <w:bCs/>
          <w:szCs w:val="24"/>
        </w:rPr>
      </w:pPr>
      <w:r w:rsidRPr="003A7F29">
        <w:rPr>
          <w:bCs/>
          <w:szCs w:val="24"/>
        </w:rPr>
        <w:t>(3) Dňom konania nasledujúcich volieb po roku 2026 sa zrušujú:</w:t>
      </w:r>
    </w:p>
    <w:p w14:paraId="0FD680B4" w14:textId="77777777" w:rsidR="00AD65E8" w:rsidRPr="003A7F29" w:rsidRDefault="00AD65E8" w:rsidP="00AD65E8">
      <w:pPr>
        <w:numPr>
          <w:ilvl w:val="0"/>
          <w:numId w:val="12"/>
        </w:numPr>
        <w:jc w:val="both"/>
        <w:rPr>
          <w:bCs/>
          <w:szCs w:val="24"/>
        </w:rPr>
      </w:pPr>
      <w:r w:rsidRPr="003A7F29">
        <w:rPr>
          <w:bCs/>
          <w:szCs w:val="24"/>
        </w:rPr>
        <w:t>Mestská časť Košice - Sever,</w:t>
      </w:r>
    </w:p>
    <w:p w14:paraId="331443A5" w14:textId="77777777" w:rsidR="00AD65E8" w:rsidRPr="003A7F29" w:rsidRDefault="00AD65E8" w:rsidP="00AD65E8">
      <w:pPr>
        <w:numPr>
          <w:ilvl w:val="0"/>
          <w:numId w:val="12"/>
        </w:numPr>
        <w:jc w:val="both"/>
        <w:rPr>
          <w:bCs/>
          <w:szCs w:val="24"/>
        </w:rPr>
      </w:pPr>
      <w:r w:rsidRPr="003A7F29">
        <w:rPr>
          <w:bCs/>
          <w:szCs w:val="24"/>
        </w:rPr>
        <w:t>Mestská časť Košice - Kavečany,</w:t>
      </w:r>
    </w:p>
    <w:p w14:paraId="2B73EB02" w14:textId="77777777" w:rsidR="00AD65E8" w:rsidRPr="003A7F29" w:rsidRDefault="00AD65E8" w:rsidP="00AD65E8">
      <w:pPr>
        <w:numPr>
          <w:ilvl w:val="0"/>
          <w:numId w:val="12"/>
        </w:numPr>
        <w:jc w:val="both"/>
        <w:rPr>
          <w:bCs/>
          <w:szCs w:val="24"/>
        </w:rPr>
      </w:pPr>
      <w:r w:rsidRPr="003A7F29">
        <w:rPr>
          <w:bCs/>
          <w:szCs w:val="24"/>
        </w:rPr>
        <w:t>Mestská časť Košice - Sídlisko Ťahanovce,</w:t>
      </w:r>
    </w:p>
    <w:p w14:paraId="190B6BF1" w14:textId="77777777" w:rsidR="00AD65E8" w:rsidRPr="003A7F29" w:rsidRDefault="00AD65E8" w:rsidP="00AD65E8">
      <w:pPr>
        <w:numPr>
          <w:ilvl w:val="0"/>
          <w:numId w:val="12"/>
        </w:numPr>
        <w:jc w:val="both"/>
        <w:rPr>
          <w:bCs/>
          <w:szCs w:val="24"/>
        </w:rPr>
      </w:pPr>
      <w:r w:rsidRPr="003A7F29">
        <w:rPr>
          <w:bCs/>
          <w:szCs w:val="24"/>
        </w:rPr>
        <w:t>Mestská časť Košice - Ťahanovce,</w:t>
      </w:r>
    </w:p>
    <w:p w14:paraId="6638C993" w14:textId="77777777" w:rsidR="00AD65E8" w:rsidRPr="003A7F29" w:rsidRDefault="00AD65E8" w:rsidP="00AD65E8">
      <w:pPr>
        <w:numPr>
          <w:ilvl w:val="0"/>
          <w:numId w:val="12"/>
        </w:numPr>
        <w:jc w:val="both"/>
        <w:rPr>
          <w:bCs/>
          <w:szCs w:val="24"/>
        </w:rPr>
      </w:pPr>
      <w:r w:rsidRPr="003A7F29">
        <w:rPr>
          <w:bCs/>
          <w:szCs w:val="24"/>
        </w:rPr>
        <w:t>Mestská časť Košice - Džungľa,</w:t>
      </w:r>
    </w:p>
    <w:p w14:paraId="2B9A021E" w14:textId="77777777" w:rsidR="00AD65E8" w:rsidRPr="003A7F29" w:rsidRDefault="00AD65E8" w:rsidP="00AD65E8">
      <w:pPr>
        <w:numPr>
          <w:ilvl w:val="0"/>
          <w:numId w:val="12"/>
        </w:numPr>
        <w:jc w:val="both"/>
        <w:rPr>
          <w:bCs/>
          <w:szCs w:val="24"/>
        </w:rPr>
      </w:pPr>
      <w:r w:rsidRPr="003A7F29">
        <w:rPr>
          <w:bCs/>
          <w:szCs w:val="24"/>
        </w:rPr>
        <w:t>Mestská časť Košice - Sídlisko KVP,</w:t>
      </w:r>
    </w:p>
    <w:p w14:paraId="4E4FFA16" w14:textId="77777777" w:rsidR="00AD65E8" w:rsidRPr="003A7F29" w:rsidRDefault="00AD65E8" w:rsidP="00AD65E8">
      <w:pPr>
        <w:numPr>
          <w:ilvl w:val="0"/>
          <w:numId w:val="12"/>
        </w:numPr>
        <w:jc w:val="both"/>
        <w:rPr>
          <w:bCs/>
          <w:szCs w:val="24"/>
        </w:rPr>
      </w:pPr>
      <w:r w:rsidRPr="003A7F29">
        <w:rPr>
          <w:bCs/>
          <w:szCs w:val="24"/>
        </w:rPr>
        <w:t>Mestská časť Košice - Luník IX,</w:t>
      </w:r>
    </w:p>
    <w:p w14:paraId="6D39F8E1" w14:textId="77777777" w:rsidR="00AD65E8" w:rsidRPr="003A7F29" w:rsidRDefault="00AD65E8" w:rsidP="00AD65E8">
      <w:pPr>
        <w:numPr>
          <w:ilvl w:val="0"/>
          <w:numId w:val="12"/>
        </w:numPr>
        <w:jc w:val="both"/>
        <w:rPr>
          <w:bCs/>
          <w:szCs w:val="24"/>
        </w:rPr>
      </w:pPr>
      <w:r w:rsidRPr="003A7F29">
        <w:rPr>
          <w:bCs/>
          <w:szCs w:val="24"/>
        </w:rPr>
        <w:t>Mestská časť Košice - Myslava,</w:t>
      </w:r>
    </w:p>
    <w:p w14:paraId="640DB63D" w14:textId="77777777" w:rsidR="00AD65E8" w:rsidRPr="003A7F29" w:rsidRDefault="00AD65E8" w:rsidP="00AD65E8">
      <w:pPr>
        <w:numPr>
          <w:ilvl w:val="0"/>
          <w:numId w:val="12"/>
        </w:numPr>
        <w:jc w:val="both"/>
        <w:rPr>
          <w:bCs/>
          <w:szCs w:val="24"/>
        </w:rPr>
      </w:pPr>
      <w:r w:rsidRPr="003A7F29">
        <w:rPr>
          <w:bCs/>
          <w:szCs w:val="24"/>
        </w:rPr>
        <w:t>Mestská časť Košice - Pereš,</w:t>
      </w:r>
    </w:p>
    <w:p w14:paraId="7D152E94" w14:textId="77777777" w:rsidR="00AD65E8" w:rsidRPr="003A7F29" w:rsidRDefault="00AD65E8" w:rsidP="00AD65E8">
      <w:pPr>
        <w:numPr>
          <w:ilvl w:val="0"/>
          <w:numId w:val="12"/>
        </w:numPr>
        <w:jc w:val="both"/>
        <w:rPr>
          <w:bCs/>
          <w:szCs w:val="24"/>
        </w:rPr>
      </w:pPr>
      <w:r w:rsidRPr="003A7F29">
        <w:rPr>
          <w:bCs/>
          <w:szCs w:val="24"/>
        </w:rPr>
        <w:t>Mestská časť Košice - Lorinčík,</w:t>
      </w:r>
    </w:p>
    <w:p w14:paraId="30A8DD9A" w14:textId="77777777" w:rsidR="00AD65E8" w:rsidRPr="003A7F29" w:rsidRDefault="00AD65E8" w:rsidP="00AD65E8">
      <w:pPr>
        <w:numPr>
          <w:ilvl w:val="0"/>
          <w:numId w:val="12"/>
        </w:numPr>
        <w:jc w:val="both"/>
        <w:rPr>
          <w:bCs/>
          <w:szCs w:val="24"/>
        </w:rPr>
      </w:pPr>
      <w:r w:rsidRPr="003A7F29">
        <w:rPr>
          <w:bCs/>
          <w:szCs w:val="24"/>
        </w:rPr>
        <w:t xml:space="preserve">Mestská časť Košice - Poľov, </w:t>
      </w:r>
    </w:p>
    <w:p w14:paraId="594A1DE8" w14:textId="77777777" w:rsidR="00AD65E8" w:rsidRPr="003A7F29" w:rsidRDefault="00AD65E8" w:rsidP="00AD65E8">
      <w:pPr>
        <w:numPr>
          <w:ilvl w:val="0"/>
          <w:numId w:val="12"/>
        </w:numPr>
        <w:jc w:val="both"/>
        <w:rPr>
          <w:bCs/>
          <w:szCs w:val="24"/>
        </w:rPr>
      </w:pPr>
      <w:r w:rsidRPr="003A7F29">
        <w:rPr>
          <w:bCs/>
          <w:szCs w:val="24"/>
        </w:rPr>
        <w:t>Mestská časť Košice - Šaca,</w:t>
      </w:r>
    </w:p>
    <w:p w14:paraId="0B6A39A2" w14:textId="77777777" w:rsidR="00AD65E8" w:rsidRPr="003A7F29" w:rsidRDefault="00AD65E8" w:rsidP="00AD65E8">
      <w:pPr>
        <w:numPr>
          <w:ilvl w:val="0"/>
          <w:numId w:val="12"/>
        </w:numPr>
        <w:jc w:val="both"/>
        <w:rPr>
          <w:bCs/>
          <w:szCs w:val="24"/>
        </w:rPr>
      </w:pPr>
      <w:r w:rsidRPr="003A7F29">
        <w:rPr>
          <w:bCs/>
          <w:szCs w:val="24"/>
        </w:rPr>
        <w:t>Mestská časť Košice - Košická Nová Ves,</w:t>
      </w:r>
    </w:p>
    <w:p w14:paraId="0531A1FE" w14:textId="77777777" w:rsidR="00AD65E8" w:rsidRPr="003A7F29" w:rsidRDefault="00AD65E8" w:rsidP="00AD65E8">
      <w:pPr>
        <w:numPr>
          <w:ilvl w:val="0"/>
          <w:numId w:val="12"/>
        </w:numPr>
        <w:jc w:val="both"/>
        <w:rPr>
          <w:bCs/>
          <w:szCs w:val="24"/>
        </w:rPr>
      </w:pPr>
      <w:r w:rsidRPr="003A7F29">
        <w:rPr>
          <w:bCs/>
          <w:szCs w:val="24"/>
        </w:rPr>
        <w:t>Mestská časť Košice - Barca,</w:t>
      </w:r>
    </w:p>
    <w:p w14:paraId="5C205235" w14:textId="77777777" w:rsidR="00AD65E8" w:rsidRPr="003A7F29" w:rsidRDefault="00AD65E8" w:rsidP="00AD65E8">
      <w:pPr>
        <w:numPr>
          <w:ilvl w:val="0"/>
          <w:numId w:val="12"/>
        </w:numPr>
        <w:jc w:val="both"/>
        <w:rPr>
          <w:bCs/>
          <w:szCs w:val="24"/>
        </w:rPr>
      </w:pPr>
      <w:r w:rsidRPr="003A7F29">
        <w:rPr>
          <w:bCs/>
          <w:szCs w:val="24"/>
        </w:rPr>
        <w:t>Mestská časť Košice - Šebastovce,</w:t>
      </w:r>
    </w:p>
    <w:p w14:paraId="5EFE994A" w14:textId="77777777" w:rsidR="00AD65E8" w:rsidRPr="003A7F29" w:rsidRDefault="00AD65E8" w:rsidP="00AD65E8">
      <w:pPr>
        <w:numPr>
          <w:ilvl w:val="0"/>
          <w:numId w:val="12"/>
        </w:numPr>
        <w:jc w:val="both"/>
        <w:rPr>
          <w:bCs/>
          <w:szCs w:val="24"/>
        </w:rPr>
      </w:pPr>
      <w:r w:rsidRPr="003A7F29">
        <w:rPr>
          <w:bCs/>
          <w:szCs w:val="24"/>
        </w:rPr>
        <w:t>Mestská časť Košice - Krásna,</w:t>
      </w:r>
    </w:p>
    <w:p w14:paraId="684B8425" w14:textId="77777777" w:rsidR="00AD65E8" w:rsidRPr="003A7F29" w:rsidRDefault="00AD65E8" w:rsidP="00AD65E8">
      <w:pPr>
        <w:numPr>
          <w:ilvl w:val="0"/>
          <w:numId w:val="12"/>
        </w:numPr>
        <w:jc w:val="both"/>
        <w:rPr>
          <w:bCs/>
          <w:szCs w:val="24"/>
        </w:rPr>
      </w:pPr>
      <w:r w:rsidRPr="003A7F29">
        <w:rPr>
          <w:bCs/>
          <w:szCs w:val="24"/>
        </w:rPr>
        <w:t>Mestská časť Košice - Nad jazerom,</w:t>
      </w:r>
    </w:p>
    <w:p w14:paraId="34197E99" w14:textId="77777777" w:rsidR="00AD65E8" w:rsidRPr="003A7F29" w:rsidRDefault="00AD65E8" w:rsidP="00AD65E8">
      <w:pPr>
        <w:numPr>
          <w:ilvl w:val="0"/>
          <w:numId w:val="12"/>
        </w:numPr>
        <w:jc w:val="both"/>
        <w:rPr>
          <w:bCs/>
          <w:szCs w:val="24"/>
        </w:rPr>
      </w:pPr>
      <w:r w:rsidRPr="003A7F29">
        <w:rPr>
          <w:bCs/>
          <w:szCs w:val="24"/>
        </w:rPr>
        <w:t>Mestská časť Košice - Vyšné Opátske</w:t>
      </w:r>
    </w:p>
    <w:p w14:paraId="511A706C" w14:textId="77777777" w:rsidR="00AD65E8" w:rsidRPr="003A7F29" w:rsidRDefault="00AD65E8" w:rsidP="00AD65E8">
      <w:pPr>
        <w:jc w:val="both"/>
        <w:rPr>
          <w:bCs/>
          <w:szCs w:val="24"/>
        </w:rPr>
      </w:pPr>
      <w:r w:rsidRPr="003A7F29">
        <w:rPr>
          <w:bCs/>
          <w:szCs w:val="24"/>
        </w:rPr>
        <w:t>(ďalej len „zrušená mestská časť“).</w:t>
      </w:r>
    </w:p>
    <w:p w14:paraId="7E57CBF4" w14:textId="77777777" w:rsidR="00AD65E8" w:rsidRPr="003A7F29" w:rsidRDefault="00AD65E8" w:rsidP="00AD65E8">
      <w:pPr>
        <w:jc w:val="both"/>
        <w:rPr>
          <w:bCs/>
          <w:szCs w:val="24"/>
        </w:rPr>
      </w:pPr>
    </w:p>
    <w:p w14:paraId="09383EFD" w14:textId="77777777" w:rsidR="00AD65E8" w:rsidRPr="003A7F29" w:rsidRDefault="00AD65E8" w:rsidP="00AD65E8">
      <w:pPr>
        <w:jc w:val="both"/>
        <w:rPr>
          <w:bCs/>
          <w:szCs w:val="24"/>
        </w:rPr>
      </w:pPr>
      <w:r w:rsidRPr="003A7F29">
        <w:rPr>
          <w:bCs/>
          <w:szCs w:val="24"/>
        </w:rPr>
        <w:t>(4) Právnym nástupcom zrušenej mestskej časti podľa odseku 3 písm. a) až e) je Mestská časť Košice 1. Právnym nástupcom zrušenej mestskej časti podľa odseku 3 písm. f) až l) je Mestská časť Košice 2. Právnym nástupcom zrušenej mestskej časti podľa odseku 3 písm. m) je Mestská časť Košice 3. Právnym nástupcom zrušenej mestskej časti podľa odseku 3 písm. n) až r) je Mestská časť Košice 4.</w:t>
      </w:r>
    </w:p>
    <w:p w14:paraId="4DD52063" w14:textId="77777777" w:rsidR="00AD65E8" w:rsidRPr="003A7F29" w:rsidRDefault="00AD65E8" w:rsidP="00AD65E8">
      <w:pPr>
        <w:jc w:val="both"/>
        <w:rPr>
          <w:bCs/>
          <w:szCs w:val="24"/>
        </w:rPr>
      </w:pPr>
    </w:p>
    <w:p w14:paraId="044863D0" w14:textId="77777777" w:rsidR="00AD65E8" w:rsidRPr="003A7F29" w:rsidRDefault="00AD65E8" w:rsidP="00AD65E8">
      <w:pPr>
        <w:jc w:val="both"/>
        <w:rPr>
          <w:bCs/>
          <w:szCs w:val="24"/>
        </w:rPr>
      </w:pPr>
      <w:r w:rsidRPr="003A7F29">
        <w:rPr>
          <w:bCs/>
          <w:szCs w:val="24"/>
        </w:rPr>
        <w:t>(5) Odo dňa konania nasledujúcich volieb po roku 2026 na mestskú časť, ktorá je právnym nástupcom zrušenej mestskej časti podľa odseku 4, prechádza zo strany zrušenej mestskej časti výkon verejnej správy, majetok zrušenej mestskej časti, všetky práva a povinnosti zrušenej mestskej časti vrátane správy majetku mesta zvereného zrušenej mestskej časti a práv a povinností zrušenej mestskej časti z pracovnoprávnych vzťahov a iných právnych vzťahov.</w:t>
      </w:r>
    </w:p>
    <w:p w14:paraId="6829E0FA" w14:textId="77777777" w:rsidR="00AD65E8" w:rsidRPr="003A7F29" w:rsidRDefault="00AD65E8" w:rsidP="00AD65E8">
      <w:pPr>
        <w:jc w:val="both"/>
        <w:rPr>
          <w:bCs/>
          <w:szCs w:val="24"/>
        </w:rPr>
      </w:pPr>
    </w:p>
    <w:p w14:paraId="29A8BC6D" w14:textId="77777777" w:rsidR="00AD65E8" w:rsidRPr="003A7F29" w:rsidRDefault="00AD65E8" w:rsidP="00AD65E8">
      <w:pPr>
        <w:jc w:val="both"/>
        <w:rPr>
          <w:bCs/>
          <w:szCs w:val="24"/>
        </w:rPr>
      </w:pPr>
      <w:r w:rsidRPr="003A7F29">
        <w:rPr>
          <w:bCs/>
          <w:szCs w:val="24"/>
        </w:rPr>
        <w:t xml:space="preserve">(6) Funkčné obdobie starostu, poslancov miestneho zastupiteľstva a hlavného kontrolóra zrušenej mestskej časti uplynie dňom konania nasledujúcich volieb po roku 2026. </w:t>
      </w:r>
    </w:p>
    <w:p w14:paraId="495160C3" w14:textId="77777777" w:rsidR="00AD65E8" w:rsidRPr="003A7F29" w:rsidRDefault="00AD65E8" w:rsidP="00AD65E8">
      <w:pPr>
        <w:jc w:val="both"/>
        <w:rPr>
          <w:bCs/>
          <w:szCs w:val="24"/>
        </w:rPr>
      </w:pPr>
    </w:p>
    <w:p w14:paraId="51F9F766" w14:textId="77777777" w:rsidR="00AD65E8" w:rsidRPr="003A7F29" w:rsidRDefault="00AD65E8" w:rsidP="00AD65E8">
      <w:pPr>
        <w:jc w:val="both"/>
        <w:rPr>
          <w:bCs/>
          <w:szCs w:val="24"/>
        </w:rPr>
      </w:pPr>
      <w:r w:rsidRPr="003A7F29">
        <w:rPr>
          <w:bCs/>
          <w:szCs w:val="24"/>
        </w:rPr>
        <w:t>(7) Mestská časť, ktorá je právnym nástupcom zrušenej mestskej časti podľa odseku 4, plní</w:t>
      </w:r>
    </w:p>
    <w:p w14:paraId="7D94E6BB" w14:textId="77777777" w:rsidR="00AD65E8" w:rsidRPr="003A7F29" w:rsidRDefault="00AD65E8" w:rsidP="00AD65E8">
      <w:pPr>
        <w:numPr>
          <w:ilvl w:val="0"/>
          <w:numId w:val="10"/>
        </w:numPr>
        <w:jc w:val="both"/>
        <w:rPr>
          <w:bCs/>
          <w:szCs w:val="24"/>
        </w:rPr>
      </w:pPr>
      <w:r w:rsidRPr="003A7F29">
        <w:rPr>
          <w:bCs/>
          <w:szCs w:val="24"/>
        </w:rPr>
        <w:t>úlohy zrušenej mestskej časti pri vykonaní nasledujúcich volieb po roku 2026; zrušená mestská časti poskytne potrebnú súčinnosť,</w:t>
      </w:r>
    </w:p>
    <w:p w14:paraId="54649C9A" w14:textId="77777777" w:rsidR="00AD65E8" w:rsidRPr="003A7F29" w:rsidRDefault="00AD65E8" w:rsidP="00AD65E8">
      <w:pPr>
        <w:numPr>
          <w:ilvl w:val="0"/>
          <w:numId w:val="10"/>
        </w:numPr>
        <w:jc w:val="both"/>
        <w:rPr>
          <w:bCs/>
          <w:szCs w:val="24"/>
        </w:rPr>
      </w:pPr>
      <w:r w:rsidRPr="003A7F29">
        <w:rPr>
          <w:bCs/>
          <w:szCs w:val="24"/>
        </w:rPr>
        <w:t>úlohy zrušenej mestskej časti odo dňa konania nasledujúcich volieb po roku 2026 až do ustanovenia novozvolených orgánov mestskej časti.</w:t>
      </w:r>
    </w:p>
    <w:p w14:paraId="32D8A5C6" w14:textId="77777777" w:rsidR="00AD65E8" w:rsidRPr="003A7F29" w:rsidRDefault="00AD65E8" w:rsidP="00AD65E8">
      <w:pPr>
        <w:jc w:val="both"/>
        <w:rPr>
          <w:bCs/>
          <w:szCs w:val="24"/>
        </w:rPr>
      </w:pPr>
    </w:p>
    <w:p w14:paraId="3C5C7100" w14:textId="77777777" w:rsidR="00AD65E8" w:rsidRPr="003A7F29" w:rsidRDefault="00AD65E8" w:rsidP="00AD65E8">
      <w:pPr>
        <w:jc w:val="both"/>
        <w:rPr>
          <w:bCs/>
          <w:szCs w:val="24"/>
        </w:rPr>
      </w:pPr>
      <w:r w:rsidRPr="003A7F29">
        <w:rPr>
          <w:bCs/>
          <w:szCs w:val="24"/>
        </w:rPr>
        <w:t xml:space="preserve">(8) Ak mestské zastupiteľstvo nadpolovičnou väčšinou všetkých poslancov do 31. marca 2027 schváli návrh odlišného územného členenia mesta ako je uvedený v prílohe tohto zákona účinného odo dňa konania nasledujúcich volieb po roku 2026, ktorý spĺňa podmienky ustanovené v tretej vete, a Rada starostov nadpolovičnou väčšinou všetkých svojich členov so schváleným návrhom do 30 dní odo dňa jeho schválenia vysloví súhlas, mestské zastupiteľstvo vyhlási referendum mesta o územnom členení mesta podľa schváleného návrhu mestského zastupiteľstva; referendum mesta sa uskutoční v deň konania najbližších volieb do Národnej rady Slovenskej republiky </w:t>
      </w:r>
      <w:r w:rsidRPr="003A7F29">
        <w:rPr>
          <w:szCs w:val="24"/>
        </w:rPr>
        <w:t xml:space="preserve"> </w:t>
      </w:r>
      <w:r w:rsidRPr="003A7F29">
        <w:rPr>
          <w:bCs/>
          <w:szCs w:val="24"/>
        </w:rPr>
        <w:t>nasledujúcich po vyhlásení referenda mesta mestským zastupiteľstvom. V prípade platnosti výsledkov referenda mesta vláda Slovenskej republiky do jedného roka od konania referenda mesta predloží Národnej rade Slovenskej republiky návrh na zmenu zákona, ktorým sa s účinnosťou odo dňa konania nasledujúcich volieb po roku 2026 ustanoví územné členenie mesta v súlade s výsledkami referenda. Schválený návrh územného členenia mesta podľa prvej vety musí spĺňať  nasledovné podmienky:</w:t>
      </w:r>
    </w:p>
    <w:p w14:paraId="4167DF32" w14:textId="77777777" w:rsidR="00AD65E8" w:rsidRPr="003A7F29" w:rsidRDefault="00AD65E8" w:rsidP="00AD65E8">
      <w:pPr>
        <w:numPr>
          <w:ilvl w:val="0"/>
          <w:numId w:val="11"/>
        </w:numPr>
        <w:jc w:val="both"/>
        <w:rPr>
          <w:bCs/>
          <w:szCs w:val="24"/>
        </w:rPr>
      </w:pPr>
      <w:r w:rsidRPr="003A7F29">
        <w:rPr>
          <w:bCs/>
          <w:szCs w:val="24"/>
        </w:rPr>
        <w:t>celkový počet mestských častí nepresiahne desať,</w:t>
      </w:r>
    </w:p>
    <w:p w14:paraId="48EA64F8" w14:textId="77777777" w:rsidR="00AD65E8" w:rsidRPr="003A7F29" w:rsidRDefault="00AD65E8" w:rsidP="00AD65E8">
      <w:pPr>
        <w:numPr>
          <w:ilvl w:val="0"/>
          <w:numId w:val="11"/>
        </w:numPr>
        <w:jc w:val="both"/>
        <w:rPr>
          <w:bCs/>
          <w:szCs w:val="24"/>
        </w:rPr>
      </w:pPr>
      <w:r w:rsidRPr="003A7F29">
        <w:rPr>
          <w:bCs/>
          <w:szCs w:val="24"/>
        </w:rPr>
        <w:t>počet obyvateľov mestskej časti podľa schváleného návrhu bude najmenej 20 000 obyvateľov s výnimkou najviac dvoch mestských častí, ktorých počet obyvateľov bude najmenej 5 000 obyvateľov.“.</w:t>
      </w:r>
    </w:p>
    <w:p w14:paraId="633055D5" w14:textId="77777777" w:rsidR="00AD65E8" w:rsidRPr="003A7F29" w:rsidRDefault="00AD65E8" w:rsidP="00AD65E8">
      <w:pPr>
        <w:jc w:val="both"/>
        <w:rPr>
          <w:bCs/>
          <w:szCs w:val="24"/>
        </w:rPr>
      </w:pPr>
    </w:p>
    <w:p w14:paraId="5059C11E" w14:textId="77777777" w:rsidR="00AD65E8" w:rsidRPr="003A7F29" w:rsidRDefault="00AD65E8" w:rsidP="00AD65E8">
      <w:pPr>
        <w:jc w:val="both"/>
        <w:rPr>
          <w:bCs/>
          <w:szCs w:val="24"/>
        </w:rPr>
      </w:pPr>
      <w:r w:rsidRPr="003A7F29">
        <w:rPr>
          <w:szCs w:val="24"/>
        </w:rPr>
        <w:t>14.</w:t>
      </w:r>
      <w:r w:rsidRPr="003A7F29">
        <w:rPr>
          <w:b/>
          <w:bCs/>
          <w:szCs w:val="24"/>
        </w:rPr>
        <w:t xml:space="preserve"> </w:t>
      </w:r>
      <w:r w:rsidRPr="003A7F29">
        <w:rPr>
          <w:bCs/>
          <w:szCs w:val="24"/>
        </w:rPr>
        <w:t>Zákon sa dopĺňa prílohou, ktorá vrátane nadpisu znie:</w:t>
      </w:r>
    </w:p>
    <w:p w14:paraId="5C75E597" w14:textId="77777777" w:rsidR="00AD65E8" w:rsidRPr="003A7F29" w:rsidRDefault="00AD65E8" w:rsidP="00AD65E8">
      <w:pPr>
        <w:jc w:val="right"/>
        <w:rPr>
          <w:bCs/>
          <w:szCs w:val="24"/>
        </w:rPr>
      </w:pPr>
      <w:r w:rsidRPr="003A7F29">
        <w:rPr>
          <w:bCs/>
          <w:szCs w:val="24"/>
        </w:rPr>
        <w:t>„</w:t>
      </w:r>
      <w:r w:rsidRPr="003A7F29">
        <w:rPr>
          <w:b/>
          <w:szCs w:val="24"/>
        </w:rPr>
        <w:t>Príloha</w:t>
      </w:r>
    </w:p>
    <w:p w14:paraId="31F5B37D" w14:textId="77777777" w:rsidR="00AD65E8" w:rsidRPr="003A7F29" w:rsidRDefault="00AD65E8" w:rsidP="00AD65E8">
      <w:pPr>
        <w:jc w:val="right"/>
        <w:rPr>
          <w:bCs/>
          <w:szCs w:val="24"/>
        </w:rPr>
      </w:pPr>
      <w:r w:rsidRPr="003A7F29">
        <w:rPr>
          <w:bCs/>
          <w:szCs w:val="24"/>
        </w:rPr>
        <w:t>k zákonu</w:t>
      </w:r>
      <w:r w:rsidRPr="003A7F29">
        <w:rPr>
          <w:b/>
          <w:szCs w:val="24"/>
        </w:rPr>
        <w:t xml:space="preserve"> </w:t>
      </w:r>
      <w:r w:rsidRPr="003A7F29">
        <w:rPr>
          <w:bCs/>
          <w:szCs w:val="24"/>
        </w:rPr>
        <w:t>Slovenskej národnej rady č. 401/1990 Zb.</w:t>
      </w:r>
    </w:p>
    <w:p w14:paraId="39F38FE3" w14:textId="77777777" w:rsidR="00AD65E8" w:rsidRPr="003A7F29" w:rsidRDefault="00AD65E8" w:rsidP="00AD65E8">
      <w:pPr>
        <w:jc w:val="both"/>
        <w:rPr>
          <w:bCs/>
          <w:szCs w:val="24"/>
        </w:rPr>
      </w:pPr>
    </w:p>
    <w:p w14:paraId="4FE3CA43" w14:textId="77777777" w:rsidR="00AD65E8" w:rsidRPr="003A7F29" w:rsidRDefault="00AD65E8" w:rsidP="00AD65E8">
      <w:pPr>
        <w:jc w:val="center"/>
        <w:rPr>
          <w:b/>
          <w:szCs w:val="24"/>
        </w:rPr>
      </w:pPr>
      <w:r w:rsidRPr="003A7F29">
        <w:rPr>
          <w:b/>
          <w:szCs w:val="24"/>
        </w:rPr>
        <w:t>ÚZEMNÉ ČLENENIE MESTA KOŠICE</w:t>
      </w:r>
    </w:p>
    <w:p w14:paraId="70D33B29" w14:textId="77777777" w:rsidR="00AD65E8" w:rsidRPr="003A7F29" w:rsidRDefault="00AD65E8" w:rsidP="00AD65E8">
      <w:pPr>
        <w:jc w:val="both"/>
        <w:rPr>
          <w:b/>
          <w:szCs w:val="24"/>
        </w:rPr>
      </w:pPr>
    </w:p>
    <w:p w14:paraId="72919764" w14:textId="77777777" w:rsidR="00AD65E8" w:rsidRPr="003A7F29" w:rsidRDefault="00AD65E8" w:rsidP="00AD65E8">
      <w:pPr>
        <w:jc w:val="both"/>
        <w:rPr>
          <w:b/>
          <w:szCs w:val="24"/>
        </w:rPr>
      </w:pPr>
      <w:r w:rsidRPr="003A7F29">
        <w:rPr>
          <w:b/>
          <w:szCs w:val="24"/>
        </w:rPr>
        <w:t>A. Mestské časti</w:t>
      </w:r>
    </w:p>
    <w:p w14:paraId="5669CF23" w14:textId="77777777" w:rsidR="00AD65E8" w:rsidRPr="003A7F29" w:rsidRDefault="00AD65E8" w:rsidP="00AD65E8">
      <w:pPr>
        <w:jc w:val="both"/>
        <w:rPr>
          <w:bCs/>
          <w:szCs w:val="24"/>
        </w:rPr>
      </w:pPr>
    </w:p>
    <w:p w14:paraId="343C5CA3" w14:textId="77777777" w:rsidR="00AD65E8" w:rsidRPr="003A7F29" w:rsidRDefault="00AD65E8" w:rsidP="00AD65E8">
      <w:pPr>
        <w:numPr>
          <w:ilvl w:val="0"/>
          <w:numId w:val="2"/>
        </w:numPr>
        <w:jc w:val="both"/>
        <w:rPr>
          <w:bCs/>
          <w:szCs w:val="24"/>
        </w:rPr>
      </w:pPr>
      <w:r w:rsidRPr="003A7F29">
        <w:rPr>
          <w:bCs/>
          <w:szCs w:val="24"/>
        </w:rPr>
        <w:t>Mesto Košice sa člení na tieto mestské časti:</w:t>
      </w:r>
    </w:p>
    <w:p w14:paraId="0ABABAC6" w14:textId="77777777" w:rsidR="00AD65E8" w:rsidRPr="003A7F29" w:rsidRDefault="00AD65E8" w:rsidP="00AD65E8">
      <w:pPr>
        <w:numPr>
          <w:ilvl w:val="0"/>
          <w:numId w:val="4"/>
        </w:numPr>
        <w:jc w:val="both"/>
        <w:rPr>
          <w:bCs/>
          <w:szCs w:val="24"/>
        </w:rPr>
      </w:pPr>
      <w:r w:rsidRPr="003A7F29">
        <w:rPr>
          <w:bCs/>
          <w:szCs w:val="24"/>
        </w:rPr>
        <w:t>Mestská časť Košice 1,</w:t>
      </w:r>
    </w:p>
    <w:p w14:paraId="389C0470" w14:textId="77777777" w:rsidR="00AD65E8" w:rsidRPr="003A7F29" w:rsidRDefault="00AD65E8" w:rsidP="00AD65E8">
      <w:pPr>
        <w:numPr>
          <w:ilvl w:val="0"/>
          <w:numId w:val="4"/>
        </w:numPr>
        <w:jc w:val="both"/>
        <w:rPr>
          <w:bCs/>
          <w:szCs w:val="24"/>
        </w:rPr>
      </w:pPr>
      <w:r w:rsidRPr="003A7F29">
        <w:rPr>
          <w:bCs/>
          <w:szCs w:val="24"/>
        </w:rPr>
        <w:t>Mestská časť Košice 2,</w:t>
      </w:r>
    </w:p>
    <w:p w14:paraId="5463139A" w14:textId="77777777" w:rsidR="00AD65E8" w:rsidRPr="003A7F29" w:rsidRDefault="00AD65E8" w:rsidP="00AD65E8">
      <w:pPr>
        <w:numPr>
          <w:ilvl w:val="0"/>
          <w:numId w:val="4"/>
        </w:numPr>
        <w:jc w:val="both"/>
        <w:rPr>
          <w:bCs/>
          <w:szCs w:val="24"/>
        </w:rPr>
      </w:pPr>
      <w:r w:rsidRPr="003A7F29">
        <w:rPr>
          <w:bCs/>
          <w:szCs w:val="24"/>
        </w:rPr>
        <w:t>Mestská časť Košice 3,</w:t>
      </w:r>
    </w:p>
    <w:p w14:paraId="77F3EFC1" w14:textId="77777777" w:rsidR="00AD65E8" w:rsidRPr="003A7F29" w:rsidRDefault="00AD65E8" w:rsidP="00AD65E8">
      <w:pPr>
        <w:numPr>
          <w:ilvl w:val="0"/>
          <w:numId w:val="4"/>
        </w:numPr>
        <w:jc w:val="both"/>
        <w:rPr>
          <w:bCs/>
          <w:szCs w:val="24"/>
        </w:rPr>
      </w:pPr>
      <w:r w:rsidRPr="003A7F29">
        <w:rPr>
          <w:bCs/>
          <w:szCs w:val="24"/>
        </w:rPr>
        <w:t>Mestská časť Košice 4.</w:t>
      </w:r>
    </w:p>
    <w:p w14:paraId="6441C622" w14:textId="77777777" w:rsidR="00AD65E8" w:rsidRPr="003A7F29" w:rsidRDefault="00AD65E8" w:rsidP="00AD65E8">
      <w:pPr>
        <w:jc w:val="both"/>
        <w:rPr>
          <w:bCs/>
          <w:szCs w:val="24"/>
        </w:rPr>
      </w:pPr>
    </w:p>
    <w:p w14:paraId="4A5AEC7B" w14:textId="77777777" w:rsidR="00AD65E8" w:rsidRPr="003A7F29" w:rsidRDefault="00AD65E8" w:rsidP="00AD65E8">
      <w:pPr>
        <w:numPr>
          <w:ilvl w:val="0"/>
          <w:numId w:val="2"/>
        </w:numPr>
        <w:jc w:val="both"/>
        <w:rPr>
          <w:bCs/>
          <w:szCs w:val="24"/>
        </w:rPr>
      </w:pPr>
      <w:r w:rsidRPr="003A7F29">
        <w:rPr>
          <w:bCs/>
          <w:szCs w:val="24"/>
        </w:rPr>
        <w:t>Územie mestských častí pozostáva z nasledovných katastrálnych území:</w:t>
      </w:r>
    </w:p>
    <w:p w14:paraId="1D2EF444" w14:textId="77777777" w:rsidR="00AD65E8" w:rsidRPr="003A7F29" w:rsidRDefault="00AD65E8" w:rsidP="00AD65E8">
      <w:pPr>
        <w:numPr>
          <w:ilvl w:val="0"/>
          <w:numId w:val="5"/>
        </w:numPr>
        <w:jc w:val="both"/>
        <w:rPr>
          <w:bCs/>
          <w:szCs w:val="24"/>
        </w:rPr>
      </w:pPr>
      <w:r w:rsidRPr="003A7F29">
        <w:rPr>
          <w:bCs/>
          <w:szCs w:val="24"/>
        </w:rPr>
        <w:t>Mestskú časť Košice 1 tvoria katastrálne územia Stredné Mesto, Huštáky, Letná, Severné Mesto, Čermeľ, Kamenné, Kavečany, Nové Ťahanovce, Ťahanovce a Brody,</w:t>
      </w:r>
    </w:p>
    <w:p w14:paraId="2D5D966B" w14:textId="77777777" w:rsidR="00AD65E8" w:rsidRPr="003A7F29" w:rsidRDefault="00AD65E8" w:rsidP="00AD65E8">
      <w:pPr>
        <w:numPr>
          <w:ilvl w:val="0"/>
          <w:numId w:val="5"/>
        </w:numPr>
        <w:jc w:val="both"/>
        <w:rPr>
          <w:bCs/>
          <w:szCs w:val="24"/>
        </w:rPr>
      </w:pPr>
      <w:r w:rsidRPr="003A7F29">
        <w:rPr>
          <w:bCs/>
          <w:szCs w:val="24"/>
        </w:rPr>
        <w:t>Mestskú časť Košice 2 tvoria katastrálne územia Terasa, Grunt, Luník, Myslava, Pereš, Lorinčík, Poľov, Šaca a Železiarne,</w:t>
      </w:r>
    </w:p>
    <w:p w14:paraId="7A6045CF" w14:textId="77777777" w:rsidR="00AD65E8" w:rsidRPr="003A7F29" w:rsidRDefault="00AD65E8" w:rsidP="00AD65E8">
      <w:pPr>
        <w:numPr>
          <w:ilvl w:val="0"/>
          <w:numId w:val="5"/>
        </w:numPr>
        <w:jc w:val="both"/>
        <w:rPr>
          <w:bCs/>
          <w:szCs w:val="24"/>
        </w:rPr>
      </w:pPr>
      <w:r w:rsidRPr="003A7F29">
        <w:rPr>
          <w:bCs/>
          <w:szCs w:val="24"/>
        </w:rPr>
        <w:t>Mestskú časť Košice 3 tvoria katastrálne územia Furča a Košická Nová Ves,</w:t>
      </w:r>
    </w:p>
    <w:p w14:paraId="5A630637" w14:textId="77777777" w:rsidR="00AD65E8" w:rsidRPr="003A7F29" w:rsidRDefault="00AD65E8" w:rsidP="00AD65E8">
      <w:pPr>
        <w:numPr>
          <w:ilvl w:val="0"/>
          <w:numId w:val="5"/>
        </w:numPr>
        <w:jc w:val="both"/>
        <w:rPr>
          <w:bCs/>
          <w:szCs w:val="24"/>
        </w:rPr>
      </w:pPr>
      <w:r w:rsidRPr="003A7F29">
        <w:rPr>
          <w:bCs/>
          <w:szCs w:val="24"/>
        </w:rPr>
        <w:t>Mestskú časť Košice 4 tvoria katastrálne územia Južné Mesto, Skladná, Barca, Šebastovce, Krásna, Jazero, Vyšné Opátske a Nižná Úvrať.</w:t>
      </w:r>
    </w:p>
    <w:p w14:paraId="5C2E3A7E" w14:textId="77777777" w:rsidR="007D572D" w:rsidRPr="003A7F29" w:rsidRDefault="007D572D" w:rsidP="00AD65E8">
      <w:pPr>
        <w:jc w:val="both"/>
        <w:rPr>
          <w:bCs/>
          <w:szCs w:val="24"/>
        </w:rPr>
      </w:pPr>
    </w:p>
    <w:p w14:paraId="239DB63C" w14:textId="77777777" w:rsidR="00AD65E8" w:rsidRPr="003A7F29" w:rsidRDefault="00AD65E8" w:rsidP="00AD65E8">
      <w:pPr>
        <w:jc w:val="both"/>
        <w:rPr>
          <w:b/>
          <w:szCs w:val="24"/>
        </w:rPr>
      </w:pPr>
      <w:r w:rsidRPr="003A7F29">
        <w:rPr>
          <w:b/>
          <w:szCs w:val="24"/>
        </w:rPr>
        <w:t>B. Miestne časti</w:t>
      </w:r>
    </w:p>
    <w:p w14:paraId="7464E1B4" w14:textId="77777777" w:rsidR="00AD65E8" w:rsidRPr="003A7F29" w:rsidRDefault="00AD65E8" w:rsidP="00AD65E8">
      <w:pPr>
        <w:jc w:val="both"/>
        <w:rPr>
          <w:bCs/>
          <w:szCs w:val="24"/>
        </w:rPr>
      </w:pPr>
    </w:p>
    <w:p w14:paraId="5D33A249" w14:textId="77777777" w:rsidR="00AD65E8" w:rsidRPr="003A7F29" w:rsidRDefault="00AD65E8" w:rsidP="00AD65E8">
      <w:pPr>
        <w:numPr>
          <w:ilvl w:val="0"/>
          <w:numId w:val="3"/>
        </w:numPr>
        <w:jc w:val="both"/>
        <w:rPr>
          <w:bCs/>
          <w:szCs w:val="24"/>
        </w:rPr>
      </w:pPr>
      <w:r w:rsidRPr="003A7F29">
        <w:rPr>
          <w:bCs/>
          <w:szCs w:val="24"/>
        </w:rPr>
        <w:t>Mestská časť Košice 1 sa člení na tieto miestne časti:</w:t>
      </w:r>
    </w:p>
    <w:p w14:paraId="20E5B9F1" w14:textId="77777777" w:rsidR="00AD65E8" w:rsidRPr="003A7F29" w:rsidRDefault="00AD65E8" w:rsidP="00AD65E8">
      <w:pPr>
        <w:numPr>
          <w:ilvl w:val="0"/>
          <w:numId w:val="6"/>
        </w:numPr>
        <w:jc w:val="both"/>
        <w:rPr>
          <w:bCs/>
          <w:szCs w:val="24"/>
        </w:rPr>
      </w:pPr>
      <w:r w:rsidRPr="003A7F29">
        <w:rPr>
          <w:bCs/>
          <w:szCs w:val="24"/>
        </w:rPr>
        <w:t>Staré Mesto; túto miestnu časť tvoria katastrálne územia Stredné Mesto, Huštáky a Letná,</w:t>
      </w:r>
    </w:p>
    <w:p w14:paraId="281B09DA" w14:textId="77777777" w:rsidR="00AD65E8" w:rsidRPr="003A7F29" w:rsidRDefault="00AD65E8" w:rsidP="00AD65E8">
      <w:pPr>
        <w:numPr>
          <w:ilvl w:val="0"/>
          <w:numId w:val="6"/>
        </w:numPr>
        <w:jc w:val="both"/>
        <w:rPr>
          <w:bCs/>
          <w:szCs w:val="24"/>
        </w:rPr>
      </w:pPr>
      <w:r w:rsidRPr="003A7F29">
        <w:rPr>
          <w:bCs/>
          <w:szCs w:val="24"/>
        </w:rPr>
        <w:t>Sever; túto miestnu časť tvoria katastrálne územia Severné Mesto, Čermeľ a Kamenné,</w:t>
      </w:r>
    </w:p>
    <w:p w14:paraId="3055A59F" w14:textId="77777777" w:rsidR="00AD65E8" w:rsidRPr="003A7F29" w:rsidRDefault="00AD65E8" w:rsidP="00AD65E8">
      <w:pPr>
        <w:numPr>
          <w:ilvl w:val="0"/>
          <w:numId w:val="6"/>
        </w:numPr>
        <w:jc w:val="both"/>
        <w:rPr>
          <w:bCs/>
          <w:szCs w:val="24"/>
        </w:rPr>
      </w:pPr>
      <w:r w:rsidRPr="003A7F29">
        <w:rPr>
          <w:bCs/>
          <w:szCs w:val="24"/>
        </w:rPr>
        <w:t>Kavečany; túto miestnu časť tvorí katastrálne územie Kavečany,</w:t>
      </w:r>
    </w:p>
    <w:p w14:paraId="60BF8BCB" w14:textId="77777777" w:rsidR="00AD65E8" w:rsidRPr="003A7F29" w:rsidRDefault="00AD65E8" w:rsidP="00AD65E8">
      <w:pPr>
        <w:numPr>
          <w:ilvl w:val="0"/>
          <w:numId w:val="6"/>
        </w:numPr>
        <w:jc w:val="both"/>
        <w:rPr>
          <w:bCs/>
          <w:szCs w:val="24"/>
        </w:rPr>
      </w:pPr>
      <w:r w:rsidRPr="003A7F29">
        <w:rPr>
          <w:bCs/>
          <w:szCs w:val="24"/>
        </w:rPr>
        <w:t>Sídlisko Ťahanovce; túto miestnu časť tvorí katastrálne územie Nové Ťahanovce,</w:t>
      </w:r>
    </w:p>
    <w:p w14:paraId="2F62CC14" w14:textId="77777777" w:rsidR="00AD65E8" w:rsidRPr="003A7F29" w:rsidRDefault="00AD65E8" w:rsidP="00AD65E8">
      <w:pPr>
        <w:numPr>
          <w:ilvl w:val="0"/>
          <w:numId w:val="6"/>
        </w:numPr>
        <w:jc w:val="both"/>
        <w:rPr>
          <w:bCs/>
          <w:szCs w:val="24"/>
        </w:rPr>
      </w:pPr>
      <w:r w:rsidRPr="003A7F29">
        <w:rPr>
          <w:bCs/>
          <w:szCs w:val="24"/>
        </w:rPr>
        <w:t>Ťahanovce; túto miestnu časť tvorí katastrálne územie Ťahanovce,</w:t>
      </w:r>
    </w:p>
    <w:p w14:paraId="7C3BF33A" w14:textId="77777777" w:rsidR="00AD65E8" w:rsidRPr="003A7F29" w:rsidRDefault="00AD65E8" w:rsidP="00AD65E8">
      <w:pPr>
        <w:numPr>
          <w:ilvl w:val="0"/>
          <w:numId w:val="6"/>
        </w:numPr>
        <w:jc w:val="both"/>
        <w:rPr>
          <w:bCs/>
          <w:szCs w:val="24"/>
        </w:rPr>
      </w:pPr>
      <w:r w:rsidRPr="003A7F29">
        <w:rPr>
          <w:bCs/>
          <w:szCs w:val="24"/>
        </w:rPr>
        <w:t>Džungľa; túto miestnu časť tvorí katastrálne územie Brody.</w:t>
      </w:r>
    </w:p>
    <w:p w14:paraId="22EF01B7" w14:textId="77777777" w:rsidR="00AD65E8" w:rsidRPr="003A7F29" w:rsidRDefault="00AD65E8" w:rsidP="00AD65E8">
      <w:pPr>
        <w:jc w:val="both"/>
        <w:rPr>
          <w:bCs/>
          <w:szCs w:val="24"/>
        </w:rPr>
      </w:pPr>
    </w:p>
    <w:p w14:paraId="462196E2" w14:textId="77777777" w:rsidR="00AD65E8" w:rsidRPr="003A7F29" w:rsidRDefault="00AD65E8" w:rsidP="00AD65E8">
      <w:pPr>
        <w:numPr>
          <w:ilvl w:val="0"/>
          <w:numId w:val="3"/>
        </w:numPr>
        <w:jc w:val="both"/>
        <w:rPr>
          <w:bCs/>
          <w:szCs w:val="24"/>
        </w:rPr>
      </w:pPr>
      <w:r w:rsidRPr="003A7F29">
        <w:rPr>
          <w:bCs/>
          <w:szCs w:val="24"/>
        </w:rPr>
        <w:t xml:space="preserve">Mestská časť Košice 2 sa člení na tieto miestne časti: </w:t>
      </w:r>
    </w:p>
    <w:p w14:paraId="11A627EF" w14:textId="77777777" w:rsidR="00AD65E8" w:rsidRPr="003A7F29" w:rsidRDefault="00AD65E8" w:rsidP="00AD65E8">
      <w:pPr>
        <w:numPr>
          <w:ilvl w:val="0"/>
          <w:numId w:val="7"/>
        </w:numPr>
        <w:jc w:val="both"/>
        <w:rPr>
          <w:bCs/>
          <w:szCs w:val="24"/>
        </w:rPr>
      </w:pPr>
      <w:r w:rsidRPr="003A7F29">
        <w:rPr>
          <w:bCs/>
          <w:szCs w:val="24"/>
        </w:rPr>
        <w:t>Západ; túto miestnu časť tvorí katastrálne územie Terasa,</w:t>
      </w:r>
    </w:p>
    <w:p w14:paraId="2E56A868" w14:textId="77777777" w:rsidR="00AD65E8" w:rsidRPr="003A7F29" w:rsidRDefault="00AD65E8" w:rsidP="00AD65E8">
      <w:pPr>
        <w:numPr>
          <w:ilvl w:val="0"/>
          <w:numId w:val="7"/>
        </w:numPr>
        <w:jc w:val="both"/>
        <w:rPr>
          <w:bCs/>
          <w:szCs w:val="24"/>
        </w:rPr>
      </w:pPr>
      <w:r w:rsidRPr="003A7F29">
        <w:rPr>
          <w:bCs/>
          <w:szCs w:val="24"/>
        </w:rPr>
        <w:t>Sídlisko KVP; túto miestnu časť tvorí katastrálne územie Grunt,</w:t>
      </w:r>
    </w:p>
    <w:p w14:paraId="4D877A8B" w14:textId="77777777" w:rsidR="00AD65E8" w:rsidRPr="003A7F29" w:rsidRDefault="00AD65E8" w:rsidP="00AD65E8">
      <w:pPr>
        <w:numPr>
          <w:ilvl w:val="0"/>
          <w:numId w:val="7"/>
        </w:numPr>
        <w:jc w:val="both"/>
        <w:rPr>
          <w:bCs/>
          <w:szCs w:val="24"/>
        </w:rPr>
      </w:pPr>
      <w:r w:rsidRPr="003A7F29">
        <w:rPr>
          <w:bCs/>
          <w:szCs w:val="24"/>
        </w:rPr>
        <w:t>Luník IX; túto miestnu časť tvorí katastrálne územie Luník,</w:t>
      </w:r>
    </w:p>
    <w:p w14:paraId="6174FB63" w14:textId="77777777" w:rsidR="00AD65E8" w:rsidRPr="003A7F29" w:rsidRDefault="00AD65E8" w:rsidP="00AD65E8">
      <w:pPr>
        <w:numPr>
          <w:ilvl w:val="0"/>
          <w:numId w:val="7"/>
        </w:numPr>
        <w:jc w:val="both"/>
        <w:rPr>
          <w:bCs/>
          <w:szCs w:val="24"/>
        </w:rPr>
      </w:pPr>
      <w:r w:rsidRPr="003A7F29">
        <w:rPr>
          <w:bCs/>
          <w:szCs w:val="24"/>
        </w:rPr>
        <w:t>Myslava; túto miestnu časť tvorí katastrálne územie Myslava,</w:t>
      </w:r>
    </w:p>
    <w:p w14:paraId="5FDCFD73" w14:textId="77777777" w:rsidR="00AD65E8" w:rsidRPr="003A7F29" w:rsidRDefault="00AD65E8" w:rsidP="00AD65E8">
      <w:pPr>
        <w:numPr>
          <w:ilvl w:val="0"/>
          <w:numId w:val="7"/>
        </w:numPr>
        <w:jc w:val="both"/>
        <w:rPr>
          <w:bCs/>
          <w:szCs w:val="24"/>
        </w:rPr>
      </w:pPr>
      <w:r w:rsidRPr="003A7F29">
        <w:rPr>
          <w:bCs/>
          <w:szCs w:val="24"/>
        </w:rPr>
        <w:t>Pereš; túto miestnu časť tvorí katastrálne územie Pereš,</w:t>
      </w:r>
    </w:p>
    <w:p w14:paraId="3BF4019D" w14:textId="77777777" w:rsidR="00AD65E8" w:rsidRPr="003A7F29" w:rsidRDefault="00AD65E8" w:rsidP="00AD65E8">
      <w:pPr>
        <w:numPr>
          <w:ilvl w:val="0"/>
          <w:numId w:val="7"/>
        </w:numPr>
        <w:jc w:val="both"/>
        <w:rPr>
          <w:bCs/>
          <w:szCs w:val="24"/>
        </w:rPr>
      </w:pPr>
      <w:r w:rsidRPr="003A7F29">
        <w:rPr>
          <w:bCs/>
          <w:szCs w:val="24"/>
        </w:rPr>
        <w:t>Lorinčík; túto miestnu časť tvorí katastrálne územie Lorinčík,</w:t>
      </w:r>
    </w:p>
    <w:p w14:paraId="1AEEBFE6" w14:textId="77777777" w:rsidR="00AD65E8" w:rsidRPr="003A7F29" w:rsidRDefault="00AD65E8" w:rsidP="00AD65E8">
      <w:pPr>
        <w:numPr>
          <w:ilvl w:val="0"/>
          <w:numId w:val="7"/>
        </w:numPr>
        <w:jc w:val="both"/>
        <w:rPr>
          <w:bCs/>
          <w:szCs w:val="24"/>
        </w:rPr>
      </w:pPr>
      <w:r w:rsidRPr="003A7F29">
        <w:rPr>
          <w:bCs/>
          <w:szCs w:val="24"/>
        </w:rPr>
        <w:t>Poľov; túto miestnu časť tvorí katastrálne územie Poľov,</w:t>
      </w:r>
    </w:p>
    <w:p w14:paraId="5444A88E" w14:textId="77777777" w:rsidR="00AD65E8" w:rsidRPr="003A7F29" w:rsidRDefault="00AD65E8" w:rsidP="00AD65E8">
      <w:pPr>
        <w:numPr>
          <w:ilvl w:val="0"/>
          <w:numId w:val="7"/>
        </w:numPr>
        <w:jc w:val="both"/>
        <w:rPr>
          <w:bCs/>
          <w:szCs w:val="24"/>
        </w:rPr>
      </w:pPr>
      <w:r w:rsidRPr="003A7F29">
        <w:rPr>
          <w:bCs/>
          <w:szCs w:val="24"/>
        </w:rPr>
        <w:t>Šaca; túto miestnu časť tvoria katastrálne územia Šaca a Železiarne.</w:t>
      </w:r>
    </w:p>
    <w:p w14:paraId="69032CCB" w14:textId="77777777" w:rsidR="00AD65E8" w:rsidRPr="003A7F29" w:rsidRDefault="00AD65E8" w:rsidP="00AD65E8">
      <w:pPr>
        <w:jc w:val="both"/>
        <w:rPr>
          <w:bCs/>
          <w:szCs w:val="24"/>
        </w:rPr>
      </w:pPr>
    </w:p>
    <w:p w14:paraId="39DA6673" w14:textId="77777777" w:rsidR="00AD65E8" w:rsidRPr="003A7F29" w:rsidRDefault="00AD65E8" w:rsidP="00AD65E8">
      <w:pPr>
        <w:numPr>
          <w:ilvl w:val="0"/>
          <w:numId w:val="3"/>
        </w:numPr>
        <w:jc w:val="both"/>
        <w:rPr>
          <w:bCs/>
          <w:szCs w:val="24"/>
        </w:rPr>
      </w:pPr>
      <w:r w:rsidRPr="003A7F29">
        <w:rPr>
          <w:bCs/>
          <w:szCs w:val="24"/>
        </w:rPr>
        <w:t>Mestská časť Košice 3 sa člení na tieto miestne časti:</w:t>
      </w:r>
    </w:p>
    <w:p w14:paraId="0A99298A" w14:textId="77777777" w:rsidR="00AD65E8" w:rsidRPr="003A7F29" w:rsidRDefault="00AD65E8" w:rsidP="00AD65E8">
      <w:pPr>
        <w:numPr>
          <w:ilvl w:val="0"/>
          <w:numId w:val="8"/>
        </w:numPr>
        <w:jc w:val="both"/>
        <w:rPr>
          <w:bCs/>
          <w:szCs w:val="24"/>
        </w:rPr>
      </w:pPr>
      <w:r w:rsidRPr="003A7F29">
        <w:rPr>
          <w:bCs/>
          <w:szCs w:val="24"/>
        </w:rPr>
        <w:t>Dargovských hrdinov; túto miestnu časť tvorí katastrálne územie Furča,</w:t>
      </w:r>
    </w:p>
    <w:p w14:paraId="30DB4BDB" w14:textId="77777777" w:rsidR="00AD65E8" w:rsidRPr="003A7F29" w:rsidRDefault="00AD65E8" w:rsidP="00AD65E8">
      <w:pPr>
        <w:numPr>
          <w:ilvl w:val="0"/>
          <w:numId w:val="8"/>
        </w:numPr>
        <w:jc w:val="both"/>
        <w:rPr>
          <w:bCs/>
          <w:szCs w:val="24"/>
        </w:rPr>
      </w:pPr>
      <w:r w:rsidRPr="003A7F29">
        <w:rPr>
          <w:bCs/>
          <w:szCs w:val="24"/>
        </w:rPr>
        <w:t>Košická Nová Ves; túto miestnu časť tvorí katastrálne územie Košická Nová Ves.</w:t>
      </w:r>
    </w:p>
    <w:p w14:paraId="67F9D74A" w14:textId="77777777" w:rsidR="00AD65E8" w:rsidRPr="003A7F29" w:rsidRDefault="00AD65E8" w:rsidP="00AD65E8">
      <w:pPr>
        <w:jc w:val="both"/>
        <w:rPr>
          <w:bCs/>
          <w:szCs w:val="24"/>
        </w:rPr>
      </w:pPr>
    </w:p>
    <w:p w14:paraId="76C51DB4" w14:textId="77777777" w:rsidR="00AD65E8" w:rsidRPr="003A7F29" w:rsidRDefault="00AD65E8" w:rsidP="00AD65E8">
      <w:pPr>
        <w:numPr>
          <w:ilvl w:val="0"/>
          <w:numId w:val="3"/>
        </w:numPr>
        <w:jc w:val="both"/>
        <w:rPr>
          <w:bCs/>
          <w:szCs w:val="24"/>
        </w:rPr>
      </w:pPr>
      <w:r w:rsidRPr="003A7F29">
        <w:rPr>
          <w:bCs/>
          <w:szCs w:val="24"/>
        </w:rPr>
        <w:t>Mestská časť Košice 4 sa člení na tieto miestne časti:</w:t>
      </w:r>
    </w:p>
    <w:p w14:paraId="03116AD8" w14:textId="77777777" w:rsidR="00AD65E8" w:rsidRPr="003A7F29" w:rsidRDefault="00AD65E8" w:rsidP="00AD65E8">
      <w:pPr>
        <w:numPr>
          <w:ilvl w:val="0"/>
          <w:numId w:val="9"/>
        </w:numPr>
        <w:jc w:val="both"/>
        <w:rPr>
          <w:bCs/>
          <w:szCs w:val="24"/>
        </w:rPr>
      </w:pPr>
      <w:r w:rsidRPr="003A7F29">
        <w:rPr>
          <w:bCs/>
          <w:szCs w:val="24"/>
        </w:rPr>
        <w:t>Juh; túto miestnu časť tvoria katastrálne územia Južné Mesto a Skladná,</w:t>
      </w:r>
    </w:p>
    <w:p w14:paraId="4E3C9C09" w14:textId="77777777" w:rsidR="00AD65E8" w:rsidRPr="003A7F29" w:rsidRDefault="00AD65E8" w:rsidP="00AD65E8">
      <w:pPr>
        <w:numPr>
          <w:ilvl w:val="0"/>
          <w:numId w:val="9"/>
        </w:numPr>
        <w:jc w:val="both"/>
        <w:rPr>
          <w:bCs/>
          <w:szCs w:val="24"/>
        </w:rPr>
      </w:pPr>
      <w:r w:rsidRPr="003A7F29">
        <w:rPr>
          <w:bCs/>
          <w:szCs w:val="24"/>
        </w:rPr>
        <w:t>Barca; túto miestnu časť tvorí katastrálne územie Barca,</w:t>
      </w:r>
    </w:p>
    <w:p w14:paraId="063AEEA0" w14:textId="77777777" w:rsidR="00AD65E8" w:rsidRPr="003A7F29" w:rsidRDefault="00AD65E8" w:rsidP="00AD65E8">
      <w:pPr>
        <w:numPr>
          <w:ilvl w:val="0"/>
          <w:numId w:val="9"/>
        </w:numPr>
        <w:jc w:val="both"/>
        <w:rPr>
          <w:bCs/>
          <w:szCs w:val="24"/>
        </w:rPr>
      </w:pPr>
      <w:r w:rsidRPr="003A7F29">
        <w:rPr>
          <w:bCs/>
          <w:szCs w:val="24"/>
        </w:rPr>
        <w:t>Šebastovce; túto miestnu časť tvorí katastrálne územie Šebastovce,</w:t>
      </w:r>
    </w:p>
    <w:p w14:paraId="1DE12314" w14:textId="77777777" w:rsidR="00AD65E8" w:rsidRPr="003A7F29" w:rsidRDefault="00AD65E8" w:rsidP="00AD65E8">
      <w:pPr>
        <w:numPr>
          <w:ilvl w:val="0"/>
          <w:numId w:val="9"/>
        </w:numPr>
        <w:jc w:val="both"/>
        <w:rPr>
          <w:bCs/>
          <w:szCs w:val="24"/>
        </w:rPr>
      </w:pPr>
      <w:r w:rsidRPr="003A7F29">
        <w:rPr>
          <w:bCs/>
          <w:szCs w:val="24"/>
        </w:rPr>
        <w:t>Krásna; túto miestnu časť tvorí katastrálne územie Krásna,</w:t>
      </w:r>
    </w:p>
    <w:p w14:paraId="610B7D85" w14:textId="77777777" w:rsidR="00AD65E8" w:rsidRPr="003A7F29" w:rsidRDefault="00AD65E8" w:rsidP="00AD65E8">
      <w:pPr>
        <w:numPr>
          <w:ilvl w:val="0"/>
          <w:numId w:val="9"/>
        </w:numPr>
        <w:jc w:val="both"/>
        <w:rPr>
          <w:bCs/>
          <w:szCs w:val="24"/>
        </w:rPr>
      </w:pPr>
      <w:r w:rsidRPr="003A7F29">
        <w:rPr>
          <w:bCs/>
          <w:szCs w:val="24"/>
        </w:rPr>
        <w:t>Nad jazerom; túto miestnu časť tvorí katastrálne územie Jazero,</w:t>
      </w:r>
    </w:p>
    <w:p w14:paraId="10DB4D8E" w14:textId="77777777" w:rsidR="00AD65E8" w:rsidRPr="003A7F29" w:rsidRDefault="00AD65E8" w:rsidP="00AD65E8">
      <w:pPr>
        <w:numPr>
          <w:ilvl w:val="0"/>
          <w:numId w:val="9"/>
        </w:numPr>
        <w:jc w:val="both"/>
        <w:rPr>
          <w:bCs/>
          <w:szCs w:val="24"/>
        </w:rPr>
      </w:pPr>
      <w:r w:rsidRPr="003A7F29">
        <w:rPr>
          <w:bCs/>
          <w:szCs w:val="24"/>
        </w:rPr>
        <w:t>Vyšné Opátske; túto miestnu časť tvoria katastrálne územia Vyšné Opátske a Nižná Úvrať.“.“.</w:t>
      </w:r>
    </w:p>
    <w:p w14:paraId="483B0C30" w14:textId="77777777" w:rsidR="00AD65E8" w:rsidRPr="003A7F29" w:rsidRDefault="00AD65E8" w:rsidP="00AD65E8">
      <w:pPr>
        <w:jc w:val="both"/>
        <w:rPr>
          <w:bCs/>
          <w:szCs w:val="24"/>
        </w:rPr>
      </w:pPr>
    </w:p>
    <w:p w14:paraId="1C4F71D8" w14:textId="77777777" w:rsidR="00AD65E8" w:rsidRPr="003A7F29" w:rsidRDefault="00AD65E8" w:rsidP="00AD65E8">
      <w:pPr>
        <w:jc w:val="both"/>
        <w:rPr>
          <w:b/>
          <w:szCs w:val="24"/>
        </w:rPr>
      </w:pPr>
      <w:r w:rsidRPr="003A7F29">
        <w:rPr>
          <w:b/>
          <w:szCs w:val="24"/>
        </w:rPr>
        <w:t>Body 5, 10, 11 a 13 nadobúdajú účinnosť 1. júna 2026.</w:t>
      </w:r>
    </w:p>
    <w:p w14:paraId="2ECF2E3B" w14:textId="77777777" w:rsidR="00AD65E8" w:rsidRPr="003A7F29" w:rsidRDefault="00AD65E8" w:rsidP="00AD65E8">
      <w:pPr>
        <w:jc w:val="both"/>
        <w:rPr>
          <w:b/>
          <w:szCs w:val="24"/>
        </w:rPr>
      </w:pPr>
      <w:r w:rsidRPr="003A7F29">
        <w:rPr>
          <w:b/>
          <w:szCs w:val="24"/>
        </w:rPr>
        <w:t>Bod 7 nadobúda účinnosť dňom vyhlásenia volieb do orgánov samosprávy obcí nasledujúcich po voľbách do orgánov samosprávy obcí konaných v roku 2026.</w:t>
      </w:r>
    </w:p>
    <w:p w14:paraId="5D2D6134" w14:textId="77777777" w:rsidR="00AD65E8" w:rsidRPr="003A7F29" w:rsidRDefault="00AD65E8" w:rsidP="00AD65E8">
      <w:pPr>
        <w:jc w:val="both"/>
        <w:rPr>
          <w:b/>
          <w:bCs/>
          <w:szCs w:val="24"/>
        </w:rPr>
      </w:pPr>
      <w:r w:rsidRPr="003A7F29">
        <w:rPr>
          <w:b/>
          <w:bCs/>
          <w:szCs w:val="24"/>
        </w:rPr>
        <w:t>Body 4, 6, 8 nadobúdajú účinnosť dňom konania volieb do orgánov samosprávy obcí v roku 2026.</w:t>
      </w:r>
    </w:p>
    <w:p w14:paraId="30F6E494" w14:textId="77777777" w:rsidR="00AD65E8" w:rsidRPr="003A7F29" w:rsidRDefault="00AD65E8" w:rsidP="00AD65E8">
      <w:pPr>
        <w:jc w:val="both"/>
        <w:rPr>
          <w:b/>
          <w:bCs/>
          <w:szCs w:val="24"/>
        </w:rPr>
      </w:pPr>
      <w:r w:rsidRPr="003A7F29">
        <w:rPr>
          <w:b/>
          <w:bCs/>
          <w:szCs w:val="24"/>
        </w:rPr>
        <w:t>Body 9, 12, 14 nadobúdajú účinnosť dňom konania volieb do orgánov samosprávy obcí</w:t>
      </w:r>
      <w:r w:rsidRPr="003A7F29">
        <w:rPr>
          <w:b/>
          <w:szCs w:val="24"/>
        </w:rPr>
        <w:t xml:space="preserve"> nasledujúcich po voľbách do orgánov samosprávy obcí konaných v roku 2026</w:t>
      </w:r>
      <w:r w:rsidRPr="003A7F29">
        <w:rPr>
          <w:b/>
          <w:bCs/>
          <w:szCs w:val="24"/>
        </w:rPr>
        <w:t>.</w:t>
      </w:r>
    </w:p>
    <w:p w14:paraId="0AABCFB2" w14:textId="77777777" w:rsidR="00AD65E8" w:rsidRDefault="00AD65E8" w:rsidP="00AD65E8">
      <w:pPr>
        <w:jc w:val="both"/>
        <w:rPr>
          <w:bCs/>
          <w:szCs w:val="24"/>
        </w:rPr>
      </w:pPr>
    </w:p>
    <w:p w14:paraId="293C7CF1" w14:textId="77777777" w:rsidR="007D572D" w:rsidRPr="003A7F29" w:rsidRDefault="007D572D" w:rsidP="00AD65E8">
      <w:pPr>
        <w:jc w:val="both"/>
        <w:rPr>
          <w:bCs/>
          <w:szCs w:val="24"/>
        </w:rPr>
      </w:pPr>
    </w:p>
    <w:p w14:paraId="0774CD8B" w14:textId="7559715F" w:rsidR="00AD65E8" w:rsidRPr="003A7F29" w:rsidRDefault="007D572D" w:rsidP="00AD65E8">
      <w:pPr>
        <w:ind w:left="2977"/>
        <w:jc w:val="both"/>
        <w:rPr>
          <w:szCs w:val="24"/>
        </w:rPr>
      </w:pPr>
      <w:r>
        <w:rPr>
          <w:szCs w:val="24"/>
        </w:rPr>
        <w:t>K</w:t>
      </w:r>
      <w:r w:rsidR="00AD65E8" w:rsidRPr="003A7F29">
        <w:rPr>
          <w:szCs w:val="24"/>
        </w:rPr>
        <w:t xml:space="preserve"> bodu 4: Podľa § 13b ods. 2 zákona č. 369/1990 Zb. o obecnom zriadení ak je v obci zriadená obecná rada, zástupca starostu je jej členom. Podľa § 24 ods. 3 cit. zákona úlohy obecnej rady plní v mestách mestská rada.</w:t>
      </w:r>
    </w:p>
    <w:p w14:paraId="26FDF163" w14:textId="77777777" w:rsidR="00AD65E8" w:rsidRPr="003A7F29" w:rsidRDefault="00AD65E8" w:rsidP="00AD65E8">
      <w:pPr>
        <w:ind w:left="2977"/>
        <w:jc w:val="both"/>
        <w:rPr>
          <w:szCs w:val="24"/>
        </w:rPr>
      </w:pPr>
      <w:r w:rsidRPr="003A7F29">
        <w:rPr>
          <w:szCs w:val="24"/>
        </w:rPr>
        <w:t>V meste Košice je „zástupcom starostu“ námestník primátora, ktorého primátor poveruje z radov poslancov mestského zastupiteľstva (podľa § 11b zákona č. 401/1990 Zb. o meste Košice).</w:t>
      </w:r>
    </w:p>
    <w:p w14:paraId="77223D07" w14:textId="77777777" w:rsidR="00AD65E8" w:rsidRPr="003A7F29" w:rsidRDefault="00AD65E8" w:rsidP="00AD65E8">
      <w:pPr>
        <w:ind w:left="2977"/>
        <w:jc w:val="both"/>
        <w:rPr>
          <w:szCs w:val="24"/>
        </w:rPr>
      </w:pPr>
      <w:r w:rsidRPr="003A7F29">
        <w:rPr>
          <w:szCs w:val="24"/>
        </w:rPr>
        <w:t xml:space="preserve">Námestník primátora by mal byť vždy členom mestskej rady, a to z titulu funkcie. Preto sa navrhuje spresniť ustanovenie o zložení mestskej rady v Košiciach tak, že celkový počet volených poslancov sa znižuje z 10 na 8 a dve (tri) miesta budú vyčlenené priamo pre (dvoch/troch) námestníkov primátora (ako to predpokladá cit. </w:t>
      </w:r>
      <w:proofErr w:type="spellStart"/>
      <w:r w:rsidRPr="003A7F29">
        <w:rPr>
          <w:szCs w:val="24"/>
        </w:rPr>
        <w:t>ust</w:t>
      </w:r>
      <w:proofErr w:type="spellEnd"/>
      <w:r w:rsidRPr="003A7F29">
        <w:rPr>
          <w:szCs w:val="24"/>
        </w:rPr>
        <w:t>. § 13b ods. 2 zákona č. 369/1990 Zb.).</w:t>
      </w:r>
    </w:p>
    <w:p w14:paraId="778C1C1E" w14:textId="77777777" w:rsidR="00AD65E8" w:rsidRPr="003A7F29" w:rsidRDefault="00AD65E8" w:rsidP="00AD65E8">
      <w:pPr>
        <w:ind w:left="2977"/>
        <w:jc w:val="both"/>
        <w:rPr>
          <w:bCs/>
          <w:szCs w:val="24"/>
        </w:rPr>
      </w:pPr>
      <w:r w:rsidRPr="003A7F29">
        <w:rPr>
          <w:szCs w:val="24"/>
        </w:rPr>
        <w:tab/>
      </w:r>
    </w:p>
    <w:p w14:paraId="551F9E5D" w14:textId="7A5F3A6E" w:rsidR="00AD65E8" w:rsidRPr="003A7F29" w:rsidRDefault="007D572D" w:rsidP="00AD65E8">
      <w:pPr>
        <w:ind w:left="2977"/>
        <w:jc w:val="both"/>
        <w:rPr>
          <w:bCs/>
          <w:szCs w:val="24"/>
        </w:rPr>
      </w:pPr>
      <w:r>
        <w:rPr>
          <w:bCs/>
          <w:szCs w:val="24"/>
        </w:rPr>
        <w:t>K</w:t>
      </w:r>
      <w:r w:rsidR="00AD65E8" w:rsidRPr="003A7F29">
        <w:rPr>
          <w:bCs/>
          <w:szCs w:val="24"/>
        </w:rPr>
        <w:t xml:space="preserve"> bodu 5: Predmetným ustanovením sa vypúšťa veta týkajúca sa členenia magistrátu na oddelenia a referáty. Takáto detailná úprava organizačnej štruktúry nie je upravená v prípade žiadnych miest a obcí (pozri § 16 ods. 5 v spojitosti s § 13 ods. 4 písm. d) zákona č. 369/1990 Zb. o obecnom zriadení v znení neskorších predpisov). Rovnako ani v prípade osobitného zákona o hlavnom meste Bratislave nie je určená špeciálna úprava vnútorného členenia magistrátu (pozri § 14 zákona č. 377/1990 Zb. v znení neskorších predpisov). Členenie magistrátu v meste Košice zostane predmetom vnútornej úpravy, ktorá bude mať internú povahu (v rámci organizačného poriadku, ktorý vydáva primátor mesta).</w:t>
      </w:r>
    </w:p>
    <w:p w14:paraId="390B2C2E" w14:textId="77777777" w:rsidR="00AD65E8" w:rsidRPr="003A7F29" w:rsidRDefault="00AD65E8" w:rsidP="00AD65E8">
      <w:pPr>
        <w:ind w:left="2977"/>
        <w:jc w:val="both"/>
        <w:rPr>
          <w:szCs w:val="24"/>
        </w:rPr>
      </w:pPr>
    </w:p>
    <w:p w14:paraId="7CAAA4BE" w14:textId="3CB16034" w:rsidR="00AD65E8" w:rsidRPr="003A7F29" w:rsidRDefault="007D572D" w:rsidP="00AD65E8">
      <w:pPr>
        <w:ind w:left="2977"/>
        <w:jc w:val="both"/>
        <w:rPr>
          <w:szCs w:val="24"/>
        </w:rPr>
      </w:pPr>
      <w:r>
        <w:rPr>
          <w:szCs w:val="24"/>
        </w:rPr>
        <w:t>K</w:t>
      </w:r>
      <w:r w:rsidR="00AD65E8" w:rsidRPr="003A7F29">
        <w:rPr>
          <w:szCs w:val="24"/>
        </w:rPr>
        <w:t xml:space="preserve"> bodu 6: </w:t>
      </w:r>
      <w:r>
        <w:rPr>
          <w:szCs w:val="24"/>
        </w:rPr>
        <w:t>D</w:t>
      </w:r>
      <w:r w:rsidR="00AD65E8" w:rsidRPr="003A7F29">
        <w:rPr>
          <w:szCs w:val="24"/>
        </w:rPr>
        <w:t>nešná úprava vzhľadom na volebné obvody, ktoré sú pred voľbami schvaľované negarantuje voleného zástupcu v miestnom zastupiteľstve z každej miestnej časti v novej mestskej časti. Analogicky sa uplatňuje prístup použitý pri úprave § 10, resp. v § 11 ods. 2 zákona č. 377/1990 Zb. o hlavnom meste Slovenskej republiky Bratislave.</w:t>
      </w:r>
    </w:p>
    <w:p w14:paraId="397F0A87" w14:textId="77777777" w:rsidR="00AD65E8" w:rsidRPr="003A7F29" w:rsidRDefault="00AD65E8" w:rsidP="00AD65E8">
      <w:pPr>
        <w:ind w:left="2977"/>
        <w:jc w:val="both"/>
        <w:rPr>
          <w:b/>
          <w:szCs w:val="24"/>
        </w:rPr>
      </w:pPr>
    </w:p>
    <w:p w14:paraId="59C3C079" w14:textId="080DE3DE" w:rsidR="00AD65E8" w:rsidRPr="003A7F29" w:rsidRDefault="007D572D" w:rsidP="00AD65E8">
      <w:pPr>
        <w:ind w:left="2977"/>
        <w:jc w:val="both"/>
        <w:rPr>
          <w:szCs w:val="24"/>
        </w:rPr>
      </w:pPr>
      <w:r>
        <w:rPr>
          <w:szCs w:val="24"/>
        </w:rPr>
        <w:t>K</w:t>
      </w:r>
      <w:r w:rsidR="00AD65E8" w:rsidRPr="003A7F29">
        <w:rPr>
          <w:szCs w:val="24"/>
        </w:rPr>
        <w:t xml:space="preserve"> bodu 7: </w:t>
      </w:r>
      <w:r>
        <w:rPr>
          <w:szCs w:val="24"/>
        </w:rPr>
        <w:t>V</w:t>
      </w:r>
      <w:r w:rsidR="00AD65E8" w:rsidRPr="003A7F29">
        <w:rPr>
          <w:szCs w:val="24"/>
        </w:rPr>
        <w:t>zhľadom k finančnej racionalizácii počtu mestských častí, dôjde k efektívnejšiemu územnému prerozdeleniu celkov a preto je stanovený nový rozsah počtu miestnych poslancov, pri ktorých k dnešnému stavu dochádza taktiež k racionalizácii v pomere o cca 40% za územnej proporcionality, aby nedošlo k oslabeniu demokratickej dostupnosti. Výsledkom bude oproti pôvodnému modelu v 22 mestských častiach finančná úspora a zefektívnenie riadenia procesov v prospech obyvateľov mesta Košice a verejných zdrojov.</w:t>
      </w:r>
    </w:p>
    <w:p w14:paraId="45BBBD38" w14:textId="77777777" w:rsidR="00AD65E8" w:rsidRPr="003A7F29" w:rsidRDefault="00AD65E8" w:rsidP="00AD65E8">
      <w:pPr>
        <w:ind w:left="2977"/>
        <w:jc w:val="both"/>
        <w:rPr>
          <w:szCs w:val="24"/>
        </w:rPr>
      </w:pPr>
    </w:p>
    <w:p w14:paraId="4E56F053" w14:textId="03825BD4" w:rsidR="00AD65E8" w:rsidRPr="003A7F29" w:rsidRDefault="007D572D" w:rsidP="00AD65E8">
      <w:pPr>
        <w:ind w:left="2977"/>
        <w:jc w:val="both"/>
        <w:rPr>
          <w:szCs w:val="24"/>
        </w:rPr>
      </w:pPr>
      <w:r>
        <w:rPr>
          <w:szCs w:val="24"/>
        </w:rPr>
        <w:t>K</w:t>
      </w:r>
      <w:r w:rsidR="00AD65E8" w:rsidRPr="003A7F29">
        <w:rPr>
          <w:szCs w:val="24"/>
        </w:rPr>
        <w:t xml:space="preserve"> bodu 8: </w:t>
      </w:r>
      <w:r>
        <w:rPr>
          <w:szCs w:val="24"/>
        </w:rPr>
        <w:t>Z</w:t>
      </w:r>
      <w:r w:rsidR="00AD65E8" w:rsidRPr="003A7F29">
        <w:rPr>
          <w:szCs w:val="24"/>
        </w:rPr>
        <w:t xml:space="preserve">mena z 10-násobku na 7-násobok; v zmysle znižovania výdavkov a racionalizačných opatrení ide o odstupňovanie odmeňovania po znížení odmien pre poslancov miestneho zastupiteľstva, zároveň ide o zapracovanie </w:t>
      </w:r>
      <w:r w:rsidR="00AD65E8" w:rsidRPr="003A7F29">
        <w:rPr>
          <w:szCs w:val="24"/>
        </w:rPr>
        <w:lastRenderedPageBreak/>
        <w:t>pripomienky Ministerstva vnútra SR a Mesta Košice vzhľadom k odstupňovaniu odmien poslancov.</w:t>
      </w:r>
    </w:p>
    <w:p w14:paraId="755D3A6F" w14:textId="77777777" w:rsidR="00AD65E8" w:rsidRPr="003A7F29" w:rsidRDefault="00AD65E8" w:rsidP="00AD65E8">
      <w:pPr>
        <w:jc w:val="both"/>
        <w:rPr>
          <w:szCs w:val="24"/>
        </w:rPr>
      </w:pPr>
    </w:p>
    <w:p w14:paraId="1497B055" w14:textId="72399BBB" w:rsidR="00AD65E8" w:rsidRPr="003A7F29" w:rsidRDefault="007D572D" w:rsidP="00AD65E8">
      <w:pPr>
        <w:ind w:left="2977"/>
        <w:jc w:val="both"/>
        <w:rPr>
          <w:szCs w:val="24"/>
        </w:rPr>
      </w:pPr>
      <w:r>
        <w:rPr>
          <w:szCs w:val="24"/>
        </w:rPr>
        <w:t>K</w:t>
      </w:r>
      <w:r w:rsidR="00AD65E8" w:rsidRPr="003A7F29">
        <w:rPr>
          <w:szCs w:val="24"/>
        </w:rPr>
        <w:t xml:space="preserve"> bodu 9: </w:t>
      </w:r>
      <w:r>
        <w:rPr>
          <w:szCs w:val="24"/>
        </w:rPr>
        <w:t>V</w:t>
      </w:r>
      <w:r w:rsidR="00AD65E8" w:rsidRPr="003A7F29">
        <w:rPr>
          <w:szCs w:val="24"/>
        </w:rPr>
        <w:t>zhľadom k finančnej racionalizácii počtu mestských častí dôjde k manažérskemu prerozdeleniu úloh organizačne, alebo územne. Výsledkom bude oproti pôvodnému modelu v 22 mestských častiach finančná úspora a zefektívnenie riadenia procesov v prospech obyvateľov mesta Košice a verejných zdrojov.</w:t>
      </w:r>
    </w:p>
    <w:p w14:paraId="1A547809" w14:textId="77777777" w:rsidR="00AD65E8" w:rsidRPr="003A7F29" w:rsidRDefault="00AD65E8" w:rsidP="00AD65E8">
      <w:pPr>
        <w:ind w:left="2977"/>
        <w:jc w:val="both"/>
        <w:rPr>
          <w:szCs w:val="24"/>
        </w:rPr>
      </w:pPr>
    </w:p>
    <w:p w14:paraId="358DABDD" w14:textId="1A4F65B2" w:rsidR="00AD65E8" w:rsidRPr="003A7F29" w:rsidRDefault="007D572D" w:rsidP="00AD65E8">
      <w:pPr>
        <w:ind w:left="2977"/>
        <w:jc w:val="both"/>
        <w:rPr>
          <w:bCs/>
          <w:szCs w:val="24"/>
        </w:rPr>
      </w:pPr>
      <w:r>
        <w:rPr>
          <w:bCs/>
          <w:szCs w:val="24"/>
        </w:rPr>
        <w:t>K</w:t>
      </w:r>
      <w:r w:rsidR="00AD65E8" w:rsidRPr="003A7F29">
        <w:rPr>
          <w:bCs/>
          <w:szCs w:val="24"/>
        </w:rPr>
        <w:t xml:space="preserve"> bodu 10: </w:t>
      </w:r>
      <w:r>
        <w:rPr>
          <w:bCs/>
          <w:szCs w:val="24"/>
        </w:rPr>
        <w:t>P</w:t>
      </w:r>
      <w:r w:rsidR="00AD65E8" w:rsidRPr="003A7F29">
        <w:rPr>
          <w:bCs/>
          <w:szCs w:val="24"/>
        </w:rPr>
        <w:t>odobne ako v prípade zastúpenia primátora jeho námestníkmi aj v prípade zastupovania starostu sa navrhuje zosúladiť toto ustanovenie so všeobecnou úpravou podľa zákona o obecnom zriadení.</w:t>
      </w:r>
    </w:p>
    <w:p w14:paraId="170718C7" w14:textId="77777777" w:rsidR="00AD65E8" w:rsidRPr="003A7F29" w:rsidRDefault="00AD65E8" w:rsidP="00AD65E8">
      <w:pPr>
        <w:ind w:left="2977"/>
        <w:jc w:val="both"/>
        <w:rPr>
          <w:szCs w:val="24"/>
        </w:rPr>
      </w:pPr>
    </w:p>
    <w:p w14:paraId="064E3575" w14:textId="6B6969F5" w:rsidR="00AD65E8" w:rsidRPr="003A7F29" w:rsidRDefault="007D572D" w:rsidP="00AD65E8">
      <w:pPr>
        <w:ind w:left="2977"/>
        <w:jc w:val="both"/>
        <w:rPr>
          <w:szCs w:val="24"/>
        </w:rPr>
      </w:pPr>
      <w:r>
        <w:rPr>
          <w:bCs/>
          <w:szCs w:val="24"/>
        </w:rPr>
        <w:t>K</w:t>
      </w:r>
      <w:r w:rsidR="00AD65E8" w:rsidRPr="003A7F29">
        <w:rPr>
          <w:bCs/>
          <w:szCs w:val="24"/>
        </w:rPr>
        <w:t xml:space="preserve"> bodu 11: </w:t>
      </w:r>
      <w:r w:rsidR="00AD65E8" w:rsidRPr="003A7F29">
        <w:rPr>
          <w:szCs w:val="24"/>
        </w:rPr>
        <w:t>Dňa 1. 11. 2023 nadobudla účinnosť novela zákona č. 138/1991 Zb. o majetku obcí v znení neskorších predpisov, ktoré zásadnejším spôsobom upravila postup obce pri prevode vlastníctva majetku obce resp. pri prenájme obecného majetku. Zároveň tento osobitný zákon explicitne zmieňuje možnosť, aby v prípade Bratislavy a Košíc boli niektoré finančné limity resp. obmedzenie upravené odlišne (menej prísnym spôsobom), berúc na zreteľ veľkosť mesta a majetku, s ktorým tieto najväčšie slovenské mestá hospodária.</w:t>
      </w:r>
    </w:p>
    <w:p w14:paraId="01656E99" w14:textId="77777777" w:rsidR="00AD65E8" w:rsidRPr="003A7F29" w:rsidRDefault="00AD65E8" w:rsidP="00AD65E8">
      <w:pPr>
        <w:ind w:left="2977"/>
        <w:jc w:val="both"/>
        <w:rPr>
          <w:szCs w:val="24"/>
        </w:rPr>
      </w:pPr>
      <w:r w:rsidRPr="003A7F29">
        <w:rPr>
          <w:szCs w:val="24"/>
        </w:rPr>
        <w:t>Preto sa navrhuje v prípade prevodu vlastníctva mestského majetku z dôvodu hodného osobitného zreteľa zvýšiť limit zo 7 500 € na 40 000 €, kedy nebude potrebné vopred zabezpečovať znalecký posudok; rovnako sa definujú ďalšie všeobecne akceptovateľné výnimky, kedy sa vyhotovovanie znaleckého posudku javí ako zbytočný (nehospodárny) výdavok.</w:t>
      </w:r>
    </w:p>
    <w:p w14:paraId="2B5093B0" w14:textId="77777777" w:rsidR="00AD65E8" w:rsidRPr="003A7F29" w:rsidRDefault="00AD65E8" w:rsidP="00AD65E8">
      <w:pPr>
        <w:ind w:left="2977"/>
        <w:jc w:val="both"/>
        <w:rPr>
          <w:bCs/>
          <w:szCs w:val="24"/>
        </w:rPr>
      </w:pPr>
      <w:r w:rsidRPr="003A7F29">
        <w:rPr>
          <w:szCs w:val="24"/>
        </w:rPr>
        <w:t>V prípade prenájmu mestského majetku z dôvodu hodného osobitného zreteľa sa navrhuje finančný limit zvýšiť z 15 000 € na 50 000 €.</w:t>
      </w:r>
    </w:p>
    <w:p w14:paraId="4D3E91F1" w14:textId="77777777" w:rsidR="00AD65E8" w:rsidRPr="003A7F29" w:rsidRDefault="00AD65E8" w:rsidP="00AD65E8">
      <w:pPr>
        <w:ind w:left="2977"/>
        <w:jc w:val="both"/>
        <w:rPr>
          <w:szCs w:val="24"/>
        </w:rPr>
      </w:pPr>
    </w:p>
    <w:p w14:paraId="7471A912" w14:textId="5BBC38D4" w:rsidR="00AD65E8" w:rsidRPr="003A7F29" w:rsidRDefault="007D572D" w:rsidP="00AD65E8">
      <w:pPr>
        <w:ind w:left="2977"/>
        <w:jc w:val="both"/>
        <w:rPr>
          <w:szCs w:val="24"/>
        </w:rPr>
      </w:pPr>
      <w:r>
        <w:rPr>
          <w:bCs/>
          <w:szCs w:val="24"/>
        </w:rPr>
        <w:t>K</w:t>
      </w:r>
      <w:r w:rsidR="00AD65E8" w:rsidRPr="003A7F29">
        <w:rPr>
          <w:bCs/>
          <w:szCs w:val="24"/>
        </w:rPr>
        <w:t xml:space="preserve"> bodu 12: </w:t>
      </w:r>
      <w:r w:rsidR="00AD65E8" w:rsidRPr="003A7F29">
        <w:rPr>
          <w:szCs w:val="24"/>
        </w:rPr>
        <w:t>Účelom uvedeného ustanovenia je zachovanie historických názvov a symbolov pôvodných mestských častí, v zaujme zachovania ich identity.</w:t>
      </w:r>
    </w:p>
    <w:p w14:paraId="477009E1" w14:textId="77777777" w:rsidR="00AD65E8" w:rsidRPr="003A7F29" w:rsidRDefault="00AD65E8" w:rsidP="00AD65E8">
      <w:pPr>
        <w:ind w:left="2977"/>
        <w:jc w:val="both"/>
        <w:rPr>
          <w:bCs/>
          <w:szCs w:val="24"/>
        </w:rPr>
      </w:pPr>
    </w:p>
    <w:p w14:paraId="3037DDC6" w14:textId="5FE28B1D" w:rsidR="00AD65E8" w:rsidRPr="003A7F29" w:rsidRDefault="007D572D" w:rsidP="00AD65E8">
      <w:pPr>
        <w:ind w:left="2977"/>
        <w:jc w:val="both"/>
        <w:rPr>
          <w:szCs w:val="24"/>
        </w:rPr>
      </w:pPr>
      <w:r>
        <w:rPr>
          <w:bCs/>
          <w:szCs w:val="24"/>
        </w:rPr>
        <w:t>K</w:t>
      </w:r>
      <w:r w:rsidR="00AD65E8" w:rsidRPr="003A7F29">
        <w:rPr>
          <w:bCs/>
          <w:szCs w:val="24"/>
        </w:rPr>
        <w:t xml:space="preserve"> bodu 13: </w:t>
      </w:r>
      <w:r w:rsidR="00AD65E8" w:rsidRPr="003A7F29">
        <w:rPr>
          <w:szCs w:val="24"/>
        </w:rPr>
        <w:t xml:space="preserve">V prípade zlúčenia mestských častí od roku 2030 (resp. 2031, ak by sa medzitým schválilo predĺženie volebného obdobia samosprávy obcí na päť rokov) je vhodné určiť, ktorá mestská časť bude „právnym nástupcom“ zrušených mestských častí, v záujme zjednodušenia administratívnych procesov – v takom prípade nová mestská časť „preberie“ IČO po jednej z pôvodných mestských častí (táto úprava bola v podstatnej časti inšpirovaná zrušením košických okresných súdov do nového Mestského súdu Košice, ktorý však de </w:t>
      </w:r>
      <w:proofErr w:type="spellStart"/>
      <w:r w:rsidR="00AD65E8" w:rsidRPr="003A7F29">
        <w:rPr>
          <w:szCs w:val="24"/>
        </w:rPr>
        <w:t>iure</w:t>
      </w:r>
      <w:proofErr w:type="spellEnd"/>
      <w:r w:rsidR="00AD65E8" w:rsidRPr="003A7F29">
        <w:rPr>
          <w:szCs w:val="24"/>
        </w:rPr>
        <w:t xml:space="preserve"> vznikol premenovaním Okresného súdu Košice I v rámci súdnej reformy – viď § 18m ods. 1, 2 a 4 zákona č. 150/2022 Z. z.). Zároveň sa explicitne určuje postup pri príprave komunálnych volieb v roku 2030 (resp. 2031, ak by sa medzitým schválilo predĺženie volebného obdobia samosprávy obcí na päť rokov) </w:t>
      </w:r>
      <w:r w:rsidR="00AD65E8" w:rsidRPr="003A7F29">
        <w:rPr>
          <w:szCs w:val="24"/>
        </w:rPr>
        <w:lastRenderedPageBreak/>
        <w:t>a upravuje sa funkčné obdobie niektorých volených funkcionárov zrušených mestských častí.</w:t>
      </w:r>
    </w:p>
    <w:p w14:paraId="6A43B105" w14:textId="77777777" w:rsidR="00AD65E8" w:rsidRPr="003A7F29" w:rsidRDefault="00AD65E8" w:rsidP="00AD65E8">
      <w:pPr>
        <w:ind w:left="2977"/>
        <w:jc w:val="both"/>
        <w:rPr>
          <w:szCs w:val="24"/>
        </w:rPr>
      </w:pPr>
      <w:r w:rsidRPr="003A7F29">
        <w:rPr>
          <w:szCs w:val="24"/>
        </w:rPr>
        <w:t>Na druhej strane sa vytvára priestor pre alternatívnu dohodu na územnom usporiadaní mesta Košice na úrovni mestského zastupiteľstva (ako hlavného reprezentanta obyvateľovi mestských častí) a Rady starostov (ako spoločného orgánu mestských častí). Dohodu je však potrebné dosiahnuť do konca marca 2027, pričom zákon stanovuje základné mantinely dohody (určením maximálneho počtu mestských častí a minimálneho počtu obyvateľov mestskej časti).</w:t>
      </w:r>
    </w:p>
    <w:p w14:paraId="41EB0095" w14:textId="77777777" w:rsidR="00AD65E8" w:rsidRPr="003A7F29" w:rsidRDefault="00AD65E8" w:rsidP="00AD65E8">
      <w:pPr>
        <w:ind w:left="2977"/>
        <w:jc w:val="both"/>
        <w:rPr>
          <w:szCs w:val="24"/>
        </w:rPr>
      </w:pPr>
    </w:p>
    <w:p w14:paraId="6F821FF4" w14:textId="355E02C1" w:rsidR="00AD65E8" w:rsidRPr="003A7F29" w:rsidRDefault="007D572D" w:rsidP="00AD65E8">
      <w:pPr>
        <w:ind w:left="2977"/>
        <w:jc w:val="both"/>
        <w:rPr>
          <w:szCs w:val="24"/>
        </w:rPr>
      </w:pPr>
      <w:r>
        <w:rPr>
          <w:szCs w:val="24"/>
        </w:rPr>
        <w:t>K</w:t>
      </w:r>
      <w:r w:rsidR="00AD65E8" w:rsidRPr="003A7F29">
        <w:rPr>
          <w:szCs w:val="24"/>
        </w:rPr>
        <w:t xml:space="preserve"> bodu 14: </w:t>
      </w:r>
      <w:r>
        <w:rPr>
          <w:szCs w:val="24"/>
        </w:rPr>
        <w:t>V</w:t>
      </w:r>
      <w:r w:rsidR="00AD65E8" w:rsidRPr="003A7F29">
        <w:rPr>
          <w:szCs w:val="24"/>
        </w:rPr>
        <w:t>zhľadom k tlaku na verejné financie a finančnej racionalizácii počtu mestských častí, dôjde k efektívnejšiemu územnému prerozdeleniu celkov z doterajších 22 na 4 mestské časti a preto je stanovené členenie Mestských častí Košice 1, 2, 3 a 4 na základe príbuznosti katastrálnych území, čo reflektuje aj územné členenie okresov na území mesta Košice. Tento model bol prebratý aj od predsedníčky Rady starostov, ktorý prezentovala na zasadnutí Mestského zastupiteľstva.</w:t>
      </w:r>
    </w:p>
    <w:p w14:paraId="6E10CCF2" w14:textId="77777777" w:rsidR="00AD65E8" w:rsidRPr="003A7F29" w:rsidRDefault="00AD65E8" w:rsidP="00AD65E8">
      <w:pPr>
        <w:ind w:left="2977"/>
        <w:jc w:val="both"/>
        <w:rPr>
          <w:szCs w:val="24"/>
        </w:rPr>
      </w:pPr>
      <w:r w:rsidRPr="003A7F29">
        <w:rPr>
          <w:szCs w:val="24"/>
        </w:rPr>
        <w:t>Tým však nie je dotknuté prechodné ustanovenie § 27f ods. 8 o možnosti schválenia alternatívneho usporiadania mestských častí.</w:t>
      </w:r>
    </w:p>
    <w:p w14:paraId="1593631E" w14:textId="77777777" w:rsidR="00AD65E8" w:rsidRDefault="00AD65E8" w:rsidP="00AD65E8">
      <w:pPr>
        <w:jc w:val="both"/>
        <w:rPr>
          <w:szCs w:val="24"/>
        </w:rPr>
      </w:pPr>
    </w:p>
    <w:p w14:paraId="4D905CE2" w14:textId="77777777" w:rsidR="007D572D" w:rsidRPr="00775212" w:rsidRDefault="007D572D" w:rsidP="007D572D">
      <w:pPr>
        <w:ind w:left="3540"/>
        <w:jc w:val="both"/>
        <w:rPr>
          <w:b/>
          <w:szCs w:val="24"/>
        </w:rPr>
      </w:pPr>
      <w:r w:rsidRPr="00775212">
        <w:rPr>
          <w:b/>
          <w:szCs w:val="24"/>
        </w:rPr>
        <w:t>Výbor NR SR pre verejnú správu a regionálny rozvoj</w:t>
      </w:r>
    </w:p>
    <w:p w14:paraId="36483759" w14:textId="77777777" w:rsidR="007D572D" w:rsidRPr="00775212" w:rsidRDefault="007D572D" w:rsidP="007D572D">
      <w:pPr>
        <w:ind w:left="4248" w:firstLine="708"/>
        <w:rPr>
          <w:b/>
          <w:szCs w:val="24"/>
        </w:rPr>
      </w:pPr>
    </w:p>
    <w:p w14:paraId="0B8024BB" w14:textId="77777777" w:rsidR="007D572D" w:rsidRPr="00775212" w:rsidRDefault="007D572D" w:rsidP="007D572D">
      <w:pPr>
        <w:pStyle w:val="Odsekzoznamu"/>
        <w:ind w:left="8222" w:hanging="3266"/>
        <w:jc w:val="both"/>
        <w:rPr>
          <w:sz w:val="24"/>
          <w:szCs w:val="24"/>
        </w:rPr>
      </w:pPr>
      <w:r w:rsidRPr="00775212">
        <w:rPr>
          <w:b/>
          <w:sz w:val="24"/>
          <w:szCs w:val="24"/>
        </w:rPr>
        <w:t xml:space="preserve">   Gestorský výbor odporúča schváliť.</w:t>
      </w:r>
    </w:p>
    <w:p w14:paraId="29F24010" w14:textId="77777777" w:rsidR="007D572D" w:rsidRDefault="007D572D" w:rsidP="00AD65E8">
      <w:pPr>
        <w:jc w:val="both"/>
        <w:rPr>
          <w:szCs w:val="24"/>
        </w:rPr>
      </w:pPr>
    </w:p>
    <w:p w14:paraId="76541611" w14:textId="77777777" w:rsidR="007D572D" w:rsidRPr="003A7F29" w:rsidRDefault="007D572D" w:rsidP="00AD65E8">
      <w:pPr>
        <w:jc w:val="both"/>
        <w:rPr>
          <w:szCs w:val="24"/>
        </w:rPr>
      </w:pPr>
    </w:p>
    <w:p w14:paraId="524E2B79" w14:textId="77777777" w:rsidR="00AD65E8" w:rsidRPr="003A7F29" w:rsidRDefault="00AD65E8" w:rsidP="00AD65E8">
      <w:pPr>
        <w:jc w:val="both"/>
        <w:rPr>
          <w:b/>
          <w:szCs w:val="24"/>
        </w:rPr>
      </w:pPr>
      <w:r w:rsidRPr="003A7F29">
        <w:rPr>
          <w:b/>
          <w:szCs w:val="24"/>
        </w:rPr>
        <w:t>5. Čl. I sa dopĺňa bodom 4, ktorý znie:</w:t>
      </w:r>
    </w:p>
    <w:p w14:paraId="1BE695EE" w14:textId="77777777" w:rsidR="00AD65E8" w:rsidRPr="003A7F29" w:rsidRDefault="00AD65E8" w:rsidP="00AD65E8">
      <w:pPr>
        <w:jc w:val="both"/>
        <w:rPr>
          <w:szCs w:val="24"/>
        </w:rPr>
      </w:pPr>
    </w:p>
    <w:p w14:paraId="78127E2F" w14:textId="77777777" w:rsidR="00AD65E8" w:rsidRPr="003A7F29" w:rsidRDefault="00AD65E8" w:rsidP="00AD65E8">
      <w:pPr>
        <w:jc w:val="both"/>
        <w:rPr>
          <w:bCs/>
          <w:szCs w:val="24"/>
        </w:rPr>
      </w:pPr>
      <w:r w:rsidRPr="003A7F29">
        <w:rPr>
          <w:bCs/>
          <w:szCs w:val="24"/>
        </w:rPr>
        <w:t>„4.</w:t>
      </w:r>
      <w:r w:rsidRPr="003A7F29">
        <w:rPr>
          <w:szCs w:val="24"/>
        </w:rPr>
        <w:t xml:space="preserve"> </w:t>
      </w:r>
      <w:r w:rsidRPr="003A7F29">
        <w:rPr>
          <w:bCs/>
          <w:szCs w:val="24"/>
        </w:rPr>
        <w:t>V § 15 ods. 4 prvej vete sa na konci pripájajú tieto slová: „a poslanca mestského zastupiteľstva“.“.</w:t>
      </w:r>
    </w:p>
    <w:p w14:paraId="787FD026" w14:textId="77777777" w:rsidR="00AD65E8" w:rsidRPr="003A7F29" w:rsidRDefault="00AD65E8" w:rsidP="00AD65E8">
      <w:pPr>
        <w:jc w:val="both"/>
        <w:rPr>
          <w:szCs w:val="24"/>
        </w:rPr>
      </w:pPr>
    </w:p>
    <w:p w14:paraId="5A614467" w14:textId="77777777" w:rsidR="00AD65E8" w:rsidRPr="003A7F29" w:rsidRDefault="00AD65E8" w:rsidP="00AD65E8">
      <w:pPr>
        <w:jc w:val="both"/>
        <w:rPr>
          <w:b/>
          <w:bCs/>
          <w:szCs w:val="24"/>
        </w:rPr>
      </w:pPr>
      <w:r w:rsidRPr="003A7F29">
        <w:rPr>
          <w:b/>
          <w:bCs/>
          <w:szCs w:val="24"/>
        </w:rPr>
        <w:t>Bod 4 nadobúda účinnosť dňom konania volieb do orgánov samosprávy obcí v roku 2026.</w:t>
      </w:r>
    </w:p>
    <w:p w14:paraId="2C3AF6D1" w14:textId="77777777" w:rsidR="00AD65E8" w:rsidRDefault="00AD65E8" w:rsidP="00AD65E8">
      <w:pPr>
        <w:jc w:val="both"/>
        <w:rPr>
          <w:szCs w:val="24"/>
        </w:rPr>
      </w:pPr>
    </w:p>
    <w:p w14:paraId="2134A65F" w14:textId="77777777" w:rsidR="007D572D" w:rsidRPr="003A7F29" w:rsidRDefault="007D572D" w:rsidP="00AD65E8">
      <w:pPr>
        <w:jc w:val="both"/>
        <w:rPr>
          <w:szCs w:val="24"/>
        </w:rPr>
      </w:pPr>
    </w:p>
    <w:p w14:paraId="6D1B8604" w14:textId="729C6E0B" w:rsidR="00AD65E8" w:rsidRDefault="00AD65E8" w:rsidP="00AD65E8">
      <w:pPr>
        <w:ind w:left="2977"/>
        <w:jc w:val="both"/>
        <w:rPr>
          <w:szCs w:val="24"/>
        </w:rPr>
      </w:pPr>
      <w:r w:rsidRPr="003A7F29">
        <w:rPr>
          <w:szCs w:val="24"/>
        </w:rPr>
        <w:t xml:space="preserve">Vzhľadom na mieru prepojenosti dvojúrovňovej samosprávy v meste Košice (mesto a mestské časti) – ktorá je omnoho previazanejšia a podstatne viac vzájomne závislá, ako v prípade prepojenosti orgánov miestnej samosprávy (obce) od orgánov regionálnej samosprávy (VÚC), resp. celoštátnych zastupiteľských orgánov (Národná rada SR) – javí sa ako veľmi vhodné doplniť nezlučiteľnosť funkcií aj v prípade starostu mestskej časti vo vzťahu k mestskému zastupiteľstvu. To platí o to viac, ak z finančného hľadiska mestské časti sú závislé od finančného príspevku z rozpočtu mesta, pričom neraz sa stáva, že starosta mestskej časti, ktorý je zároveň poslancom mestského zastupiteľstva, upriamuje pozornosť primárne na záujmy svojej mestskej časti (vo veľmi zúženom pohľade) a nie na záujem mesta ako celku. Pritom v prípade starostov bol zriadený aj osobitný orgán Rada starostov, ktorý reprezentuje záujmy mestských častí vo vzťahu k ostatným orgánom mesta, najmä vo vzťahu k mestskému zastupiteľstvu. Vôbec nie je </w:t>
      </w:r>
      <w:r w:rsidRPr="003A7F29">
        <w:rPr>
          <w:szCs w:val="24"/>
        </w:rPr>
        <w:lastRenderedPageBreak/>
        <w:t>neobvyklým javom, že tá istá osoba ako starosta mestskej časti je zároveň poslancom mestského zastupiteľstva, členom mestskej rady a z titulu svojej funkcie aj členom Rady starostov.</w:t>
      </w:r>
    </w:p>
    <w:p w14:paraId="53F13C57" w14:textId="77777777" w:rsidR="00AD65E8" w:rsidRDefault="00AD65E8" w:rsidP="00AD65E8">
      <w:pPr>
        <w:jc w:val="both"/>
        <w:rPr>
          <w:szCs w:val="24"/>
        </w:rPr>
      </w:pPr>
    </w:p>
    <w:p w14:paraId="476FB820" w14:textId="77777777" w:rsidR="007D572D" w:rsidRPr="00775212" w:rsidRDefault="007D572D" w:rsidP="007D572D">
      <w:pPr>
        <w:ind w:left="3540"/>
        <w:jc w:val="both"/>
        <w:rPr>
          <w:b/>
          <w:szCs w:val="24"/>
        </w:rPr>
      </w:pPr>
      <w:r w:rsidRPr="00775212">
        <w:rPr>
          <w:b/>
          <w:szCs w:val="24"/>
        </w:rPr>
        <w:t>Výbor NR SR pre verejnú správu a regionálny rozvoj</w:t>
      </w:r>
    </w:p>
    <w:p w14:paraId="23F76EDB" w14:textId="77777777" w:rsidR="007D572D" w:rsidRPr="00775212" w:rsidRDefault="007D572D" w:rsidP="007D572D">
      <w:pPr>
        <w:ind w:left="4248" w:firstLine="708"/>
        <w:rPr>
          <w:b/>
          <w:szCs w:val="24"/>
        </w:rPr>
      </w:pPr>
    </w:p>
    <w:p w14:paraId="6664891E" w14:textId="77777777" w:rsidR="007D572D" w:rsidRPr="00775212" w:rsidRDefault="007D572D" w:rsidP="007D572D">
      <w:pPr>
        <w:pStyle w:val="Odsekzoznamu"/>
        <w:ind w:left="8222" w:hanging="3266"/>
        <w:jc w:val="both"/>
        <w:rPr>
          <w:sz w:val="24"/>
          <w:szCs w:val="24"/>
        </w:rPr>
      </w:pPr>
      <w:r w:rsidRPr="00775212">
        <w:rPr>
          <w:b/>
          <w:sz w:val="24"/>
          <w:szCs w:val="24"/>
        </w:rPr>
        <w:t xml:space="preserve">   Gestorský výbor odporúča schváliť.</w:t>
      </w:r>
    </w:p>
    <w:p w14:paraId="417BE080" w14:textId="77777777" w:rsidR="007D572D" w:rsidRDefault="007D572D" w:rsidP="00AD65E8">
      <w:pPr>
        <w:jc w:val="both"/>
        <w:rPr>
          <w:szCs w:val="24"/>
        </w:rPr>
      </w:pPr>
    </w:p>
    <w:p w14:paraId="68A4BD3B" w14:textId="77777777" w:rsidR="00AD65E8" w:rsidRPr="00A307CD" w:rsidRDefault="00AD65E8" w:rsidP="00AD65E8">
      <w:pPr>
        <w:jc w:val="both"/>
        <w:rPr>
          <w:b/>
          <w:bCs/>
          <w:szCs w:val="24"/>
        </w:rPr>
      </w:pPr>
      <w:r w:rsidRPr="00A307CD">
        <w:rPr>
          <w:b/>
          <w:bCs/>
          <w:szCs w:val="24"/>
        </w:rPr>
        <w:t>6. V čl. II sa slová „dňom vyhlásenia“ nahrádzajú slovami „1. júna  2026“ a slová „dňom konania najbližších volieb do orgánov samosprávy obcí“ sa nahrádzajú slovami „dňom konania volieb do orgánov samosprávy obcí v roku 2026“.</w:t>
      </w:r>
    </w:p>
    <w:p w14:paraId="12FC624B" w14:textId="77777777" w:rsidR="00AD65E8" w:rsidRDefault="00AD65E8" w:rsidP="00AD65E8">
      <w:pPr>
        <w:jc w:val="both"/>
        <w:rPr>
          <w:szCs w:val="24"/>
        </w:rPr>
      </w:pPr>
    </w:p>
    <w:p w14:paraId="0C947130" w14:textId="77777777" w:rsidR="00E45387" w:rsidRPr="00A307CD" w:rsidRDefault="00E45387" w:rsidP="00AD65E8">
      <w:pPr>
        <w:jc w:val="both"/>
        <w:rPr>
          <w:szCs w:val="24"/>
        </w:rPr>
      </w:pPr>
    </w:p>
    <w:p w14:paraId="77539343" w14:textId="247B4BA9" w:rsidR="00AD65E8" w:rsidRPr="00A307CD" w:rsidRDefault="007D572D" w:rsidP="00AD65E8">
      <w:pPr>
        <w:ind w:left="2977"/>
        <w:jc w:val="both"/>
        <w:rPr>
          <w:szCs w:val="24"/>
        </w:rPr>
      </w:pPr>
      <w:r>
        <w:rPr>
          <w:szCs w:val="24"/>
        </w:rPr>
        <w:t>Z</w:t>
      </w:r>
      <w:r w:rsidR="00AD65E8" w:rsidRPr="00A307CD">
        <w:rPr>
          <w:szCs w:val="24"/>
        </w:rPr>
        <w:t> dôvodu zachovania primeranej lehoty na prerokovanie zákona sa účinnosť navrhuje od 1. 6. 2026, ak ďalej nie je uvedené inak.</w:t>
      </w:r>
    </w:p>
    <w:p w14:paraId="5C455E22" w14:textId="77777777" w:rsidR="00AD65E8" w:rsidRPr="00A307CD" w:rsidRDefault="00AD65E8" w:rsidP="00AD65E8">
      <w:pPr>
        <w:ind w:left="2977"/>
        <w:jc w:val="both"/>
        <w:rPr>
          <w:szCs w:val="24"/>
        </w:rPr>
      </w:pPr>
      <w:r w:rsidRPr="00A307CD">
        <w:rPr>
          <w:szCs w:val="24"/>
        </w:rPr>
        <w:t>Prvá odložená účinnosť sa týka ustanovenia o zvýšení počtu poslancov mestského zastupiteľstva zo 41 na 51 (bod 1 prvotného návrhu), ustanovenia o povinnom zastúpení všetkých mestských častí v mestskom zastupiteľstve (§ 10 ods. 2) ako aj úpravy odmeňovania poslancov (§ 10 ods. 5 a § 14 ods. 4) a upresnenie zloženia mestskej rady – tieto ustanovenia nadobudnú účinnosť dňom vykonania komunálnych volieb v roku 2026.</w:t>
      </w:r>
    </w:p>
    <w:p w14:paraId="6C3934A9" w14:textId="77777777" w:rsidR="00AD65E8" w:rsidRPr="00A307CD" w:rsidRDefault="00AD65E8" w:rsidP="00AD65E8">
      <w:pPr>
        <w:ind w:left="2977"/>
        <w:jc w:val="both"/>
        <w:rPr>
          <w:szCs w:val="24"/>
        </w:rPr>
      </w:pPr>
      <w:r w:rsidRPr="00A307CD">
        <w:rPr>
          <w:szCs w:val="24"/>
        </w:rPr>
        <w:t>Druhá odložená účinnosť sa týka zmeny počtu poslancov v mestských častiach (§ 14 ods. 2), ktorá nadobudne účinnosť dňom vyhlásenia komunálnych volieb v roku 2030, resp. 2031 (ak by sa medzitým schválilo predĺženie volebného obdobia samosprávy obcí na päť rokov).</w:t>
      </w:r>
    </w:p>
    <w:p w14:paraId="69A63054" w14:textId="77777777" w:rsidR="00AD65E8" w:rsidRPr="003A7F29" w:rsidRDefault="00AD65E8" w:rsidP="00AD65E8">
      <w:pPr>
        <w:ind w:left="2977"/>
        <w:jc w:val="both"/>
        <w:rPr>
          <w:szCs w:val="24"/>
        </w:rPr>
      </w:pPr>
      <w:r w:rsidRPr="00A307CD">
        <w:rPr>
          <w:szCs w:val="24"/>
        </w:rPr>
        <w:t>Tretia odložená účinnosť sa týka samotnej zmeny usporiadania mestských častí v Košiciach (najmä bod 1 ohľadom novej úpravy § 3 a ohľadom prílohy zákona s vymedzením územia mestských častí a miestnych častí).</w:t>
      </w:r>
    </w:p>
    <w:p w14:paraId="7156E289" w14:textId="3E27868C" w:rsidR="006B7D40" w:rsidRPr="007D572D" w:rsidRDefault="006B7D40" w:rsidP="007D572D">
      <w:pPr>
        <w:ind w:left="1985"/>
        <w:jc w:val="both"/>
        <w:rPr>
          <w:szCs w:val="24"/>
        </w:rPr>
      </w:pPr>
      <w:r w:rsidRPr="00775212">
        <w:rPr>
          <w:szCs w:val="24"/>
        </w:rPr>
        <w:t xml:space="preserve"> </w:t>
      </w:r>
    </w:p>
    <w:p w14:paraId="2D3D92B0" w14:textId="77777777" w:rsidR="006B7D40" w:rsidRPr="00775212" w:rsidRDefault="006B7D40" w:rsidP="006B7D40">
      <w:pPr>
        <w:ind w:left="3540"/>
        <w:jc w:val="both"/>
        <w:rPr>
          <w:b/>
          <w:szCs w:val="24"/>
        </w:rPr>
      </w:pPr>
      <w:r w:rsidRPr="00775212">
        <w:rPr>
          <w:b/>
          <w:szCs w:val="24"/>
        </w:rPr>
        <w:t>Výbor NR SR pre verejnú správu a regionálny rozvoj</w:t>
      </w:r>
    </w:p>
    <w:p w14:paraId="2E313996" w14:textId="77777777" w:rsidR="006B7D40" w:rsidRPr="00775212" w:rsidRDefault="006B7D40" w:rsidP="006B7D40">
      <w:pPr>
        <w:ind w:left="4248" w:firstLine="708"/>
        <w:rPr>
          <w:b/>
          <w:szCs w:val="24"/>
        </w:rPr>
      </w:pPr>
    </w:p>
    <w:p w14:paraId="317B0C8E" w14:textId="77777777" w:rsidR="006B7D40" w:rsidRPr="00775212" w:rsidRDefault="006B7D40" w:rsidP="006B7D40">
      <w:pPr>
        <w:pStyle w:val="Odsekzoznamu"/>
        <w:ind w:left="8222" w:hanging="3266"/>
        <w:jc w:val="both"/>
        <w:rPr>
          <w:sz w:val="24"/>
          <w:szCs w:val="24"/>
        </w:rPr>
      </w:pPr>
      <w:r w:rsidRPr="00775212">
        <w:rPr>
          <w:b/>
          <w:sz w:val="24"/>
          <w:szCs w:val="24"/>
        </w:rPr>
        <w:t xml:space="preserve">   Gestorský výbor odporúča schváliť.</w:t>
      </w:r>
    </w:p>
    <w:p w14:paraId="4779C753" w14:textId="77777777" w:rsidR="007D572D" w:rsidRDefault="007D572D" w:rsidP="006B7D40">
      <w:pPr>
        <w:pStyle w:val="Odsekzoznamu"/>
        <w:ind w:left="426"/>
        <w:rPr>
          <w:sz w:val="24"/>
          <w:szCs w:val="24"/>
          <w:highlight w:val="yellow"/>
        </w:rPr>
      </w:pPr>
    </w:p>
    <w:p w14:paraId="2A916AEA" w14:textId="77777777" w:rsidR="006B7D40" w:rsidRDefault="006B7D40" w:rsidP="006B7D40">
      <w:pPr>
        <w:jc w:val="center"/>
        <w:rPr>
          <w:b/>
          <w:szCs w:val="24"/>
        </w:rPr>
      </w:pPr>
      <w:r>
        <w:rPr>
          <w:b/>
          <w:szCs w:val="24"/>
        </w:rPr>
        <w:t>VI.</w:t>
      </w:r>
    </w:p>
    <w:p w14:paraId="27BF4AFB" w14:textId="77777777" w:rsidR="006B7D40" w:rsidRDefault="006B7D40" w:rsidP="006B7D40">
      <w:pPr>
        <w:rPr>
          <w:szCs w:val="24"/>
        </w:rPr>
      </w:pPr>
    </w:p>
    <w:p w14:paraId="72A1DC2F" w14:textId="77777777" w:rsidR="00C868EF" w:rsidRPr="00C868EF" w:rsidRDefault="00C868EF" w:rsidP="00C868EF">
      <w:pPr>
        <w:ind w:firstLine="708"/>
        <w:rPr>
          <w:szCs w:val="24"/>
        </w:rPr>
      </w:pPr>
      <w:r w:rsidRPr="00C868EF">
        <w:rPr>
          <w:szCs w:val="24"/>
        </w:rPr>
        <w:t>Gestorský výbor odporúča o návrhoch výborov Národnej rady Slovenskej republiky, ktoré sú uvedené v spoločnej správe hlasovať takto:</w:t>
      </w:r>
    </w:p>
    <w:p w14:paraId="4688F182" w14:textId="77777777" w:rsidR="00C868EF" w:rsidRPr="00C868EF" w:rsidRDefault="00C868EF" w:rsidP="00C868EF">
      <w:pPr>
        <w:rPr>
          <w:szCs w:val="24"/>
          <w:lang w:val="cs-CZ"/>
        </w:rPr>
      </w:pPr>
    </w:p>
    <w:p w14:paraId="0EA5DA93" w14:textId="6CBBF754" w:rsidR="00C868EF" w:rsidRPr="00C868EF" w:rsidRDefault="00C868EF" w:rsidP="00C868EF">
      <w:pPr>
        <w:ind w:firstLine="708"/>
        <w:rPr>
          <w:szCs w:val="24"/>
        </w:rPr>
      </w:pPr>
      <w:r w:rsidRPr="00C868EF">
        <w:rPr>
          <w:szCs w:val="24"/>
        </w:rPr>
        <w:t xml:space="preserve">spoločne o bodoch </w:t>
      </w:r>
      <w:r w:rsidRPr="00C868EF">
        <w:rPr>
          <w:b/>
          <w:szCs w:val="24"/>
        </w:rPr>
        <w:t>1 a</w:t>
      </w:r>
      <w:r>
        <w:rPr>
          <w:b/>
          <w:szCs w:val="24"/>
        </w:rPr>
        <w:t>ž</w:t>
      </w:r>
      <w:r w:rsidRPr="00C868EF">
        <w:rPr>
          <w:b/>
          <w:szCs w:val="24"/>
        </w:rPr>
        <w:t xml:space="preserve"> </w:t>
      </w:r>
      <w:r>
        <w:rPr>
          <w:b/>
          <w:szCs w:val="24"/>
        </w:rPr>
        <w:t>6</w:t>
      </w:r>
      <w:r w:rsidRPr="00C868EF">
        <w:rPr>
          <w:szCs w:val="24"/>
        </w:rPr>
        <w:t xml:space="preserve"> spoločnej správy, s odporúčaním gestorského výboru </w:t>
      </w:r>
    </w:p>
    <w:p w14:paraId="0BBF04C9" w14:textId="77777777" w:rsidR="00C868EF" w:rsidRPr="00C868EF" w:rsidRDefault="00C868EF" w:rsidP="00C868EF">
      <w:pPr>
        <w:rPr>
          <w:szCs w:val="24"/>
        </w:rPr>
      </w:pPr>
    </w:p>
    <w:p w14:paraId="48871E50" w14:textId="2CB4C1A0" w:rsidR="00C868EF" w:rsidRPr="00C868EF" w:rsidRDefault="00C868EF" w:rsidP="00C868EF">
      <w:pPr>
        <w:contextualSpacing/>
        <w:jc w:val="center"/>
        <w:rPr>
          <w:b/>
          <w:bCs/>
          <w:color w:val="000000"/>
          <w:szCs w:val="24"/>
        </w:rPr>
      </w:pPr>
      <w:r w:rsidRPr="00C868EF">
        <w:rPr>
          <w:b/>
          <w:bCs/>
          <w:color w:val="000000"/>
          <w:szCs w:val="24"/>
        </w:rPr>
        <w:t>s c h v á l i</w:t>
      </w:r>
      <w:r w:rsidR="007D572D">
        <w:rPr>
          <w:b/>
          <w:bCs/>
          <w:color w:val="000000"/>
          <w:szCs w:val="24"/>
        </w:rPr>
        <w:t> </w:t>
      </w:r>
      <w:r w:rsidRPr="00C868EF">
        <w:rPr>
          <w:b/>
          <w:bCs/>
          <w:color w:val="000000"/>
          <w:szCs w:val="24"/>
        </w:rPr>
        <w:t>ť</w:t>
      </w:r>
      <w:r w:rsidR="007D572D">
        <w:rPr>
          <w:b/>
          <w:bCs/>
          <w:color w:val="000000"/>
          <w:szCs w:val="24"/>
        </w:rPr>
        <w:t>.</w:t>
      </w:r>
    </w:p>
    <w:p w14:paraId="02A2AF6B" w14:textId="77777777" w:rsidR="00C868EF" w:rsidRDefault="00C868EF" w:rsidP="00C868EF">
      <w:pPr>
        <w:contextualSpacing/>
        <w:jc w:val="both"/>
        <w:rPr>
          <w:b/>
          <w:bCs/>
          <w:color w:val="000000"/>
          <w:szCs w:val="24"/>
        </w:rPr>
      </w:pPr>
    </w:p>
    <w:p w14:paraId="61BA4A6F" w14:textId="56624543" w:rsidR="007D572D" w:rsidRPr="00347803" w:rsidRDefault="007D572D" w:rsidP="007D572D">
      <w:pPr>
        <w:jc w:val="center"/>
        <w:rPr>
          <w:b/>
          <w:szCs w:val="24"/>
        </w:rPr>
      </w:pPr>
      <w:r w:rsidRPr="00347803">
        <w:rPr>
          <w:b/>
          <w:szCs w:val="24"/>
        </w:rPr>
        <w:t>V</w:t>
      </w:r>
      <w:r>
        <w:rPr>
          <w:b/>
          <w:szCs w:val="24"/>
        </w:rPr>
        <w:t>II</w:t>
      </w:r>
      <w:r w:rsidRPr="00347803">
        <w:rPr>
          <w:b/>
          <w:szCs w:val="24"/>
        </w:rPr>
        <w:t>.</w:t>
      </w:r>
    </w:p>
    <w:p w14:paraId="3740FA72" w14:textId="77777777" w:rsidR="007D572D" w:rsidRDefault="007D572D" w:rsidP="006B7D40">
      <w:pPr>
        <w:rPr>
          <w:szCs w:val="24"/>
        </w:rPr>
      </w:pPr>
    </w:p>
    <w:p w14:paraId="70AC4CF5" w14:textId="47277701" w:rsidR="006B7D40" w:rsidRPr="00A333C6" w:rsidRDefault="006B7D40" w:rsidP="006B7D40">
      <w:pPr>
        <w:pStyle w:val="Odsekzoznamu"/>
        <w:ind w:left="0" w:firstLine="708"/>
        <w:jc w:val="both"/>
        <w:rPr>
          <w:sz w:val="24"/>
          <w:szCs w:val="24"/>
        </w:rPr>
      </w:pPr>
      <w:r w:rsidRPr="00A333C6">
        <w:rPr>
          <w:color w:val="000000"/>
          <w:sz w:val="24"/>
          <w:szCs w:val="24"/>
        </w:rPr>
        <w:t xml:space="preserve">Gestorský výbor na základe stanovísk výborov </w:t>
      </w:r>
      <w:r w:rsidRPr="00A333C6">
        <w:rPr>
          <w:sz w:val="24"/>
          <w:szCs w:val="24"/>
        </w:rPr>
        <w:t xml:space="preserve">k návrhu poslancov Národnej rady Slovenskej republiky Igora ŠIMKA a Andreja SITKÁRA na vydanie zákona, ktorým sa mení a dopĺňa zákon Slovenskej národnej rady č. 401/1990 Zb. o meste Košice v znení neskorších predpisov </w:t>
      </w:r>
      <w:r w:rsidRPr="00A333C6">
        <w:rPr>
          <w:b/>
          <w:sz w:val="24"/>
          <w:szCs w:val="24"/>
        </w:rPr>
        <w:t>(tlač 907)</w:t>
      </w:r>
      <w:r w:rsidRPr="00A333C6">
        <w:rPr>
          <w:color w:val="000000"/>
          <w:sz w:val="24"/>
          <w:szCs w:val="24"/>
        </w:rPr>
        <w:t xml:space="preserve"> vyjadrených v ich uzneseniach uvedených pod bodom </w:t>
      </w:r>
      <w:r w:rsidRPr="00A333C6">
        <w:rPr>
          <w:b/>
          <w:color w:val="000000"/>
          <w:sz w:val="24"/>
          <w:szCs w:val="24"/>
        </w:rPr>
        <w:t>IV.</w:t>
      </w:r>
      <w:r w:rsidRPr="00A333C6">
        <w:rPr>
          <w:color w:val="000000"/>
          <w:sz w:val="24"/>
          <w:szCs w:val="24"/>
        </w:rPr>
        <w:t xml:space="preserve"> tejto správy        </w:t>
      </w:r>
      <w:r w:rsidRPr="00A333C6">
        <w:rPr>
          <w:b/>
          <w:color w:val="000000"/>
          <w:sz w:val="24"/>
          <w:szCs w:val="24"/>
        </w:rPr>
        <w:lastRenderedPageBreak/>
        <w:t>odporúča Národnej rade Slovenskej republiky predmetný návrh  zákona</w:t>
      </w:r>
      <w:r w:rsidRPr="00A333C6">
        <w:rPr>
          <w:color w:val="000000"/>
          <w:sz w:val="24"/>
          <w:szCs w:val="24"/>
        </w:rPr>
        <w:t xml:space="preserve"> </w:t>
      </w:r>
      <w:r w:rsidRPr="00A333C6">
        <w:rPr>
          <w:sz w:val="24"/>
          <w:szCs w:val="24"/>
        </w:rPr>
        <w:t>v znení schválen</w:t>
      </w:r>
      <w:r w:rsidR="00F70B64">
        <w:rPr>
          <w:sz w:val="24"/>
          <w:szCs w:val="24"/>
        </w:rPr>
        <w:t>ých</w:t>
      </w:r>
      <w:r w:rsidRPr="00A333C6">
        <w:rPr>
          <w:sz w:val="24"/>
          <w:szCs w:val="24"/>
        </w:rPr>
        <w:t xml:space="preserve"> pozmeňujúc</w:t>
      </w:r>
      <w:r w:rsidR="00F70B64">
        <w:rPr>
          <w:sz w:val="24"/>
          <w:szCs w:val="24"/>
        </w:rPr>
        <w:t>ic</w:t>
      </w:r>
      <w:r w:rsidRPr="00A333C6">
        <w:rPr>
          <w:sz w:val="24"/>
          <w:szCs w:val="24"/>
        </w:rPr>
        <w:t>h a doplňujúc</w:t>
      </w:r>
      <w:r w:rsidR="00F70B64">
        <w:rPr>
          <w:sz w:val="24"/>
          <w:szCs w:val="24"/>
        </w:rPr>
        <w:t>ic</w:t>
      </w:r>
      <w:r w:rsidRPr="00A333C6">
        <w:rPr>
          <w:sz w:val="24"/>
          <w:szCs w:val="24"/>
        </w:rPr>
        <w:t>h návrh</w:t>
      </w:r>
      <w:r w:rsidR="00F70B64">
        <w:rPr>
          <w:sz w:val="24"/>
          <w:szCs w:val="24"/>
        </w:rPr>
        <w:t>ov</w:t>
      </w:r>
      <w:r w:rsidRPr="00A333C6">
        <w:rPr>
          <w:sz w:val="24"/>
          <w:szCs w:val="24"/>
        </w:rPr>
        <w:t xml:space="preserve"> uveden</w:t>
      </w:r>
      <w:r w:rsidR="00F70B64">
        <w:rPr>
          <w:sz w:val="24"/>
          <w:szCs w:val="24"/>
        </w:rPr>
        <w:t>ých</w:t>
      </w:r>
      <w:r w:rsidRPr="00A333C6">
        <w:rPr>
          <w:sz w:val="24"/>
          <w:szCs w:val="24"/>
        </w:rPr>
        <w:t xml:space="preserve"> v spoločnej správe</w:t>
      </w:r>
    </w:p>
    <w:p w14:paraId="1D1141AD" w14:textId="77777777" w:rsidR="006B7D40" w:rsidRPr="00A333C6" w:rsidRDefault="006B7D40" w:rsidP="006B7D40">
      <w:pPr>
        <w:pStyle w:val="Odsekzoznamu"/>
        <w:ind w:left="0" w:firstLine="708"/>
        <w:jc w:val="both"/>
        <w:rPr>
          <w:sz w:val="24"/>
          <w:szCs w:val="24"/>
        </w:rPr>
      </w:pPr>
    </w:p>
    <w:p w14:paraId="3A114843" w14:textId="77777777" w:rsidR="006B7D40" w:rsidRDefault="006B7D40" w:rsidP="006B7D40">
      <w:pPr>
        <w:pStyle w:val="Odsekzoznamu"/>
        <w:ind w:left="0"/>
        <w:jc w:val="center"/>
        <w:rPr>
          <w:color w:val="000000"/>
          <w:sz w:val="24"/>
          <w:szCs w:val="24"/>
        </w:rPr>
      </w:pPr>
      <w:r w:rsidRPr="00A333C6">
        <w:rPr>
          <w:b/>
          <w:bCs/>
          <w:color w:val="000000"/>
          <w:sz w:val="24"/>
          <w:szCs w:val="24"/>
        </w:rPr>
        <w:t>s c h v á l i ť.</w:t>
      </w:r>
    </w:p>
    <w:p w14:paraId="440E17F1" w14:textId="77777777" w:rsidR="006B7D40" w:rsidRDefault="006B7D40" w:rsidP="006B7D40">
      <w:pPr>
        <w:rPr>
          <w:szCs w:val="24"/>
        </w:rPr>
      </w:pPr>
    </w:p>
    <w:p w14:paraId="6BB95E14" w14:textId="42E5F821" w:rsidR="006B7D40" w:rsidRDefault="006B7D40" w:rsidP="006B7D40">
      <w:pPr>
        <w:jc w:val="both"/>
        <w:rPr>
          <w:szCs w:val="24"/>
        </w:rPr>
      </w:pPr>
      <w:r>
        <w:rPr>
          <w:b/>
          <w:bCs/>
          <w:color w:val="000000"/>
          <w:szCs w:val="24"/>
        </w:rPr>
        <w:tab/>
      </w:r>
      <w:r w:rsidRPr="005E7D04">
        <w:rPr>
          <w:b/>
          <w:color w:val="000000"/>
          <w:szCs w:val="24"/>
        </w:rPr>
        <w:t>Spoločná správa</w:t>
      </w:r>
      <w:r w:rsidRPr="00543F8E">
        <w:rPr>
          <w:color w:val="000000"/>
          <w:szCs w:val="24"/>
        </w:rPr>
        <w:t xml:space="preserve"> výborov Národnej rady Slovenskej republiky o prerokovaní </w:t>
      </w:r>
      <w:r>
        <w:rPr>
          <w:szCs w:val="24"/>
        </w:rPr>
        <w:t xml:space="preserve"> n</w:t>
      </w:r>
      <w:r w:rsidRPr="0028214B">
        <w:rPr>
          <w:szCs w:val="24"/>
        </w:rPr>
        <w:t>ávrh</w:t>
      </w:r>
      <w:r>
        <w:rPr>
          <w:szCs w:val="24"/>
        </w:rPr>
        <w:t>u</w:t>
      </w:r>
      <w:r w:rsidRPr="0028214B">
        <w:rPr>
          <w:szCs w:val="24"/>
        </w:rPr>
        <w:t xml:space="preserve"> poslancov Národnej rady Slovenskej republiky Igora ŠIMKA a Andreja SITKÁRA na vydanie zákona, ktorým sa mení a dopĺňa zákon Slovenskej národnej rady č. 401/1990 Zb. o meste Košice v znení neskorších predpisov</w:t>
      </w:r>
      <w:r>
        <w:rPr>
          <w:b/>
          <w:szCs w:val="24"/>
        </w:rPr>
        <w:t xml:space="preserve"> </w:t>
      </w:r>
      <w:r w:rsidRPr="00543F8E">
        <w:rPr>
          <w:b/>
          <w:szCs w:val="24"/>
        </w:rPr>
        <w:t xml:space="preserve">(tlač </w:t>
      </w:r>
      <w:r>
        <w:rPr>
          <w:b/>
          <w:szCs w:val="24"/>
        </w:rPr>
        <w:t>907a</w:t>
      </w:r>
      <w:r w:rsidRPr="00543F8E">
        <w:rPr>
          <w:b/>
          <w:szCs w:val="24"/>
        </w:rPr>
        <w:t>)</w:t>
      </w:r>
      <w:r w:rsidRPr="00543F8E">
        <w:rPr>
          <w:color w:val="000000"/>
          <w:szCs w:val="24"/>
        </w:rPr>
        <w:t xml:space="preserve"> </w:t>
      </w:r>
      <w:r w:rsidRPr="00F604D5">
        <w:rPr>
          <w:b/>
          <w:color w:val="000000"/>
          <w:szCs w:val="24"/>
        </w:rPr>
        <w:t xml:space="preserve">bola </w:t>
      </w:r>
      <w:r w:rsidRPr="00A307CD">
        <w:rPr>
          <w:b/>
          <w:color w:val="000000"/>
          <w:szCs w:val="24"/>
        </w:rPr>
        <w:t xml:space="preserve">schválená uznesením Výboru Národnej rady Slovenskej republiky pre verejnú správu a regionálny rozvoj č. </w:t>
      </w:r>
      <w:r w:rsidR="00A307CD" w:rsidRPr="00A307CD">
        <w:rPr>
          <w:b/>
          <w:color w:val="000000"/>
          <w:szCs w:val="24"/>
        </w:rPr>
        <w:t>1</w:t>
      </w:r>
      <w:r w:rsidR="007D572D">
        <w:rPr>
          <w:b/>
          <w:color w:val="000000"/>
          <w:szCs w:val="24"/>
        </w:rPr>
        <w:t>58</w:t>
      </w:r>
      <w:r w:rsidRPr="00A307CD">
        <w:rPr>
          <w:b/>
          <w:color w:val="000000"/>
          <w:szCs w:val="24"/>
        </w:rPr>
        <w:t xml:space="preserve"> </w:t>
      </w:r>
      <w:r w:rsidRPr="00A307CD">
        <w:rPr>
          <w:b/>
          <w:bCs/>
          <w:color w:val="000000"/>
          <w:szCs w:val="24"/>
        </w:rPr>
        <w:t>dňa</w:t>
      </w:r>
      <w:r w:rsidRPr="00AD0B06">
        <w:rPr>
          <w:b/>
          <w:bCs/>
          <w:color w:val="000000"/>
          <w:szCs w:val="24"/>
        </w:rPr>
        <w:t xml:space="preserve"> </w:t>
      </w:r>
      <w:r w:rsidR="00A307CD">
        <w:rPr>
          <w:b/>
          <w:color w:val="000000"/>
          <w:szCs w:val="24"/>
        </w:rPr>
        <w:t>2</w:t>
      </w:r>
      <w:r w:rsidR="007D572D">
        <w:rPr>
          <w:b/>
          <w:color w:val="000000"/>
          <w:szCs w:val="24"/>
        </w:rPr>
        <w:t>2</w:t>
      </w:r>
      <w:r w:rsidR="0050359D">
        <w:rPr>
          <w:b/>
          <w:color w:val="000000"/>
          <w:szCs w:val="24"/>
        </w:rPr>
        <w:t>. apríla</w:t>
      </w:r>
      <w:r w:rsidRPr="00A11099">
        <w:rPr>
          <w:b/>
          <w:color w:val="000000"/>
          <w:szCs w:val="24"/>
        </w:rPr>
        <w:t xml:space="preserve"> 2026.</w:t>
      </w:r>
      <w:r>
        <w:rPr>
          <w:bCs/>
          <w:i/>
          <w:iCs/>
          <w:color w:val="000000"/>
          <w:szCs w:val="24"/>
        </w:rPr>
        <w:t xml:space="preserve"> </w:t>
      </w:r>
    </w:p>
    <w:p w14:paraId="415B03D3" w14:textId="77777777" w:rsidR="006B7D40" w:rsidRDefault="006B7D40" w:rsidP="006B7D40">
      <w:pPr>
        <w:rPr>
          <w:szCs w:val="24"/>
        </w:rPr>
      </w:pPr>
    </w:p>
    <w:p w14:paraId="5BAE987B" w14:textId="1C06B306" w:rsidR="006B7D40" w:rsidRPr="00E17835" w:rsidRDefault="006B7D40" w:rsidP="006B7D40">
      <w:pPr>
        <w:ind w:firstLine="567"/>
        <w:jc w:val="both"/>
        <w:rPr>
          <w:b/>
        </w:rPr>
      </w:pPr>
      <w:r w:rsidRPr="00A00BB7">
        <w:rPr>
          <w:bCs/>
        </w:rPr>
        <w:t xml:space="preserve">Týmto uznesením výbor zároveň poveril spravodajcu </w:t>
      </w:r>
      <w:r>
        <w:rPr>
          <w:b/>
        </w:rPr>
        <w:t>Viliama ZAHORČÁKA</w:t>
      </w:r>
      <w:r w:rsidRPr="00A00BB7">
        <w:rPr>
          <w:b/>
          <w:bCs/>
        </w:rPr>
        <w:t xml:space="preserve">, </w:t>
      </w:r>
      <w:r>
        <w:rPr>
          <w:b/>
          <w:bCs/>
        </w:rPr>
        <w:t xml:space="preserve">                </w:t>
      </w:r>
      <w:r w:rsidR="00F70B64" w:rsidRPr="00A00BB7">
        <w:rPr>
          <w:bCs/>
        </w:rPr>
        <w:t>aby na</w:t>
      </w:r>
      <w:r w:rsidR="00F70B64">
        <w:rPr>
          <w:bCs/>
        </w:rPr>
        <w:t xml:space="preserve"> </w:t>
      </w:r>
      <w:r w:rsidR="00F70B64" w:rsidRPr="00A00BB7">
        <w:rPr>
          <w:bCs/>
        </w:rPr>
        <w:t xml:space="preserve">schôdzi Národnej rady Slovenskej republiky </w:t>
      </w:r>
      <w:r w:rsidR="00F70B64">
        <w:rPr>
          <w:bCs/>
        </w:rPr>
        <w:t xml:space="preserve">pri rokovaní o predmetnom návrhu zákona </w:t>
      </w:r>
      <w:r w:rsidR="00F70B64" w:rsidRPr="00A00BB7">
        <w:rPr>
          <w:bCs/>
        </w:rPr>
        <w:t xml:space="preserve">informoval o výsledku rokovania </w:t>
      </w:r>
      <w:r w:rsidR="00F70B64">
        <w:rPr>
          <w:bCs/>
        </w:rPr>
        <w:t>výborov a predkladal návrhy v zmysle príslušných ust</w:t>
      </w:r>
      <w:r w:rsidR="00F70B64" w:rsidRPr="00A00BB7">
        <w:rPr>
          <w:bCs/>
        </w:rPr>
        <w:t>anovení zákona Národnej rady Slovenskej republiky č. 350/1996 Z. z. o rokovacom poriadku Národnej rady Slovenskej republiky v znení neskorších predpisov</w:t>
      </w:r>
      <w:r w:rsidRPr="00A00BB7">
        <w:rPr>
          <w:bCs/>
        </w:rPr>
        <w:t xml:space="preserve"> a určil poslancov</w:t>
      </w:r>
      <w:r>
        <w:rPr>
          <w:b/>
        </w:rPr>
        <w:t xml:space="preserve"> </w:t>
      </w:r>
      <w:r w:rsidRPr="00A00BB7">
        <w:rPr>
          <w:b/>
        </w:rPr>
        <w:t>Jozefa CECHA</w:t>
      </w:r>
      <w:r>
        <w:rPr>
          <w:b/>
        </w:rPr>
        <w:t>,</w:t>
      </w:r>
      <w:r w:rsidRPr="00A00BB7">
        <w:rPr>
          <w:b/>
        </w:rPr>
        <w:t xml:space="preserve"> Branislava BECÍKA, Jaroslava BAŠKU, </w:t>
      </w:r>
      <w:r>
        <w:rPr>
          <w:b/>
        </w:rPr>
        <w:t>Romana MALATINCA</w:t>
      </w:r>
      <w:r w:rsidRPr="00A00BB7">
        <w:rPr>
          <w:b/>
        </w:rPr>
        <w:t xml:space="preserve"> a</w:t>
      </w:r>
      <w:r>
        <w:rPr>
          <w:b/>
        </w:rPr>
        <w:t> </w:t>
      </w:r>
      <w:r w:rsidRPr="00A00BB7">
        <w:rPr>
          <w:b/>
        </w:rPr>
        <w:t xml:space="preserve">Vladimíra FAIČA </w:t>
      </w:r>
      <w:r w:rsidRPr="00A00BB7">
        <w:t>za náhradníkov spravodajcu</w:t>
      </w:r>
      <w:r w:rsidRPr="00A00BB7">
        <w:rPr>
          <w:b/>
        </w:rPr>
        <w:t xml:space="preserve">.  </w:t>
      </w:r>
    </w:p>
    <w:p w14:paraId="541C96ED" w14:textId="77777777" w:rsidR="006B7D40" w:rsidRDefault="006B7D40" w:rsidP="006B7D40">
      <w:pPr>
        <w:ind w:firstLine="708"/>
        <w:jc w:val="both"/>
        <w:rPr>
          <w:color w:val="000000"/>
          <w:szCs w:val="24"/>
        </w:rPr>
      </w:pPr>
    </w:p>
    <w:p w14:paraId="67D6DFAE" w14:textId="77777777" w:rsidR="006B7D40" w:rsidRDefault="006B7D40" w:rsidP="006B7D40">
      <w:pPr>
        <w:ind w:firstLine="708"/>
        <w:jc w:val="both"/>
        <w:rPr>
          <w:color w:val="000000"/>
          <w:szCs w:val="24"/>
        </w:rPr>
      </w:pPr>
    </w:p>
    <w:p w14:paraId="39501165" w14:textId="77777777" w:rsidR="006B7D40" w:rsidRDefault="006B7D40" w:rsidP="006B7D40">
      <w:pPr>
        <w:ind w:firstLine="708"/>
        <w:jc w:val="both"/>
        <w:rPr>
          <w:color w:val="000000"/>
          <w:szCs w:val="24"/>
        </w:rPr>
      </w:pPr>
    </w:p>
    <w:p w14:paraId="64EAB16D" w14:textId="77777777" w:rsidR="006B7D40" w:rsidRDefault="006B7D40" w:rsidP="006B7D40">
      <w:pPr>
        <w:ind w:firstLine="708"/>
        <w:jc w:val="both"/>
        <w:rPr>
          <w:color w:val="000000"/>
          <w:szCs w:val="24"/>
        </w:rPr>
      </w:pPr>
    </w:p>
    <w:p w14:paraId="1AA57E16" w14:textId="77777777" w:rsidR="006B7D40" w:rsidRDefault="006B7D40" w:rsidP="006B7D40">
      <w:pPr>
        <w:jc w:val="center"/>
        <w:rPr>
          <w:szCs w:val="24"/>
        </w:rPr>
      </w:pPr>
      <w:r>
        <w:rPr>
          <w:b/>
          <w:bCs/>
          <w:color w:val="000000"/>
          <w:szCs w:val="24"/>
        </w:rPr>
        <w:t>Igor J A N C K U L Í K, v. r.</w:t>
      </w:r>
    </w:p>
    <w:p w14:paraId="59E2E383" w14:textId="77777777" w:rsidR="006B7D40" w:rsidRDefault="006B7D40" w:rsidP="006B7D40">
      <w:pPr>
        <w:jc w:val="center"/>
        <w:rPr>
          <w:szCs w:val="24"/>
        </w:rPr>
      </w:pPr>
      <w:r>
        <w:rPr>
          <w:color w:val="000000"/>
          <w:szCs w:val="24"/>
        </w:rPr>
        <w:t>podpredseda</w:t>
      </w:r>
    </w:p>
    <w:p w14:paraId="703F0A67" w14:textId="77777777" w:rsidR="006B7D40" w:rsidRDefault="006B7D40" w:rsidP="006B7D40">
      <w:pPr>
        <w:jc w:val="center"/>
        <w:rPr>
          <w:color w:val="000000"/>
          <w:szCs w:val="24"/>
        </w:rPr>
      </w:pPr>
      <w:r>
        <w:rPr>
          <w:color w:val="000000"/>
          <w:szCs w:val="24"/>
        </w:rPr>
        <w:t>Výboru NR SR pre verejnú správu a regionálny rozvoj</w:t>
      </w:r>
    </w:p>
    <w:p w14:paraId="3D7F0E40" w14:textId="77777777" w:rsidR="006B7D40" w:rsidRDefault="006B7D40" w:rsidP="006B7D40">
      <w:pPr>
        <w:jc w:val="center"/>
        <w:rPr>
          <w:szCs w:val="24"/>
        </w:rPr>
      </w:pPr>
    </w:p>
    <w:p w14:paraId="4E527867" w14:textId="77777777" w:rsidR="006B7D40" w:rsidRDefault="006B7D40" w:rsidP="006B7D40">
      <w:pPr>
        <w:rPr>
          <w:color w:val="000000"/>
          <w:szCs w:val="24"/>
        </w:rPr>
      </w:pPr>
    </w:p>
    <w:p w14:paraId="4CE1E860" w14:textId="77777777" w:rsidR="006B7D40" w:rsidRDefault="006B7D40" w:rsidP="006B7D40">
      <w:pPr>
        <w:rPr>
          <w:color w:val="000000"/>
          <w:szCs w:val="24"/>
        </w:rPr>
      </w:pPr>
    </w:p>
    <w:p w14:paraId="119C865E" w14:textId="1FC3B6F8" w:rsidR="006B7D40" w:rsidRDefault="006B7D40" w:rsidP="006B7D40">
      <w:r>
        <w:rPr>
          <w:color w:val="000000"/>
          <w:szCs w:val="24"/>
        </w:rPr>
        <w:t>Bratislava</w:t>
      </w:r>
      <w:r w:rsidRPr="00543F8E">
        <w:rPr>
          <w:color w:val="000000"/>
          <w:szCs w:val="24"/>
        </w:rPr>
        <w:t xml:space="preserve"> </w:t>
      </w:r>
      <w:r w:rsidR="00D53DC3">
        <w:rPr>
          <w:color w:val="000000"/>
          <w:szCs w:val="24"/>
        </w:rPr>
        <w:t>2</w:t>
      </w:r>
      <w:r w:rsidR="00C2533A">
        <w:rPr>
          <w:color w:val="000000"/>
          <w:szCs w:val="24"/>
        </w:rPr>
        <w:t>2</w:t>
      </w:r>
      <w:r w:rsidR="00CF4D18">
        <w:rPr>
          <w:color w:val="000000"/>
          <w:szCs w:val="24"/>
        </w:rPr>
        <w:t>. apríla</w:t>
      </w:r>
      <w:r w:rsidRPr="00A11099">
        <w:rPr>
          <w:color w:val="000000"/>
          <w:szCs w:val="24"/>
        </w:rPr>
        <w:t xml:space="preserve"> 2026</w:t>
      </w:r>
    </w:p>
    <w:p w14:paraId="3CDB6F4F" w14:textId="77777777" w:rsidR="00AF4936" w:rsidRDefault="00AF4936"/>
    <w:sectPr w:rsidR="00AF4936" w:rsidSect="007023E2">
      <w:footerReference w:type="default" r:id="rId8"/>
      <w:pgSz w:w="11906" w:h="16838"/>
      <w:pgMar w:top="709"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65BA" w14:textId="77777777" w:rsidR="00716707" w:rsidRDefault="00A11099">
      <w:r>
        <w:separator/>
      </w:r>
    </w:p>
  </w:endnote>
  <w:endnote w:type="continuationSeparator" w:id="0">
    <w:p w14:paraId="49130893" w14:textId="77777777" w:rsidR="00716707" w:rsidRDefault="00A1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77837"/>
      <w:docPartObj>
        <w:docPartGallery w:val="Page Numbers (Bottom of Page)"/>
        <w:docPartUnique/>
      </w:docPartObj>
    </w:sdtPr>
    <w:sdtEndPr/>
    <w:sdtContent>
      <w:p w14:paraId="08DEA2C0" w14:textId="77777777" w:rsidR="00AD36D8" w:rsidRDefault="006B7D40">
        <w:pPr>
          <w:pStyle w:val="Pta"/>
          <w:jc w:val="right"/>
        </w:pPr>
        <w:r>
          <w:fldChar w:fldCharType="begin"/>
        </w:r>
        <w:r>
          <w:instrText>PAGE   \* MERGEFORMAT</w:instrText>
        </w:r>
        <w:r>
          <w:fldChar w:fldCharType="separate"/>
        </w:r>
        <w:r w:rsidR="00A11099">
          <w:rPr>
            <w:noProof/>
          </w:rPr>
          <w:t>4</w:t>
        </w:r>
        <w:r>
          <w:fldChar w:fldCharType="end"/>
        </w:r>
      </w:p>
    </w:sdtContent>
  </w:sdt>
  <w:p w14:paraId="60165E04" w14:textId="77777777" w:rsidR="00AD36D8" w:rsidRDefault="00AD36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AFA3" w14:textId="77777777" w:rsidR="00716707" w:rsidRDefault="00A11099">
      <w:r>
        <w:separator/>
      </w:r>
    </w:p>
  </w:footnote>
  <w:footnote w:type="continuationSeparator" w:id="0">
    <w:p w14:paraId="00E4F65E" w14:textId="77777777" w:rsidR="00716707" w:rsidRDefault="00A11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928"/>
    <w:multiLevelType w:val="hybridMultilevel"/>
    <w:tmpl w:val="C8CE25F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BA272AB"/>
    <w:multiLevelType w:val="hybridMultilevel"/>
    <w:tmpl w:val="6FBE3E1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E7B27FA"/>
    <w:multiLevelType w:val="hybridMultilevel"/>
    <w:tmpl w:val="A4A25936"/>
    <w:lvl w:ilvl="0" w:tplc="E6A04550">
      <w:start w:val="1"/>
      <w:numFmt w:val="low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0E00B80"/>
    <w:multiLevelType w:val="hybridMultilevel"/>
    <w:tmpl w:val="C8CE25F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B4A0B34"/>
    <w:multiLevelType w:val="hybridMultilevel"/>
    <w:tmpl w:val="554233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5D1B58"/>
    <w:multiLevelType w:val="hybridMultilevel"/>
    <w:tmpl w:val="55423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063ED5"/>
    <w:multiLevelType w:val="hybridMultilevel"/>
    <w:tmpl w:val="4808C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1F09CB"/>
    <w:multiLevelType w:val="hybridMultilevel"/>
    <w:tmpl w:val="6FBE3E1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27E95F6C"/>
    <w:multiLevelType w:val="hybridMultilevel"/>
    <w:tmpl w:val="F5E8611E"/>
    <w:lvl w:ilvl="0" w:tplc="FA74E6E2">
      <w:start w:val="1"/>
      <w:numFmt w:val="low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375D1DE3"/>
    <w:multiLevelType w:val="hybridMultilevel"/>
    <w:tmpl w:val="6FBE3E1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529315F8"/>
    <w:multiLevelType w:val="hybridMultilevel"/>
    <w:tmpl w:val="A532E812"/>
    <w:lvl w:ilvl="0" w:tplc="9572AE6E">
      <w:start w:val="1"/>
      <w:numFmt w:val="decimal"/>
      <w:lvlText w:val="%1."/>
      <w:lvlJc w:val="left"/>
      <w:pPr>
        <w:ind w:left="360" w:hanging="360"/>
      </w:pPr>
      <w:rPr>
        <w:rFonts w:ascii="Times New Roman" w:hAnsi="Times New Roman" w:hint="default"/>
        <w:b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56D2DC3"/>
    <w:multiLevelType w:val="hybridMultilevel"/>
    <w:tmpl w:val="6FBE3E1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004670033">
    <w:abstractNumId w:val="10"/>
  </w:num>
  <w:num w:numId="2" w16cid:durableId="740060768">
    <w:abstractNumId w:val="4"/>
  </w:num>
  <w:num w:numId="3" w16cid:durableId="1715495071">
    <w:abstractNumId w:val="5"/>
  </w:num>
  <w:num w:numId="4" w16cid:durableId="1134441853">
    <w:abstractNumId w:val="3"/>
  </w:num>
  <w:num w:numId="5" w16cid:durableId="1085422698">
    <w:abstractNumId w:val="0"/>
  </w:num>
  <w:num w:numId="6" w16cid:durableId="2082559475">
    <w:abstractNumId w:val="9"/>
  </w:num>
  <w:num w:numId="7" w16cid:durableId="330373821">
    <w:abstractNumId w:val="11"/>
  </w:num>
  <w:num w:numId="8" w16cid:durableId="666329905">
    <w:abstractNumId w:val="7"/>
  </w:num>
  <w:num w:numId="9" w16cid:durableId="1193808266">
    <w:abstractNumId w:val="1"/>
  </w:num>
  <w:num w:numId="10" w16cid:durableId="1807703976">
    <w:abstractNumId w:val="2"/>
  </w:num>
  <w:num w:numId="11" w16cid:durableId="426540154">
    <w:abstractNumId w:val="8"/>
  </w:num>
  <w:num w:numId="12" w16cid:durableId="394863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40"/>
    <w:rsid w:val="00085062"/>
    <w:rsid w:val="00136B2D"/>
    <w:rsid w:val="00266FD2"/>
    <w:rsid w:val="003C00B1"/>
    <w:rsid w:val="0050359D"/>
    <w:rsid w:val="0051337F"/>
    <w:rsid w:val="00597F52"/>
    <w:rsid w:val="006B7D40"/>
    <w:rsid w:val="0070637D"/>
    <w:rsid w:val="00716707"/>
    <w:rsid w:val="007569CC"/>
    <w:rsid w:val="007D572D"/>
    <w:rsid w:val="008B3B34"/>
    <w:rsid w:val="008B61E0"/>
    <w:rsid w:val="009079BF"/>
    <w:rsid w:val="00A11099"/>
    <w:rsid w:val="00A307CD"/>
    <w:rsid w:val="00A333C6"/>
    <w:rsid w:val="00A57C21"/>
    <w:rsid w:val="00A77836"/>
    <w:rsid w:val="00AD36D8"/>
    <w:rsid w:val="00AD65E8"/>
    <w:rsid w:val="00AF4936"/>
    <w:rsid w:val="00B17C00"/>
    <w:rsid w:val="00B445C8"/>
    <w:rsid w:val="00B6066E"/>
    <w:rsid w:val="00C2533A"/>
    <w:rsid w:val="00C57859"/>
    <w:rsid w:val="00C868EF"/>
    <w:rsid w:val="00CF4D18"/>
    <w:rsid w:val="00D24987"/>
    <w:rsid w:val="00D53DC3"/>
    <w:rsid w:val="00E45387"/>
    <w:rsid w:val="00E91D14"/>
    <w:rsid w:val="00F21BE8"/>
    <w:rsid w:val="00F70B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BC2F"/>
  <w15:chartTrackingRefBased/>
  <w15:docId w15:val="{399E6EBD-BDE0-4604-A220-0D64D132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7D40"/>
    <w:pPr>
      <w:spacing w:after="0" w:line="240" w:lineRule="auto"/>
    </w:pPr>
    <w:rPr>
      <w:rFonts w:eastAsia="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6B7D40"/>
    <w:rPr>
      <w:rFonts w:eastAsia="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6B7D40"/>
    <w:pPr>
      <w:ind w:left="720"/>
      <w:contextualSpacing/>
    </w:pPr>
    <w:rPr>
      <w:sz w:val="28"/>
    </w:rPr>
  </w:style>
  <w:style w:type="paragraph" w:styleId="Pta">
    <w:name w:val="footer"/>
    <w:basedOn w:val="Normlny"/>
    <w:link w:val="PtaChar"/>
    <w:uiPriority w:val="99"/>
    <w:unhideWhenUsed/>
    <w:rsid w:val="006B7D40"/>
    <w:pPr>
      <w:tabs>
        <w:tab w:val="center" w:pos="4536"/>
        <w:tab w:val="right" w:pos="9072"/>
      </w:tabs>
    </w:pPr>
  </w:style>
  <w:style w:type="character" w:customStyle="1" w:styleId="PtaChar">
    <w:name w:val="Päta Char"/>
    <w:basedOn w:val="Predvolenpsmoodseku"/>
    <w:link w:val="Pta"/>
    <w:uiPriority w:val="99"/>
    <w:rsid w:val="006B7D40"/>
    <w:rPr>
      <w:rFonts w:eastAsia="Times New Roman" w:cs="Times New Roman"/>
      <w:sz w:val="24"/>
      <w:szCs w:val="20"/>
      <w:lang w:eastAsia="sk-SK"/>
    </w:rPr>
  </w:style>
  <w:style w:type="paragraph" w:customStyle="1" w:styleId="xmsonormal">
    <w:name w:val="x_msonormal"/>
    <w:basedOn w:val="Normlny"/>
    <w:rsid w:val="006B7D40"/>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FA9E-AA39-4374-B1B4-64ECF663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4628</Words>
  <Characters>26385</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Garajova, Zlatica</dc:creator>
  <cp:keywords/>
  <dc:description/>
  <cp:lastModifiedBy>Mališka, Martin</cp:lastModifiedBy>
  <cp:revision>22</cp:revision>
  <dcterms:created xsi:type="dcterms:W3CDTF">2026-01-16T09:56:00Z</dcterms:created>
  <dcterms:modified xsi:type="dcterms:W3CDTF">2026-04-22T13:10:00Z</dcterms:modified>
</cp:coreProperties>
</file>