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E9844" w14:textId="77777777" w:rsidR="009F644C" w:rsidRPr="00F158F6" w:rsidRDefault="009F644C" w:rsidP="009F644C">
      <w:pPr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DOLOŽKA ZLUČITEĽNOSTI</w:t>
      </w:r>
    </w:p>
    <w:p w14:paraId="0784514F" w14:textId="77777777" w:rsidR="009F644C" w:rsidRPr="00F158F6" w:rsidRDefault="009F644C" w:rsidP="009F644C">
      <w:pPr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návrhu zákona s právom Európskej únie</w:t>
      </w:r>
    </w:p>
    <w:p w14:paraId="7A2FE6B0" w14:textId="77777777" w:rsidR="009F644C" w:rsidRPr="00F158F6" w:rsidRDefault="009F644C" w:rsidP="009F644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B1E779" w14:textId="77777777" w:rsidR="009F644C" w:rsidRPr="00F158F6" w:rsidRDefault="009F644C" w:rsidP="009F644C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1. Predkladateľ návrhu zákona</w:t>
      </w: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>: </w:t>
      </w:r>
    </w:p>
    <w:p w14:paraId="3609D869" w14:textId="77777777" w:rsidR="009F644C" w:rsidRPr="00F158F6" w:rsidRDefault="009F644C" w:rsidP="009F644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2C00A9D" w14:textId="77777777" w:rsidR="009F644C" w:rsidRPr="00F158F6" w:rsidRDefault="009F644C" w:rsidP="009F644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>poslankyne Národnej rady Slovenskej republiky Ingrid Kosová, Beáta Jurík, Lucia Plaváková</w:t>
      </w:r>
    </w:p>
    <w:p w14:paraId="0C63F40B" w14:textId="77777777" w:rsidR="009F644C" w:rsidRPr="00F158F6" w:rsidRDefault="009F644C" w:rsidP="009F644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195F6A7" w14:textId="77777777" w:rsidR="009F644C" w:rsidRPr="00F158F6" w:rsidRDefault="009F644C" w:rsidP="009F644C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2. Názov návrhu právneho predpisu:</w:t>
      </w:r>
    </w:p>
    <w:p w14:paraId="21244866" w14:textId="77777777" w:rsidR="009F644C" w:rsidRPr="00F158F6" w:rsidRDefault="009F644C" w:rsidP="009F644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7FA41E8" w14:textId="77777777" w:rsidR="009F644C" w:rsidRPr="00F158F6" w:rsidRDefault="009F644C" w:rsidP="009F644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>Návrh zákona o finančnom odškodnení obetí sterilizácií v rozpore s právom a o doplnení zákona Slovenskej národnej rady č. 71/1992 Zb. o súdnych poplatkoch a poplatku za výpis z registra trestov v znení neskorších predpisov.</w:t>
      </w:r>
    </w:p>
    <w:p w14:paraId="26BF1462" w14:textId="77777777" w:rsidR="009F644C" w:rsidRPr="00F158F6" w:rsidRDefault="009F644C" w:rsidP="009F644C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7DC8CC" w14:textId="77777777" w:rsidR="009F644C" w:rsidRPr="00F158F6" w:rsidRDefault="009F644C" w:rsidP="009F644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  <w:t>3. Problematika návrhu právneho predpisu:</w:t>
      </w:r>
    </w:p>
    <w:p w14:paraId="738D01BD" w14:textId="77777777" w:rsidR="009F644C" w:rsidRPr="00F158F6" w:rsidRDefault="009F644C" w:rsidP="009F644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388A261" w14:textId="77777777" w:rsidR="009F644C" w:rsidRPr="00F158F6" w:rsidRDefault="009F644C" w:rsidP="009F644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color w:val="000000"/>
          <w:kern w:val="0"/>
          <w:shd w:val="clear" w:color="auto" w:fill="FFFFFF"/>
          <w14:ligatures w14:val="none"/>
        </w:rPr>
        <w:t>a) nie je upravená v práve Európskej únie</w:t>
      </w:r>
    </w:p>
    <w:p w14:paraId="2BCA1A50" w14:textId="77777777" w:rsidR="009F644C" w:rsidRPr="00F158F6" w:rsidRDefault="009F644C" w:rsidP="009F644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36035F3" w14:textId="77777777" w:rsidR="009F644C" w:rsidRPr="00F158F6" w:rsidRDefault="009F644C" w:rsidP="009F644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color w:val="000000"/>
          <w:kern w:val="0"/>
          <w:shd w:val="clear" w:color="auto" w:fill="FFFFFF"/>
          <w14:ligatures w14:val="none"/>
        </w:rPr>
        <w:t>b) nie je obsiahnutá v judikatúre Súdneho dvora Európskej únie.</w:t>
      </w:r>
    </w:p>
    <w:p w14:paraId="1D025850" w14:textId="77777777" w:rsidR="009F644C" w:rsidRPr="00F158F6" w:rsidRDefault="009F644C" w:rsidP="009F644C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02AEE7" w14:textId="77777777" w:rsidR="009F644C" w:rsidRPr="00F158F6" w:rsidRDefault="009F644C" w:rsidP="009F644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>Keďže problematika návrhu zákona nie je upravená v práve EÚ, body 4 a 5 sa nevypĺňajú.</w:t>
      </w:r>
    </w:p>
    <w:p w14:paraId="05447489" w14:textId="47FCDCD0" w:rsidR="004359B1" w:rsidRDefault="009F644C" w:rsidP="009F644C">
      <w:r w:rsidRPr="00F158F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158F6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sectPr w:rsidR="00435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44C"/>
    <w:rsid w:val="00021EC9"/>
    <w:rsid w:val="004359B1"/>
    <w:rsid w:val="006B0361"/>
    <w:rsid w:val="009F644C"/>
    <w:rsid w:val="00C2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FB36D"/>
  <w15:chartTrackingRefBased/>
  <w15:docId w15:val="{3810995F-CB4C-4260-AFD0-45BBF397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644C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F6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k-SK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F6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k-SK"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6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sk-SK"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F6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sk-SK"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F6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F6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F6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F6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F6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F6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F6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F6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F64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F64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F64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F64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F64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F64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F6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10"/>
    <w:rsid w:val="009F6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F6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9F6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F644C"/>
    <w:pPr>
      <w:spacing w:before="160"/>
      <w:jc w:val="center"/>
    </w:pPr>
    <w:rPr>
      <w:rFonts w:eastAsiaTheme="minorHAnsi"/>
      <w:i/>
      <w:iCs/>
      <w:color w:val="404040" w:themeColor="text1" w:themeTint="BF"/>
      <w:lang w:val="sk-SK"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9F64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F644C"/>
    <w:pPr>
      <w:ind w:left="720"/>
      <w:contextualSpacing/>
    </w:pPr>
    <w:rPr>
      <w:rFonts w:eastAsiaTheme="minorHAnsi"/>
      <w:lang w:val="sk-SK" w:eastAsia="en-US"/>
    </w:rPr>
  </w:style>
  <w:style w:type="character" w:styleId="Intenzvnezvraznenie">
    <w:name w:val="Intense Emphasis"/>
    <w:basedOn w:val="Predvolenpsmoodseku"/>
    <w:uiPriority w:val="21"/>
    <w:qFormat/>
    <w:rsid w:val="009F64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F6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val="sk-SK"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F64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F64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2026-04-21T12:08:00Z</dcterms:created>
  <dcterms:modified xsi:type="dcterms:W3CDTF">2026-04-21T12:09:00Z</dcterms:modified>
</cp:coreProperties>
</file>