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DCB0" w14:textId="77777777" w:rsidR="00535435" w:rsidRDefault="00535435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19CAF580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152E8E10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1FC47A86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59BEF9AB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6952ABC3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0A8FCBDD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32F03F9D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39BE9196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696D8A12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5C60BA68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65EBEEC6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141A1A87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5103F2FB" w14:textId="77777777" w:rsidR="009A2D9F" w:rsidRDefault="009A2D9F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14:paraId="73FF4CE3" w14:textId="77777777" w:rsidR="00535435" w:rsidRPr="00614704" w:rsidRDefault="00535435" w:rsidP="005501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359B6D" w14:textId="0D0BCFC3" w:rsidR="00535435" w:rsidRPr="009A2D9F" w:rsidRDefault="00535435" w:rsidP="001517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2D9F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9A2D9F" w:rsidRPr="009A2D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 14. apríla </w:t>
      </w:r>
      <w:r w:rsidRPr="009A2D9F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AC7E88" w:rsidRPr="009A2D9F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9A2D9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6DAFF77" w14:textId="77777777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A877117" w14:textId="20D7AEFA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4">
        <w:rPr>
          <w:rFonts w:ascii="Times New Roman" w:hAnsi="Times New Roman" w:cs="Times New Roman"/>
          <w:b/>
          <w:sz w:val="24"/>
          <w:szCs w:val="24"/>
        </w:rPr>
        <w:t>ktorým sa menia a dopĺňajú niektoré zákony</w:t>
      </w:r>
      <w:r w:rsidR="00BB3D2B" w:rsidRPr="006147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A58BF" w14:textId="77777777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4">
        <w:rPr>
          <w:rFonts w:ascii="Times New Roman" w:hAnsi="Times New Roman" w:cs="Times New Roman"/>
          <w:b/>
          <w:sz w:val="24"/>
          <w:szCs w:val="24"/>
        </w:rPr>
        <w:t>v súvislosti s nepoistenými vozidlami</w:t>
      </w:r>
    </w:p>
    <w:p w14:paraId="2CFB659D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603CA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7C285D" w14:textId="77777777" w:rsidR="00F1098C" w:rsidRPr="00614704" w:rsidRDefault="00F1098C" w:rsidP="0015173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325324E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7AEDB" w14:textId="77777777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4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2CBDD35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1DEF8" w14:textId="42E23BE5" w:rsidR="00F1098C" w:rsidRPr="00614704" w:rsidRDefault="00F1098C" w:rsidP="0015173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Zákon č. 381/2001 Z. z. o povinnom zmluvnom poistení zodpovednosti za škodu spôsobenú prevádzkou motorového vozidla a o zmene a doplnení niektorých zákonov v znení zákona č. 95/2002 Z. z., zákona č. 99/2003 Z. z., zákona č. 430/2003 Z. z., zákona č. 595/2003 Z. z., zákona č. 186/2004 Z. z., zákona č. 645/2004 Z. z., zákona č. 747/2004 Z. z., zákona </w:t>
      </w:r>
      <w:r w:rsidR="007D1177" w:rsidRPr="006147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4704">
        <w:rPr>
          <w:rFonts w:ascii="Times New Roman" w:hAnsi="Times New Roman" w:cs="Times New Roman"/>
          <w:sz w:val="24"/>
          <w:szCs w:val="24"/>
        </w:rPr>
        <w:t xml:space="preserve">č. 91/2005 Z. z., zákona č. 188/2006 Z. z., zákona č. 110/2007 Z. z., zákona č. 8/2009 Z. z., zákona č. 144/2010 Z. z., zákona č. 520/2011 Z. z., zákona č. 180/2013 Z. z., zákona č. 39/2015 Z. z., zákona č. 373/2018 Z. z., zákona č. 281/2019 Z. z. a zákona č. 177/2024 Z. z. sa mení </w:t>
      </w:r>
      <w:r w:rsidR="007D1177" w:rsidRPr="006147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14704">
        <w:rPr>
          <w:rFonts w:ascii="Times New Roman" w:hAnsi="Times New Roman" w:cs="Times New Roman"/>
          <w:sz w:val="24"/>
          <w:szCs w:val="24"/>
        </w:rPr>
        <w:t>a dopĺňa takto:</w:t>
      </w:r>
    </w:p>
    <w:p w14:paraId="1703AA16" w14:textId="77777777" w:rsidR="00F1098C" w:rsidRPr="00614704" w:rsidRDefault="00F1098C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B4068" w14:textId="7F14CE32" w:rsidR="00C75167" w:rsidRPr="00614704" w:rsidRDefault="002304E4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</w:t>
      </w:r>
      <w:r w:rsidR="00C75167" w:rsidRPr="00614704">
        <w:rPr>
          <w:rFonts w:ascii="Times New Roman" w:hAnsi="Times New Roman" w:cs="Times New Roman"/>
          <w:sz w:val="24"/>
          <w:szCs w:val="24"/>
        </w:rPr>
        <w:t>§ 8 ods</w:t>
      </w:r>
      <w:r w:rsidRPr="00614704">
        <w:rPr>
          <w:rFonts w:ascii="Times New Roman" w:hAnsi="Times New Roman" w:cs="Times New Roman"/>
          <w:sz w:val="24"/>
          <w:szCs w:val="24"/>
        </w:rPr>
        <w:t>ek</w:t>
      </w:r>
      <w:r w:rsidR="00C75167" w:rsidRPr="00614704">
        <w:rPr>
          <w:rFonts w:ascii="Times New Roman" w:hAnsi="Times New Roman" w:cs="Times New Roman"/>
          <w:sz w:val="24"/>
          <w:szCs w:val="24"/>
        </w:rPr>
        <w:t xml:space="preserve"> 2 znie:</w:t>
      </w:r>
    </w:p>
    <w:p w14:paraId="6AE3F1AE" w14:textId="34801A10" w:rsidR="00C75167" w:rsidRPr="00614704" w:rsidRDefault="00C75167" w:rsidP="00151736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„(2) Poistným obdobím je spravidla jeden rok</w:t>
      </w:r>
      <w:r w:rsidR="002776C7" w:rsidRPr="00614704">
        <w:rPr>
          <w:rFonts w:ascii="Times New Roman" w:hAnsi="Times New Roman" w:cs="Times New Roman"/>
          <w:sz w:val="24"/>
          <w:szCs w:val="24"/>
        </w:rPr>
        <w:t xml:space="preserve">. </w:t>
      </w:r>
      <w:r w:rsidRPr="00614704">
        <w:rPr>
          <w:rFonts w:ascii="Times New Roman" w:hAnsi="Times New Roman" w:cs="Times New Roman"/>
          <w:sz w:val="24"/>
          <w:szCs w:val="24"/>
        </w:rPr>
        <w:t>Spôsob platenia poistného, dĺžku poistného obdobia a splatnosť poistného určujú všeobecné poistné podmienky.“.</w:t>
      </w:r>
    </w:p>
    <w:p w14:paraId="36972365" w14:textId="77777777" w:rsidR="00C75167" w:rsidRPr="00614704" w:rsidRDefault="00C75167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0DE3F" w14:textId="06243879" w:rsidR="00F1098C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9 sa vypúšťa odsek 5.</w:t>
      </w:r>
    </w:p>
    <w:p w14:paraId="707AB89A" w14:textId="77777777" w:rsidR="00F1098C" w:rsidRPr="00614704" w:rsidRDefault="00F1098C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A676A7" w14:textId="33324A1E" w:rsidR="00060555" w:rsidRPr="00614704" w:rsidRDefault="00060555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11 ods. 2 sa na konci pripája táto veta: „Kancelária je zároveň oprávnená sprístupniť tlačivo podľa prvej vety vo forme digitálnej správy o nehode v elektronickom rozhraní kancelárie prístupnej užívateľom prostredníctvom mobilnej aplikácie Ministerstva vnútra Slovenskej republiky“.</w:t>
      </w:r>
    </w:p>
    <w:p w14:paraId="2922D48A" w14:textId="77777777" w:rsidR="00060555" w:rsidRPr="00614704" w:rsidRDefault="00060555" w:rsidP="0015173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2F08E21C" w14:textId="1154A9CC" w:rsidR="00F1098C" w:rsidRPr="00614704" w:rsidRDefault="00060555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969593"/>
      <w:r w:rsidRPr="00614704">
        <w:rPr>
          <w:rFonts w:ascii="Times New Roman" w:hAnsi="Times New Roman" w:cs="Times New Roman"/>
          <w:sz w:val="24"/>
          <w:szCs w:val="24"/>
        </w:rPr>
        <w:t>V § 11 ods. 3 sa slová „a to bez zbytočného odkladu po tom, ako ich má vo svojom informačnom systéme k dispozícii“ nahrádzajú slovami „a zaslať elektronickú verziu zelenej karty, a to bez zbytočného odkladu po uzavretí poistnej zmluvy, uzavretí predbežného poistenia zodpovednosti podľa § 14 alebo vystavení návrhu poistnej zmluvy poisťovateľom“.</w:t>
      </w:r>
      <w:bookmarkEnd w:id="0"/>
    </w:p>
    <w:p w14:paraId="02D727D0" w14:textId="77777777" w:rsidR="00F1098C" w:rsidRPr="00614704" w:rsidRDefault="00F1098C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9CA2C" w14:textId="4EBE2DB9" w:rsidR="00A8680C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11 od</w:t>
      </w:r>
      <w:r w:rsidR="00A8680C" w:rsidRPr="00614704">
        <w:rPr>
          <w:rFonts w:ascii="Times New Roman" w:hAnsi="Times New Roman" w:cs="Times New Roman"/>
          <w:sz w:val="24"/>
          <w:szCs w:val="24"/>
        </w:rPr>
        <w:t>sek</w:t>
      </w:r>
      <w:r w:rsidRPr="00614704">
        <w:rPr>
          <w:rFonts w:ascii="Times New Roman" w:hAnsi="Times New Roman" w:cs="Times New Roman"/>
          <w:sz w:val="24"/>
          <w:szCs w:val="24"/>
        </w:rPr>
        <w:t xml:space="preserve"> 4 </w:t>
      </w:r>
      <w:r w:rsidR="00A8680C" w:rsidRPr="00614704">
        <w:rPr>
          <w:rFonts w:ascii="Times New Roman" w:hAnsi="Times New Roman" w:cs="Times New Roman"/>
          <w:sz w:val="24"/>
          <w:szCs w:val="24"/>
        </w:rPr>
        <w:t>znie:</w:t>
      </w:r>
    </w:p>
    <w:p w14:paraId="131F0FA9" w14:textId="3CA37392" w:rsidR="00F1098C" w:rsidRPr="00614704" w:rsidRDefault="00A8680C" w:rsidP="00151736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„(4) Poisťovateľ je povinný na žiadosť poistníka do 15 dní</w:t>
      </w:r>
      <w:r w:rsidR="009A4628" w:rsidRPr="00614704">
        <w:rPr>
          <w:rFonts w:ascii="Times New Roman" w:hAnsi="Times New Roman" w:cs="Times New Roman"/>
          <w:sz w:val="24"/>
          <w:szCs w:val="24"/>
        </w:rPr>
        <w:t xml:space="preserve"> odo dňa</w:t>
      </w:r>
      <w:r w:rsidRPr="00614704">
        <w:rPr>
          <w:rFonts w:ascii="Times New Roman" w:hAnsi="Times New Roman" w:cs="Times New Roman"/>
          <w:sz w:val="24"/>
          <w:szCs w:val="24"/>
        </w:rPr>
        <w:t xml:space="preserve"> zániku poistenia zodpovednosti vydať poistníkovi doklad o škodovom priebehu poistenia zodpovednosti.“.</w:t>
      </w:r>
      <w:r w:rsidR="00F1098C" w:rsidRPr="006147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A8899C" w14:textId="6DFC543D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389BB4" w14:textId="3174A49D" w:rsidR="00922A04" w:rsidRPr="00614704" w:rsidRDefault="00922A04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11 </w:t>
      </w:r>
      <w:r w:rsidRPr="00614704">
        <w:rPr>
          <w:rFonts w:ascii="Times New Roman" w:hAnsi="Times New Roman" w:cs="Times New Roman"/>
          <w:sz w:val="24"/>
          <w:szCs w:val="24"/>
        </w:rPr>
        <w:t>ods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. 11 prvej vete sa na konci</w:t>
      </w:r>
      <w:r w:rsidR="00474735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pripája bodkočiarka a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tieto slová: „to neplatí, ak ide o poistenie zodpovednosti uzavreté na dobu najviac 30 dní.“.“</w:t>
      </w:r>
    </w:p>
    <w:p w14:paraId="1C8A3F1D" w14:textId="31D6CBF9" w:rsidR="00922A04" w:rsidRPr="00614704" w:rsidRDefault="00922A04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5BD48B" w14:textId="49DB96F7" w:rsidR="00F43DA6" w:rsidRPr="00614704" w:rsidRDefault="00F43DA6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18 </w:t>
      </w:r>
      <w:r w:rsidR="002842E2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ods. 3 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 na konci pripája táto veta: „Pri nezhode medzi údajmi v </w:t>
      </w:r>
      <w:r w:rsidR="00474735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centrálnej evidencii vozidiel 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dokladmi </w:t>
      </w:r>
      <w:r w:rsidR="005B1F7B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uvedenými v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odseku 1 sú </w:t>
      </w:r>
      <w:r w:rsidR="008E03D6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rozhodujúce 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údaje uvedené v</w:t>
      </w:r>
      <w:r w:rsidR="00474735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centrálnej evidencii 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vozidiel.“.</w:t>
      </w:r>
    </w:p>
    <w:p w14:paraId="0ABF41D6" w14:textId="77777777" w:rsidR="00F43DA6" w:rsidRPr="00614704" w:rsidRDefault="00F43DA6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927F2" w14:textId="4EB3FD37" w:rsidR="00060555" w:rsidRPr="00614704" w:rsidRDefault="00060555" w:rsidP="002F170A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Za § 18 sa vkladá § 18a, ktorý vrátane nadpisu znie:</w:t>
      </w:r>
    </w:p>
    <w:p w14:paraId="062E5160" w14:textId="77777777" w:rsidR="00060555" w:rsidRPr="00614704" w:rsidRDefault="00060555" w:rsidP="002F170A">
      <w:pPr>
        <w:pStyle w:val="Odsekzoznamu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9F476EA" w14:textId="77777777" w:rsidR="00060555" w:rsidRPr="00614704" w:rsidRDefault="00060555" w:rsidP="0015173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18a</w:t>
      </w:r>
    </w:p>
    <w:p w14:paraId="7282BAD5" w14:textId="35B26AA8" w:rsidR="00060555" w:rsidRPr="00614704" w:rsidRDefault="00151736" w:rsidP="00151736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60555" w:rsidRPr="00614704">
        <w:rPr>
          <w:rFonts w:ascii="Times New Roman" w:hAnsi="Times New Roman" w:cs="Times New Roman"/>
          <w:sz w:val="24"/>
          <w:szCs w:val="24"/>
        </w:rPr>
        <w:t>igitálne potvrdenie o poistení zodpovednosti</w:t>
      </w:r>
    </w:p>
    <w:p w14:paraId="1C4676B1" w14:textId="77777777" w:rsidR="00060555" w:rsidRPr="00614704" w:rsidRDefault="00060555" w:rsidP="00151736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41AC6" w14:textId="77777777" w:rsidR="00060555" w:rsidRPr="00614704" w:rsidRDefault="00060555" w:rsidP="00151736">
      <w:pPr>
        <w:pStyle w:val="Odsekzoznamu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(1)</w:t>
      </w:r>
      <w:r w:rsidRPr="00614704">
        <w:rPr>
          <w:rFonts w:ascii="Times New Roman" w:hAnsi="Times New Roman" w:cs="Times New Roman"/>
          <w:sz w:val="24"/>
          <w:szCs w:val="24"/>
        </w:rPr>
        <w:tab/>
        <w:t>Držiteľ, vlastník alebo prevádzkovateľ motorového vozidla si môže vytvoriť digitálne potvrdenie o poistení zodpovednosti prostredníctvom mobilnej aplikácie v správe Ministerstva vnútra Slovenskej republiky. Súčasťou potvrdenia je zelená karta v elektronickej podobe, ktorú pre tento účel Ministerstvu vnútra Slovenskej republiky poskytne kancelária elektronickým automatizovaným spôsobom.</w:t>
      </w:r>
    </w:p>
    <w:p w14:paraId="0DC3F9CC" w14:textId="77777777" w:rsidR="00060555" w:rsidRPr="00614704" w:rsidRDefault="00060555" w:rsidP="00151736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2AEBF" w14:textId="77777777" w:rsidR="00060555" w:rsidRPr="00614704" w:rsidRDefault="00060555" w:rsidP="00151736">
      <w:pPr>
        <w:pStyle w:val="Odsekzoznamu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(2)</w:t>
      </w:r>
      <w:r w:rsidRPr="00614704">
        <w:rPr>
          <w:rFonts w:ascii="Times New Roman" w:hAnsi="Times New Roman" w:cs="Times New Roman"/>
          <w:sz w:val="24"/>
          <w:szCs w:val="24"/>
        </w:rPr>
        <w:tab/>
        <w:t>Údaje uvedené v digitálnom potvrdení o poistení zodpovednosti možno overiť len prostredníctvom overovacej mobilnej aplikácie v správe Ministerstva vnútra Slovenskej republiky alebo inej informačnej technológie overovania schválenej Ministerstvom vnútra Slovenskej republiky.</w:t>
      </w:r>
    </w:p>
    <w:p w14:paraId="2906B299" w14:textId="77777777" w:rsidR="00060555" w:rsidRPr="00614704" w:rsidRDefault="00060555" w:rsidP="00151736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E6FED" w14:textId="77777777" w:rsidR="00060555" w:rsidRPr="00614704" w:rsidRDefault="00060555" w:rsidP="00151736">
      <w:pPr>
        <w:pStyle w:val="Odsekzoznamu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(3) Predloženie digitálneho potvrdenia o poistení zodpovednosti osobe, ktorá má k dispozícii overovaciu mobilnú aplikáciu alebo inú informačnú technológiu overovania podľa odseku 2 a sú u nich splnené technické podmienky ich používania, má rovnaké účinky ako predloženie potvrdenia o poistení zodpovednosti. </w:t>
      </w:r>
    </w:p>
    <w:p w14:paraId="3C18907E" w14:textId="77777777" w:rsidR="00060555" w:rsidRPr="00614704" w:rsidRDefault="00060555" w:rsidP="00151736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C10DD" w14:textId="4EB3FD37" w:rsidR="00060555" w:rsidRPr="00614704" w:rsidRDefault="00060555" w:rsidP="00151736">
      <w:pPr>
        <w:pStyle w:val="Odsekzoznamu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(4) Údaje uvedené v digitálnom potvrdení o poistení zodpovednosti môže overovať len ten,</w:t>
      </w:r>
      <w:r w:rsidR="0015173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8686688"/>
      <w:r w:rsidRPr="00614704">
        <w:rPr>
          <w:rFonts w:ascii="Times New Roman" w:hAnsi="Times New Roman" w:cs="Times New Roman"/>
          <w:sz w:val="24"/>
          <w:szCs w:val="24"/>
        </w:rPr>
        <w:t>komu z tohto zákona alebo osobitného predpisu vyplýva povinnosť alebo oprávnenie vyžadovať predloženie potvrdenia o poistení zodpovednosti alebo zisťovať či overovať skutočnosti uvedené v potvrdení o poistení zodpovednosti alebo skutočnosti z neho vyplývajúce.“.</w:t>
      </w:r>
      <w:bookmarkEnd w:id="1"/>
    </w:p>
    <w:p w14:paraId="7AED7317" w14:textId="77777777" w:rsidR="00060555" w:rsidRPr="00614704" w:rsidRDefault="00060555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65415B" w14:textId="77777777" w:rsidR="00060555" w:rsidRPr="00614704" w:rsidRDefault="00060555" w:rsidP="0015173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63BD607E" w14:textId="2D463F0C" w:rsidR="00F1098C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§ 19 vrátane nadpisu znie:</w:t>
      </w:r>
    </w:p>
    <w:p w14:paraId="732BB516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19</w:t>
      </w:r>
    </w:p>
    <w:p w14:paraId="6ECEFBBC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Správne delikty</w:t>
      </w:r>
    </w:p>
    <w:p w14:paraId="159C471F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1326D" w14:textId="77777777" w:rsidR="00F1098C" w:rsidRPr="00614704" w:rsidRDefault="00F1098C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Okresný úrad tomu, kto podľa § 3 ods. 1 nemá uzavretú poistnú zmluvu viac ako 30 dní, uloží pokutu za každé motorové vozidlo vo výške   </w:t>
      </w:r>
    </w:p>
    <w:p w14:paraId="56D841FC" w14:textId="77777777" w:rsidR="00F1098C" w:rsidRPr="00614704" w:rsidRDefault="00F1098C" w:rsidP="00151736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120 eur pri motorových vozidlách s najväčšou technicky prípustnou celkovou hmotnosťou neprevyšujúcou 750 kg,</w:t>
      </w:r>
    </w:p>
    <w:p w14:paraId="416837D7" w14:textId="7B718006" w:rsidR="00F1098C" w:rsidRPr="00614704" w:rsidRDefault="00F1098C" w:rsidP="00151736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lastRenderedPageBreak/>
        <w:t>300 eur pri motorových vozidlách s najväčšou technicky prípustnou celkovou hmotnosťou vyššou ako 750 kg, ale neprevyšujúcou 3</w:t>
      </w:r>
      <w:r w:rsidR="002A1213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 xml:space="preserve">500 kg,  </w:t>
      </w:r>
    </w:p>
    <w:p w14:paraId="5632FE08" w14:textId="2E5F1A87" w:rsidR="00F1098C" w:rsidRPr="00614704" w:rsidRDefault="00F1098C" w:rsidP="00151736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600 eur pri motorových vozidlách s najväčšou technicky prípustnou celkovou hmotnosťou vyššou ako 3 500 kg, ale neprevyšujúcou 12</w:t>
      </w:r>
      <w:r w:rsidR="002A1213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000 kg,</w:t>
      </w:r>
    </w:p>
    <w:p w14:paraId="7D486B51" w14:textId="438122FE" w:rsidR="00F1098C" w:rsidRPr="00614704" w:rsidRDefault="00F1098C" w:rsidP="00151736">
      <w:pPr>
        <w:pStyle w:val="Odsekzoznamu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900 eur pri motorových vozidlách s najväčšou technicky prípustnou celkovou </w:t>
      </w:r>
      <w:r w:rsidR="007D4C5D" w:rsidRPr="00614704">
        <w:rPr>
          <w:rFonts w:ascii="Times New Roman" w:hAnsi="Times New Roman" w:cs="Times New Roman"/>
          <w:sz w:val="24"/>
          <w:szCs w:val="24"/>
        </w:rPr>
        <w:t>hmotnosťou vyššou ako 12 000 kg.</w:t>
      </w:r>
    </w:p>
    <w:p w14:paraId="5E4A10A3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D3420" w14:textId="790113DF" w:rsidR="00F1098C" w:rsidRPr="00614704" w:rsidRDefault="009A4628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Pokutu</w:t>
      </w:r>
      <w:r w:rsidR="00F1098C" w:rsidRPr="00614704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Pr="00614704">
        <w:rPr>
          <w:rFonts w:ascii="Times New Roman" w:hAnsi="Times New Roman" w:cs="Times New Roman"/>
          <w:sz w:val="24"/>
          <w:szCs w:val="24"/>
        </w:rPr>
        <w:t>možno</w:t>
      </w:r>
      <w:r w:rsidR="00F1098C" w:rsidRPr="00614704">
        <w:rPr>
          <w:rFonts w:ascii="Times New Roman" w:hAnsi="Times New Roman" w:cs="Times New Roman"/>
          <w:sz w:val="24"/>
          <w:szCs w:val="24"/>
        </w:rPr>
        <w:t xml:space="preserve"> uložiť do dvoch rokov odo dňa, keď sa okresný úrad o porušení povinnosti</w:t>
      </w:r>
      <w:r w:rsidRPr="00614704"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="00F1098C" w:rsidRPr="00614704">
        <w:rPr>
          <w:rFonts w:ascii="Times New Roman" w:hAnsi="Times New Roman" w:cs="Times New Roman"/>
          <w:sz w:val="24"/>
          <w:szCs w:val="24"/>
        </w:rPr>
        <w:t xml:space="preserve"> dozvedel, najneskôr však do troch rokov odo dňa, keď k porušeniu povinnosti</w:t>
      </w:r>
      <w:r w:rsidR="00DA6819" w:rsidRPr="00614704">
        <w:rPr>
          <w:rFonts w:ascii="Times New Roman" w:hAnsi="Times New Roman" w:cs="Times New Roman"/>
          <w:sz w:val="24"/>
          <w:szCs w:val="24"/>
        </w:rPr>
        <w:t xml:space="preserve"> podľa § 3 ods. 1 </w:t>
      </w:r>
      <w:r w:rsidR="00F1098C" w:rsidRPr="00614704">
        <w:rPr>
          <w:rFonts w:ascii="Times New Roman" w:hAnsi="Times New Roman" w:cs="Times New Roman"/>
          <w:sz w:val="24"/>
          <w:szCs w:val="24"/>
        </w:rPr>
        <w:t>došlo.</w:t>
      </w:r>
    </w:p>
    <w:p w14:paraId="2A759395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AB7A71" w14:textId="3B825973" w:rsidR="00F1098C" w:rsidRPr="00614704" w:rsidRDefault="00F1098C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Pokuta </w:t>
      </w:r>
      <w:r w:rsidR="009A4628" w:rsidRPr="00614704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614704">
        <w:rPr>
          <w:rFonts w:ascii="Times New Roman" w:hAnsi="Times New Roman" w:cs="Times New Roman"/>
          <w:sz w:val="24"/>
          <w:szCs w:val="24"/>
        </w:rPr>
        <w:t xml:space="preserve">je splatná do 15 dní odo dňa nadobudnutia právoplatnosti rozhodnutia o jej uložení. Pokuta sa musí uhradiť na platobný účet </w:t>
      </w:r>
      <w:r w:rsidR="00765E53" w:rsidRPr="00614704">
        <w:rPr>
          <w:rFonts w:ascii="Times New Roman" w:hAnsi="Times New Roman" w:cs="Times New Roman"/>
          <w:sz w:val="24"/>
          <w:szCs w:val="24"/>
        </w:rPr>
        <w:t xml:space="preserve">vedený v Štátnej pokladnici </w:t>
      </w:r>
      <w:r w:rsidRPr="00614704">
        <w:rPr>
          <w:rFonts w:ascii="Times New Roman" w:hAnsi="Times New Roman" w:cs="Times New Roman"/>
          <w:sz w:val="24"/>
          <w:szCs w:val="24"/>
        </w:rPr>
        <w:t>uvedený v rozhodnutí. Pokuty sú príjmom štátneho rozpočtu.</w:t>
      </w:r>
    </w:p>
    <w:p w14:paraId="7C852D8B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312E4D" w14:textId="21E5238A" w:rsidR="00F1098C" w:rsidRPr="00614704" w:rsidRDefault="00F1098C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Okresný úrad </w:t>
      </w:r>
      <w:r w:rsidR="00453BB1" w:rsidRPr="00614704">
        <w:rPr>
          <w:rFonts w:ascii="Times New Roman" w:hAnsi="Times New Roman" w:cs="Times New Roman"/>
          <w:sz w:val="24"/>
          <w:szCs w:val="24"/>
        </w:rPr>
        <w:t>uloží</w:t>
      </w:r>
      <w:r w:rsidRPr="00614704">
        <w:rPr>
          <w:rFonts w:ascii="Times New Roman" w:hAnsi="Times New Roman" w:cs="Times New Roman"/>
          <w:sz w:val="24"/>
          <w:szCs w:val="24"/>
        </w:rPr>
        <w:t xml:space="preserve"> tomu, kto podľa § 3 ods. 1 neuzavrie poistnú zmluvu, pokutu za to isté motorové vozidlo aj opakovane, najskôr však 150 dní od</w:t>
      </w:r>
      <w:r w:rsidR="009A4628" w:rsidRPr="00614704">
        <w:rPr>
          <w:rFonts w:ascii="Times New Roman" w:hAnsi="Times New Roman" w:cs="Times New Roman"/>
          <w:sz w:val="24"/>
          <w:szCs w:val="24"/>
        </w:rPr>
        <w:t>o dňa</w:t>
      </w:r>
      <w:r w:rsidRPr="00614704">
        <w:rPr>
          <w:rFonts w:ascii="Times New Roman" w:hAnsi="Times New Roman" w:cs="Times New Roman"/>
          <w:sz w:val="24"/>
          <w:szCs w:val="24"/>
        </w:rPr>
        <w:t xml:space="preserve"> nadobudnutia právoplatnosti rozhodnutia o uložení predchádzajúcej pokuty, a to v dvojnásobnej výške pokuty podľa odseku 1.</w:t>
      </w:r>
    </w:p>
    <w:p w14:paraId="25C9FCBE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0F1C469" w14:textId="34BE79F3" w:rsidR="00F1098C" w:rsidRPr="00614704" w:rsidRDefault="00F1098C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Na konanie o uložení pokuty podľa odsekov 1 a 4 je miestne príslušný okresný úrad uvedený v osobitnom predpise,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Pr="00614704">
        <w:rPr>
          <w:rFonts w:ascii="Times New Roman" w:hAnsi="Times New Roman" w:cs="Times New Roman"/>
          <w:sz w:val="24"/>
          <w:szCs w:val="24"/>
        </w:rPr>
        <w:t>) v ktorého územnom obvode má pobyt alebo sídlo osoba uvedená v § 3 ods. 1.</w:t>
      </w:r>
    </w:p>
    <w:p w14:paraId="6608E39B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E10ADFC" w14:textId="00AFC5D7" w:rsidR="00F1098C" w:rsidRPr="00614704" w:rsidRDefault="00F1098C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Na konanie o uložení pokuty podľa odsekov 1 a 4 sa vzťahuje </w:t>
      </w:r>
      <w:r w:rsidR="007D4C5D" w:rsidRPr="00614704">
        <w:rPr>
          <w:rFonts w:ascii="Times New Roman" w:hAnsi="Times New Roman" w:cs="Times New Roman"/>
          <w:sz w:val="24"/>
          <w:szCs w:val="24"/>
        </w:rPr>
        <w:t>správny poriadok</w:t>
      </w:r>
      <w:r w:rsidRPr="00614704">
        <w:rPr>
          <w:rFonts w:ascii="Times New Roman" w:hAnsi="Times New Roman" w:cs="Times New Roman"/>
          <w:sz w:val="24"/>
          <w:szCs w:val="24"/>
        </w:rPr>
        <w:t xml:space="preserve">, ak </w:t>
      </w:r>
      <w:r w:rsidR="00622B2F" w:rsidRPr="00614704">
        <w:rPr>
          <w:rFonts w:ascii="Times New Roman" w:hAnsi="Times New Roman" w:cs="Times New Roman"/>
          <w:sz w:val="24"/>
          <w:szCs w:val="24"/>
        </w:rPr>
        <w:t xml:space="preserve">odsek 7 alebo </w:t>
      </w:r>
      <w:r w:rsidRPr="00614704">
        <w:rPr>
          <w:rFonts w:ascii="Times New Roman" w:hAnsi="Times New Roman" w:cs="Times New Roman"/>
          <w:sz w:val="24"/>
          <w:szCs w:val="24"/>
        </w:rPr>
        <w:t>§ 19a neustanovuje inak.</w:t>
      </w:r>
    </w:p>
    <w:p w14:paraId="60EFA657" w14:textId="18088DDB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36CF1F" w14:textId="533D17DE" w:rsidR="00622B2F" w:rsidRPr="00614704" w:rsidRDefault="00622B2F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 viacerých porušeniach povinností tej istej osoby podľa odseku 1 alebo odseku 4 sa rozhodne v samostatných konaniach</w:t>
      </w:r>
      <w:r w:rsidR="00474735" w:rsidRPr="00614704">
        <w:rPr>
          <w:rFonts w:ascii="Times New Roman" w:hAnsi="Times New Roman" w:cs="Times New Roman"/>
          <w:sz w:val="24"/>
          <w:szCs w:val="24"/>
        </w:rPr>
        <w:t xml:space="preserve"> pre každé motorové vozidlo</w:t>
      </w:r>
      <w:r w:rsidRPr="00614704">
        <w:rPr>
          <w:rFonts w:ascii="Times New Roman" w:hAnsi="Times New Roman" w:cs="Times New Roman"/>
          <w:sz w:val="24"/>
          <w:szCs w:val="24"/>
        </w:rPr>
        <w:t>, pri ktorom nebola uzavretá poistná zmluva. Konania o uložení pokuty podľa prvej vety nemožno spojiť do spoločného konania ani o takých pokutách nemožno rozhodnúť jedným rozhodnutím.</w:t>
      </w:r>
    </w:p>
    <w:p w14:paraId="4A89B603" w14:textId="77777777" w:rsidR="00622B2F" w:rsidRPr="00614704" w:rsidRDefault="00622B2F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CD32F1" w14:textId="551776C6" w:rsidR="00F1098C" w:rsidRPr="00614704" w:rsidRDefault="00F1098C" w:rsidP="00151736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Okresný úrad v rozhodnutí o uložení pokuty upozorní</w:t>
      </w:r>
      <w:r w:rsidR="004652ED" w:rsidRPr="00614704">
        <w:rPr>
          <w:rFonts w:ascii="Times New Roman" w:hAnsi="Times New Roman" w:cs="Times New Roman"/>
          <w:sz w:val="24"/>
          <w:szCs w:val="24"/>
        </w:rPr>
        <w:t xml:space="preserve"> toho, kto je podľa § 3 ods. 1 povinný uzavrieť poistnú zmluvu,</w:t>
      </w:r>
      <w:r w:rsidRPr="00614704">
        <w:rPr>
          <w:rFonts w:ascii="Times New Roman" w:hAnsi="Times New Roman" w:cs="Times New Roman"/>
          <w:sz w:val="24"/>
          <w:szCs w:val="24"/>
        </w:rPr>
        <w:t xml:space="preserve"> na trvalé vyradenie motorového vozidla z </w:t>
      </w:r>
      <w:r w:rsidR="00AA7E5A" w:rsidRPr="00614704">
        <w:rPr>
          <w:rFonts w:ascii="Times New Roman" w:hAnsi="Times New Roman" w:cs="Times New Roman"/>
          <w:sz w:val="24"/>
          <w:szCs w:val="24"/>
        </w:rPr>
        <w:t>cestnej premávky</w:t>
      </w:r>
      <w:r w:rsidR="00424862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podľa § 19c ods. 1,</w:t>
      </w:r>
      <w:r w:rsidRPr="006147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ak</w:t>
      </w:r>
      <w:r w:rsidR="009A4628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="004652ED" w:rsidRPr="00614704">
        <w:rPr>
          <w:rFonts w:ascii="Times New Roman" w:hAnsi="Times New Roman" w:cs="Times New Roman"/>
          <w:sz w:val="24"/>
          <w:szCs w:val="24"/>
        </w:rPr>
        <w:t>neuzavrie poistnú zmluvu</w:t>
      </w:r>
      <w:r w:rsidRPr="00614704">
        <w:rPr>
          <w:rFonts w:ascii="Times New Roman" w:hAnsi="Times New Roman" w:cs="Times New Roman"/>
          <w:sz w:val="24"/>
          <w:szCs w:val="24"/>
        </w:rPr>
        <w:t>.“.</w:t>
      </w:r>
    </w:p>
    <w:p w14:paraId="2F283180" w14:textId="77777777" w:rsidR="00F1098C" w:rsidRPr="00614704" w:rsidRDefault="00F1098C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A0B33" w14:textId="463D5F93" w:rsidR="00060555" w:rsidRPr="00614704" w:rsidRDefault="00060555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23943078"/>
      <w:r w:rsidRPr="00614704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 odkazu 23 sa vypúšťa.</w:t>
      </w:r>
      <w:bookmarkEnd w:id="2"/>
    </w:p>
    <w:p w14:paraId="514678B2" w14:textId="77777777" w:rsidR="00060555" w:rsidRPr="00614704" w:rsidRDefault="00060555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FCF32" w14:textId="1B88D32C" w:rsidR="00F1098C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Za § 19 sa vkladajú § 19a až 19c, ktoré vrátane nadpisov znejú:</w:t>
      </w:r>
    </w:p>
    <w:p w14:paraId="6B19FD53" w14:textId="77777777" w:rsidR="008E03D6" w:rsidRPr="00614704" w:rsidRDefault="008E03D6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BC86E1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19a</w:t>
      </w:r>
    </w:p>
    <w:p w14:paraId="168F5E27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Rozkazné konanie o správnych deliktoch</w:t>
      </w:r>
    </w:p>
    <w:p w14:paraId="151BADC0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55F56" w14:textId="18BE0B8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Ak je nepochybne zistené spáchanie správneho deliktu podľa § 19 ods. 1, okresný úrad bez ďalšieho konania vydá rozkaz o uložení pokuty podľa § 19 ods. 2 až </w:t>
      </w:r>
      <w:r w:rsidR="00622B2F" w:rsidRPr="00614704">
        <w:rPr>
          <w:rFonts w:ascii="Times New Roman" w:hAnsi="Times New Roman" w:cs="Times New Roman"/>
          <w:sz w:val="24"/>
          <w:szCs w:val="24"/>
        </w:rPr>
        <w:t>8</w:t>
      </w:r>
      <w:r w:rsidR="001F3D39" w:rsidRPr="00614704">
        <w:rPr>
          <w:rFonts w:ascii="Times New Roman" w:hAnsi="Times New Roman" w:cs="Times New Roman"/>
          <w:sz w:val="24"/>
          <w:szCs w:val="24"/>
        </w:rPr>
        <w:t xml:space="preserve"> (ďalej len „rozkaz“)</w:t>
      </w:r>
      <w:r w:rsidRPr="00614704">
        <w:rPr>
          <w:rFonts w:ascii="Times New Roman" w:hAnsi="Times New Roman" w:cs="Times New Roman"/>
          <w:sz w:val="24"/>
          <w:szCs w:val="24"/>
        </w:rPr>
        <w:t>.</w:t>
      </w:r>
    </w:p>
    <w:p w14:paraId="3787561C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FF5147" w14:textId="69C9713E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Podkladom pre vydanie rozkazu sú najmä výpisy z </w:t>
      </w:r>
      <w:r w:rsidR="00474735" w:rsidRPr="00614704">
        <w:rPr>
          <w:rFonts w:ascii="Times New Roman" w:hAnsi="Times New Roman" w:cs="Times New Roman"/>
          <w:sz w:val="24"/>
          <w:szCs w:val="24"/>
        </w:rPr>
        <w:t xml:space="preserve">centrálnej </w:t>
      </w:r>
      <w:r w:rsidRPr="00614704">
        <w:rPr>
          <w:rFonts w:ascii="Times New Roman" w:hAnsi="Times New Roman" w:cs="Times New Roman"/>
          <w:sz w:val="24"/>
          <w:szCs w:val="24"/>
        </w:rPr>
        <w:t xml:space="preserve">evidencie vozidiel, podklady poskytnuté kanceláriou, oznámenia od orgánov vykonávajúcich dohľad nad </w:t>
      </w:r>
      <w:r w:rsidRPr="00614704">
        <w:rPr>
          <w:rFonts w:ascii="Times New Roman" w:hAnsi="Times New Roman" w:cs="Times New Roman"/>
          <w:sz w:val="24"/>
          <w:szCs w:val="24"/>
        </w:rPr>
        <w:lastRenderedPageBreak/>
        <w:t>bezpečnosťou a plynulosťou cestnej premávky alebo iné dôkazy, ktoré preukazujú porušenie povinnosti podľa § 3 ods. 1.</w:t>
      </w:r>
    </w:p>
    <w:p w14:paraId="26DDFA38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D4FFA0" w14:textId="31237D1A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Pokuta sa považuje za uhradenú v plnej výške, ak do 15 dní od</w:t>
      </w:r>
      <w:r w:rsidR="009A4628" w:rsidRPr="00614704">
        <w:rPr>
          <w:rFonts w:ascii="Times New Roman" w:hAnsi="Times New Roman" w:cs="Times New Roman"/>
          <w:sz w:val="24"/>
          <w:szCs w:val="24"/>
        </w:rPr>
        <w:t>o dňa</w:t>
      </w:r>
      <w:r w:rsidRPr="00614704">
        <w:rPr>
          <w:rFonts w:ascii="Times New Roman" w:hAnsi="Times New Roman" w:cs="Times New Roman"/>
          <w:sz w:val="24"/>
          <w:szCs w:val="24"/>
        </w:rPr>
        <w:t xml:space="preserve"> doručenia rozkazu sú na platobný účet uvedený v rozkaze pripísané dve tretiny z uloženej výšky pokuty okrem prípadov podľa odseku 4.</w:t>
      </w:r>
    </w:p>
    <w:p w14:paraId="025F6955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588AF1" w14:textId="60B94815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Pokuta sa považuje za uhradenú v plnej výške, ak do 15 dní od</w:t>
      </w:r>
      <w:r w:rsidR="009A4628" w:rsidRPr="00614704">
        <w:rPr>
          <w:rFonts w:ascii="Times New Roman" w:hAnsi="Times New Roman" w:cs="Times New Roman"/>
          <w:sz w:val="24"/>
          <w:szCs w:val="24"/>
        </w:rPr>
        <w:t>o dňa</w:t>
      </w:r>
      <w:r w:rsidRPr="00614704">
        <w:rPr>
          <w:rFonts w:ascii="Times New Roman" w:hAnsi="Times New Roman" w:cs="Times New Roman"/>
          <w:sz w:val="24"/>
          <w:szCs w:val="24"/>
        </w:rPr>
        <w:t xml:space="preserve"> doručenia rozkazu je na platobný účet uvedený v rozkaze pripísaná jedna tretina z uloženej výšky pokuty a zároveň v tejto lehote </w:t>
      </w:r>
    </w:p>
    <w:p w14:paraId="5CD707B5" w14:textId="77777777" w:rsidR="00F1098C" w:rsidRPr="00614704" w:rsidRDefault="00F1098C" w:rsidP="00151736">
      <w:pPr>
        <w:pStyle w:val="Odsekzoznamu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dôjde dodatočne k splneniu povinnosti podľa § 3 ods. 1 alebo</w:t>
      </w:r>
    </w:p>
    <w:p w14:paraId="404F9886" w14:textId="77777777" w:rsidR="00F1098C" w:rsidRPr="00614704" w:rsidRDefault="00F1098C" w:rsidP="00151736">
      <w:pPr>
        <w:pStyle w:val="Odsekzoznamu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sa preukáže, že dodatočne zanikla povinnosť podľa § 3 ods. 1. </w:t>
      </w:r>
    </w:p>
    <w:p w14:paraId="03B9E723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4E882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Okresný úrad vec odloží, ak</w:t>
      </w:r>
    </w:p>
    <w:p w14:paraId="21B87EF2" w14:textId="77777777" w:rsidR="00F1098C" w:rsidRPr="00614704" w:rsidRDefault="00F1098C" w:rsidP="00151736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nemožno zistiť osobu, ktorá sa dopustila konania, za ktoré sa ukladá pokuta,</w:t>
      </w:r>
    </w:p>
    <w:p w14:paraId="3DEADAD6" w14:textId="4CE4C27A" w:rsidR="00F1098C" w:rsidRPr="00614704" w:rsidRDefault="00F1098C" w:rsidP="00151736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bolo nesprávne alebo neúplne vyhodnotené porušenie povinnosti</w:t>
      </w:r>
      <w:r w:rsidR="009A4628" w:rsidRPr="00614704"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Pr="00614704">
        <w:rPr>
          <w:rFonts w:ascii="Times New Roman" w:hAnsi="Times New Roman" w:cs="Times New Roman"/>
          <w:sz w:val="24"/>
          <w:szCs w:val="24"/>
        </w:rPr>
        <w:t xml:space="preserve">,   </w:t>
      </w:r>
    </w:p>
    <w:p w14:paraId="75DA242C" w14:textId="582EF60F" w:rsidR="00F1098C" w:rsidRPr="00614704" w:rsidRDefault="00F1098C" w:rsidP="00151736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zanikla zodpovednosť za porušenie povinnosti</w:t>
      </w:r>
      <w:r w:rsidR="0066370A" w:rsidRPr="00614704">
        <w:rPr>
          <w:rFonts w:ascii="Times New Roman" w:hAnsi="Times New Roman" w:cs="Times New Roman"/>
          <w:sz w:val="24"/>
          <w:szCs w:val="24"/>
        </w:rPr>
        <w:t xml:space="preserve"> podľa § 3 ods. 1</w:t>
      </w:r>
      <w:r w:rsidRPr="00614704">
        <w:rPr>
          <w:rFonts w:ascii="Times New Roman" w:hAnsi="Times New Roman" w:cs="Times New Roman"/>
          <w:sz w:val="24"/>
          <w:szCs w:val="24"/>
        </w:rPr>
        <w:t xml:space="preserve"> alebo</w:t>
      </w:r>
    </w:p>
    <w:p w14:paraId="4CAAA36B" w14:textId="6BD7C60E" w:rsidR="00F1098C" w:rsidRPr="00614704" w:rsidRDefault="00F1098C" w:rsidP="00151736">
      <w:pPr>
        <w:pStyle w:val="Odsekzoznamu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ide o motorové vozidlo, na ktoré sa nevzťahuje povinnosť podľa § 3 ods. 1.</w:t>
      </w:r>
    </w:p>
    <w:p w14:paraId="494C2E64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9C8919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Rozhodnutie o odložení veci sa nevydáva a údaj o odložení veci sa vyznačí v spise. O odložení veci sa účastník konania neupovedomuje.</w:t>
      </w:r>
    </w:p>
    <w:p w14:paraId="32444499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08641F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Rozkaz má rovnaké náležitosti ako rozhodnutie, ak odsek 14 neustanovuje inak. Rozkaz nemožno doručiť verejnou vyhláškou.</w:t>
      </w:r>
    </w:p>
    <w:p w14:paraId="5CF5B820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A58CAD" w14:textId="5CFBB6B0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Účastník konania môže proti rozkazu podať do 15 dní odo dňa jeho doručenia odpor okresnému úradu, ktorý rozkaz vydal. Odpor proti rozkazu sa musí odôvodniť; v odôvodnení sa uvedú rozhodujúce skutočnosti, o ktoré sa opiera obrana proti výroku uvedenému v rozkaze a zároveň sa označia dôkazy na preukázanie tvrdení účastníka konania. K odporu sa pripoja listinné dôkazy, </w:t>
      </w:r>
      <w:r w:rsidR="0066370A" w:rsidRPr="00614704">
        <w:rPr>
          <w:rFonts w:ascii="Times New Roman" w:hAnsi="Times New Roman" w:cs="Times New Roman"/>
          <w:sz w:val="24"/>
          <w:szCs w:val="24"/>
        </w:rPr>
        <w:t xml:space="preserve">na ktoré </w:t>
      </w:r>
      <w:r w:rsidRPr="00614704">
        <w:rPr>
          <w:rFonts w:ascii="Times New Roman" w:hAnsi="Times New Roman" w:cs="Times New Roman"/>
          <w:sz w:val="24"/>
          <w:szCs w:val="24"/>
        </w:rPr>
        <w:t xml:space="preserve">sa účastník konania </w:t>
      </w:r>
      <w:r w:rsidR="0066370A" w:rsidRPr="00614704">
        <w:rPr>
          <w:rFonts w:ascii="Times New Roman" w:hAnsi="Times New Roman" w:cs="Times New Roman"/>
          <w:sz w:val="24"/>
          <w:szCs w:val="24"/>
        </w:rPr>
        <w:t>o</w:t>
      </w:r>
      <w:r w:rsidRPr="00614704">
        <w:rPr>
          <w:rFonts w:ascii="Times New Roman" w:hAnsi="Times New Roman" w:cs="Times New Roman"/>
          <w:sz w:val="24"/>
          <w:szCs w:val="24"/>
        </w:rPr>
        <w:t xml:space="preserve">dvoláva. O tomto musí byť účastník konania v rozkaze poučený. </w:t>
      </w:r>
      <w:r w:rsidR="000C4861" w:rsidRPr="00614704">
        <w:rPr>
          <w:rFonts w:ascii="Times New Roman" w:hAnsi="Times New Roman" w:cs="Times New Roman"/>
          <w:sz w:val="24"/>
          <w:szCs w:val="24"/>
        </w:rPr>
        <w:t xml:space="preserve">§ 19 ods. 3 správneho poriadku </w:t>
      </w:r>
      <w:r w:rsidRPr="00614704">
        <w:rPr>
          <w:rFonts w:ascii="Times New Roman" w:hAnsi="Times New Roman" w:cs="Times New Roman"/>
          <w:sz w:val="24"/>
          <w:szCs w:val="24"/>
        </w:rPr>
        <w:t>sa nepoužije.</w:t>
      </w:r>
    </w:p>
    <w:p w14:paraId="3F12A349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0F0A93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Okresný úrad odmietne odpor, ak</w:t>
      </w:r>
    </w:p>
    <w:p w14:paraId="6115882F" w14:textId="01E0851E" w:rsidR="00F1098C" w:rsidRPr="00614704" w:rsidRDefault="00F1098C" w:rsidP="00151736">
      <w:pPr>
        <w:pStyle w:val="Odsekzoznamu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neobsahuje predpísané náležitosti podľa odseku 8 alebo podľa </w:t>
      </w:r>
      <w:r w:rsidR="007D4C5D" w:rsidRPr="00614704">
        <w:rPr>
          <w:rFonts w:ascii="Times New Roman" w:hAnsi="Times New Roman" w:cs="Times New Roman"/>
          <w:sz w:val="24"/>
          <w:szCs w:val="24"/>
        </w:rPr>
        <w:t>správneho poriadku</w:t>
      </w:r>
      <w:r w:rsidRPr="00614704">
        <w:rPr>
          <w:rFonts w:ascii="Times New Roman" w:hAnsi="Times New Roman" w:cs="Times New Roman"/>
          <w:sz w:val="24"/>
          <w:szCs w:val="24"/>
        </w:rPr>
        <w:t>,</w:t>
      </w:r>
    </w:p>
    <w:p w14:paraId="12166AAA" w14:textId="77777777" w:rsidR="00F1098C" w:rsidRPr="00614704" w:rsidRDefault="00F1098C" w:rsidP="00151736">
      <w:pPr>
        <w:pStyle w:val="Odsekzoznamu"/>
        <w:numPr>
          <w:ilvl w:val="1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bola pokuta už uhradená.  </w:t>
      </w:r>
    </w:p>
    <w:p w14:paraId="0106AB57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D75EB1" w14:textId="31D865FC" w:rsidR="00535435" w:rsidRPr="004C6CDC" w:rsidRDefault="0066370A" w:rsidP="004C6CD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Okresný úrad vydá o odmietnutí odporu podľa odseku 9 rozhodnutie</w:t>
      </w:r>
      <w:r w:rsidR="00F1098C" w:rsidRPr="00614704">
        <w:rPr>
          <w:rFonts w:ascii="Times New Roman" w:hAnsi="Times New Roman" w:cs="Times New Roman"/>
          <w:sz w:val="24"/>
          <w:szCs w:val="24"/>
        </w:rPr>
        <w:t xml:space="preserve">, proti ktorému nie je prípustné odvolanie. Rozkaz nadobúda právoplatnosť márnym uplynutím lehoty na podanie odporu, alebo dňom právoplatnosti rozhodnutia o odmietnutí odporu. </w:t>
      </w:r>
    </w:p>
    <w:p w14:paraId="1026D67A" w14:textId="77777777" w:rsidR="00535435" w:rsidRPr="00614704" w:rsidRDefault="00535435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2948D8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Včas podaným odporom, ktorý nebol odmietnutý podľa odseku 9, sa rozkaz zrušuje v celom rozsahu a okresný úrad pokračuje v konaní o správnom delikte, ak odsek 12 neustanovuje inak. Ak pred vydaním rozkazu nebol proti účastníkovi rozkazného konania ako účastníkovi konania o správnom delikte podľa § 19 urobený iný úkon, doručenie rozkazu účastníkovi konania sa považuje za prvý úkon v konaní o správnom delikte podľa § 19.</w:t>
      </w:r>
    </w:p>
    <w:p w14:paraId="75DC4F72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046C95" w14:textId="19A1A832" w:rsidR="00F1098C" w:rsidRPr="004C6CDC" w:rsidRDefault="00F1098C" w:rsidP="004C6CDC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Ak po podaní odporu okresný úrad zistí dôvody podľa odseku 5, konanie zastaví. Proti rozhodnutiu o zastavení konania nie je prípustné odvolanie.</w:t>
      </w:r>
    </w:p>
    <w:p w14:paraId="7DC63763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lastRenderedPageBreak/>
        <w:t>Účastníkovi konania, ktorému je po podaní odporu podľa odseku 8 uložená pokuta za správny delikt podľa § 19, okresný úrad uloží povinnosť uhradiť štátu trovy spojené s prejednaním správneho deliktu vo výške 30 eur. Trovy konania sú splatné v lehote splatnosti uloženej pokuty a musia sa uhradiť formou platby na platobný účet uvedený v rozhodnutí. Úhrada trov konania je príjmom štátneho rozpočtu.</w:t>
      </w:r>
    </w:p>
    <w:p w14:paraId="3847D810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38A479" w14:textId="77777777" w:rsidR="00F1098C" w:rsidRPr="00614704" w:rsidRDefault="00F1098C" w:rsidP="00151736">
      <w:pPr>
        <w:pStyle w:val="Odsekzoznamu"/>
        <w:numPr>
          <w:ilvl w:val="1"/>
          <w:numId w:val="6"/>
        </w:numPr>
        <w:tabs>
          <w:tab w:val="left" w:pos="1276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Rozkaz podľa odseku 7, rozhodnutie o odmietnutí odporu podľa odseku 9 a rozhodnutie o zastavení konania podľa odseku 12 môže obsahovať namiesto odtlačku úradnej pečiatky predtlačený odtlačok úradnej pečiatky a namiesto podpisu oprávnenej osoby faksimile podpisu oprávnenej osoby. Spis o správnom delikte sa môže viesť v elektronickej podobe.</w:t>
      </w:r>
    </w:p>
    <w:p w14:paraId="0953A2B4" w14:textId="77777777" w:rsidR="00453BB1" w:rsidRPr="00614704" w:rsidRDefault="00453BB1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2225FD" w14:textId="2CCE81BB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§ 19b</w:t>
      </w:r>
    </w:p>
    <w:p w14:paraId="201815F5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Evidencia správnych deliktov</w:t>
      </w:r>
    </w:p>
    <w:p w14:paraId="570F1093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FBB68F" w14:textId="3F456D48" w:rsidR="00F1098C" w:rsidRPr="00614704" w:rsidRDefault="00F1098C" w:rsidP="00151736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Na ú</w:t>
      </w:r>
      <w:r w:rsidR="007D4C5D" w:rsidRPr="00614704">
        <w:rPr>
          <w:rFonts w:ascii="Times New Roman" w:hAnsi="Times New Roman" w:cs="Times New Roman"/>
          <w:sz w:val="24"/>
          <w:szCs w:val="24"/>
        </w:rPr>
        <w:t>čely konania podľa § 19</w:t>
      </w:r>
      <w:r w:rsidR="002A1213" w:rsidRPr="00614704">
        <w:rPr>
          <w:rFonts w:ascii="Times New Roman" w:hAnsi="Times New Roman" w:cs="Times New Roman"/>
          <w:sz w:val="24"/>
          <w:szCs w:val="24"/>
        </w:rPr>
        <w:t xml:space="preserve"> a 19a </w:t>
      </w:r>
      <w:r w:rsidR="007D4C5D" w:rsidRPr="00614704">
        <w:rPr>
          <w:rFonts w:ascii="Times New Roman" w:hAnsi="Times New Roman" w:cs="Times New Roman"/>
          <w:sz w:val="24"/>
          <w:szCs w:val="24"/>
        </w:rPr>
        <w:t>vedie M</w:t>
      </w:r>
      <w:r w:rsidRPr="00614704">
        <w:rPr>
          <w:rFonts w:ascii="Times New Roman" w:hAnsi="Times New Roman" w:cs="Times New Roman"/>
          <w:sz w:val="24"/>
          <w:szCs w:val="24"/>
        </w:rPr>
        <w:t>inisterstvo vnútra</w:t>
      </w:r>
      <w:r w:rsidR="007D4C5D" w:rsidRPr="00614704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Pr="00614704">
        <w:rPr>
          <w:rFonts w:ascii="Times New Roman" w:hAnsi="Times New Roman" w:cs="Times New Roman"/>
          <w:sz w:val="24"/>
          <w:szCs w:val="24"/>
        </w:rPr>
        <w:t xml:space="preserve"> evidenciu správnych deliktov, ktorá je informačným systémom verejnej správy.</w:t>
      </w:r>
    </w:p>
    <w:p w14:paraId="0E978004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16DADD" w14:textId="77777777" w:rsidR="00F1098C" w:rsidRPr="00614704" w:rsidRDefault="00F1098C" w:rsidP="00151736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 evidencii správnych deliktov podľa odseku 1 sa uvádzajú údaje o osobe podľa § 3 ods. 1, ktorá spáchala správny delikt, v rozsahu</w:t>
      </w:r>
    </w:p>
    <w:p w14:paraId="38D74014" w14:textId="1547F6E7" w:rsidR="00F1098C" w:rsidRPr="00614704" w:rsidRDefault="00F1098C" w:rsidP="00151736">
      <w:pPr>
        <w:pStyle w:val="Odsekzoznamu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meno, priezvisko, titul, rodné číslo alebo dátum narodenia, adresa pobytu, číslo dokladu totožnosti, ak </w:t>
      </w:r>
      <w:r w:rsidR="007D4C5D" w:rsidRPr="00614704">
        <w:rPr>
          <w:rFonts w:ascii="Times New Roman" w:hAnsi="Times New Roman" w:cs="Times New Roman"/>
          <w:sz w:val="24"/>
          <w:szCs w:val="24"/>
        </w:rPr>
        <w:t xml:space="preserve">osoba podľa § 3 ods. 1 </w:t>
      </w:r>
      <w:r w:rsidRPr="00614704">
        <w:rPr>
          <w:rFonts w:ascii="Times New Roman" w:hAnsi="Times New Roman" w:cs="Times New Roman"/>
          <w:sz w:val="24"/>
          <w:szCs w:val="24"/>
        </w:rPr>
        <w:t>je fyzická osoba,</w:t>
      </w:r>
    </w:p>
    <w:p w14:paraId="34C21968" w14:textId="4DCC8173" w:rsidR="00F1098C" w:rsidRPr="00614704" w:rsidRDefault="00F1098C" w:rsidP="00151736">
      <w:pPr>
        <w:pStyle w:val="Odsekzoznamu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meno, priezvisko, titul, rodné číslo alebo dátum narodenia, adresa pobytu, obchodné meno, identifikačné číslo</w:t>
      </w:r>
      <w:r w:rsidR="00E17B27" w:rsidRPr="00614704">
        <w:rPr>
          <w:rFonts w:ascii="Times New Roman" w:hAnsi="Times New Roman" w:cs="Times New Roman"/>
          <w:sz w:val="24"/>
          <w:szCs w:val="24"/>
        </w:rPr>
        <w:t xml:space="preserve"> organizácie</w:t>
      </w:r>
      <w:r w:rsidR="005426E2" w:rsidRPr="00614704">
        <w:rPr>
          <w:rFonts w:ascii="Times New Roman" w:hAnsi="Times New Roman" w:cs="Times New Roman"/>
          <w:sz w:val="24"/>
          <w:szCs w:val="24"/>
        </w:rPr>
        <w:t xml:space="preserve"> a </w:t>
      </w:r>
      <w:r w:rsidRPr="00614704">
        <w:rPr>
          <w:rFonts w:ascii="Times New Roman" w:hAnsi="Times New Roman" w:cs="Times New Roman"/>
          <w:sz w:val="24"/>
          <w:szCs w:val="24"/>
        </w:rPr>
        <w:t xml:space="preserve">miesto podnikania, ak </w:t>
      </w:r>
      <w:r w:rsidR="007D4C5D" w:rsidRPr="00614704">
        <w:rPr>
          <w:rFonts w:ascii="Times New Roman" w:hAnsi="Times New Roman" w:cs="Times New Roman"/>
          <w:sz w:val="24"/>
          <w:szCs w:val="24"/>
        </w:rPr>
        <w:t xml:space="preserve">osoba podľa § 3 ods. 1 </w:t>
      </w:r>
      <w:r w:rsidRPr="00614704">
        <w:rPr>
          <w:rFonts w:ascii="Times New Roman" w:hAnsi="Times New Roman" w:cs="Times New Roman"/>
          <w:sz w:val="24"/>
          <w:szCs w:val="24"/>
        </w:rPr>
        <w:t>je fyzická osoba – podnikateľ,</w:t>
      </w:r>
    </w:p>
    <w:p w14:paraId="155571F7" w14:textId="398EF64A" w:rsidR="00F1098C" w:rsidRPr="00614704" w:rsidRDefault="00F1098C" w:rsidP="00151736">
      <w:pPr>
        <w:pStyle w:val="Odsekzoznamu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názov alebo obchodné meno, adresa sídla</w:t>
      </w:r>
      <w:r w:rsidR="00D91662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a identifikačné číslo</w:t>
      </w:r>
      <w:r w:rsidR="00E17B27" w:rsidRPr="00614704">
        <w:rPr>
          <w:rFonts w:ascii="Times New Roman" w:hAnsi="Times New Roman" w:cs="Times New Roman"/>
          <w:sz w:val="24"/>
          <w:szCs w:val="24"/>
        </w:rPr>
        <w:t xml:space="preserve"> organizácie</w:t>
      </w:r>
      <w:r w:rsidRPr="00614704">
        <w:rPr>
          <w:rFonts w:ascii="Times New Roman" w:hAnsi="Times New Roman" w:cs="Times New Roman"/>
          <w:sz w:val="24"/>
          <w:szCs w:val="24"/>
        </w:rPr>
        <w:t xml:space="preserve">, ak </w:t>
      </w:r>
      <w:r w:rsidR="007D4C5D" w:rsidRPr="00614704">
        <w:rPr>
          <w:rFonts w:ascii="Times New Roman" w:hAnsi="Times New Roman" w:cs="Times New Roman"/>
          <w:sz w:val="24"/>
          <w:szCs w:val="24"/>
        </w:rPr>
        <w:t xml:space="preserve">osoba podľa § 3 ods. 1 </w:t>
      </w:r>
      <w:r w:rsidRPr="00614704">
        <w:rPr>
          <w:rFonts w:ascii="Times New Roman" w:hAnsi="Times New Roman" w:cs="Times New Roman"/>
          <w:sz w:val="24"/>
          <w:szCs w:val="24"/>
        </w:rPr>
        <w:t>je právnická osoba.</w:t>
      </w:r>
    </w:p>
    <w:p w14:paraId="0A01D9A4" w14:textId="77777777" w:rsidR="00F1098C" w:rsidRPr="00614704" w:rsidRDefault="00F1098C" w:rsidP="0015173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0711F1" w14:textId="3AED2F67" w:rsidR="00F1098C" w:rsidRPr="00614704" w:rsidRDefault="0066370A" w:rsidP="00151736">
      <w:pPr>
        <w:pStyle w:val="Odsekzoznamu"/>
        <w:numPr>
          <w:ilvl w:val="0"/>
          <w:numId w:val="14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Evidencia správnych deliktov podľa </w:t>
      </w:r>
      <w:r w:rsidR="00F1098C" w:rsidRPr="00614704">
        <w:rPr>
          <w:rFonts w:ascii="Times New Roman" w:hAnsi="Times New Roman" w:cs="Times New Roman"/>
          <w:sz w:val="24"/>
          <w:szCs w:val="24"/>
        </w:rPr>
        <w:t xml:space="preserve">odseku 1 </w:t>
      </w:r>
      <w:r w:rsidRPr="00614704">
        <w:rPr>
          <w:rFonts w:ascii="Times New Roman" w:hAnsi="Times New Roman" w:cs="Times New Roman"/>
          <w:sz w:val="24"/>
          <w:szCs w:val="24"/>
        </w:rPr>
        <w:t>obsahuje</w:t>
      </w:r>
    </w:p>
    <w:p w14:paraId="1E480838" w14:textId="75CB5F00" w:rsidR="00F1098C" w:rsidRPr="00614704" w:rsidRDefault="00F1098C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údaje o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 motorovom </w:t>
      </w:r>
      <w:r w:rsidR="002A1213" w:rsidRPr="00614704">
        <w:rPr>
          <w:rFonts w:ascii="Times New Roman" w:hAnsi="Times New Roman" w:cs="Times New Roman"/>
          <w:sz w:val="24"/>
          <w:szCs w:val="24"/>
        </w:rPr>
        <w:t>vozidle,</w:t>
      </w:r>
    </w:p>
    <w:p w14:paraId="4C7012A0" w14:textId="1BB245E5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druh 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614704">
        <w:rPr>
          <w:rFonts w:ascii="Times New Roman" w:hAnsi="Times New Roman" w:cs="Times New Roman"/>
          <w:sz w:val="24"/>
          <w:szCs w:val="24"/>
        </w:rPr>
        <w:t>vozidla,</w:t>
      </w:r>
    </w:p>
    <w:p w14:paraId="02876C81" w14:textId="74015F75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kategória 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614704">
        <w:rPr>
          <w:rFonts w:ascii="Times New Roman" w:hAnsi="Times New Roman" w:cs="Times New Roman"/>
          <w:sz w:val="24"/>
          <w:szCs w:val="24"/>
        </w:rPr>
        <w:t>vozidla,</w:t>
      </w:r>
    </w:p>
    <w:p w14:paraId="205A4551" w14:textId="7ADB72FD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značka 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614704">
        <w:rPr>
          <w:rFonts w:ascii="Times New Roman" w:hAnsi="Times New Roman" w:cs="Times New Roman"/>
          <w:sz w:val="24"/>
          <w:szCs w:val="24"/>
        </w:rPr>
        <w:t>vozidla,</w:t>
      </w:r>
    </w:p>
    <w:p w14:paraId="4221ED99" w14:textId="4F025A71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obchodný názov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vozidla,</w:t>
      </w:r>
    </w:p>
    <w:p w14:paraId="2AA4E7C4" w14:textId="4F9A2996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typ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vozidla, jeho variant a verzia,</w:t>
      </w:r>
    </w:p>
    <w:p w14:paraId="135C143C" w14:textId="50CE6AE5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identifikačné číslo 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614704">
        <w:rPr>
          <w:rFonts w:ascii="Times New Roman" w:hAnsi="Times New Roman" w:cs="Times New Roman"/>
          <w:sz w:val="24"/>
          <w:szCs w:val="24"/>
        </w:rPr>
        <w:t>vozidla VIN,</w:t>
      </w:r>
    </w:p>
    <w:p w14:paraId="4E8106F5" w14:textId="12BFC687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evidenčné číslo 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614704">
        <w:rPr>
          <w:rFonts w:ascii="Times New Roman" w:hAnsi="Times New Roman" w:cs="Times New Roman"/>
          <w:sz w:val="24"/>
          <w:szCs w:val="24"/>
        </w:rPr>
        <w:t>vozidla,</w:t>
      </w:r>
    </w:p>
    <w:p w14:paraId="46F4B195" w14:textId="49045D12" w:rsidR="00F1098C" w:rsidRPr="00614704" w:rsidRDefault="00F1098C" w:rsidP="00151736">
      <w:pPr>
        <w:pStyle w:val="Odsekzoznamu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dátum prvej evidencie 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="002D361C" w:rsidRPr="00614704">
        <w:rPr>
          <w:rFonts w:ascii="Times New Roman" w:hAnsi="Times New Roman" w:cs="Times New Roman"/>
          <w:sz w:val="24"/>
          <w:szCs w:val="24"/>
        </w:rPr>
        <w:t>vozidla</w:t>
      </w:r>
    </w:p>
    <w:p w14:paraId="344D6D08" w14:textId="77777777" w:rsidR="00F1098C" w:rsidRPr="00614704" w:rsidRDefault="00F1098C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opis porušenia povinnosti,</w:t>
      </w:r>
    </w:p>
    <w:p w14:paraId="195CA5D3" w14:textId="77777777" w:rsidR="00F1098C" w:rsidRPr="00614704" w:rsidRDefault="00F1098C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údaje o dôkazoch o porušení povinnosti,</w:t>
      </w:r>
    </w:p>
    <w:p w14:paraId="125241EF" w14:textId="0514BCBB" w:rsidR="00F1098C" w:rsidRPr="00614704" w:rsidRDefault="00F1098C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údaje o podaniach osôb súvisiacich s konaním o správnom delikte s uvedením dátumu doručenia podania </w:t>
      </w:r>
      <w:r w:rsidR="00E2071F" w:rsidRPr="00614704">
        <w:rPr>
          <w:rFonts w:ascii="Times New Roman" w:hAnsi="Times New Roman" w:cs="Times New Roman"/>
          <w:sz w:val="24"/>
          <w:szCs w:val="24"/>
        </w:rPr>
        <w:t>okresnému úradu</w:t>
      </w:r>
      <w:r w:rsidRPr="00614704">
        <w:rPr>
          <w:rFonts w:ascii="Times New Roman" w:hAnsi="Times New Roman" w:cs="Times New Roman"/>
          <w:sz w:val="24"/>
          <w:szCs w:val="24"/>
        </w:rPr>
        <w:t>,</w:t>
      </w:r>
    </w:p>
    <w:p w14:paraId="78B81CBA" w14:textId="04DE779D" w:rsidR="00F1098C" w:rsidRPr="00614704" w:rsidRDefault="00F1098C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údaje o rozhodnutiach spolu s údajom o čísle rozhodnutia, dátume jeho vydania, o dátume nadobudnutia p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rávoplatnosti a o výške </w:t>
      </w:r>
      <w:r w:rsidRPr="00614704">
        <w:rPr>
          <w:rFonts w:ascii="Times New Roman" w:hAnsi="Times New Roman" w:cs="Times New Roman"/>
          <w:sz w:val="24"/>
          <w:szCs w:val="24"/>
        </w:rPr>
        <w:t xml:space="preserve">uloženej </w:t>
      </w:r>
      <w:r w:rsidR="00E2071F" w:rsidRPr="00614704">
        <w:rPr>
          <w:rFonts w:ascii="Times New Roman" w:hAnsi="Times New Roman" w:cs="Times New Roman"/>
          <w:sz w:val="24"/>
          <w:szCs w:val="24"/>
        </w:rPr>
        <w:t>pokuty</w:t>
      </w:r>
      <w:r w:rsidRPr="00614704">
        <w:rPr>
          <w:rFonts w:ascii="Times New Roman" w:hAnsi="Times New Roman" w:cs="Times New Roman"/>
          <w:sz w:val="24"/>
          <w:szCs w:val="24"/>
        </w:rPr>
        <w:t xml:space="preserve"> súvisiacich s konaním o správnom delikte </w:t>
      </w:r>
      <w:r w:rsidR="007D4C5D" w:rsidRPr="00614704">
        <w:rPr>
          <w:rFonts w:ascii="Times New Roman" w:hAnsi="Times New Roman" w:cs="Times New Roman"/>
          <w:sz w:val="24"/>
          <w:szCs w:val="24"/>
        </w:rPr>
        <w:t>osoby podľa § 3 ods. 1</w:t>
      </w:r>
      <w:r w:rsidRPr="00614704">
        <w:rPr>
          <w:rFonts w:ascii="Times New Roman" w:hAnsi="Times New Roman" w:cs="Times New Roman"/>
          <w:sz w:val="24"/>
          <w:szCs w:val="24"/>
        </w:rPr>
        <w:t>,</w:t>
      </w:r>
    </w:p>
    <w:p w14:paraId="5364AD7D" w14:textId="6F0CE3C0" w:rsidR="008960CA" w:rsidRPr="00614704" w:rsidRDefault="00F1098C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údaje o odložených veciach a zastavených konaniach spolu s dôvodmi ich odloženia a</w:t>
      </w:r>
      <w:r w:rsidR="008960CA" w:rsidRPr="00614704">
        <w:rPr>
          <w:rFonts w:ascii="Times New Roman" w:hAnsi="Times New Roman" w:cs="Times New Roman"/>
          <w:sz w:val="24"/>
          <w:szCs w:val="24"/>
        </w:rPr>
        <w:t> </w:t>
      </w:r>
      <w:r w:rsidRPr="00614704">
        <w:rPr>
          <w:rFonts w:ascii="Times New Roman" w:hAnsi="Times New Roman" w:cs="Times New Roman"/>
          <w:sz w:val="24"/>
          <w:szCs w:val="24"/>
        </w:rPr>
        <w:t>zastavenia</w:t>
      </w:r>
      <w:r w:rsidR="008960CA" w:rsidRPr="00614704">
        <w:rPr>
          <w:rFonts w:ascii="Times New Roman" w:hAnsi="Times New Roman" w:cs="Times New Roman"/>
          <w:sz w:val="24"/>
          <w:szCs w:val="24"/>
        </w:rPr>
        <w:t>,</w:t>
      </w:r>
    </w:p>
    <w:p w14:paraId="4A330088" w14:textId="5E60AD40" w:rsidR="00F1098C" w:rsidRPr="00614704" w:rsidRDefault="008960CA" w:rsidP="00151736">
      <w:pPr>
        <w:pStyle w:val="Odsekzoznamu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="00F1098C" w:rsidRPr="00614704">
        <w:rPr>
          <w:rFonts w:ascii="Times New Roman" w:hAnsi="Times New Roman" w:cs="Times New Roman"/>
          <w:sz w:val="24"/>
          <w:szCs w:val="24"/>
        </w:rPr>
        <w:t>údaje o odmietnutých odporoch s dôvodmi odmietnutia.</w:t>
      </w:r>
    </w:p>
    <w:p w14:paraId="255729AE" w14:textId="77777777" w:rsidR="0066370A" w:rsidRDefault="0066370A" w:rsidP="0015173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9DCA6B" w14:textId="77777777" w:rsidR="007457F1" w:rsidRPr="00614704" w:rsidRDefault="007457F1" w:rsidP="0015173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1A67B6" w14:textId="77777777" w:rsidR="00765E53" w:rsidRPr="00614704" w:rsidRDefault="00765E53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lastRenderedPageBreak/>
        <w:t>§ 19c</w:t>
      </w:r>
    </w:p>
    <w:p w14:paraId="37099B97" w14:textId="77777777" w:rsidR="00765E53" w:rsidRPr="00614704" w:rsidRDefault="00765E53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Trvalé vyradenie motorového vozidla z cestnej premávky</w:t>
      </w:r>
    </w:p>
    <w:p w14:paraId="06A2CDF8" w14:textId="77777777" w:rsidR="00765E53" w:rsidRPr="00614704" w:rsidRDefault="00765E53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45BF7" w14:textId="77777777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Okresný úrad rozhodne o trvalom vyradení motorového vozidla z cestnej premávky, ak je motorové vozidlo vyznačené v centrálnej evidencii vozidiel ako nepoistené po dobu viac ako 24 po sebe nasledujúcich mesiacov.</w:t>
      </w:r>
    </w:p>
    <w:p w14:paraId="3E08E766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A217A2" w14:textId="5587879B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 rozhodnutí o trvalom vyradení motorového vozidla z cestnej premávky okresný úrad upozorní držiteľa motorového vozidla, vlastníka motorového vozidla alebo jeho prevádzkovateľa na postup podľa osobitného predpisu.</w:t>
      </w:r>
      <w:r w:rsidR="00060555" w:rsidRPr="006147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23</w:t>
      </w:r>
      <w:r w:rsidRPr="00614704">
        <w:rPr>
          <w:rFonts w:ascii="Times New Roman" w:hAnsi="Times New Roman" w:cs="Times New Roman"/>
          <w:sz w:val="24"/>
          <w:szCs w:val="24"/>
        </w:rPr>
        <w:t>)</w:t>
      </w:r>
    </w:p>
    <w:p w14:paraId="43718B0D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F04C75" w14:textId="77777777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Na konanie o trvalom vyradení motorového vozidla z cestnej premávky podľa odseku 1 je miestne príslušný okresný úrad podľa § 19 ods. 5.</w:t>
      </w:r>
    </w:p>
    <w:p w14:paraId="1EB2236F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0627C6" w14:textId="77777777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Na konanie o trvalom vyradení motorového vozidla z cestnej premávky podľa odseku 1 sa vzťahuje správny poriadok.</w:t>
      </w:r>
    </w:p>
    <w:p w14:paraId="0E30B797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FFDB77" w14:textId="6FCA3488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Okresný úrad zasiela v elektronickej podobe orgánu Policajného zboru údaje o motorových vozidlách trvalo vyradených z cestnej premávky a jedno vyhotovenie právoplatného rozhodnutia o trvalom vyradení motorového vozidla z cestnej premávky na  vyradenie motorového vozidla z centrálnej evidencie vozidiel. </w:t>
      </w:r>
    </w:p>
    <w:p w14:paraId="5B936C99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BA19E6" w14:textId="6B577985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Osoba podľa § 3 ods. 1, ktorej okresný úrad vydal rozhodnutie o trvalom vyradení motorového vozidla z cestnej premávky, je povinná do 15 dní od</w:t>
      </w:r>
      <w:r w:rsidR="002D361C" w:rsidRPr="00614704">
        <w:rPr>
          <w:rFonts w:ascii="Times New Roman" w:hAnsi="Times New Roman" w:cs="Times New Roman"/>
          <w:sz w:val="24"/>
          <w:szCs w:val="24"/>
        </w:rPr>
        <w:t>o dňa</w:t>
      </w:r>
      <w:r w:rsidRPr="00614704">
        <w:rPr>
          <w:rFonts w:ascii="Times New Roman" w:hAnsi="Times New Roman" w:cs="Times New Roman"/>
          <w:sz w:val="24"/>
          <w:szCs w:val="24"/>
        </w:rPr>
        <w:t xml:space="preserve"> nadobudnutia právoplatnosti rozhodnutia o trvalom vyradení motorového vozidla z cestnej premávky orgánu Policajného zboru odovzdať osvedčenie o evidencii časť I, osvedčenie o evidencii časť II a tabuľky s evidenčným číslom.</w:t>
      </w:r>
    </w:p>
    <w:p w14:paraId="1B80711C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324C21" w14:textId="7CBE3246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Ak osoba podľa § 3 ods. 1 neodovzdá do 15 dní od</w:t>
      </w:r>
      <w:r w:rsidR="002D361C" w:rsidRPr="00614704">
        <w:rPr>
          <w:rFonts w:ascii="Times New Roman" w:hAnsi="Times New Roman" w:cs="Times New Roman"/>
          <w:sz w:val="24"/>
          <w:szCs w:val="24"/>
        </w:rPr>
        <w:t>o dňa</w:t>
      </w:r>
      <w:r w:rsidRPr="00614704">
        <w:rPr>
          <w:rFonts w:ascii="Times New Roman" w:hAnsi="Times New Roman" w:cs="Times New Roman"/>
          <w:sz w:val="24"/>
          <w:szCs w:val="24"/>
        </w:rPr>
        <w:t xml:space="preserve"> nadobudnutia právoplatnosti rozhodnutia o trvalom vyradení vozidla z cestnej premávky osvedčenie o evidencii vozidla časť I, osvedčenie o evidencii časť II a tabuľky s evidenčným číslom, orgán Policajného zboru ich v centrálnej evidencii vozidiel označí ako stratené.</w:t>
      </w:r>
    </w:p>
    <w:p w14:paraId="1D9F6E33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5356B3" w14:textId="543162A7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Motorové vozidlo, ktoré bolo na základe rozhodnutia okresného úradu trvalo vyradené z cestnej premávky podľa odseku 1, dňom nadobudnutia právoplatnosti rozhodnutia o jeho trvalom vyradení z cestnej premávky stráca schválenie na prevádzku v cestnej premávke.</w:t>
      </w:r>
    </w:p>
    <w:p w14:paraId="0031BF0A" w14:textId="77777777" w:rsidR="00765E53" w:rsidRPr="00614704" w:rsidRDefault="00765E53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7A83FB" w14:textId="4B6A1B2D" w:rsidR="00765E53" w:rsidRPr="00614704" w:rsidRDefault="00765E53" w:rsidP="00151736">
      <w:pPr>
        <w:pStyle w:val="Odsekzoznamu"/>
        <w:numPr>
          <w:ilvl w:val="0"/>
          <w:numId w:val="16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Motorové vozidlo, ktoré bolo trvalo vyradené z cestnej premávky, nesmie byť  prevádzkované v cestnej premávke, kým nie je opätovne schválené podľa osobitného predpisu.</w:t>
      </w:r>
      <w:r w:rsidR="00060555" w:rsidRPr="00614704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Pr="00614704">
        <w:rPr>
          <w:rFonts w:ascii="Times New Roman" w:hAnsi="Times New Roman" w:cs="Times New Roman"/>
          <w:sz w:val="24"/>
          <w:szCs w:val="24"/>
        </w:rPr>
        <w:t>)“.</w:t>
      </w:r>
    </w:p>
    <w:p w14:paraId="6A25E124" w14:textId="77777777" w:rsidR="00765E53" w:rsidRPr="00614704" w:rsidRDefault="00765E53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3B09AF" w14:textId="0BEC2382" w:rsidR="00765E53" w:rsidRPr="00614704" w:rsidRDefault="00765E53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Poznámky pod čiarou k odkazom </w:t>
      </w:r>
      <w:r w:rsidR="00060555" w:rsidRPr="00614704">
        <w:rPr>
          <w:rFonts w:ascii="Times New Roman" w:hAnsi="Times New Roman" w:cs="Times New Roman"/>
          <w:sz w:val="24"/>
          <w:szCs w:val="24"/>
        </w:rPr>
        <w:t xml:space="preserve">23 </w:t>
      </w:r>
      <w:r w:rsidRPr="00614704">
        <w:rPr>
          <w:rFonts w:ascii="Times New Roman" w:hAnsi="Times New Roman" w:cs="Times New Roman"/>
          <w:sz w:val="24"/>
          <w:szCs w:val="24"/>
        </w:rPr>
        <w:t xml:space="preserve">a </w:t>
      </w:r>
      <w:r w:rsidR="00060555" w:rsidRPr="00614704">
        <w:rPr>
          <w:rFonts w:ascii="Times New Roman" w:hAnsi="Times New Roman" w:cs="Times New Roman"/>
          <w:sz w:val="24"/>
          <w:szCs w:val="24"/>
        </w:rPr>
        <w:t xml:space="preserve">23a </w:t>
      </w:r>
      <w:r w:rsidRPr="00614704">
        <w:rPr>
          <w:rFonts w:ascii="Times New Roman" w:hAnsi="Times New Roman" w:cs="Times New Roman"/>
          <w:sz w:val="24"/>
          <w:szCs w:val="24"/>
        </w:rPr>
        <w:t>znejú:</w:t>
      </w:r>
    </w:p>
    <w:p w14:paraId="55EF684C" w14:textId="7D1AEC98" w:rsidR="00765E53" w:rsidRPr="00614704" w:rsidRDefault="00765E53" w:rsidP="00151736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</w:t>
      </w:r>
      <w:r w:rsidR="00060555" w:rsidRPr="00614704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614704">
        <w:rPr>
          <w:rFonts w:ascii="Times New Roman" w:hAnsi="Times New Roman" w:cs="Times New Roman"/>
          <w:sz w:val="24"/>
          <w:szCs w:val="24"/>
        </w:rPr>
        <w:t xml:space="preserve">) </w:t>
      </w:r>
      <w:r w:rsidR="00535435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§ 63 zákona č. 79/2015 Z. z. o odpadoch a o zmene a doplnení niektorých zákonov.</w:t>
      </w:r>
    </w:p>
    <w:p w14:paraId="5C8110C3" w14:textId="0CF3702B" w:rsidR="00765E53" w:rsidRPr="00614704" w:rsidRDefault="00535435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060555" w:rsidRPr="00614704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="00765E53" w:rsidRPr="00614704">
        <w:rPr>
          <w:rFonts w:ascii="Times New Roman" w:hAnsi="Times New Roman" w:cs="Times New Roman"/>
          <w:sz w:val="24"/>
          <w:szCs w:val="24"/>
        </w:rPr>
        <w:t xml:space="preserve">) </w:t>
      </w:r>
      <w:r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="00765E53" w:rsidRPr="00614704">
        <w:rPr>
          <w:rFonts w:ascii="Times New Roman" w:hAnsi="Times New Roman" w:cs="Times New Roman"/>
          <w:sz w:val="24"/>
          <w:szCs w:val="24"/>
        </w:rPr>
        <w:t>§ 30 zákona č. 106/2018 Z. z.“.</w:t>
      </w:r>
    </w:p>
    <w:p w14:paraId="6C457548" w14:textId="77777777" w:rsidR="005D2FE5" w:rsidRPr="00614704" w:rsidRDefault="005D2FE5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DEE84" w14:textId="77777777" w:rsidR="00152262" w:rsidRPr="00614704" w:rsidRDefault="00152262" w:rsidP="004C6CDC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8686745"/>
      <w:r w:rsidRPr="00614704">
        <w:rPr>
          <w:rFonts w:ascii="Times New Roman" w:hAnsi="Times New Roman" w:cs="Times New Roman"/>
          <w:sz w:val="24"/>
          <w:szCs w:val="24"/>
        </w:rPr>
        <w:t xml:space="preserve">V § 20 sa odsek 2 dopĺňa písmenom j), ktoré znie: </w:t>
      </w:r>
    </w:p>
    <w:p w14:paraId="15E441AE" w14:textId="6283F423" w:rsidR="00152262" w:rsidRPr="00614704" w:rsidRDefault="00152262" w:rsidP="001517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„j) spravuje elektronické rozhranie k sprístupneniu digitálnej správy o nehode</w:t>
      </w:r>
      <w:bookmarkEnd w:id="3"/>
      <w:r w:rsidRPr="00614704">
        <w:rPr>
          <w:rFonts w:ascii="Times New Roman" w:hAnsi="Times New Roman" w:cs="Times New Roman"/>
          <w:sz w:val="24"/>
          <w:szCs w:val="24"/>
        </w:rPr>
        <w:t>.“.</w:t>
      </w:r>
    </w:p>
    <w:p w14:paraId="749B4320" w14:textId="77777777" w:rsidR="00152262" w:rsidRPr="00614704" w:rsidRDefault="00152262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3A7E98" w14:textId="2332F2D9" w:rsidR="00943636" w:rsidRPr="00614704" w:rsidRDefault="00943636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V § 20 ods. 5 sa</w:t>
      </w:r>
      <w:r w:rsidR="00FD7225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suma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„100 000 eur“ nahrádz</w:t>
      </w:r>
      <w:r w:rsidR="00280A47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280A47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umou 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„250 000 eur“.</w:t>
      </w:r>
    </w:p>
    <w:p w14:paraId="0654EB0E" w14:textId="77777777" w:rsidR="00943636" w:rsidRPr="00614704" w:rsidRDefault="00943636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4DDF3B" w14:textId="6DC52064" w:rsidR="00035E99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§ 25 </w:t>
      </w:r>
      <w:r w:rsidR="00035E99" w:rsidRPr="00614704">
        <w:rPr>
          <w:rFonts w:ascii="Times New Roman" w:hAnsi="Times New Roman" w:cs="Times New Roman"/>
          <w:sz w:val="24"/>
          <w:szCs w:val="24"/>
        </w:rPr>
        <w:t xml:space="preserve">sa </w:t>
      </w:r>
      <w:r w:rsidRPr="00614704">
        <w:rPr>
          <w:rFonts w:ascii="Times New Roman" w:hAnsi="Times New Roman" w:cs="Times New Roman"/>
          <w:sz w:val="24"/>
          <w:szCs w:val="24"/>
        </w:rPr>
        <w:t>ods</w:t>
      </w:r>
      <w:r w:rsidR="0066370A" w:rsidRPr="00614704">
        <w:rPr>
          <w:rFonts w:ascii="Times New Roman" w:hAnsi="Times New Roman" w:cs="Times New Roman"/>
          <w:sz w:val="24"/>
          <w:szCs w:val="24"/>
        </w:rPr>
        <w:t>ek</w:t>
      </w:r>
      <w:r w:rsidRPr="00614704">
        <w:rPr>
          <w:rFonts w:ascii="Times New Roman" w:hAnsi="Times New Roman" w:cs="Times New Roman"/>
          <w:sz w:val="24"/>
          <w:szCs w:val="24"/>
        </w:rPr>
        <w:t xml:space="preserve"> 2 </w:t>
      </w:r>
      <w:r w:rsidR="00035E99" w:rsidRPr="00614704">
        <w:rPr>
          <w:rFonts w:ascii="Times New Roman" w:hAnsi="Times New Roman" w:cs="Times New Roman"/>
          <w:sz w:val="24"/>
          <w:szCs w:val="24"/>
        </w:rPr>
        <w:t>dopĺňa písmenom h), ktoré znie:</w:t>
      </w:r>
    </w:p>
    <w:p w14:paraId="25D1C241" w14:textId="2FBF1EBF" w:rsidR="00F1098C" w:rsidRPr="00614704" w:rsidRDefault="00035E99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„h) </w:t>
      </w:r>
      <w:r w:rsidR="002776C7" w:rsidRPr="00614704">
        <w:rPr>
          <w:rFonts w:ascii="Times New Roman" w:hAnsi="Times New Roman" w:cs="Times New Roman"/>
          <w:sz w:val="24"/>
          <w:szCs w:val="24"/>
        </w:rPr>
        <w:t>telefónne číslo a emailovú adresu</w:t>
      </w:r>
      <w:r w:rsidRPr="00614704">
        <w:rPr>
          <w:rFonts w:ascii="Times New Roman" w:hAnsi="Times New Roman" w:cs="Times New Roman"/>
          <w:sz w:val="24"/>
          <w:szCs w:val="24"/>
        </w:rPr>
        <w:t xml:space="preserve"> osôb uvedených v písmene a), ak ich poskytli.“.</w:t>
      </w:r>
      <w:r w:rsidRPr="00614704" w:rsidDel="00277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5FC3F" w14:textId="0445E1EF" w:rsidR="00F1098C" w:rsidRPr="00614704" w:rsidRDefault="00F1098C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AE56A" w14:textId="7799AAEA" w:rsidR="00F1098C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25 ods. 3 sa vypúšťa tretia veta.</w:t>
      </w:r>
    </w:p>
    <w:p w14:paraId="5D3EBE87" w14:textId="77777777" w:rsidR="002304E4" w:rsidRPr="00614704" w:rsidRDefault="002304E4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BFD5F9" w14:textId="7C0B224D" w:rsidR="00F1098C" w:rsidRPr="00614704" w:rsidRDefault="002304E4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§ 25 sa dopĺňa odsekm</w:t>
      </w:r>
      <w:r w:rsidR="00DE72EC" w:rsidRPr="00614704">
        <w:rPr>
          <w:rFonts w:ascii="Times New Roman" w:hAnsi="Times New Roman" w:cs="Times New Roman"/>
          <w:sz w:val="24"/>
          <w:szCs w:val="24"/>
        </w:rPr>
        <w:t>i</w:t>
      </w:r>
      <w:r w:rsidR="00756A84" w:rsidRPr="00614704">
        <w:rPr>
          <w:rFonts w:ascii="Times New Roman" w:hAnsi="Times New Roman" w:cs="Times New Roman"/>
          <w:sz w:val="24"/>
          <w:szCs w:val="24"/>
        </w:rPr>
        <w:t xml:space="preserve"> 13 a 14</w:t>
      </w:r>
      <w:r w:rsidRPr="00614704">
        <w:rPr>
          <w:rFonts w:ascii="Times New Roman" w:hAnsi="Times New Roman" w:cs="Times New Roman"/>
          <w:sz w:val="24"/>
          <w:szCs w:val="24"/>
        </w:rPr>
        <w:t>, ktor</w:t>
      </w:r>
      <w:r w:rsidR="00DE72EC" w:rsidRPr="00614704">
        <w:rPr>
          <w:rFonts w:ascii="Times New Roman" w:hAnsi="Times New Roman" w:cs="Times New Roman"/>
          <w:sz w:val="24"/>
          <w:szCs w:val="24"/>
        </w:rPr>
        <w:t>é</w:t>
      </w:r>
      <w:r w:rsidRPr="00614704">
        <w:rPr>
          <w:rFonts w:ascii="Times New Roman" w:hAnsi="Times New Roman" w:cs="Times New Roman"/>
          <w:sz w:val="24"/>
          <w:szCs w:val="24"/>
        </w:rPr>
        <w:t xml:space="preserve"> zne</w:t>
      </w:r>
      <w:r w:rsidR="00DE72EC" w:rsidRPr="00614704">
        <w:rPr>
          <w:rFonts w:ascii="Times New Roman" w:hAnsi="Times New Roman" w:cs="Times New Roman"/>
          <w:sz w:val="24"/>
          <w:szCs w:val="24"/>
        </w:rPr>
        <w:t>jú</w:t>
      </w:r>
      <w:r w:rsidRPr="00614704">
        <w:rPr>
          <w:rFonts w:ascii="Times New Roman" w:hAnsi="Times New Roman" w:cs="Times New Roman"/>
          <w:sz w:val="24"/>
          <w:szCs w:val="24"/>
        </w:rPr>
        <w:t>:</w:t>
      </w:r>
    </w:p>
    <w:p w14:paraId="1BB45402" w14:textId="13E2077D" w:rsidR="00DE72EC" w:rsidRPr="00614704" w:rsidRDefault="00756A84" w:rsidP="00151736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„(13</w:t>
      </w:r>
      <w:r w:rsidR="00DE72EC" w:rsidRPr="00614704">
        <w:rPr>
          <w:rFonts w:ascii="Times New Roman" w:hAnsi="Times New Roman" w:cs="Times New Roman"/>
          <w:sz w:val="24"/>
          <w:szCs w:val="24"/>
        </w:rPr>
        <w:t>) Kancelária poskytuje technickej službe technickej kontroly a technickej službe emisnej kontroly informáciu o</w:t>
      </w:r>
      <w:r w:rsidR="0084568F" w:rsidRPr="00614704">
        <w:rPr>
          <w:rFonts w:ascii="Times New Roman" w:hAnsi="Times New Roman" w:cs="Times New Roman"/>
          <w:sz w:val="24"/>
          <w:szCs w:val="24"/>
        </w:rPr>
        <w:t> trvaní poistenia zodpovednosti.</w:t>
      </w:r>
    </w:p>
    <w:p w14:paraId="7A540D4B" w14:textId="77777777" w:rsidR="00DE72EC" w:rsidRPr="00614704" w:rsidRDefault="00DE72EC" w:rsidP="00151736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6EC0AC" w14:textId="6BE8BA72" w:rsidR="002304E4" w:rsidRPr="00614704" w:rsidRDefault="002304E4" w:rsidP="00151736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(1</w:t>
      </w:r>
      <w:r w:rsidR="00756A84" w:rsidRPr="00614704">
        <w:rPr>
          <w:rFonts w:ascii="Times New Roman" w:hAnsi="Times New Roman" w:cs="Times New Roman"/>
          <w:sz w:val="24"/>
          <w:szCs w:val="24"/>
        </w:rPr>
        <w:t>4)</w:t>
      </w:r>
      <w:r w:rsidRPr="00614704">
        <w:rPr>
          <w:rFonts w:ascii="Times New Roman" w:hAnsi="Times New Roman" w:cs="Times New Roman"/>
          <w:sz w:val="24"/>
          <w:szCs w:val="24"/>
        </w:rPr>
        <w:t xml:space="preserve"> Kancelária na svojom webovom sídle zverejňuje </w:t>
      </w:r>
      <w:r w:rsidR="003B0754" w:rsidRPr="00614704">
        <w:rPr>
          <w:rFonts w:ascii="Times New Roman" w:hAnsi="Times New Roman" w:cs="Times New Roman"/>
          <w:sz w:val="24"/>
          <w:szCs w:val="24"/>
        </w:rPr>
        <w:t>na</w:t>
      </w:r>
      <w:r w:rsidRPr="00614704">
        <w:rPr>
          <w:rFonts w:ascii="Times New Roman" w:hAnsi="Times New Roman" w:cs="Times New Roman"/>
          <w:sz w:val="24"/>
          <w:szCs w:val="24"/>
        </w:rPr>
        <w:t xml:space="preserve"> informačné účely</w:t>
      </w:r>
      <w:r w:rsidR="000C35A2" w:rsidRPr="00614704">
        <w:rPr>
          <w:rFonts w:ascii="Times New Roman" w:hAnsi="Times New Roman" w:cs="Times New Roman"/>
          <w:sz w:val="24"/>
          <w:szCs w:val="24"/>
        </w:rPr>
        <w:t xml:space="preserve"> informáciu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 o existencii poistenia tuzemského motorového vozidla</w:t>
      </w:r>
      <w:r w:rsidRPr="00614704">
        <w:rPr>
          <w:rFonts w:ascii="Times New Roman" w:hAnsi="Times New Roman" w:cs="Times New Roman"/>
          <w:sz w:val="24"/>
          <w:szCs w:val="24"/>
        </w:rPr>
        <w:t>, a to v rozsahu evidenčné číslo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vozidla, identifikačné číslo 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motorového </w:t>
      </w:r>
      <w:r w:rsidRPr="00614704">
        <w:rPr>
          <w:rFonts w:ascii="Times New Roman" w:hAnsi="Times New Roman" w:cs="Times New Roman"/>
          <w:sz w:val="24"/>
          <w:szCs w:val="24"/>
        </w:rPr>
        <w:t>vozidla VIN, druh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vozidla, značka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vozidla, typ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 motorového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vozidla, farba </w:t>
      </w:r>
      <w:r w:rsidR="00FD7225" w:rsidRPr="00614704">
        <w:rPr>
          <w:rFonts w:ascii="Times New Roman" w:hAnsi="Times New Roman" w:cs="Times New Roman"/>
          <w:sz w:val="24"/>
          <w:szCs w:val="24"/>
        </w:rPr>
        <w:t xml:space="preserve"> motorového </w:t>
      </w:r>
      <w:r w:rsidRPr="00614704">
        <w:rPr>
          <w:rFonts w:ascii="Times New Roman" w:hAnsi="Times New Roman" w:cs="Times New Roman"/>
          <w:sz w:val="24"/>
          <w:szCs w:val="24"/>
        </w:rPr>
        <w:t>vozidla a poisťovateľ.“</w:t>
      </w:r>
      <w:r w:rsidR="00474735" w:rsidRPr="00614704">
        <w:rPr>
          <w:rFonts w:ascii="Times New Roman" w:hAnsi="Times New Roman" w:cs="Times New Roman"/>
          <w:sz w:val="24"/>
          <w:szCs w:val="24"/>
        </w:rPr>
        <w:t>.</w:t>
      </w:r>
    </w:p>
    <w:p w14:paraId="168A4B53" w14:textId="77777777" w:rsidR="002304E4" w:rsidRPr="00614704" w:rsidRDefault="002304E4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97F3F" w14:textId="77777777" w:rsidR="00CA43AB" w:rsidRPr="00614704" w:rsidRDefault="00CA43AB" w:rsidP="0017216F">
      <w:pPr>
        <w:pStyle w:val="Odsekzoznamu"/>
        <w:numPr>
          <w:ilvl w:val="0"/>
          <w:numId w:val="4"/>
        </w:numPr>
        <w:spacing w:after="0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8687482"/>
      <w:r w:rsidRPr="00614704">
        <w:rPr>
          <w:rFonts w:ascii="Times New Roman" w:hAnsi="Times New Roman" w:cs="Times New Roman"/>
          <w:sz w:val="24"/>
          <w:szCs w:val="24"/>
        </w:rPr>
        <w:t>Za § 25 sa vkladá § 25a, ktorý znie:</w:t>
      </w:r>
    </w:p>
    <w:p w14:paraId="2C534351" w14:textId="77777777" w:rsidR="00CA43AB" w:rsidRPr="00614704" w:rsidRDefault="00CA43AB" w:rsidP="00151736">
      <w:pPr>
        <w:pStyle w:val="Odsekzoznamu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25a</w:t>
      </w:r>
    </w:p>
    <w:p w14:paraId="114A5372" w14:textId="77777777" w:rsidR="00CA43AB" w:rsidRPr="00614704" w:rsidRDefault="00CA43AB" w:rsidP="00151736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6FE7CC" w14:textId="1C7689BB" w:rsidR="00CA43AB" w:rsidRPr="00614704" w:rsidRDefault="00CA43AB" w:rsidP="00151736">
      <w:pPr>
        <w:pStyle w:val="Odsekzoznamu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Kancelária je oprávnená na účely správy elektronického rozhrania k sprístupneniu digitálnej správy o nehode spracúvať údaje z tohto rozhrania vrátane údajov z predložených dokladov a fotodokumentácie účastníkov dopravnej nehody a údajov podľa tohto zákona. Údaje z tohto elektronického rozhrania kancelária poskytuje účastníkom dopravnej nehody, poisťovateľom, Národným kanceláriám poisťovateľov a ich členom, Hasičskému a záchrannému zboru a Policajnému zboru na výkon ich činností podľa osobitných predpisov.“</w:t>
      </w:r>
      <w:bookmarkEnd w:id="4"/>
      <w:r w:rsidRPr="00614704">
        <w:rPr>
          <w:rFonts w:ascii="Times New Roman" w:hAnsi="Times New Roman" w:cs="Times New Roman"/>
          <w:sz w:val="24"/>
          <w:szCs w:val="24"/>
        </w:rPr>
        <w:t>.</w:t>
      </w:r>
    </w:p>
    <w:p w14:paraId="602200A9" w14:textId="77777777" w:rsidR="00CA43AB" w:rsidRPr="00614704" w:rsidRDefault="00CA43AB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80695B" w14:textId="2BEA8CA3" w:rsidR="00F1098C" w:rsidRPr="00614704" w:rsidRDefault="00F1098C" w:rsidP="00151736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Za § 28e sa vkladá § 28f, ktorý vrátane nadpisu znie:</w:t>
      </w:r>
    </w:p>
    <w:p w14:paraId="635CB55F" w14:textId="77777777" w:rsidR="00756A84" w:rsidRPr="00614704" w:rsidRDefault="00756A84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568EDD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28f</w:t>
      </w:r>
    </w:p>
    <w:p w14:paraId="50B3A713" w14:textId="16504031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Prechodné ustanovenie k úpravám účinným od </w:t>
      </w:r>
      <w:r w:rsidR="00CA43AB" w:rsidRPr="00614704">
        <w:rPr>
          <w:rFonts w:ascii="Times New Roman" w:hAnsi="Times New Roman" w:cs="Times New Roman"/>
          <w:sz w:val="24"/>
          <w:szCs w:val="24"/>
        </w:rPr>
        <w:t>1. októbra 2026</w:t>
      </w:r>
    </w:p>
    <w:p w14:paraId="171D683C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48197" w14:textId="55EC1165" w:rsidR="00F1098C" w:rsidRPr="00614704" w:rsidRDefault="00F1098C" w:rsidP="00151736">
      <w:pPr>
        <w:spacing w:after="0" w:line="240" w:lineRule="auto"/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Konani</w:t>
      </w:r>
      <w:r w:rsidR="00AA7E5A" w:rsidRPr="00614704">
        <w:rPr>
          <w:rFonts w:ascii="Times New Roman" w:hAnsi="Times New Roman" w:cs="Times New Roman"/>
          <w:sz w:val="24"/>
          <w:szCs w:val="24"/>
        </w:rPr>
        <w:t>e</w:t>
      </w:r>
      <w:r w:rsidRPr="00614704">
        <w:rPr>
          <w:rFonts w:ascii="Times New Roman" w:hAnsi="Times New Roman" w:cs="Times New Roman"/>
          <w:sz w:val="24"/>
          <w:szCs w:val="24"/>
        </w:rPr>
        <w:t xml:space="preserve"> o uložení pokuty podľa § 19 v znení účinnom do </w:t>
      </w:r>
      <w:r w:rsidR="00CA43AB" w:rsidRPr="00614704">
        <w:rPr>
          <w:rFonts w:ascii="Times New Roman" w:hAnsi="Times New Roman" w:cs="Times New Roman"/>
          <w:sz w:val="24"/>
          <w:szCs w:val="24"/>
        </w:rPr>
        <w:t>30. septembra 2026</w:t>
      </w:r>
      <w:r w:rsidRPr="00614704">
        <w:rPr>
          <w:rFonts w:ascii="Times New Roman" w:hAnsi="Times New Roman" w:cs="Times New Roman"/>
          <w:sz w:val="24"/>
          <w:szCs w:val="24"/>
        </w:rPr>
        <w:t xml:space="preserve"> začaté a právoplatne neukončené do </w:t>
      </w:r>
      <w:r w:rsidR="00CA43AB" w:rsidRPr="00614704">
        <w:rPr>
          <w:rFonts w:ascii="Times New Roman" w:hAnsi="Times New Roman" w:cs="Times New Roman"/>
          <w:sz w:val="24"/>
          <w:szCs w:val="24"/>
        </w:rPr>
        <w:t>30. septembra 2026</w:t>
      </w:r>
      <w:r w:rsidRPr="00614704">
        <w:rPr>
          <w:rFonts w:ascii="Times New Roman" w:hAnsi="Times New Roman" w:cs="Times New Roman"/>
          <w:sz w:val="24"/>
          <w:szCs w:val="24"/>
        </w:rPr>
        <w:t>sa dokonč</w:t>
      </w:r>
      <w:r w:rsidR="00AA7E5A" w:rsidRPr="00614704">
        <w:rPr>
          <w:rFonts w:ascii="Times New Roman" w:hAnsi="Times New Roman" w:cs="Times New Roman"/>
          <w:sz w:val="24"/>
          <w:szCs w:val="24"/>
        </w:rPr>
        <w:t>í</w:t>
      </w:r>
      <w:r w:rsidRPr="00614704">
        <w:rPr>
          <w:rFonts w:ascii="Times New Roman" w:hAnsi="Times New Roman" w:cs="Times New Roman"/>
          <w:sz w:val="24"/>
          <w:szCs w:val="24"/>
        </w:rPr>
        <w:t xml:space="preserve"> podľa § 19 v znení účinnom do </w:t>
      </w:r>
      <w:r w:rsidR="00CA43AB" w:rsidRPr="00614704">
        <w:rPr>
          <w:rFonts w:ascii="Times New Roman" w:hAnsi="Times New Roman" w:cs="Times New Roman"/>
          <w:sz w:val="24"/>
          <w:szCs w:val="24"/>
        </w:rPr>
        <w:t>30. septembra 2026</w:t>
      </w:r>
      <w:r w:rsidRPr="00614704">
        <w:rPr>
          <w:rFonts w:ascii="Times New Roman" w:hAnsi="Times New Roman" w:cs="Times New Roman"/>
          <w:sz w:val="24"/>
          <w:szCs w:val="24"/>
        </w:rPr>
        <w:t>.“.</w:t>
      </w:r>
    </w:p>
    <w:p w14:paraId="1F5C55C0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25CB3" w14:textId="77777777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4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6BB1079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73DCCE" w14:textId="5C642EA0" w:rsidR="00F1098C" w:rsidRPr="00614704" w:rsidRDefault="00F1098C" w:rsidP="0015173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</w:t>
      </w:r>
      <w:r w:rsidR="00535435" w:rsidRPr="006147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4704">
        <w:rPr>
          <w:rFonts w:ascii="Times New Roman" w:hAnsi="Times New Roman" w:cs="Times New Roman"/>
          <w:sz w:val="24"/>
          <w:szCs w:val="24"/>
        </w:rPr>
        <w:t>č. 387/2015 Z. z., zákona č. 430/2015 Z. z., zákona č. 311/2016 Z. z., zákona č. 106/2018 Z. z.,</w:t>
      </w:r>
      <w:r w:rsidR="00E2071F" w:rsidRPr="00614704">
        <w:rPr>
          <w:rFonts w:ascii="Times New Roman" w:hAnsi="Times New Roman" w:cs="Times New Roman"/>
          <w:sz w:val="24"/>
          <w:szCs w:val="24"/>
        </w:rPr>
        <w:t xml:space="preserve"> zákona č. 83/2019 Z. z.,</w:t>
      </w:r>
      <w:r w:rsidRPr="00614704">
        <w:rPr>
          <w:rFonts w:ascii="Times New Roman" w:hAnsi="Times New Roman" w:cs="Times New Roman"/>
          <w:sz w:val="24"/>
          <w:szCs w:val="24"/>
        </w:rPr>
        <w:t xml:space="preserve"> zákona č. 393/2019 Z. z., zákona č. 73/2020 Z. z., zákona č. 423/2020 Z. z., zákona č. 128/2021 Z. z., zákona č. 145/2021 Z. z., zákona č. 146/2021 Z. z., zákona </w:t>
      </w:r>
      <w:r w:rsidR="00535435" w:rsidRPr="006147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4704">
        <w:rPr>
          <w:rFonts w:ascii="Times New Roman" w:hAnsi="Times New Roman" w:cs="Times New Roman"/>
          <w:sz w:val="24"/>
          <w:szCs w:val="24"/>
        </w:rPr>
        <w:t xml:space="preserve">č. 148/2021 Z. z., zákona č. 310/2021 Z. z., zákona č. 404/2021 Z. z., zákona č. 406/2021 Z. z., zákona č. 455/2021 Z. z., zákona č. 508/2021 Z. z., zákona č. 98/2022 Z. z., zákona č. 179/2022 </w:t>
      </w:r>
      <w:r w:rsidRPr="00614704">
        <w:rPr>
          <w:rFonts w:ascii="Times New Roman" w:hAnsi="Times New Roman" w:cs="Times New Roman"/>
          <w:sz w:val="24"/>
          <w:szCs w:val="24"/>
        </w:rPr>
        <w:lastRenderedPageBreak/>
        <w:t xml:space="preserve">Z. z., zákona č. 181/2022 Z. z., zákona č. 246/2022 Z. z., zákona č. 366/2022 Z. z., zákona </w:t>
      </w:r>
      <w:r w:rsidR="00535435" w:rsidRPr="006147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4704">
        <w:rPr>
          <w:rFonts w:ascii="Times New Roman" w:hAnsi="Times New Roman" w:cs="Times New Roman"/>
          <w:sz w:val="24"/>
          <w:szCs w:val="24"/>
        </w:rPr>
        <w:t>č. 429/2022 Z. z., zákona č. 48/2023 Z. z., zákona č. 42/2024 Z. z., zákona č. 160/2024 Z. z., zákona č. 177/2024 Z. z., zákona č. 307/2024 Z.</w:t>
      </w:r>
      <w:r w:rsidR="0018029A" w:rsidRPr="00614704">
        <w:rPr>
          <w:rFonts w:ascii="Times New Roman" w:hAnsi="Times New Roman" w:cs="Times New Roman"/>
          <w:sz w:val="24"/>
          <w:szCs w:val="24"/>
        </w:rPr>
        <w:t xml:space="preserve"> z., zákona č. 357/2024 Z. z., </w:t>
      </w:r>
      <w:r w:rsidRPr="00614704">
        <w:rPr>
          <w:rFonts w:ascii="Times New Roman" w:hAnsi="Times New Roman" w:cs="Times New Roman"/>
          <w:sz w:val="24"/>
          <w:szCs w:val="24"/>
        </w:rPr>
        <w:t xml:space="preserve">zákona </w:t>
      </w:r>
      <w:r w:rsidR="00535435" w:rsidRPr="006147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14704">
        <w:rPr>
          <w:rFonts w:ascii="Times New Roman" w:hAnsi="Times New Roman" w:cs="Times New Roman"/>
          <w:sz w:val="24"/>
          <w:szCs w:val="24"/>
        </w:rPr>
        <w:t>č. 364/2024 Z. z.</w:t>
      </w:r>
      <w:r w:rsidR="0066370A" w:rsidRPr="00614704">
        <w:rPr>
          <w:rFonts w:ascii="Times New Roman" w:hAnsi="Times New Roman" w:cs="Times New Roman"/>
          <w:sz w:val="24"/>
          <w:szCs w:val="24"/>
        </w:rPr>
        <w:t>, zákona č. 140/2025 Z. z., zákona</w:t>
      </w:r>
      <w:r w:rsidR="0018029A" w:rsidRPr="00614704">
        <w:rPr>
          <w:rFonts w:ascii="Times New Roman" w:hAnsi="Times New Roman" w:cs="Times New Roman"/>
          <w:sz w:val="24"/>
          <w:szCs w:val="24"/>
        </w:rPr>
        <w:t xml:space="preserve"> č. 150/2025 Z. z.</w:t>
      </w:r>
      <w:r w:rsidR="0066370A" w:rsidRPr="00614704">
        <w:rPr>
          <w:rFonts w:ascii="Times New Roman" w:hAnsi="Times New Roman" w:cs="Times New Roman"/>
          <w:sz w:val="24"/>
          <w:szCs w:val="24"/>
        </w:rPr>
        <w:t>, zákona č. 314/2025 Z. z.</w:t>
      </w:r>
      <w:r w:rsidR="00467514">
        <w:rPr>
          <w:rFonts w:ascii="Times New Roman" w:hAnsi="Times New Roman" w:cs="Times New Roman"/>
          <w:sz w:val="24"/>
          <w:szCs w:val="24"/>
        </w:rPr>
        <w:t>,</w:t>
      </w:r>
      <w:r w:rsidR="0066370A" w:rsidRPr="00614704">
        <w:rPr>
          <w:rFonts w:ascii="Times New Roman" w:hAnsi="Times New Roman" w:cs="Times New Roman"/>
          <w:sz w:val="24"/>
          <w:szCs w:val="24"/>
        </w:rPr>
        <w:t> zákona č. 315/2025 Z. z.</w:t>
      </w:r>
      <w:r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="00467514">
        <w:rPr>
          <w:rFonts w:ascii="Times New Roman" w:hAnsi="Times New Roman" w:cs="Times New Roman"/>
          <w:sz w:val="24"/>
          <w:szCs w:val="24"/>
        </w:rPr>
        <w:t xml:space="preserve">a zákona č. 384/2025 Z. z. </w:t>
      </w:r>
      <w:r w:rsidRPr="00614704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34EAA56D" w14:textId="77777777" w:rsidR="00F1098C" w:rsidRPr="00614704" w:rsidRDefault="00F1098C" w:rsidP="0015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5A33A" w14:textId="77777777" w:rsidR="00E80210" w:rsidRPr="00614704" w:rsidRDefault="00E80210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72 ods. 1 písm. g) sa za slovo „vodič“ vkladajú slová „vozidla evidovaného v cudzine“.</w:t>
      </w:r>
    </w:p>
    <w:p w14:paraId="068620D1" w14:textId="77777777" w:rsidR="00E80210" w:rsidRPr="00614704" w:rsidRDefault="00E80210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E4823A" w14:textId="1A61E41A" w:rsidR="00E80210" w:rsidRPr="00614704" w:rsidRDefault="00E80210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§ 72 sa dopĺňa odsek</w:t>
      </w:r>
      <w:r w:rsidR="00FD3F69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15, ktorý znie:</w:t>
      </w:r>
    </w:p>
    <w:p w14:paraId="0E36E141" w14:textId="1B7771CD" w:rsidR="00E80210" w:rsidRPr="00614704" w:rsidRDefault="00E80210" w:rsidP="00151736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„(15) Policajt na mieste zadrží osvedčenie o evidencii časť I alebo časť II, ak zistí, že vozidlo je v evidencii vozidiel označené ako nepoistené vozidlo podľa § 121a; ustanovenia odsekov </w:t>
      </w:r>
      <w:r w:rsidR="007031AA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až 6 sa použijú primerane</w:t>
      </w:r>
      <w:r w:rsidR="007031AA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031AA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2630B9" w14:textId="77777777" w:rsidR="00E80210" w:rsidRPr="00614704" w:rsidRDefault="00E80210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D9113A" w14:textId="2E159D0E" w:rsidR="00F1098C" w:rsidRPr="00614704" w:rsidRDefault="00F1098C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111 ods. 2 písm. m) sa slovo „a“ nahrádza slovami „(ďalej len „povinné zmluvné poistenie“),“.</w:t>
      </w:r>
    </w:p>
    <w:p w14:paraId="2A76B49D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4D8881" w14:textId="0A5D8F4A" w:rsidR="00CC63B2" w:rsidRPr="00614704" w:rsidRDefault="00CC63B2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111 sa odsek 2 dopĺňa </w:t>
      </w:r>
      <w:bookmarkStart w:id="5" w:name="_Hlk223943207"/>
      <w:r w:rsidR="00CA43AB" w:rsidRPr="00614704">
        <w:rPr>
          <w:rFonts w:ascii="Times New Roman" w:hAnsi="Times New Roman" w:cs="Times New Roman"/>
          <w:color w:val="000000" w:themeColor="text1"/>
          <w:sz w:val="24"/>
          <w:szCs w:val="24"/>
        </w:rPr>
        <w:t>písmenom q</w:t>
      </w:r>
      <w:bookmarkEnd w:id="5"/>
      <w:r w:rsidR="00CA43AB" w:rsidRPr="0061470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, ktoré znie:</w:t>
      </w:r>
    </w:p>
    <w:p w14:paraId="0DCAEDDD" w14:textId="424EB138" w:rsidR="00CC63B2" w:rsidRPr="00614704" w:rsidRDefault="00CC63B2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CA43AB"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>q)</w:t>
      </w:r>
      <w:r w:rsidRPr="00614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údaje o vyradení vozidla z evidencie vozidiel vrátane dôvodov vyradenia.“. </w:t>
      </w:r>
    </w:p>
    <w:p w14:paraId="6A2B3D07" w14:textId="77777777" w:rsidR="00CC63B2" w:rsidRPr="00614704" w:rsidRDefault="00CC63B2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FBBD02" w14:textId="68CCA460" w:rsidR="00F1098C" w:rsidRPr="00614704" w:rsidRDefault="00F1098C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112 ods. 4 a § 114 ods. 7 sa vypúšťajú slová „zodpovednosti za škodu spôsobenú prevádzkou motorového vozidla“.</w:t>
      </w:r>
    </w:p>
    <w:p w14:paraId="228EC4A1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1A123A" w14:textId="77777777" w:rsidR="00F1098C" w:rsidRPr="00614704" w:rsidRDefault="00F1098C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§ 119a sa dopĺňa odsekom 14, ktorý znie:</w:t>
      </w:r>
    </w:p>
    <w:p w14:paraId="353A2EB0" w14:textId="0FDDB8FB" w:rsidR="00F1098C" w:rsidRPr="00614704" w:rsidRDefault="00F1098C" w:rsidP="00151736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„(14) Ak vlastník vozidla alebo držiteľ vozidla dočasne vyradeného z</w:t>
      </w:r>
      <w:r w:rsidR="000D11AB" w:rsidRPr="00614704">
        <w:rPr>
          <w:rFonts w:ascii="Times New Roman" w:hAnsi="Times New Roman" w:cs="Times New Roman"/>
          <w:sz w:val="24"/>
          <w:szCs w:val="24"/>
        </w:rPr>
        <w:t> </w:t>
      </w:r>
      <w:r w:rsidRPr="00614704">
        <w:rPr>
          <w:rFonts w:ascii="Times New Roman" w:hAnsi="Times New Roman" w:cs="Times New Roman"/>
          <w:sz w:val="24"/>
          <w:szCs w:val="24"/>
        </w:rPr>
        <w:t>evidencie</w:t>
      </w:r>
      <w:r w:rsidR="000D11AB" w:rsidRPr="00614704">
        <w:rPr>
          <w:rFonts w:ascii="Times New Roman" w:hAnsi="Times New Roman" w:cs="Times New Roman"/>
          <w:sz w:val="24"/>
          <w:szCs w:val="24"/>
        </w:rPr>
        <w:t xml:space="preserve"> vozidiel</w:t>
      </w:r>
      <w:r w:rsidRPr="00614704">
        <w:rPr>
          <w:rFonts w:ascii="Times New Roman" w:hAnsi="Times New Roman" w:cs="Times New Roman"/>
          <w:sz w:val="24"/>
          <w:szCs w:val="24"/>
        </w:rPr>
        <w:t xml:space="preserve"> nepožiada orgán Policajného zboru o zmenu podľa odseku 8, uplynutím lehoty podľa odseku 8</w:t>
      </w:r>
      <w:r w:rsidR="000F1223" w:rsidRPr="00614704">
        <w:rPr>
          <w:rFonts w:ascii="Times New Roman" w:hAnsi="Times New Roman" w:cs="Times New Roman"/>
          <w:sz w:val="24"/>
          <w:szCs w:val="24"/>
        </w:rPr>
        <w:t xml:space="preserve">, </w:t>
      </w:r>
      <w:r w:rsidRPr="00614704">
        <w:rPr>
          <w:rFonts w:ascii="Times New Roman" w:hAnsi="Times New Roman" w:cs="Times New Roman"/>
          <w:sz w:val="24"/>
          <w:szCs w:val="24"/>
        </w:rPr>
        <w:t>orgán Policajného zboru vozidlo zaradí do evidencie</w:t>
      </w:r>
      <w:r w:rsidR="000D11AB" w:rsidRPr="00614704">
        <w:rPr>
          <w:rFonts w:ascii="Times New Roman" w:hAnsi="Times New Roman" w:cs="Times New Roman"/>
          <w:sz w:val="24"/>
          <w:szCs w:val="24"/>
        </w:rPr>
        <w:t xml:space="preserve"> vozidiel</w:t>
      </w:r>
      <w:r w:rsidRPr="00614704">
        <w:rPr>
          <w:rFonts w:ascii="Times New Roman" w:hAnsi="Times New Roman" w:cs="Times New Roman"/>
          <w:sz w:val="24"/>
          <w:szCs w:val="24"/>
        </w:rPr>
        <w:t>. Orgán Policajného zboru prostredníctvom kontaktných údajov podľa § 111 ods. 3 písm. e) informuje vlastníka vozidla alebo držiteľa vozidla o opätovnom zaradení vozidla do evidencie</w:t>
      </w:r>
      <w:r w:rsidR="000D11AB" w:rsidRPr="00614704">
        <w:rPr>
          <w:rFonts w:ascii="Times New Roman" w:hAnsi="Times New Roman" w:cs="Times New Roman"/>
          <w:sz w:val="24"/>
          <w:szCs w:val="24"/>
        </w:rPr>
        <w:t xml:space="preserve"> vozidiel</w:t>
      </w:r>
      <w:r w:rsidRPr="00614704">
        <w:rPr>
          <w:rFonts w:ascii="Times New Roman" w:hAnsi="Times New Roman" w:cs="Times New Roman"/>
          <w:sz w:val="24"/>
          <w:szCs w:val="24"/>
        </w:rPr>
        <w:t>, o povinnostiach podľa odseku 7 a o povinnosti mať uzavreté povinné zmluvné poistenie, ak ide o vozidlo, ktoré tomuto poisteniu podlieha.“.</w:t>
      </w:r>
    </w:p>
    <w:p w14:paraId="141DD3D5" w14:textId="77777777" w:rsidR="00F1098C" w:rsidRPr="00614704" w:rsidRDefault="00F1098C" w:rsidP="00151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44734" w14:textId="57D07F76" w:rsidR="00F1098C" w:rsidRPr="00614704" w:rsidRDefault="00F1098C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Za § 121 sa vkladá § 121a, ktorý vrátane nadpisu znie:</w:t>
      </w:r>
    </w:p>
    <w:p w14:paraId="74B6A9C1" w14:textId="77777777" w:rsidR="00983609" w:rsidRPr="00614704" w:rsidRDefault="00983609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3C71E7" w14:textId="77777777" w:rsidR="00F1098C" w:rsidRPr="00614704" w:rsidRDefault="00F1098C" w:rsidP="00151736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121a</w:t>
      </w:r>
    </w:p>
    <w:p w14:paraId="44EA86DB" w14:textId="77777777" w:rsidR="00F1098C" w:rsidRPr="00614704" w:rsidRDefault="00F1098C" w:rsidP="00151736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Označenie nepoisteného vozidla</w:t>
      </w:r>
    </w:p>
    <w:p w14:paraId="74445486" w14:textId="77777777" w:rsidR="00F1098C" w:rsidRPr="00614704" w:rsidRDefault="00F1098C" w:rsidP="0015173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6B9821" w14:textId="17D7C349" w:rsidR="00F1098C" w:rsidRPr="00614704" w:rsidRDefault="00F1098C" w:rsidP="00151736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Na základe údajov poskytovaných podľa § 112 ods. 4 sa vozidlo označí v evidencii vozidiel ako nepoistené vozidlo, ak ide o vozidlo bez povinného zmluvného poistenia, ktoré tomuto poisteniu podlieha.</w:t>
      </w:r>
    </w:p>
    <w:p w14:paraId="46B82924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0F2D5C" w14:textId="77777777" w:rsidR="00F1098C" w:rsidRPr="00614704" w:rsidRDefault="00F1098C" w:rsidP="00151736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 skutočnosti podľa odseku 1 je držiteľ vozidla informovaný prostredníctvom kontaktných údajov podľa § 111 ods. 3 písm. e) spolu s upozornením na povinnosť uzatvoriť povinné zmluvné poistenie a na následky nesplnenia tejto povinnosti.</w:t>
      </w:r>
    </w:p>
    <w:p w14:paraId="3B4BEFC0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395D9B" w14:textId="77777777" w:rsidR="00F1098C" w:rsidRPr="00614704" w:rsidRDefault="00F1098C" w:rsidP="00151736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Označenie vozidla v evidencii vozidiel ako nepoisteného vozidla sa zruší, ak dôvody podľa odseku 1 pominú.“.</w:t>
      </w:r>
    </w:p>
    <w:p w14:paraId="1C8C6C7C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2A9023" w14:textId="570EA385" w:rsidR="00F1098C" w:rsidRPr="00614704" w:rsidRDefault="000D11AB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141 ods. 6 písm. q</w:t>
      </w:r>
      <w:r w:rsidR="00F1098C" w:rsidRPr="00614704">
        <w:rPr>
          <w:rFonts w:ascii="Times New Roman" w:hAnsi="Times New Roman" w:cs="Times New Roman"/>
          <w:sz w:val="24"/>
          <w:szCs w:val="24"/>
        </w:rPr>
        <w:t>) sa slovo „alebo“ nahrádza čiarkou a na konci sa pripájajú tieto slová: „alebo § 143n“.</w:t>
      </w:r>
    </w:p>
    <w:p w14:paraId="45E8664E" w14:textId="638C5258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4B96C2" w14:textId="58F45EC4" w:rsidR="0009390A" w:rsidRPr="00614704" w:rsidRDefault="0009390A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lastRenderedPageBreak/>
        <w:t xml:space="preserve">V § 141 sa odsek 6 dopĺňa písmenom s), ktoré znie: </w:t>
      </w:r>
    </w:p>
    <w:p w14:paraId="0BE36D64" w14:textId="7C578EC2" w:rsidR="0009390A" w:rsidRPr="00614704" w:rsidRDefault="0009390A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„s) </w:t>
      </w:r>
      <w:r w:rsidR="00FD3F69" w:rsidRPr="00614704">
        <w:rPr>
          <w:rFonts w:ascii="Times New Roman" w:hAnsi="Times New Roman" w:cs="Times New Roman"/>
          <w:sz w:val="24"/>
          <w:szCs w:val="24"/>
        </w:rPr>
        <w:t xml:space="preserve">opätovné </w:t>
      </w:r>
      <w:r w:rsidRPr="00614704">
        <w:rPr>
          <w:rFonts w:ascii="Times New Roman" w:hAnsi="Times New Roman" w:cs="Times New Roman"/>
          <w:sz w:val="24"/>
          <w:szCs w:val="24"/>
        </w:rPr>
        <w:t>zaradenie vozidla do evidencie vozidiel podľa § 119a ods. 14“.</w:t>
      </w:r>
    </w:p>
    <w:p w14:paraId="3045098E" w14:textId="7379DFCA" w:rsidR="0009390A" w:rsidRPr="00614704" w:rsidRDefault="0009390A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BC7BCD" w14:textId="77777777" w:rsidR="00535435" w:rsidRPr="00614704" w:rsidRDefault="00535435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0ACD36" w14:textId="77777777" w:rsidR="00535435" w:rsidRPr="00614704" w:rsidRDefault="00535435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8B40CB" w14:textId="77777777" w:rsidR="00166E8B" w:rsidRPr="00614704" w:rsidRDefault="00166E8B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FA9A522" w14:textId="77777777" w:rsidR="00F1098C" w:rsidRPr="00614704" w:rsidRDefault="00F1098C" w:rsidP="00151736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Za § 143m sa vkladá § 143n, ktorý vrátane nadpisu znie:</w:t>
      </w:r>
    </w:p>
    <w:p w14:paraId="2A3111A6" w14:textId="77777777" w:rsidR="003A6542" w:rsidRPr="00614704" w:rsidRDefault="003A6542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7ED05E" w14:textId="77777777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„§ 143n</w:t>
      </w:r>
    </w:p>
    <w:p w14:paraId="170C6F6E" w14:textId="72300D8C" w:rsidR="00F1098C" w:rsidRPr="00614704" w:rsidRDefault="00F1098C" w:rsidP="00151736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Prechodné ustanovenia účinné od </w:t>
      </w:r>
      <w:r w:rsidR="00CA43AB" w:rsidRPr="00614704">
        <w:rPr>
          <w:rFonts w:ascii="Times New Roman" w:hAnsi="Times New Roman" w:cs="Times New Roman"/>
          <w:sz w:val="24"/>
          <w:szCs w:val="24"/>
        </w:rPr>
        <w:t>1. augusta 2026</w:t>
      </w:r>
    </w:p>
    <w:p w14:paraId="531B9B2A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1C69AE" w14:textId="45F95268" w:rsidR="00F1098C" w:rsidRPr="00614704" w:rsidRDefault="00F1098C" w:rsidP="00151736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Vlastníkovi vozidla alebo držiteľovi vozidla, pri ktorom na základe údajov v evidencii vozidiel poskytnutých podľa § 112 ods. 4 vyplýva, že </w:t>
      </w:r>
      <w:r w:rsidR="00862ABD" w:rsidRPr="00614704">
        <w:rPr>
          <w:rFonts w:ascii="Times New Roman" w:hAnsi="Times New Roman" w:cs="Times New Roman"/>
          <w:sz w:val="24"/>
          <w:szCs w:val="24"/>
        </w:rPr>
        <w:t xml:space="preserve">pre </w:t>
      </w:r>
      <w:r w:rsidRPr="00614704">
        <w:rPr>
          <w:rFonts w:ascii="Times New Roman" w:hAnsi="Times New Roman" w:cs="Times New Roman"/>
          <w:sz w:val="24"/>
          <w:szCs w:val="24"/>
        </w:rPr>
        <w:t>vozidlo k </w:t>
      </w:r>
      <w:r w:rsidR="00CA43AB" w:rsidRPr="00614704">
        <w:rPr>
          <w:rFonts w:ascii="Times New Roman" w:hAnsi="Times New Roman" w:cs="Times New Roman"/>
          <w:sz w:val="24"/>
          <w:szCs w:val="24"/>
        </w:rPr>
        <w:t>1. augustu 2026</w:t>
      </w:r>
      <w:r w:rsidR="00C81BEC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n</w:t>
      </w:r>
      <w:r w:rsidR="00862ABD" w:rsidRPr="00614704">
        <w:rPr>
          <w:rFonts w:ascii="Times New Roman" w:hAnsi="Times New Roman" w:cs="Times New Roman"/>
          <w:sz w:val="24"/>
          <w:szCs w:val="24"/>
        </w:rPr>
        <w:t xml:space="preserve">ie je </w:t>
      </w:r>
      <w:r w:rsidRPr="00614704">
        <w:rPr>
          <w:rFonts w:ascii="Times New Roman" w:hAnsi="Times New Roman" w:cs="Times New Roman"/>
          <w:sz w:val="24"/>
          <w:szCs w:val="24"/>
        </w:rPr>
        <w:t xml:space="preserve">najmenej 24 mesiacov uzatvorené povinné zmluvné poistenie, hoci tomuto poisteniu podlieha, ministerstvo vnútra zašle do </w:t>
      </w:r>
      <w:r w:rsidR="00CA43AB" w:rsidRPr="00614704">
        <w:rPr>
          <w:rFonts w:ascii="Times New Roman" w:hAnsi="Times New Roman" w:cs="Times New Roman"/>
          <w:sz w:val="24"/>
          <w:szCs w:val="24"/>
        </w:rPr>
        <w:t>31. augusta 2026</w:t>
      </w:r>
      <w:r w:rsidRPr="00614704">
        <w:rPr>
          <w:rFonts w:ascii="Times New Roman" w:hAnsi="Times New Roman" w:cs="Times New Roman"/>
          <w:sz w:val="24"/>
          <w:szCs w:val="24"/>
        </w:rPr>
        <w:t xml:space="preserve"> prostredníctvom modulu elektronického doručovania</w:t>
      </w:r>
      <w:r w:rsidR="00CA43AB" w:rsidRPr="00614704">
        <w:rPr>
          <w:rFonts w:ascii="Times New Roman" w:hAnsi="Times New Roman" w:cs="Times New Roman"/>
          <w:sz w:val="24"/>
          <w:szCs w:val="24"/>
        </w:rPr>
        <w:t xml:space="preserve"> spôsobom podľa osobitného predpisu</w:t>
      </w:r>
      <w:r w:rsidR="00CA43AB" w:rsidRPr="00614704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="00CA43AB" w:rsidRPr="00614704">
        <w:rPr>
          <w:rFonts w:ascii="Times New Roman" w:hAnsi="Times New Roman" w:cs="Times New Roman"/>
          <w:sz w:val="24"/>
          <w:szCs w:val="24"/>
        </w:rPr>
        <w:t>)</w:t>
      </w:r>
      <w:r w:rsidRPr="00614704">
        <w:rPr>
          <w:rFonts w:ascii="Times New Roman" w:hAnsi="Times New Roman" w:cs="Times New Roman"/>
          <w:sz w:val="24"/>
          <w:szCs w:val="24"/>
        </w:rPr>
        <w:t xml:space="preserve"> oznámenie o tejto skutočnosti spolu s </w:t>
      </w:r>
      <w:r w:rsidR="00861E5A" w:rsidRPr="00614704">
        <w:rPr>
          <w:rFonts w:ascii="Times New Roman" w:hAnsi="Times New Roman" w:cs="Times New Roman"/>
          <w:sz w:val="24"/>
          <w:szCs w:val="24"/>
        </w:rPr>
        <w:t xml:space="preserve">upozornením </w:t>
      </w:r>
      <w:r w:rsidRPr="00614704">
        <w:rPr>
          <w:rFonts w:ascii="Times New Roman" w:hAnsi="Times New Roman" w:cs="Times New Roman"/>
          <w:sz w:val="24"/>
          <w:szCs w:val="24"/>
        </w:rPr>
        <w:t>na povinnosť uzatvoriť toto poistenie a na následky nesplnenia tejto povinnosti podľa odseku 2.</w:t>
      </w:r>
    </w:p>
    <w:p w14:paraId="0E0F26BC" w14:textId="77777777" w:rsidR="00F1098C" w:rsidRPr="00614704" w:rsidRDefault="00F1098C" w:rsidP="001517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DAAB3" w14:textId="75FEAB2A" w:rsidR="00F1098C" w:rsidRPr="00614704" w:rsidRDefault="00F1098C" w:rsidP="00151736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Ministerstvo vnútra vyradí z evidencie vozidiel vozidlo podľa odseku 1, pri ktorom nie je v evidencii vozidiel k </w:t>
      </w:r>
      <w:r w:rsidR="00614704" w:rsidRPr="00614704">
        <w:rPr>
          <w:rFonts w:ascii="Times New Roman" w:hAnsi="Times New Roman" w:cs="Times New Roman"/>
          <w:sz w:val="24"/>
          <w:szCs w:val="24"/>
        </w:rPr>
        <w:t>1. októbru 2026</w:t>
      </w:r>
      <w:r w:rsidR="00C81BEC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 xml:space="preserve">uvedená informácia o uzatvorení povinného zmluvného poistenia. Nedoručenie oznámenia alebo odmietnutie prevzatia oznámenia podľa odseku 1 nemá vplyv na postup podľa prvej vety. Potvrdenie o vyradení vozidla z evidencie vozidiel podľa prvej vety sa nevydáva. </w:t>
      </w:r>
    </w:p>
    <w:p w14:paraId="1C9A7BE8" w14:textId="77777777" w:rsidR="00F1098C" w:rsidRPr="00614704" w:rsidRDefault="00F1098C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9035E4" w14:textId="75068386" w:rsidR="00CB1271" w:rsidRPr="00614704" w:rsidRDefault="00F1098C" w:rsidP="00151736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Ministerstvo vnútra vyradí z evidencie vozidiel vozidlo, ktorému skončila lehota dočasného vyradenia z evidencie vozidiel najmenej pred 24 mesiacmi a jeho vlastník alebo držiteľ nepožiadal o vykonanie zmeny podľa § 119a ods. 8 do </w:t>
      </w:r>
      <w:r w:rsidR="00CA43AB" w:rsidRPr="00614704">
        <w:rPr>
          <w:rFonts w:ascii="Times New Roman" w:hAnsi="Times New Roman" w:cs="Times New Roman"/>
          <w:sz w:val="24"/>
          <w:szCs w:val="24"/>
        </w:rPr>
        <w:t>30. septembra 2026</w:t>
      </w:r>
      <w:r w:rsidRPr="00614704">
        <w:rPr>
          <w:rFonts w:ascii="Times New Roman" w:hAnsi="Times New Roman" w:cs="Times New Roman"/>
          <w:sz w:val="24"/>
          <w:szCs w:val="24"/>
        </w:rPr>
        <w:t>. Potvrdenie o vyradení vozidla z evidenci</w:t>
      </w:r>
      <w:r w:rsidR="000D11AB" w:rsidRPr="00614704">
        <w:rPr>
          <w:rFonts w:ascii="Times New Roman" w:hAnsi="Times New Roman" w:cs="Times New Roman"/>
          <w:sz w:val="24"/>
          <w:szCs w:val="24"/>
        </w:rPr>
        <w:t>e vozidiel podľa prvej</w:t>
      </w:r>
      <w:r w:rsidRPr="00614704">
        <w:rPr>
          <w:rFonts w:ascii="Times New Roman" w:hAnsi="Times New Roman" w:cs="Times New Roman"/>
          <w:sz w:val="24"/>
          <w:szCs w:val="24"/>
        </w:rPr>
        <w:t xml:space="preserve"> vety sa nevydáva.</w:t>
      </w:r>
    </w:p>
    <w:p w14:paraId="50705806" w14:textId="22718A55" w:rsidR="00CB1271" w:rsidRPr="00614704" w:rsidRDefault="00CB1271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9A95D5A" w14:textId="27E02FB0" w:rsidR="00B41BD2" w:rsidRPr="00614704" w:rsidRDefault="00B41BD2" w:rsidP="00151736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O vyradení vozidla </w:t>
      </w:r>
      <w:r w:rsidR="00A2162F" w:rsidRPr="00614704">
        <w:rPr>
          <w:rFonts w:ascii="Times New Roman" w:hAnsi="Times New Roman" w:cs="Times New Roman"/>
          <w:sz w:val="24"/>
          <w:szCs w:val="24"/>
        </w:rPr>
        <w:t xml:space="preserve">z evidencie vozidiel </w:t>
      </w:r>
      <w:r w:rsidRPr="00614704">
        <w:rPr>
          <w:rFonts w:ascii="Times New Roman" w:hAnsi="Times New Roman" w:cs="Times New Roman"/>
          <w:sz w:val="24"/>
          <w:szCs w:val="24"/>
        </w:rPr>
        <w:t>podľa odseku 2 alebo odseku 3 ministerstvo vnútra zašle vlastníkovi vozidla alebo držiteľovi vozidla prostredníctvom modulu elektronického doručovania</w:t>
      </w:r>
      <w:r w:rsidR="00CA43AB" w:rsidRPr="00614704">
        <w:rPr>
          <w:rFonts w:ascii="Times New Roman" w:hAnsi="Times New Roman" w:cs="Times New Roman"/>
          <w:sz w:val="24"/>
          <w:szCs w:val="24"/>
        </w:rPr>
        <w:t xml:space="preserve"> spôsobom podľa osobitného predpisu</w:t>
      </w:r>
      <w:r w:rsidR="00CA43AB" w:rsidRPr="00614704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="00CA43AB" w:rsidRPr="00614704">
        <w:rPr>
          <w:rFonts w:ascii="Times New Roman" w:hAnsi="Times New Roman" w:cs="Times New Roman"/>
          <w:sz w:val="24"/>
          <w:szCs w:val="24"/>
        </w:rPr>
        <w:t>)</w:t>
      </w:r>
      <w:r w:rsidRPr="00614704">
        <w:rPr>
          <w:rFonts w:ascii="Times New Roman" w:hAnsi="Times New Roman" w:cs="Times New Roman"/>
          <w:sz w:val="24"/>
          <w:szCs w:val="24"/>
        </w:rPr>
        <w:t xml:space="preserve"> oznámenie o tejto skutočnosti spolu s upozornením na povinnosť podľa odseku 6.</w:t>
      </w:r>
    </w:p>
    <w:p w14:paraId="5463F48B" w14:textId="77777777" w:rsidR="00B41BD2" w:rsidRPr="00614704" w:rsidRDefault="00B41BD2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E04DAC" w14:textId="346013B8" w:rsidR="0009390A" w:rsidRPr="00614704" w:rsidRDefault="00E80210" w:rsidP="00151736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Osvedčenie o evidencii časť I, osvedčenie o evidencii časť II, ak bolo vydan</w:t>
      </w:r>
      <w:r w:rsidR="002776C7" w:rsidRPr="00614704">
        <w:rPr>
          <w:rFonts w:ascii="Times New Roman" w:hAnsi="Times New Roman" w:cs="Times New Roman"/>
          <w:sz w:val="24"/>
          <w:szCs w:val="24"/>
        </w:rPr>
        <w:t>é</w:t>
      </w:r>
      <w:r w:rsidR="0009390A" w:rsidRPr="00614704">
        <w:rPr>
          <w:rFonts w:ascii="Times New Roman" w:hAnsi="Times New Roman" w:cs="Times New Roman"/>
          <w:sz w:val="24"/>
          <w:szCs w:val="24"/>
        </w:rPr>
        <w:t xml:space="preserve"> a tabuľky s evidenčným číslom vozidla vyradeného z evidencie vozidiel podľa odsek</w:t>
      </w:r>
      <w:r w:rsidRPr="00614704">
        <w:rPr>
          <w:rFonts w:ascii="Times New Roman" w:hAnsi="Times New Roman" w:cs="Times New Roman"/>
          <w:sz w:val="24"/>
          <w:szCs w:val="24"/>
        </w:rPr>
        <w:t>u</w:t>
      </w:r>
      <w:r w:rsidR="0009390A" w:rsidRPr="00614704">
        <w:rPr>
          <w:rFonts w:ascii="Times New Roman" w:hAnsi="Times New Roman" w:cs="Times New Roman"/>
          <w:sz w:val="24"/>
          <w:szCs w:val="24"/>
        </w:rPr>
        <w:t xml:space="preserve"> 2 a</w:t>
      </w:r>
      <w:r w:rsidRPr="00614704">
        <w:rPr>
          <w:rFonts w:ascii="Times New Roman" w:hAnsi="Times New Roman" w:cs="Times New Roman"/>
          <w:sz w:val="24"/>
          <w:szCs w:val="24"/>
        </w:rPr>
        <w:t>lebo odseku</w:t>
      </w:r>
      <w:r w:rsidR="0009390A" w:rsidRPr="00614704">
        <w:rPr>
          <w:rFonts w:ascii="Times New Roman" w:hAnsi="Times New Roman" w:cs="Times New Roman"/>
          <w:sz w:val="24"/>
          <w:szCs w:val="24"/>
        </w:rPr>
        <w:t xml:space="preserve"> 3 sa v evidencii vozidiel označia ako stratené.</w:t>
      </w:r>
    </w:p>
    <w:p w14:paraId="43989EBB" w14:textId="77777777" w:rsidR="0009390A" w:rsidRPr="00614704" w:rsidRDefault="0009390A" w:rsidP="00151736">
      <w:pPr>
        <w:pStyle w:val="Odsekzoznamu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EDC31D" w14:textId="027D0E5C" w:rsidR="00F1098C" w:rsidRPr="00614704" w:rsidRDefault="00CB1271" w:rsidP="00151736">
      <w:pPr>
        <w:pStyle w:val="Odsekzoznamu"/>
        <w:numPr>
          <w:ilvl w:val="0"/>
          <w:numId w:val="3"/>
        </w:numPr>
        <w:tabs>
          <w:tab w:val="left" w:pos="1134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Vyradenie vozidla </w:t>
      </w:r>
      <w:r w:rsidR="00A2162F" w:rsidRPr="00614704">
        <w:rPr>
          <w:rFonts w:ascii="Times New Roman" w:hAnsi="Times New Roman" w:cs="Times New Roman"/>
          <w:sz w:val="24"/>
          <w:szCs w:val="24"/>
        </w:rPr>
        <w:t xml:space="preserve">z evidencie vozidiel </w:t>
      </w:r>
      <w:r w:rsidRPr="00614704">
        <w:rPr>
          <w:rFonts w:ascii="Times New Roman" w:hAnsi="Times New Roman" w:cs="Times New Roman"/>
          <w:sz w:val="24"/>
          <w:szCs w:val="24"/>
        </w:rPr>
        <w:t>podľa odseku 2 alebo odseku 3 nezbavuje osobu, u ktorej sa také vozidlo nachádza, povinností držiteľa starého vozidla</w:t>
      </w:r>
      <w:r w:rsidR="002460A6" w:rsidRPr="0061470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23943260"/>
      <w:r w:rsidR="002460A6" w:rsidRPr="00614704">
        <w:rPr>
          <w:rFonts w:ascii="Times New Roman" w:hAnsi="Times New Roman" w:cs="Times New Roman"/>
          <w:color w:val="000000" w:themeColor="text1"/>
          <w:sz w:val="24"/>
          <w:szCs w:val="24"/>
        </w:rPr>
        <w:t>podľa osobitného predpisu</w:t>
      </w:r>
      <w:bookmarkEnd w:id="6"/>
      <w:r w:rsidRPr="00614704">
        <w:rPr>
          <w:rFonts w:ascii="Times New Roman" w:hAnsi="Times New Roman" w:cs="Times New Roman"/>
          <w:sz w:val="24"/>
          <w:szCs w:val="24"/>
        </w:rPr>
        <w:t>.</w:t>
      </w:r>
      <w:r w:rsidR="002460A6" w:rsidRPr="00614704">
        <w:rPr>
          <w:rFonts w:ascii="Times New Roman" w:hAnsi="Times New Roman" w:cs="Times New Roman"/>
          <w:sz w:val="24"/>
          <w:szCs w:val="24"/>
          <w:vertAlign w:val="superscript"/>
        </w:rPr>
        <w:t>74</w:t>
      </w:r>
      <w:r w:rsidR="002460A6" w:rsidRPr="00614704">
        <w:rPr>
          <w:rFonts w:ascii="Times New Roman" w:hAnsi="Times New Roman" w:cs="Times New Roman"/>
          <w:sz w:val="24"/>
          <w:szCs w:val="24"/>
        </w:rPr>
        <w:t>)</w:t>
      </w:r>
      <w:r w:rsidR="00F1098C" w:rsidRPr="00614704">
        <w:rPr>
          <w:rFonts w:ascii="Times New Roman" w:hAnsi="Times New Roman" w:cs="Times New Roman"/>
          <w:sz w:val="24"/>
          <w:szCs w:val="24"/>
        </w:rPr>
        <w:t>“.</w:t>
      </w:r>
    </w:p>
    <w:p w14:paraId="3C62D659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B9F80A" w14:textId="77777777" w:rsidR="002460A6" w:rsidRPr="003E7AFE" w:rsidRDefault="002460A6" w:rsidP="00151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AFE">
        <w:rPr>
          <w:rFonts w:ascii="Times New Roman" w:hAnsi="Times New Roman" w:cs="Times New Roman"/>
          <w:sz w:val="24"/>
          <w:szCs w:val="24"/>
        </w:rPr>
        <w:t>Poznámky pod čiarou k odkazom 73 a 74 znejú:</w:t>
      </w:r>
    </w:p>
    <w:p w14:paraId="386D8601" w14:textId="77777777" w:rsidR="002460A6" w:rsidRPr="003E7AFE" w:rsidRDefault="002460A6" w:rsidP="00151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AFE">
        <w:rPr>
          <w:rFonts w:ascii="Times New Roman" w:hAnsi="Times New Roman" w:cs="Times New Roman"/>
          <w:sz w:val="24"/>
          <w:szCs w:val="24"/>
        </w:rPr>
        <w:t>„</w:t>
      </w:r>
      <w:r w:rsidRPr="003E7AFE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3E7AFE">
        <w:rPr>
          <w:rFonts w:ascii="Times New Roman" w:hAnsi="Times New Roman" w:cs="Times New Roman"/>
          <w:sz w:val="24"/>
          <w:szCs w:val="24"/>
        </w:rPr>
        <w:t>) Zákon č. 305/2013 Z. z. o elektronickej podobe výkonu pôsobnosti orgánov verejnej moci a o zmene a doplnení niektorých zákonov (zákon o e-Governmente) v znení neskorších predpisov.</w:t>
      </w:r>
    </w:p>
    <w:p w14:paraId="619AB42C" w14:textId="77777777" w:rsidR="002460A6" w:rsidRPr="003E7AFE" w:rsidRDefault="002460A6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AFE">
        <w:rPr>
          <w:rFonts w:ascii="Times New Roman" w:hAnsi="Times New Roman" w:cs="Times New Roman"/>
          <w:sz w:val="24"/>
          <w:szCs w:val="24"/>
          <w:vertAlign w:val="superscript"/>
        </w:rPr>
        <w:t>74</w:t>
      </w:r>
      <w:r w:rsidRPr="003E7AFE">
        <w:rPr>
          <w:rFonts w:ascii="Times New Roman" w:hAnsi="Times New Roman" w:cs="Times New Roman"/>
          <w:sz w:val="24"/>
          <w:szCs w:val="24"/>
        </w:rPr>
        <w:t>) § 63 zákona č. 79/2015 Z. z.“.</w:t>
      </w:r>
    </w:p>
    <w:p w14:paraId="5767D4BE" w14:textId="77777777" w:rsidR="00467514" w:rsidRDefault="00467514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F3DA0" w14:textId="77777777" w:rsidR="00467514" w:rsidRDefault="00467514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BD197D" w14:textId="77777777" w:rsidR="00467514" w:rsidRPr="00614704" w:rsidRDefault="00467514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1A19F6" w14:textId="77777777" w:rsidR="002460A6" w:rsidRPr="00614704" w:rsidRDefault="002460A6" w:rsidP="00151736">
      <w:pPr>
        <w:spacing w:after="0"/>
        <w:ind w:left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704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14:paraId="1262E84F" w14:textId="77777777" w:rsidR="002460A6" w:rsidRPr="00614704" w:rsidRDefault="002460A6" w:rsidP="00151736">
      <w:pPr>
        <w:spacing w:after="0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76CE6D" w14:textId="77777777" w:rsidR="002460A6" w:rsidRPr="00614704" w:rsidRDefault="002460A6" w:rsidP="00750A17">
      <w:pPr>
        <w:spacing w:after="0"/>
        <w:ind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Zákon č. 180/2013 Z. z. o organizácii miestnej štátnej správy a o zmene a doplnení niektorých zákonov v znení zákona č. 474/2013 Z. z., zákona č. 506/2013 Z. z., zákona č. 115/2014 Z. z., zákona č. 374/2014 Z. z., zákona č. 125/2016 Z. z., zákona č. 378/2016 Z. z., zákona č. 55/2017 Z. z. a zákona č. 140/2025 Z. z. sa dopĺňa takto:</w:t>
      </w:r>
    </w:p>
    <w:p w14:paraId="23DA207D" w14:textId="77777777" w:rsidR="002460A6" w:rsidRPr="00614704" w:rsidRDefault="002460A6" w:rsidP="00151736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1D1CAD" w14:textId="77777777" w:rsidR="002460A6" w:rsidRPr="00614704" w:rsidRDefault="002460A6" w:rsidP="007457F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3 sa odsek 2 dopĺňa písmenom e), ktoré znie:</w:t>
      </w:r>
    </w:p>
    <w:p w14:paraId="31E1D458" w14:textId="632A6046" w:rsidR="002460A6" w:rsidRPr="00614704" w:rsidRDefault="002460A6" w:rsidP="007457F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„e) povinného zmluvného poistenia zodpovednosti za škodu spôsobenú prevádzkou motorového vozidla.“.</w:t>
      </w:r>
    </w:p>
    <w:p w14:paraId="5945DC9A" w14:textId="77777777" w:rsidR="000B42FC" w:rsidRPr="00614704" w:rsidRDefault="000B42F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F8E56" w14:textId="63F541C6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460A6" w:rsidRPr="00614704">
        <w:rPr>
          <w:rFonts w:ascii="Times New Roman" w:hAnsi="Times New Roman" w:cs="Times New Roman"/>
          <w:b/>
          <w:sz w:val="24"/>
          <w:szCs w:val="24"/>
        </w:rPr>
        <w:t>IV</w:t>
      </w:r>
    </w:p>
    <w:p w14:paraId="1AE4351D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D0904" w14:textId="3B2FACD8" w:rsidR="00535435" w:rsidRPr="00614704" w:rsidRDefault="00F1098C" w:rsidP="0015173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Zákon č. 106/2018 Z. z. o prevádzke vozidiel v cestnej premávke a o zmene a doplnení niektorých zákonov v znení zákona č. 364/2019 Z. z., zákona č. 90/2020 Z. z., zákona č. 198/2020 Z. z., zákona č. 257/2020 Z. z., zákona č. 418/2020 Z. z., zákona č. 132/2021 Z. z., zákona č. 455/2021 Z. z., zákona č. 246/2022 Z. z., zákona č. 429/2022 Z. z., zákona č. 183/2023 Z. z., zákona č. 331/2023 Z. z. a zákona č. 364/2024 Z. z. sa mení a dopĺňa takto:</w:t>
      </w:r>
    </w:p>
    <w:p w14:paraId="6893D66B" w14:textId="77777777" w:rsidR="00535435" w:rsidRPr="00614704" w:rsidRDefault="00535435" w:rsidP="0015173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0E91B" w14:textId="77777777" w:rsidR="00535435" w:rsidRPr="00614704" w:rsidRDefault="00535435" w:rsidP="0015173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3A211F" w14:textId="739EE881" w:rsidR="002460A6" w:rsidRPr="00614704" w:rsidRDefault="002460A6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47 ods. 2 písm. a) a b) sa za slovo „chyby“ vkladajú slová „alebo bolo zistené, že pre vozidlo nie je uzatvorené povinné zmluvné poistenie zodpovednosti za škodu spôsobenú prevádzkou motorového vozidla“.</w:t>
      </w:r>
    </w:p>
    <w:p w14:paraId="1754BB61" w14:textId="77777777" w:rsidR="002460A6" w:rsidRPr="00614704" w:rsidRDefault="002460A6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72BEA6" w14:textId="2F06BAD4" w:rsidR="00D440F8" w:rsidRPr="00614704" w:rsidRDefault="00D440F8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56 sa za odsek 1 vkladá</w:t>
      </w:r>
      <w:r w:rsidR="00FD3F69" w:rsidRPr="00614704">
        <w:rPr>
          <w:rFonts w:ascii="Times New Roman" w:hAnsi="Times New Roman" w:cs="Times New Roman"/>
          <w:sz w:val="24"/>
          <w:szCs w:val="24"/>
        </w:rPr>
        <w:t xml:space="preserve"> nový</w:t>
      </w:r>
      <w:r w:rsidRPr="00614704">
        <w:rPr>
          <w:rFonts w:ascii="Times New Roman" w:hAnsi="Times New Roman" w:cs="Times New Roman"/>
          <w:sz w:val="24"/>
          <w:szCs w:val="24"/>
        </w:rPr>
        <w:t xml:space="preserve"> odsek 2, ktorý znie:</w:t>
      </w:r>
    </w:p>
    <w:p w14:paraId="0208BCDA" w14:textId="52E926AA" w:rsidR="00D440F8" w:rsidRPr="00614704" w:rsidRDefault="00D440F8" w:rsidP="00151736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„(2) V rozhodnutí o trvalom vyradení vozidla z cestnej premávky </w:t>
      </w:r>
      <w:r w:rsidR="002460A6" w:rsidRPr="00614704">
        <w:rPr>
          <w:rFonts w:ascii="Times New Roman" w:hAnsi="Times New Roman" w:cs="Times New Roman"/>
          <w:sz w:val="24"/>
          <w:szCs w:val="24"/>
        </w:rPr>
        <w:t>schvaľovací orgán</w:t>
      </w:r>
      <w:r w:rsidR="002460A6" w:rsidRPr="00614704" w:rsidDel="002460A6">
        <w:rPr>
          <w:rFonts w:ascii="Times New Roman" w:hAnsi="Times New Roman" w:cs="Times New Roman"/>
          <w:sz w:val="24"/>
          <w:szCs w:val="24"/>
        </w:rPr>
        <w:t xml:space="preserve"> </w:t>
      </w:r>
      <w:r w:rsidR="007766BC" w:rsidRPr="00614704">
        <w:rPr>
          <w:rFonts w:ascii="Times New Roman" w:hAnsi="Times New Roman" w:cs="Times New Roman"/>
          <w:sz w:val="24"/>
          <w:szCs w:val="24"/>
        </w:rPr>
        <w:t xml:space="preserve">upozorní </w:t>
      </w:r>
      <w:r w:rsidRPr="00614704">
        <w:rPr>
          <w:rFonts w:ascii="Times New Roman" w:hAnsi="Times New Roman" w:cs="Times New Roman"/>
          <w:sz w:val="24"/>
          <w:szCs w:val="24"/>
        </w:rPr>
        <w:t>prevádzkovateľa vozidla, že ak sa vozidlo stane starým vozidlom, držiteľ starého vozi</w:t>
      </w:r>
      <w:r w:rsidR="00983609" w:rsidRPr="00614704">
        <w:rPr>
          <w:rFonts w:ascii="Times New Roman" w:hAnsi="Times New Roman" w:cs="Times New Roman"/>
          <w:sz w:val="24"/>
          <w:szCs w:val="24"/>
        </w:rPr>
        <w:t>dla je povinný splniť povinnosti</w:t>
      </w:r>
      <w:r w:rsidRPr="00614704">
        <w:rPr>
          <w:rFonts w:ascii="Times New Roman" w:hAnsi="Times New Roman" w:cs="Times New Roman"/>
          <w:sz w:val="24"/>
          <w:szCs w:val="24"/>
        </w:rPr>
        <w:t xml:space="preserve"> podľa osobitného predpisu.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54a</w:t>
      </w:r>
      <w:r w:rsidRPr="00614704">
        <w:rPr>
          <w:rFonts w:ascii="Times New Roman" w:hAnsi="Times New Roman" w:cs="Times New Roman"/>
          <w:sz w:val="24"/>
          <w:szCs w:val="24"/>
        </w:rPr>
        <w:t>)“.</w:t>
      </w:r>
    </w:p>
    <w:p w14:paraId="2441A2CE" w14:textId="77777777" w:rsidR="00D440F8" w:rsidRPr="00614704" w:rsidRDefault="00D440F8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0F87BE" w14:textId="77777777" w:rsidR="00D440F8" w:rsidRPr="00614704" w:rsidRDefault="00D440F8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Doterajšie odseky 2 až 7 sa označujú ako odseky 3 až 8.</w:t>
      </w:r>
    </w:p>
    <w:p w14:paraId="3FD73268" w14:textId="77777777" w:rsidR="00D440F8" w:rsidRPr="00614704" w:rsidRDefault="00D440F8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B583F7" w14:textId="77777777" w:rsidR="00D440F8" w:rsidRPr="00614704" w:rsidRDefault="00D440F8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Poznámka pod čiarou k odkazu 54a znie:</w:t>
      </w:r>
    </w:p>
    <w:p w14:paraId="77947FCE" w14:textId="77777777" w:rsidR="00D440F8" w:rsidRPr="00614704" w:rsidRDefault="00D440F8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54a</w:t>
      </w:r>
      <w:r w:rsidRPr="00614704">
        <w:rPr>
          <w:rFonts w:ascii="Times New Roman" w:hAnsi="Times New Roman" w:cs="Times New Roman"/>
          <w:sz w:val="24"/>
          <w:szCs w:val="24"/>
        </w:rPr>
        <w:t>) § 63 zákona č. 79/2015 Z. z. o odpadoch a o zmene a doplnení niektorých zákonov.“.</w:t>
      </w:r>
    </w:p>
    <w:p w14:paraId="6C4BF7EA" w14:textId="77777777" w:rsidR="00D440F8" w:rsidRPr="00614704" w:rsidRDefault="00D440F8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9CF1E8" w14:textId="0D18B255" w:rsidR="00F1098C" w:rsidRPr="00614704" w:rsidRDefault="00F1098C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74 ods. 3 sa za prvú vetu vkladá nová druhá veta, ktorá znie: „Technická služba technickej kontroly je oprávnená požadovať poskytovanie informácií z registra poistenia zodpovednosti podľa osobitného predpisu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 w:rsidR="00965C2A" w:rsidRPr="0061470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14704">
        <w:rPr>
          <w:rFonts w:ascii="Times New Roman" w:hAnsi="Times New Roman" w:cs="Times New Roman"/>
          <w:sz w:val="24"/>
          <w:szCs w:val="24"/>
        </w:rPr>
        <w:t xml:space="preserve">) o tom, či </w:t>
      </w:r>
      <w:r w:rsidR="00A0245D" w:rsidRPr="00614704">
        <w:rPr>
          <w:rFonts w:ascii="Times New Roman" w:hAnsi="Times New Roman" w:cs="Times New Roman"/>
          <w:sz w:val="24"/>
          <w:szCs w:val="24"/>
        </w:rPr>
        <w:t xml:space="preserve">pre </w:t>
      </w:r>
      <w:r w:rsidRPr="00614704">
        <w:rPr>
          <w:rFonts w:ascii="Times New Roman" w:hAnsi="Times New Roman" w:cs="Times New Roman"/>
          <w:sz w:val="24"/>
          <w:szCs w:val="24"/>
        </w:rPr>
        <w:t xml:space="preserve">vozidlo </w:t>
      </w:r>
      <w:r w:rsidR="00A0245D" w:rsidRPr="00614704">
        <w:rPr>
          <w:rFonts w:ascii="Times New Roman" w:hAnsi="Times New Roman" w:cs="Times New Roman"/>
          <w:sz w:val="24"/>
          <w:szCs w:val="24"/>
        </w:rPr>
        <w:t>je</w:t>
      </w:r>
      <w:r w:rsidRPr="00614704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 w:rsidRPr="00614704">
        <w:rPr>
          <w:rFonts w:ascii="Times New Roman" w:hAnsi="Times New Roman" w:cs="Times New Roman"/>
          <w:sz w:val="24"/>
          <w:szCs w:val="24"/>
        </w:rPr>
        <w:t>i</w:t>
      </w:r>
      <w:r w:rsidRPr="00614704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vozidla.“.</w:t>
      </w:r>
    </w:p>
    <w:p w14:paraId="7BF9123E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3DC0DF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Poznámka pod čiarou k odkazu 79a</w:t>
      </w:r>
      <w:r w:rsidR="00803240" w:rsidRPr="00614704">
        <w:rPr>
          <w:rFonts w:ascii="Times New Roman" w:hAnsi="Times New Roman" w:cs="Times New Roman"/>
          <w:sz w:val="24"/>
          <w:szCs w:val="24"/>
        </w:rPr>
        <w:t>a</w:t>
      </w:r>
      <w:r w:rsidRPr="00614704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51CF7A9" w14:textId="77777777" w:rsidR="00F1098C" w:rsidRPr="00614704" w:rsidRDefault="00F1098C" w:rsidP="0015173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 w:rsidR="00965C2A" w:rsidRPr="0061470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14704">
        <w:rPr>
          <w:rFonts w:ascii="Times New Roman" w:hAnsi="Times New Roman" w:cs="Times New Roman"/>
          <w:sz w:val="24"/>
          <w:szCs w:val="24"/>
        </w:rPr>
        <w:t>) § 25 zákona č. 381/2001 Z. z. v znení neskorších predpisov.“.</w:t>
      </w:r>
    </w:p>
    <w:p w14:paraId="445060B7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9B154F" w14:textId="1DE903D8" w:rsidR="00F1098C" w:rsidRPr="00614704" w:rsidRDefault="00F1098C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75 ods. 3 sa za prvú vetu vkladá nová druhá veta, ktorá znie: „Technická služba emisnej kontroly je oprávnená požadovať poskytovanie informácií z registra poistenia zodpovednosti podľa osobitného predpisu,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79a</w:t>
      </w:r>
      <w:r w:rsidR="00F44BB4" w:rsidRPr="0061470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614704">
        <w:rPr>
          <w:rFonts w:ascii="Times New Roman" w:hAnsi="Times New Roman" w:cs="Times New Roman"/>
          <w:sz w:val="24"/>
          <w:szCs w:val="24"/>
        </w:rPr>
        <w:t>) o tom, či</w:t>
      </w:r>
      <w:r w:rsidR="00AA7E5A" w:rsidRPr="00614704">
        <w:rPr>
          <w:rFonts w:ascii="Times New Roman" w:hAnsi="Times New Roman" w:cs="Times New Roman"/>
          <w:sz w:val="24"/>
          <w:szCs w:val="24"/>
        </w:rPr>
        <w:t xml:space="preserve"> pre</w:t>
      </w:r>
      <w:r w:rsidRPr="00614704">
        <w:rPr>
          <w:rFonts w:ascii="Times New Roman" w:hAnsi="Times New Roman" w:cs="Times New Roman"/>
          <w:sz w:val="24"/>
          <w:szCs w:val="24"/>
        </w:rPr>
        <w:t xml:space="preserve"> vozidlo</w:t>
      </w:r>
      <w:r w:rsidR="00AA7E5A" w:rsidRPr="00614704">
        <w:rPr>
          <w:rFonts w:ascii="Times New Roman" w:hAnsi="Times New Roman" w:cs="Times New Roman"/>
          <w:sz w:val="24"/>
          <w:szCs w:val="24"/>
        </w:rPr>
        <w:t xml:space="preserve"> je</w:t>
      </w:r>
      <w:r w:rsidRPr="00614704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 w:rsidRPr="00614704">
        <w:rPr>
          <w:rFonts w:ascii="Times New Roman" w:hAnsi="Times New Roman" w:cs="Times New Roman"/>
          <w:sz w:val="24"/>
          <w:szCs w:val="24"/>
        </w:rPr>
        <w:t>i</w:t>
      </w:r>
      <w:r w:rsidRPr="00614704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vozidla.“.</w:t>
      </w:r>
    </w:p>
    <w:p w14:paraId="0A8D66D2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AE4813" w14:textId="557D2A83" w:rsidR="00F1098C" w:rsidRPr="00614704" w:rsidRDefault="00F1098C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lastRenderedPageBreak/>
        <w:t>V § 106 ods. 1</w:t>
      </w:r>
      <w:r w:rsidR="007444FE" w:rsidRPr="006147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5C2A" w:rsidRPr="00614704">
        <w:rPr>
          <w:rFonts w:ascii="Times New Roman" w:hAnsi="Times New Roman" w:cs="Times New Roman"/>
          <w:sz w:val="24"/>
          <w:szCs w:val="24"/>
        </w:rPr>
        <w:t xml:space="preserve">sa </w:t>
      </w:r>
      <w:r w:rsidRPr="00614704">
        <w:rPr>
          <w:rFonts w:ascii="Times New Roman" w:hAnsi="Times New Roman" w:cs="Times New Roman"/>
          <w:sz w:val="24"/>
          <w:szCs w:val="24"/>
        </w:rPr>
        <w:t xml:space="preserve">na konci pripája táto veta: „Pri technickej kontrole sa kontroluje, či </w:t>
      </w:r>
      <w:r w:rsidR="00AA7E5A" w:rsidRPr="00614704">
        <w:rPr>
          <w:rFonts w:ascii="Times New Roman" w:hAnsi="Times New Roman" w:cs="Times New Roman"/>
          <w:sz w:val="24"/>
          <w:szCs w:val="24"/>
        </w:rPr>
        <w:t xml:space="preserve">pre </w:t>
      </w:r>
      <w:r w:rsidRPr="00614704">
        <w:rPr>
          <w:rFonts w:ascii="Times New Roman" w:hAnsi="Times New Roman" w:cs="Times New Roman"/>
          <w:sz w:val="24"/>
          <w:szCs w:val="24"/>
        </w:rPr>
        <w:t>vozidlo</w:t>
      </w:r>
      <w:r w:rsidR="00AA7E5A" w:rsidRPr="00614704">
        <w:rPr>
          <w:rFonts w:ascii="Times New Roman" w:hAnsi="Times New Roman" w:cs="Times New Roman"/>
          <w:sz w:val="24"/>
          <w:szCs w:val="24"/>
        </w:rPr>
        <w:t xml:space="preserve"> je</w:t>
      </w:r>
      <w:r w:rsidRPr="00614704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 w:rsidRPr="00614704">
        <w:rPr>
          <w:rFonts w:ascii="Times New Roman" w:hAnsi="Times New Roman" w:cs="Times New Roman"/>
          <w:sz w:val="24"/>
          <w:szCs w:val="24"/>
        </w:rPr>
        <w:t>i</w:t>
      </w:r>
      <w:r w:rsidRPr="00614704">
        <w:rPr>
          <w:rFonts w:ascii="Times New Roman" w:hAnsi="Times New Roman" w:cs="Times New Roman"/>
          <w:sz w:val="24"/>
          <w:szCs w:val="24"/>
        </w:rPr>
        <w:t xml:space="preserve">stenie zodpovednosti za škodu spôsobenú prevádzkou motorového </w:t>
      </w:r>
      <w:r w:rsidR="002460A6" w:rsidRPr="00614704">
        <w:rPr>
          <w:rFonts w:ascii="Times New Roman" w:hAnsi="Times New Roman" w:cs="Times New Roman"/>
          <w:sz w:val="24"/>
          <w:szCs w:val="24"/>
        </w:rPr>
        <w:t>vozidla; to neplatí pri technickej kontrole zvláštnej.</w:t>
      </w:r>
      <w:r w:rsidRPr="00614704">
        <w:rPr>
          <w:rFonts w:ascii="Times New Roman" w:hAnsi="Times New Roman" w:cs="Times New Roman"/>
          <w:sz w:val="24"/>
          <w:szCs w:val="24"/>
        </w:rPr>
        <w:t>“.</w:t>
      </w:r>
    </w:p>
    <w:p w14:paraId="520FED2C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0A9CF5" w14:textId="77777777" w:rsidR="00F1098C" w:rsidRPr="00614704" w:rsidRDefault="00F1098C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§ 110 odsek 5 znie: </w:t>
      </w:r>
    </w:p>
    <w:p w14:paraId="5A343307" w14:textId="77777777" w:rsidR="00F1098C" w:rsidRPr="00614704" w:rsidRDefault="00F1098C" w:rsidP="00151736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„(5) Vozidlo je nespôsobilé na prevádzku v cestnej premávke, ak </w:t>
      </w:r>
    </w:p>
    <w:p w14:paraId="1F966D16" w14:textId="169FEF77" w:rsidR="00F1098C" w:rsidRPr="00614704" w:rsidRDefault="00F1098C" w:rsidP="00151736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sa technickou kontrolou zistila nebezpečná chyba alebo</w:t>
      </w:r>
    </w:p>
    <w:p w14:paraId="68E39ACA" w14:textId="0A363589" w:rsidR="00F1098C" w:rsidRPr="00614704" w:rsidRDefault="00AA7E5A" w:rsidP="00151736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sa pri technickej kontrole zistilo, že pre vozidlo nie je </w:t>
      </w:r>
      <w:r w:rsidR="00F1098C" w:rsidRPr="00614704">
        <w:rPr>
          <w:rFonts w:ascii="Times New Roman" w:hAnsi="Times New Roman" w:cs="Times New Roman"/>
          <w:sz w:val="24"/>
          <w:szCs w:val="24"/>
        </w:rPr>
        <w:t>uzatvorené povinné zmluvné po</w:t>
      </w:r>
      <w:r w:rsidR="00FD3F69" w:rsidRPr="00614704">
        <w:rPr>
          <w:rFonts w:ascii="Times New Roman" w:hAnsi="Times New Roman" w:cs="Times New Roman"/>
          <w:sz w:val="24"/>
          <w:szCs w:val="24"/>
        </w:rPr>
        <w:t>i</w:t>
      </w:r>
      <w:r w:rsidR="00F1098C" w:rsidRPr="00614704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vozidla, ak takej povinnosti podlieha.“.</w:t>
      </w:r>
    </w:p>
    <w:p w14:paraId="7EB62141" w14:textId="7E0BB8AC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1C87D0" w14:textId="77777777" w:rsidR="00D440F8" w:rsidRPr="00614704" w:rsidRDefault="00D440F8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§ 110 sa dopĺňa odsekom 8, ktorý znie:</w:t>
      </w:r>
    </w:p>
    <w:p w14:paraId="6B8729F9" w14:textId="77777777" w:rsidR="00D440F8" w:rsidRPr="00614704" w:rsidRDefault="00D440F8" w:rsidP="00151736">
      <w:pPr>
        <w:pStyle w:val="Odsekzoznamu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„(8) </w:t>
      </w:r>
      <w:r w:rsidRPr="00614704">
        <w:rPr>
          <w:rFonts w:ascii="Times New Roman" w:eastAsia="Times New Roman" w:hAnsi="Times New Roman" w:cs="Times New Roman"/>
          <w:sz w:val="24"/>
          <w:szCs w:val="24"/>
        </w:rPr>
        <w:t xml:space="preserve">Pri vyhodnotení nespôsobilosti vozidla na prevádzku v cestnej premávke podľa odseku 5 písm. b) sa za rozhodujúci považuje údaj uvedený v </w:t>
      </w:r>
      <w:r w:rsidRPr="00614704">
        <w:rPr>
          <w:rFonts w:ascii="Times New Roman" w:hAnsi="Times New Roman" w:cs="Times New Roman"/>
          <w:sz w:val="24"/>
          <w:szCs w:val="24"/>
        </w:rPr>
        <w:t>registri poistenia zodpovednosti podľa osobitného predpisu.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79aa</w:t>
      </w:r>
      <w:r w:rsidRPr="00614704">
        <w:rPr>
          <w:rFonts w:ascii="Times New Roman" w:hAnsi="Times New Roman" w:cs="Times New Roman"/>
          <w:sz w:val="24"/>
          <w:szCs w:val="24"/>
        </w:rPr>
        <w:t>)“.</w:t>
      </w:r>
    </w:p>
    <w:p w14:paraId="1FE8CD66" w14:textId="77777777" w:rsidR="00D440F8" w:rsidRPr="00614704" w:rsidRDefault="00D440F8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8C6D7" w14:textId="77777777" w:rsidR="00003F7A" w:rsidRPr="00614704" w:rsidRDefault="00003F7A" w:rsidP="00151736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§ 112 odsek 1 znie: </w:t>
      </w:r>
    </w:p>
    <w:p w14:paraId="15C0EF8A" w14:textId="2CC948C4" w:rsidR="00003F7A" w:rsidRPr="00614704" w:rsidRDefault="00003F7A" w:rsidP="00151736">
      <w:pPr>
        <w:pStyle w:val="Odsekzoznamu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„(1) Ak je pri technickej kontrole vozidlo hodnotené ako „nespôsobilé na prevádzku v cestnej premávke“ podľa § 110 ods. 5, prevádzka vozidla sa pozastaví podľa § 47.“.</w:t>
      </w:r>
    </w:p>
    <w:p w14:paraId="61B574F1" w14:textId="77777777" w:rsidR="00003F7A" w:rsidRPr="00614704" w:rsidRDefault="00003F7A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26ADB4" w14:textId="3DD4CCDD" w:rsidR="00F1098C" w:rsidRPr="00614704" w:rsidRDefault="00F1098C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§ 115 ods. 1 sa na konci pripája táto veta: „Pri emisnej kontrole sa kontroluje, či </w:t>
      </w:r>
      <w:r w:rsidR="00A0245D" w:rsidRPr="00614704">
        <w:rPr>
          <w:rFonts w:ascii="Times New Roman" w:hAnsi="Times New Roman" w:cs="Times New Roman"/>
          <w:sz w:val="24"/>
          <w:szCs w:val="24"/>
        </w:rPr>
        <w:t xml:space="preserve">pre </w:t>
      </w:r>
      <w:r w:rsidRPr="00614704">
        <w:rPr>
          <w:rFonts w:ascii="Times New Roman" w:hAnsi="Times New Roman" w:cs="Times New Roman"/>
          <w:sz w:val="24"/>
          <w:szCs w:val="24"/>
        </w:rPr>
        <w:t xml:space="preserve">vozidlo </w:t>
      </w:r>
      <w:r w:rsidR="00A0245D" w:rsidRPr="00614704">
        <w:rPr>
          <w:rFonts w:ascii="Times New Roman" w:hAnsi="Times New Roman" w:cs="Times New Roman"/>
          <w:sz w:val="24"/>
          <w:szCs w:val="24"/>
        </w:rPr>
        <w:t>je</w:t>
      </w:r>
      <w:r w:rsidRPr="00614704">
        <w:rPr>
          <w:rFonts w:ascii="Times New Roman" w:hAnsi="Times New Roman" w:cs="Times New Roman"/>
          <w:sz w:val="24"/>
          <w:szCs w:val="24"/>
        </w:rPr>
        <w:t xml:space="preserve"> uzatvorené povinné zmluvné po</w:t>
      </w:r>
      <w:r w:rsidR="00FD3F69" w:rsidRPr="00614704">
        <w:rPr>
          <w:rFonts w:ascii="Times New Roman" w:hAnsi="Times New Roman" w:cs="Times New Roman"/>
          <w:sz w:val="24"/>
          <w:szCs w:val="24"/>
        </w:rPr>
        <w:t>i</w:t>
      </w:r>
      <w:r w:rsidRPr="00614704">
        <w:rPr>
          <w:rFonts w:ascii="Times New Roman" w:hAnsi="Times New Roman" w:cs="Times New Roman"/>
          <w:sz w:val="24"/>
          <w:szCs w:val="24"/>
        </w:rPr>
        <w:t xml:space="preserve">stenie zodpovednosti za škodu spôsobenú prevádzkou motorového </w:t>
      </w:r>
      <w:r w:rsidR="00003F7A" w:rsidRPr="00614704">
        <w:rPr>
          <w:rFonts w:ascii="Times New Roman" w:hAnsi="Times New Roman" w:cs="Times New Roman"/>
          <w:sz w:val="24"/>
          <w:szCs w:val="24"/>
        </w:rPr>
        <w:t xml:space="preserve"> vozidla; to neplatí pri emisnej kontrole zvláštnej.“.</w:t>
      </w:r>
      <w:r w:rsidRPr="00614704">
        <w:rPr>
          <w:rFonts w:ascii="Times New Roman" w:hAnsi="Times New Roman" w:cs="Times New Roman"/>
          <w:sz w:val="24"/>
          <w:szCs w:val="24"/>
        </w:rPr>
        <w:t>“.</w:t>
      </w:r>
    </w:p>
    <w:p w14:paraId="62E2AC3A" w14:textId="77777777" w:rsidR="00F1098C" w:rsidRPr="00614704" w:rsidRDefault="00F1098C" w:rsidP="0015173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F6251B" w14:textId="77777777" w:rsidR="00F1098C" w:rsidRPr="00614704" w:rsidRDefault="00F1098C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§ 119 odsek 5 znie: </w:t>
      </w:r>
    </w:p>
    <w:p w14:paraId="79FA5632" w14:textId="77777777" w:rsidR="00F1098C" w:rsidRPr="00614704" w:rsidRDefault="00F1098C" w:rsidP="00151736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„(5) Motorové vozidlo je nespôsobilé na prevádzku v cestnej premávke, ak </w:t>
      </w:r>
    </w:p>
    <w:p w14:paraId="13C9B0C1" w14:textId="77777777" w:rsidR="00F1098C" w:rsidRPr="00614704" w:rsidRDefault="00F1098C" w:rsidP="00151736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sa emisnou kontrolou zistila nebezpečná chyba, alebo</w:t>
      </w:r>
    </w:p>
    <w:p w14:paraId="3B8EA7DE" w14:textId="0B097D4E" w:rsidR="00F1098C" w:rsidRPr="00614704" w:rsidRDefault="002842E2" w:rsidP="00151736">
      <w:pPr>
        <w:pStyle w:val="Odsekzoznamu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sa </w:t>
      </w:r>
      <w:r w:rsidR="00A0245D" w:rsidRPr="00614704">
        <w:rPr>
          <w:rFonts w:ascii="Times New Roman" w:hAnsi="Times New Roman" w:cs="Times New Roman"/>
          <w:sz w:val="24"/>
          <w:szCs w:val="24"/>
        </w:rPr>
        <w:t xml:space="preserve">pri emisnej kontrole zistilo, že pre vozidlo nie je </w:t>
      </w:r>
      <w:r w:rsidR="00F1098C" w:rsidRPr="00614704">
        <w:rPr>
          <w:rFonts w:ascii="Times New Roman" w:hAnsi="Times New Roman" w:cs="Times New Roman"/>
          <w:sz w:val="24"/>
          <w:szCs w:val="24"/>
        </w:rPr>
        <w:t>uzatvorené povinné zmluvné po</w:t>
      </w:r>
      <w:r w:rsidR="00FD3F69" w:rsidRPr="00614704">
        <w:rPr>
          <w:rFonts w:ascii="Times New Roman" w:hAnsi="Times New Roman" w:cs="Times New Roman"/>
          <w:sz w:val="24"/>
          <w:szCs w:val="24"/>
        </w:rPr>
        <w:t>i</w:t>
      </w:r>
      <w:r w:rsidR="00F1098C" w:rsidRPr="00614704">
        <w:rPr>
          <w:rFonts w:ascii="Times New Roman" w:hAnsi="Times New Roman" w:cs="Times New Roman"/>
          <w:sz w:val="24"/>
          <w:szCs w:val="24"/>
        </w:rPr>
        <w:t>stenie zodpovednosti za škodu spôsobenú prevádzkou motorového vozidla, ak takej povinnosti podlieha.“.</w:t>
      </w:r>
    </w:p>
    <w:p w14:paraId="6ACABBA0" w14:textId="0568ACED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8014C" w14:textId="77777777" w:rsidR="009D4388" w:rsidRPr="00614704" w:rsidRDefault="009D4388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§ 119 sa dopĺňa odsekom 8, ktorý znie:</w:t>
      </w:r>
    </w:p>
    <w:p w14:paraId="544D25BB" w14:textId="77777777" w:rsidR="009D4388" w:rsidRPr="00614704" w:rsidRDefault="009D4388" w:rsidP="00151736">
      <w:pPr>
        <w:pStyle w:val="Odsekzoznamu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„(8) </w:t>
      </w:r>
      <w:r w:rsidRPr="00614704">
        <w:rPr>
          <w:rFonts w:ascii="Times New Roman" w:eastAsia="Times New Roman" w:hAnsi="Times New Roman" w:cs="Times New Roman"/>
          <w:sz w:val="24"/>
          <w:szCs w:val="24"/>
        </w:rPr>
        <w:t xml:space="preserve">Pri vyhodnotení nespôsobilosti vozidla na prevádzku v cestnej premávke podľa odseku 5 písm. b) sa za rozhodujúci považuje údaj uvedený v </w:t>
      </w:r>
      <w:r w:rsidRPr="00614704">
        <w:rPr>
          <w:rFonts w:ascii="Times New Roman" w:hAnsi="Times New Roman" w:cs="Times New Roman"/>
          <w:sz w:val="24"/>
          <w:szCs w:val="24"/>
        </w:rPr>
        <w:t>registri poistenia zodpovednosti podľa osobitného predpisu.</w:t>
      </w:r>
      <w:r w:rsidRPr="00614704">
        <w:rPr>
          <w:rFonts w:ascii="Times New Roman" w:hAnsi="Times New Roman" w:cs="Times New Roman"/>
          <w:sz w:val="24"/>
          <w:szCs w:val="24"/>
          <w:vertAlign w:val="superscript"/>
        </w:rPr>
        <w:t>79aa</w:t>
      </w:r>
      <w:r w:rsidRPr="00614704">
        <w:rPr>
          <w:rFonts w:ascii="Times New Roman" w:hAnsi="Times New Roman" w:cs="Times New Roman"/>
          <w:sz w:val="24"/>
          <w:szCs w:val="24"/>
        </w:rPr>
        <w:t>)“.</w:t>
      </w:r>
    </w:p>
    <w:p w14:paraId="2EAD53FF" w14:textId="77777777" w:rsidR="009D4388" w:rsidRPr="00614704" w:rsidRDefault="009D4388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85FF79" w14:textId="54C19356" w:rsidR="00192D92" w:rsidRPr="00614704" w:rsidRDefault="00192D92" w:rsidP="00151736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V § 121 odsek 1 znie: </w:t>
      </w:r>
    </w:p>
    <w:p w14:paraId="5574C8B2" w14:textId="25A6B67A" w:rsidR="00192D92" w:rsidRPr="00614704" w:rsidRDefault="00192D92" w:rsidP="00151736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„(1) Ak je pri emisnej kontrole vozidlo hodnotené ako „nespôsobilé na prevádzku v cestnej premávke“ podľa § 119 ods. 5, prevádzka vozidla sa pozastaví podľa § 47.“.</w:t>
      </w:r>
    </w:p>
    <w:p w14:paraId="16F6B83D" w14:textId="77777777" w:rsidR="00192D92" w:rsidRPr="00614704" w:rsidRDefault="00192D92" w:rsidP="00151736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7C280A" w14:textId="31383C79" w:rsidR="009D4388" w:rsidRPr="00614704" w:rsidRDefault="009D4388" w:rsidP="00151736">
      <w:pPr>
        <w:pStyle w:val="Odsekzoznamu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>V § 148 ods. 14 písm. b) siedmom bode sa slová „ods. 4 alebo ods. 5“ nahrádzajú slovami „ods. 5 alebo ods. 6“.</w:t>
      </w:r>
    </w:p>
    <w:p w14:paraId="1BBEC569" w14:textId="77777777" w:rsidR="009D4388" w:rsidRDefault="009D4388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B9906" w14:textId="77777777" w:rsidR="0055018D" w:rsidRDefault="0055018D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5EFE7" w14:textId="77777777" w:rsidR="0055018D" w:rsidRDefault="0055018D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210C2" w14:textId="77777777" w:rsidR="0055018D" w:rsidRDefault="0055018D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5F90C3" w14:textId="77777777" w:rsidR="0055018D" w:rsidRDefault="0055018D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FD8CF" w14:textId="77777777" w:rsidR="0017216F" w:rsidRDefault="0017216F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F9B3" w14:textId="77777777" w:rsidR="0017216F" w:rsidRDefault="0017216F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1BC7A1" w14:textId="77777777" w:rsidR="0017216F" w:rsidRPr="00614704" w:rsidRDefault="0017216F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8CCA01" w14:textId="27C41BFE" w:rsidR="00F1098C" w:rsidRPr="00614704" w:rsidRDefault="00F1098C" w:rsidP="001517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2460A6" w:rsidRPr="00614704">
        <w:rPr>
          <w:rFonts w:ascii="Times New Roman" w:hAnsi="Times New Roman" w:cs="Times New Roman"/>
          <w:b/>
          <w:sz w:val="24"/>
          <w:szCs w:val="24"/>
        </w:rPr>
        <w:t>V</w:t>
      </w:r>
    </w:p>
    <w:p w14:paraId="7A2E8351" w14:textId="77777777" w:rsidR="00F1098C" w:rsidRPr="00614704" w:rsidRDefault="00F1098C" w:rsidP="001517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0BD79" w14:textId="60073A5C" w:rsidR="00F1098C" w:rsidRPr="00614704" w:rsidRDefault="00F1098C" w:rsidP="0015173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70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92D92" w:rsidRPr="00614704">
        <w:rPr>
          <w:rFonts w:ascii="Times New Roman" w:hAnsi="Times New Roman" w:cs="Times New Roman"/>
          <w:sz w:val="24"/>
          <w:szCs w:val="24"/>
        </w:rPr>
        <w:t>1. augusta</w:t>
      </w:r>
      <w:r w:rsidR="00EF4D0F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2026 okrem</w:t>
      </w:r>
      <w:r w:rsidR="00192D92" w:rsidRPr="00614704">
        <w:rPr>
          <w:rFonts w:ascii="Times New Roman" w:hAnsi="Times New Roman" w:cs="Times New Roman"/>
          <w:sz w:val="24"/>
          <w:szCs w:val="24"/>
        </w:rPr>
        <w:t xml:space="preserve"> čl. I bodov </w:t>
      </w:r>
      <w:r w:rsidR="00F623BE" w:rsidRPr="00614704">
        <w:rPr>
          <w:rFonts w:ascii="Times New Roman" w:hAnsi="Times New Roman" w:cs="Times New Roman"/>
          <w:sz w:val="24"/>
          <w:szCs w:val="24"/>
        </w:rPr>
        <w:t>7, 9</w:t>
      </w:r>
      <w:r w:rsidR="00192D92" w:rsidRPr="00614704">
        <w:rPr>
          <w:rFonts w:ascii="Times New Roman" w:hAnsi="Times New Roman" w:cs="Times New Roman"/>
          <w:sz w:val="24"/>
          <w:szCs w:val="24"/>
        </w:rPr>
        <w:t>,</w:t>
      </w:r>
      <w:r w:rsidR="00F623BE" w:rsidRPr="00614704">
        <w:rPr>
          <w:rFonts w:ascii="Times New Roman" w:hAnsi="Times New Roman" w:cs="Times New Roman"/>
          <w:sz w:val="24"/>
          <w:szCs w:val="24"/>
        </w:rPr>
        <w:t xml:space="preserve"> 10,</w:t>
      </w:r>
      <w:r w:rsidR="00192D92" w:rsidRPr="00614704">
        <w:rPr>
          <w:rFonts w:ascii="Times New Roman" w:hAnsi="Times New Roman" w:cs="Times New Roman"/>
          <w:sz w:val="24"/>
          <w:szCs w:val="24"/>
        </w:rPr>
        <w:t xml:space="preserve"> § 25 ods. 13 v bode </w:t>
      </w:r>
      <w:r w:rsidR="00F623BE" w:rsidRPr="00614704">
        <w:rPr>
          <w:rFonts w:ascii="Times New Roman" w:hAnsi="Times New Roman" w:cs="Times New Roman"/>
          <w:sz w:val="24"/>
          <w:szCs w:val="24"/>
        </w:rPr>
        <w:t>15</w:t>
      </w:r>
      <w:r w:rsidR="00192D92" w:rsidRPr="00614704">
        <w:rPr>
          <w:rFonts w:ascii="Times New Roman" w:hAnsi="Times New Roman" w:cs="Times New Roman"/>
          <w:sz w:val="24"/>
          <w:szCs w:val="24"/>
        </w:rPr>
        <w:t xml:space="preserve"> a bodu </w:t>
      </w:r>
      <w:r w:rsidR="00F623BE" w:rsidRPr="00614704">
        <w:rPr>
          <w:rFonts w:ascii="Times New Roman" w:hAnsi="Times New Roman" w:cs="Times New Roman"/>
          <w:sz w:val="24"/>
          <w:szCs w:val="24"/>
        </w:rPr>
        <w:t>17</w:t>
      </w:r>
      <w:r w:rsidR="00192D92" w:rsidRPr="00614704">
        <w:rPr>
          <w:rFonts w:ascii="Times New Roman" w:hAnsi="Times New Roman" w:cs="Times New Roman"/>
          <w:sz w:val="24"/>
          <w:szCs w:val="24"/>
        </w:rPr>
        <w:t>,</w:t>
      </w:r>
      <w:r w:rsidRPr="00614704">
        <w:rPr>
          <w:rFonts w:ascii="Times New Roman" w:hAnsi="Times New Roman" w:cs="Times New Roman"/>
          <w:sz w:val="24"/>
          <w:szCs w:val="24"/>
        </w:rPr>
        <w:t xml:space="preserve"> čl. II bodov</w:t>
      </w:r>
      <w:r w:rsidR="00FD235C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="00E94FB9" w:rsidRPr="00614704">
        <w:rPr>
          <w:rFonts w:ascii="Times New Roman" w:hAnsi="Times New Roman" w:cs="Times New Roman"/>
          <w:sz w:val="24"/>
          <w:szCs w:val="24"/>
        </w:rPr>
        <w:t>1 až 8</w:t>
      </w:r>
      <w:r w:rsidRPr="00614704">
        <w:rPr>
          <w:rFonts w:ascii="Times New Roman" w:hAnsi="Times New Roman" w:cs="Times New Roman"/>
          <w:sz w:val="24"/>
          <w:szCs w:val="24"/>
        </w:rPr>
        <w:t xml:space="preserve"> a čl. </w:t>
      </w:r>
      <w:r w:rsidR="00614704" w:rsidRPr="00614704">
        <w:rPr>
          <w:rFonts w:ascii="Times New Roman" w:hAnsi="Times New Roman" w:cs="Times New Roman"/>
          <w:sz w:val="24"/>
          <w:szCs w:val="24"/>
        </w:rPr>
        <w:t>IV</w:t>
      </w:r>
      <w:r w:rsidRPr="00614704">
        <w:rPr>
          <w:rFonts w:ascii="Times New Roman" w:hAnsi="Times New Roman" w:cs="Times New Roman"/>
          <w:sz w:val="24"/>
          <w:szCs w:val="24"/>
        </w:rPr>
        <w:t xml:space="preserve">, ktoré nadobúdajú účinnosť </w:t>
      </w:r>
      <w:r w:rsidR="00192D92" w:rsidRPr="00614704">
        <w:rPr>
          <w:rFonts w:ascii="Times New Roman" w:hAnsi="Times New Roman" w:cs="Times New Roman"/>
          <w:sz w:val="24"/>
          <w:szCs w:val="24"/>
        </w:rPr>
        <w:t>1. októbra</w:t>
      </w:r>
      <w:r w:rsidR="00EF4D0F" w:rsidRPr="00614704">
        <w:rPr>
          <w:rFonts w:ascii="Times New Roman" w:hAnsi="Times New Roman" w:cs="Times New Roman"/>
          <w:sz w:val="24"/>
          <w:szCs w:val="24"/>
        </w:rPr>
        <w:t xml:space="preserve"> </w:t>
      </w:r>
      <w:r w:rsidRPr="00614704">
        <w:rPr>
          <w:rFonts w:ascii="Times New Roman" w:hAnsi="Times New Roman" w:cs="Times New Roman"/>
          <w:sz w:val="24"/>
          <w:szCs w:val="24"/>
        </w:rPr>
        <w:t>2026</w:t>
      </w:r>
      <w:r w:rsidR="00C81BEC">
        <w:rPr>
          <w:rFonts w:ascii="Times New Roman" w:hAnsi="Times New Roman" w:cs="Times New Roman"/>
          <w:sz w:val="24"/>
          <w:szCs w:val="24"/>
        </w:rPr>
        <w:t>,</w:t>
      </w:r>
      <w:r w:rsidR="00192D92" w:rsidRPr="00614704">
        <w:rPr>
          <w:rFonts w:ascii="Times New Roman" w:hAnsi="Times New Roman" w:cs="Times New Roman"/>
          <w:sz w:val="24"/>
          <w:szCs w:val="24"/>
        </w:rPr>
        <w:t xml:space="preserve"> a čl. I bodov 3, 8, 11</w:t>
      </w:r>
      <w:r w:rsidR="00614704">
        <w:rPr>
          <w:rFonts w:ascii="Times New Roman" w:hAnsi="Times New Roman" w:cs="Times New Roman"/>
          <w:sz w:val="24"/>
          <w:szCs w:val="24"/>
        </w:rPr>
        <w:t xml:space="preserve"> a</w:t>
      </w:r>
      <w:r w:rsidR="00192D92" w:rsidRPr="00614704">
        <w:rPr>
          <w:rFonts w:ascii="Times New Roman" w:hAnsi="Times New Roman" w:cs="Times New Roman"/>
          <w:sz w:val="24"/>
          <w:szCs w:val="24"/>
        </w:rPr>
        <w:t xml:space="preserve"> 16, ktoré nadobúdajú účinnosť 1. augusta 2027.</w:t>
      </w:r>
    </w:p>
    <w:p w14:paraId="3121BF52" w14:textId="77777777" w:rsidR="006B06A7" w:rsidRPr="00614704" w:rsidRDefault="006B06A7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6CF57" w14:textId="1B04C7E4" w:rsidR="00192D92" w:rsidRDefault="00192D92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19E05C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9D71C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26FAD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54393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9A6E5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B164F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9B511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81256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DB1CD" w14:textId="77777777" w:rsidR="0055018D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5E684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594D51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18D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59F7DD8A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FACB0E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CA7CF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CE943B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1961CA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C971BB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1CC369" w14:textId="77777777" w:rsid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DFCB4C" w14:textId="77777777" w:rsid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B90835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8180FD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3E4EB1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5D9B8B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24E2AA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18D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50184BF4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26B252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3D619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93C8C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E49AEF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186EA8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5A06D6" w14:textId="77777777" w:rsid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13830D" w14:textId="77777777" w:rsid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7315C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C5177C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2BE6C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00EEC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795DD6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119603" w14:textId="77777777" w:rsidR="0055018D" w:rsidRPr="0055018D" w:rsidRDefault="0055018D" w:rsidP="005501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018D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6555C897" w14:textId="77777777" w:rsidR="0055018D" w:rsidRPr="00614704" w:rsidRDefault="0055018D" w:rsidP="001517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018D" w:rsidRPr="006147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BAA3" w14:textId="77777777" w:rsidR="00B71520" w:rsidRDefault="00B71520">
      <w:pPr>
        <w:spacing w:after="0" w:line="240" w:lineRule="auto"/>
      </w:pPr>
      <w:r>
        <w:separator/>
      </w:r>
    </w:p>
  </w:endnote>
  <w:endnote w:type="continuationSeparator" w:id="0">
    <w:p w14:paraId="169D0C61" w14:textId="77777777" w:rsidR="00B71520" w:rsidRDefault="00B7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473675974"/>
      <w:docPartObj>
        <w:docPartGallery w:val="Page Numbers (Bottom of Page)"/>
        <w:docPartUnique/>
      </w:docPartObj>
    </w:sdtPr>
    <w:sdtEndPr/>
    <w:sdtContent>
      <w:p w14:paraId="200E479C" w14:textId="13418714" w:rsidR="00F97CCF" w:rsidRPr="00395ABE" w:rsidRDefault="00F1098C" w:rsidP="005A33CB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395AB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95AB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95AB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A6819">
          <w:rPr>
            <w:rFonts w:ascii="Times New Roman" w:hAnsi="Times New Roman" w:cs="Times New Roman"/>
            <w:noProof/>
            <w:sz w:val="16"/>
            <w:szCs w:val="16"/>
          </w:rPr>
          <w:t>10</w:t>
        </w:r>
        <w:r w:rsidRPr="00395AB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8F91" w14:textId="77777777" w:rsidR="00B71520" w:rsidRDefault="00B71520">
      <w:pPr>
        <w:spacing w:after="0" w:line="240" w:lineRule="auto"/>
      </w:pPr>
      <w:r>
        <w:separator/>
      </w:r>
    </w:p>
  </w:footnote>
  <w:footnote w:type="continuationSeparator" w:id="0">
    <w:p w14:paraId="0F61676B" w14:textId="77777777" w:rsidR="00B71520" w:rsidRDefault="00B7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0D6"/>
    <w:multiLevelType w:val="hybridMultilevel"/>
    <w:tmpl w:val="28BE51F2"/>
    <w:lvl w:ilvl="0" w:tplc="F96AE0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C2CED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DDD"/>
    <w:multiLevelType w:val="hybridMultilevel"/>
    <w:tmpl w:val="A8E04852"/>
    <w:lvl w:ilvl="0" w:tplc="7506E5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CFAB16E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B474D6"/>
    <w:multiLevelType w:val="hybridMultilevel"/>
    <w:tmpl w:val="2F74DE54"/>
    <w:lvl w:ilvl="0" w:tplc="EBEEA75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123F9C"/>
    <w:multiLevelType w:val="hybridMultilevel"/>
    <w:tmpl w:val="71125094"/>
    <w:lvl w:ilvl="0" w:tplc="DB7495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944933"/>
    <w:multiLevelType w:val="hybridMultilevel"/>
    <w:tmpl w:val="EFB6CA24"/>
    <w:lvl w:ilvl="0" w:tplc="5AFE4A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7117"/>
    <w:multiLevelType w:val="hybridMultilevel"/>
    <w:tmpl w:val="5E5A2F98"/>
    <w:lvl w:ilvl="0" w:tplc="DF6AA272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E37A4C"/>
    <w:multiLevelType w:val="hybridMultilevel"/>
    <w:tmpl w:val="4FAA9E9C"/>
    <w:lvl w:ilvl="0" w:tplc="1A847E6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708AC1FC">
      <w:start w:val="1"/>
      <w:numFmt w:val="lowerLetter"/>
      <w:lvlText w:val="%2)"/>
      <w:lvlJc w:val="left"/>
      <w:pPr>
        <w:ind w:left="1581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935272"/>
    <w:multiLevelType w:val="hybridMultilevel"/>
    <w:tmpl w:val="B7C803B6"/>
    <w:lvl w:ilvl="0" w:tplc="A27C114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E49"/>
    <w:multiLevelType w:val="hybridMultilevel"/>
    <w:tmpl w:val="AA90EDEA"/>
    <w:lvl w:ilvl="0" w:tplc="49C813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6B338E"/>
    <w:multiLevelType w:val="hybridMultilevel"/>
    <w:tmpl w:val="96FCCAEC"/>
    <w:lvl w:ilvl="0" w:tplc="F5DC9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61644A"/>
    <w:multiLevelType w:val="hybridMultilevel"/>
    <w:tmpl w:val="CB400ED8"/>
    <w:lvl w:ilvl="0" w:tplc="8192300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B03015"/>
    <w:multiLevelType w:val="hybridMultilevel"/>
    <w:tmpl w:val="47AAA5A6"/>
    <w:lvl w:ilvl="0" w:tplc="6D2234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76742C"/>
    <w:multiLevelType w:val="hybridMultilevel"/>
    <w:tmpl w:val="5C605CF4"/>
    <w:lvl w:ilvl="0" w:tplc="6AF00B5E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0D495D"/>
    <w:multiLevelType w:val="hybridMultilevel"/>
    <w:tmpl w:val="5F5E2268"/>
    <w:lvl w:ilvl="0" w:tplc="8830FFC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B51C97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459C"/>
    <w:multiLevelType w:val="hybridMultilevel"/>
    <w:tmpl w:val="2C0C1E58"/>
    <w:lvl w:ilvl="0" w:tplc="5BECD0E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8373269">
    <w:abstractNumId w:val="4"/>
  </w:num>
  <w:num w:numId="2" w16cid:durableId="937979310">
    <w:abstractNumId w:val="5"/>
  </w:num>
  <w:num w:numId="3" w16cid:durableId="97724787">
    <w:abstractNumId w:val="14"/>
  </w:num>
  <w:num w:numId="4" w16cid:durableId="1323507421">
    <w:abstractNumId w:val="7"/>
  </w:num>
  <w:num w:numId="5" w16cid:durableId="1079404169">
    <w:abstractNumId w:val="6"/>
  </w:num>
  <w:num w:numId="6" w16cid:durableId="1995257405">
    <w:abstractNumId w:val="1"/>
  </w:num>
  <w:num w:numId="7" w16cid:durableId="780297586">
    <w:abstractNumId w:val="3"/>
  </w:num>
  <w:num w:numId="8" w16cid:durableId="2066828176">
    <w:abstractNumId w:val="2"/>
  </w:num>
  <w:num w:numId="9" w16cid:durableId="1378430876">
    <w:abstractNumId w:val="13"/>
  </w:num>
  <w:num w:numId="10" w16cid:durableId="1558972377">
    <w:abstractNumId w:val="0"/>
  </w:num>
  <w:num w:numId="11" w16cid:durableId="2083721384">
    <w:abstractNumId w:val="11"/>
  </w:num>
  <w:num w:numId="12" w16cid:durableId="1255742376">
    <w:abstractNumId w:val="9"/>
  </w:num>
  <w:num w:numId="13" w16cid:durableId="686179322">
    <w:abstractNumId w:val="12"/>
  </w:num>
  <w:num w:numId="14" w16cid:durableId="514617727">
    <w:abstractNumId w:val="10"/>
  </w:num>
  <w:num w:numId="15" w16cid:durableId="1228225736">
    <w:abstractNumId w:val="8"/>
  </w:num>
  <w:num w:numId="16" w16cid:durableId="973676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3522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8C"/>
    <w:rsid w:val="00003F7A"/>
    <w:rsid w:val="00011B88"/>
    <w:rsid w:val="00035175"/>
    <w:rsid w:val="00035E99"/>
    <w:rsid w:val="00060555"/>
    <w:rsid w:val="0009390A"/>
    <w:rsid w:val="000B42FC"/>
    <w:rsid w:val="000C03B2"/>
    <w:rsid w:val="000C35A2"/>
    <w:rsid w:val="000C4861"/>
    <w:rsid w:val="000D11AB"/>
    <w:rsid w:val="000E2B94"/>
    <w:rsid w:val="000F1223"/>
    <w:rsid w:val="00114445"/>
    <w:rsid w:val="00145DDE"/>
    <w:rsid w:val="00150DEF"/>
    <w:rsid w:val="00151736"/>
    <w:rsid w:val="00152262"/>
    <w:rsid w:val="00166E8B"/>
    <w:rsid w:val="0017216F"/>
    <w:rsid w:val="00175609"/>
    <w:rsid w:val="0018029A"/>
    <w:rsid w:val="0019053D"/>
    <w:rsid w:val="00192D92"/>
    <w:rsid w:val="001D220E"/>
    <w:rsid w:val="001F3D39"/>
    <w:rsid w:val="001F5C20"/>
    <w:rsid w:val="00211A9C"/>
    <w:rsid w:val="00213BDF"/>
    <w:rsid w:val="002304E4"/>
    <w:rsid w:val="00230ABE"/>
    <w:rsid w:val="002460A6"/>
    <w:rsid w:val="0025267A"/>
    <w:rsid w:val="002776C7"/>
    <w:rsid w:val="00280A47"/>
    <w:rsid w:val="002842E2"/>
    <w:rsid w:val="002A1213"/>
    <w:rsid w:val="002B3067"/>
    <w:rsid w:val="002B3686"/>
    <w:rsid w:val="002D361C"/>
    <w:rsid w:val="002F170A"/>
    <w:rsid w:val="003411C1"/>
    <w:rsid w:val="00374471"/>
    <w:rsid w:val="003A6542"/>
    <w:rsid w:val="003B0754"/>
    <w:rsid w:val="003C31E9"/>
    <w:rsid w:val="003E7AFE"/>
    <w:rsid w:val="003F142F"/>
    <w:rsid w:val="00401B66"/>
    <w:rsid w:val="004148F0"/>
    <w:rsid w:val="00424862"/>
    <w:rsid w:val="00431A38"/>
    <w:rsid w:val="00453BB1"/>
    <w:rsid w:val="0046211B"/>
    <w:rsid w:val="00462682"/>
    <w:rsid w:val="004652ED"/>
    <w:rsid w:val="00467514"/>
    <w:rsid w:val="00474735"/>
    <w:rsid w:val="004C6CDC"/>
    <w:rsid w:val="004E1506"/>
    <w:rsid w:val="004F3378"/>
    <w:rsid w:val="00505AFA"/>
    <w:rsid w:val="0053058A"/>
    <w:rsid w:val="00535435"/>
    <w:rsid w:val="00540617"/>
    <w:rsid w:val="005426E2"/>
    <w:rsid w:val="005474C4"/>
    <w:rsid w:val="0055018D"/>
    <w:rsid w:val="005657BF"/>
    <w:rsid w:val="005A307A"/>
    <w:rsid w:val="005A6D2D"/>
    <w:rsid w:val="005B1F7B"/>
    <w:rsid w:val="005D2FE5"/>
    <w:rsid w:val="0060659D"/>
    <w:rsid w:val="00614704"/>
    <w:rsid w:val="00622B2F"/>
    <w:rsid w:val="00633BFD"/>
    <w:rsid w:val="0063498B"/>
    <w:rsid w:val="0066370A"/>
    <w:rsid w:val="006A30F1"/>
    <w:rsid w:val="006B06A7"/>
    <w:rsid w:val="007031AA"/>
    <w:rsid w:val="0072455D"/>
    <w:rsid w:val="007444FE"/>
    <w:rsid w:val="007457F1"/>
    <w:rsid w:val="00750A17"/>
    <w:rsid w:val="00756A84"/>
    <w:rsid w:val="00765E53"/>
    <w:rsid w:val="007766BC"/>
    <w:rsid w:val="007773BC"/>
    <w:rsid w:val="007D1177"/>
    <w:rsid w:val="007D4C5D"/>
    <w:rsid w:val="00803240"/>
    <w:rsid w:val="00804D49"/>
    <w:rsid w:val="008229CF"/>
    <w:rsid w:val="008333F5"/>
    <w:rsid w:val="0084568F"/>
    <w:rsid w:val="00861E5A"/>
    <w:rsid w:val="00862ABD"/>
    <w:rsid w:val="00895988"/>
    <w:rsid w:val="008960CA"/>
    <w:rsid w:val="008E03D6"/>
    <w:rsid w:val="008F0C84"/>
    <w:rsid w:val="008F0F94"/>
    <w:rsid w:val="009158C9"/>
    <w:rsid w:val="00922A04"/>
    <w:rsid w:val="00943636"/>
    <w:rsid w:val="00944DF7"/>
    <w:rsid w:val="00965C2A"/>
    <w:rsid w:val="0097061A"/>
    <w:rsid w:val="00973385"/>
    <w:rsid w:val="00983609"/>
    <w:rsid w:val="009A2D9F"/>
    <w:rsid w:val="009A4628"/>
    <w:rsid w:val="009B6C68"/>
    <w:rsid w:val="009D4388"/>
    <w:rsid w:val="009D5489"/>
    <w:rsid w:val="009D6F4F"/>
    <w:rsid w:val="009F0F8C"/>
    <w:rsid w:val="00A01B6B"/>
    <w:rsid w:val="00A0245D"/>
    <w:rsid w:val="00A045FF"/>
    <w:rsid w:val="00A1548D"/>
    <w:rsid w:val="00A176E2"/>
    <w:rsid w:val="00A20A12"/>
    <w:rsid w:val="00A2162F"/>
    <w:rsid w:val="00A32D5D"/>
    <w:rsid w:val="00A54FE4"/>
    <w:rsid w:val="00A718C0"/>
    <w:rsid w:val="00A8680C"/>
    <w:rsid w:val="00A87392"/>
    <w:rsid w:val="00A9109F"/>
    <w:rsid w:val="00AA7E5A"/>
    <w:rsid w:val="00AC7E88"/>
    <w:rsid w:val="00B0189D"/>
    <w:rsid w:val="00B04490"/>
    <w:rsid w:val="00B23CAF"/>
    <w:rsid w:val="00B25C35"/>
    <w:rsid w:val="00B41BD2"/>
    <w:rsid w:val="00B51027"/>
    <w:rsid w:val="00B624F4"/>
    <w:rsid w:val="00B71520"/>
    <w:rsid w:val="00B80688"/>
    <w:rsid w:val="00BA24F9"/>
    <w:rsid w:val="00BB3D2B"/>
    <w:rsid w:val="00BC0193"/>
    <w:rsid w:val="00C03639"/>
    <w:rsid w:val="00C1413A"/>
    <w:rsid w:val="00C2128F"/>
    <w:rsid w:val="00C246DB"/>
    <w:rsid w:val="00C507EF"/>
    <w:rsid w:val="00C54E5B"/>
    <w:rsid w:val="00C63ED8"/>
    <w:rsid w:val="00C75167"/>
    <w:rsid w:val="00C80F69"/>
    <w:rsid w:val="00C81BEC"/>
    <w:rsid w:val="00CA43AB"/>
    <w:rsid w:val="00CB1271"/>
    <w:rsid w:val="00CB3B4D"/>
    <w:rsid w:val="00CC4B83"/>
    <w:rsid w:val="00CC63B2"/>
    <w:rsid w:val="00CE2E48"/>
    <w:rsid w:val="00D17FB2"/>
    <w:rsid w:val="00D21078"/>
    <w:rsid w:val="00D440F8"/>
    <w:rsid w:val="00D64F93"/>
    <w:rsid w:val="00D91662"/>
    <w:rsid w:val="00DA6819"/>
    <w:rsid w:val="00DE72EC"/>
    <w:rsid w:val="00E00A1A"/>
    <w:rsid w:val="00E0349E"/>
    <w:rsid w:val="00E17B27"/>
    <w:rsid w:val="00E2071F"/>
    <w:rsid w:val="00E27374"/>
    <w:rsid w:val="00E343C6"/>
    <w:rsid w:val="00E51F9D"/>
    <w:rsid w:val="00E5427A"/>
    <w:rsid w:val="00E600CD"/>
    <w:rsid w:val="00E650E2"/>
    <w:rsid w:val="00E72A9E"/>
    <w:rsid w:val="00E80210"/>
    <w:rsid w:val="00E94FB9"/>
    <w:rsid w:val="00EB12B3"/>
    <w:rsid w:val="00EF4D0F"/>
    <w:rsid w:val="00F02E5D"/>
    <w:rsid w:val="00F1098C"/>
    <w:rsid w:val="00F16B5A"/>
    <w:rsid w:val="00F24D1C"/>
    <w:rsid w:val="00F34DAE"/>
    <w:rsid w:val="00F43DA6"/>
    <w:rsid w:val="00F440E4"/>
    <w:rsid w:val="00F44BB4"/>
    <w:rsid w:val="00F52F55"/>
    <w:rsid w:val="00F623BE"/>
    <w:rsid w:val="00F75BA7"/>
    <w:rsid w:val="00F76E3F"/>
    <w:rsid w:val="00F97CCF"/>
    <w:rsid w:val="00FA6BDD"/>
    <w:rsid w:val="00FD235C"/>
    <w:rsid w:val="00FD3F69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CC37"/>
  <w15:chartTrackingRefBased/>
  <w15:docId w15:val="{BF9824E7-4AB9-4E59-90BE-A65330C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98C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2D92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1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98C"/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F1098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C63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3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3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3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3B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16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60555"/>
    <w:pPr>
      <w:spacing w:after="0" w:line="240" w:lineRule="auto"/>
    </w:p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060555"/>
  </w:style>
  <w:style w:type="character" w:customStyle="1" w:styleId="Nadpis3Char">
    <w:name w:val="Nadpis 3 Char"/>
    <w:basedOn w:val="Predvolenpsmoodseku"/>
    <w:link w:val="Nadpis3"/>
    <w:uiPriority w:val="9"/>
    <w:semiHidden/>
    <w:rsid w:val="00192D92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5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9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8C4C-630D-46C1-B9E4-7BFE51C9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4021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Kostková</dc:creator>
  <cp:keywords/>
  <dc:description/>
  <cp:lastModifiedBy>Janišová, Anežka</cp:lastModifiedBy>
  <cp:revision>4</cp:revision>
  <cp:lastPrinted>2026-04-14T13:32:00Z</cp:lastPrinted>
  <dcterms:created xsi:type="dcterms:W3CDTF">2026-04-14T13:09:00Z</dcterms:created>
  <dcterms:modified xsi:type="dcterms:W3CDTF">2026-04-15T11:10:00Z</dcterms:modified>
</cp:coreProperties>
</file>