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A609" w14:textId="77777777" w:rsidR="004064AD" w:rsidRPr="00532EC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="004064AD"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14:paraId="43AA92B8" w14:textId="77777777" w:rsidR="004064AD" w:rsidRPr="00532ECF" w:rsidRDefault="004064AD" w:rsidP="004064AD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14:paraId="01CB6275" w14:textId="77777777" w:rsidR="004064AD" w:rsidRPr="00532ECF" w:rsidRDefault="004064AD" w:rsidP="004064AD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14:paraId="728CCC29" w14:textId="7D35B73E" w:rsidR="004064AD" w:rsidRPr="00532ECF" w:rsidRDefault="004064AD" w:rsidP="004064AD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="00094FDC" w:rsidRPr="00532ECF">
        <w:rPr>
          <w:i/>
        </w:rPr>
        <w:tab/>
      </w:r>
      <w:r w:rsidRPr="00532ECF">
        <w:rPr>
          <w:i/>
        </w:rPr>
        <w:t xml:space="preserve"> </w:t>
      </w:r>
      <w:r w:rsidR="00F37ACE">
        <w:t>6</w:t>
      </w:r>
      <w:r w:rsidR="00A7724F">
        <w:t>3</w:t>
      </w:r>
      <w:r w:rsidRPr="00532ECF">
        <w:t>. schôdza výboru</w:t>
      </w:r>
    </w:p>
    <w:p w14:paraId="1E8140CD" w14:textId="33E9A49A" w:rsidR="004064AD" w:rsidRPr="00532ECF" w:rsidRDefault="00C95C1F" w:rsidP="004064AD">
      <w:pPr>
        <w:pStyle w:val="Zkladntext"/>
        <w:ind w:left="5664"/>
      </w:pPr>
      <w:r w:rsidRPr="00532ECF">
        <w:t xml:space="preserve"> </w:t>
      </w:r>
      <w:r w:rsidR="00A343B4" w:rsidRPr="00A343B4">
        <w:t xml:space="preserve">Č: </w:t>
      </w:r>
      <w:r w:rsidR="0090388B" w:rsidRPr="0090388B">
        <w:t>KNR-VHZ</w:t>
      </w:r>
      <w:r w:rsidR="00A7724F">
        <w:t>-</w:t>
      </w:r>
      <w:r w:rsidR="00A7724F" w:rsidRPr="00A7724F">
        <w:t>4253/2026-</w:t>
      </w:r>
      <w:r w:rsidR="00B863BB">
        <w:t>9</w:t>
      </w:r>
    </w:p>
    <w:p w14:paraId="5F9FC546" w14:textId="77777777" w:rsidR="004064AD" w:rsidRPr="00532ECF" w:rsidRDefault="004064AD" w:rsidP="004064AD">
      <w:pPr>
        <w:spacing w:line="240" w:lineRule="atLeast"/>
        <w:jc w:val="center"/>
        <w:rPr>
          <w:b/>
          <w:sz w:val="32"/>
        </w:rPr>
      </w:pPr>
    </w:p>
    <w:p w14:paraId="0F5FEF3E" w14:textId="77777777" w:rsidR="006B16F6" w:rsidRDefault="006B16F6" w:rsidP="004064AD">
      <w:pPr>
        <w:spacing w:line="240" w:lineRule="atLeast"/>
        <w:jc w:val="center"/>
        <w:rPr>
          <w:b/>
          <w:sz w:val="32"/>
        </w:rPr>
      </w:pPr>
    </w:p>
    <w:p w14:paraId="2D4ECD2A" w14:textId="77777777" w:rsidR="0019070B" w:rsidRPr="00532ECF" w:rsidRDefault="0019070B" w:rsidP="004064AD">
      <w:pPr>
        <w:spacing w:line="240" w:lineRule="atLeast"/>
        <w:jc w:val="center"/>
        <w:rPr>
          <w:b/>
          <w:sz w:val="32"/>
        </w:rPr>
      </w:pPr>
    </w:p>
    <w:p w14:paraId="6E69C4B5" w14:textId="5F73DE83" w:rsidR="004064AD" w:rsidRPr="00532ECF" w:rsidRDefault="00B863BB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252</w:t>
      </w:r>
    </w:p>
    <w:p w14:paraId="6AAC53E1" w14:textId="77777777" w:rsidR="004064AD" w:rsidRPr="0041516D" w:rsidRDefault="004064AD" w:rsidP="004064AD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14:paraId="701ACFF4" w14:textId="77777777" w:rsidR="004064AD" w:rsidRPr="00532ECF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14:paraId="4FA8AF16" w14:textId="77777777" w:rsidR="004064AD" w:rsidRPr="0041516D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14:paraId="1551CB1E" w14:textId="20AA4C0D" w:rsidR="004064AD" w:rsidRPr="006A2FAA" w:rsidRDefault="004064AD" w:rsidP="004064AD">
      <w:pPr>
        <w:spacing w:line="240" w:lineRule="atLeast"/>
        <w:jc w:val="center"/>
      </w:pPr>
      <w:r w:rsidRPr="006A2FAA">
        <w:t>z</w:t>
      </w:r>
      <w:r w:rsidR="00CB4665" w:rsidRPr="006A2FAA">
        <w:t xml:space="preserve"> </w:t>
      </w:r>
      <w:r w:rsidR="00F37ACE">
        <w:t>9</w:t>
      </w:r>
      <w:r w:rsidR="0077490E" w:rsidRPr="006A2FAA">
        <w:t>.</w:t>
      </w:r>
      <w:r w:rsidR="002C05AF" w:rsidRPr="006A2FAA">
        <w:t xml:space="preserve"> </w:t>
      </w:r>
      <w:r w:rsidR="00F37ACE">
        <w:t>apríla</w:t>
      </w:r>
      <w:r w:rsidR="00F90A90" w:rsidRPr="006A2FAA">
        <w:t xml:space="preserve"> </w:t>
      </w:r>
      <w:r w:rsidR="00CB4665" w:rsidRPr="006A2FAA">
        <w:t>202</w:t>
      </w:r>
      <w:r w:rsidR="00F37ACE">
        <w:t>6</w:t>
      </w:r>
    </w:p>
    <w:p w14:paraId="7DE9F57E" w14:textId="77777777" w:rsidR="0089199F" w:rsidRPr="006A2FAA" w:rsidRDefault="0089199F" w:rsidP="004064AD">
      <w:pPr>
        <w:pStyle w:val="Zarkazkladnhotextu"/>
        <w:rPr>
          <w:bCs/>
        </w:rPr>
      </w:pPr>
    </w:p>
    <w:p w14:paraId="137BDA70" w14:textId="13169AFF" w:rsidR="002C05AF" w:rsidRPr="006A2FAA" w:rsidRDefault="004064AD" w:rsidP="0019070B">
      <w:pPr>
        <w:shd w:val="clear" w:color="auto" w:fill="FFFFFF"/>
        <w:spacing w:before="150" w:after="150"/>
        <w:ind w:firstLine="360"/>
        <w:jc w:val="both"/>
        <w:outlineLvl w:val="1"/>
      </w:pPr>
      <w:r w:rsidRPr="006A2FAA">
        <w:t xml:space="preserve">k </w:t>
      </w:r>
      <w:r w:rsidR="001861A2" w:rsidRPr="006A2FAA">
        <w:t>vládnemu návrhu zákona</w:t>
      </w:r>
      <w:r w:rsidR="004D735E">
        <w:t xml:space="preserve">, </w:t>
      </w:r>
      <w:r w:rsidR="0019070B" w:rsidRPr="0019070B">
        <w:rPr>
          <w:color w:val="000000"/>
        </w:rPr>
        <w:t xml:space="preserve">ktorým sa menia a dopĺňajú niektoré zákony v súvislosti s nepoistenými vozidlami </w:t>
      </w:r>
      <w:r w:rsidR="0019070B" w:rsidRPr="0019070B">
        <w:rPr>
          <w:b/>
          <w:bCs/>
          <w:color w:val="000000"/>
        </w:rPr>
        <w:t>(tlač 1141)</w:t>
      </w:r>
      <w:r w:rsidR="00CE0AA3" w:rsidRPr="0019070B">
        <w:rPr>
          <w:b/>
        </w:rPr>
        <w:t>;</w:t>
      </w:r>
    </w:p>
    <w:p w14:paraId="1177B150" w14:textId="77777777" w:rsidR="004E7B0E" w:rsidRPr="006A2FAA" w:rsidRDefault="004E7B0E" w:rsidP="002C05AF">
      <w:pPr>
        <w:ind w:firstLine="360"/>
        <w:jc w:val="both"/>
        <w:rPr>
          <w:b/>
        </w:rPr>
      </w:pPr>
    </w:p>
    <w:p w14:paraId="37DA0D80" w14:textId="77777777" w:rsidR="004064AD" w:rsidRPr="006A2FAA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6A2FAA">
        <w:rPr>
          <w:bCs/>
        </w:rPr>
        <w:t>Výbor Národnej rady Slovenskej republiky</w:t>
      </w:r>
    </w:p>
    <w:p w14:paraId="4344AD42" w14:textId="77777777" w:rsidR="004064AD" w:rsidRPr="006A2FAA" w:rsidRDefault="004064AD" w:rsidP="004064AD">
      <w:pPr>
        <w:jc w:val="both"/>
        <w:rPr>
          <w:b/>
          <w:bCs/>
        </w:rPr>
      </w:pPr>
      <w:r w:rsidRPr="006A2FAA">
        <w:rPr>
          <w:b/>
          <w:bCs/>
        </w:rPr>
        <w:t xml:space="preserve">      pre hospodárske záležitosti</w:t>
      </w:r>
    </w:p>
    <w:p w14:paraId="3CB79AF0" w14:textId="77777777" w:rsidR="004064AD" w:rsidRPr="006A2FAA" w:rsidRDefault="004064AD" w:rsidP="004064AD">
      <w:pPr>
        <w:ind w:firstLine="540"/>
      </w:pPr>
    </w:p>
    <w:p w14:paraId="6ABFBA7B" w14:textId="77777777" w:rsidR="004064AD" w:rsidRPr="006A2FAA" w:rsidRDefault="004064AD" w:rsidP="00CE0AA3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6A2FAA">
        <w:rPr>
          <w:b/>
        </w:rPr>
        <w:t xml:space="preserve">A.  </w:t>
      </w:r>
      <w:r w:rsidR="00CE0AA3" w:rsidRPr="006A2FAA">
        <w:rPr>
          <w:b/>
        </w:rPr>
        <w:t>s ú h l a s í</w:t>
      </w:r>
    </w:p>
    <w:p w14:paraId="586203F5" w14:textId="77777777" w:rsidR="00C86061" w:rsidRPr="006A2FAA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A2FAA">
        <w:rPr>
          <w:b/>
        </w:rPr>
        <w:t xml:space="preserve">      </w:t>
      </w:r>
    </w:p>
    <w:p w14:paraId="433EB0D6" w14:textId="67CE5AB1" w:rsidR="00222853" w:rsidRPr="0019070B" w:rsidRDefault="0019070B" w:rsidP="0019070B">
      <w:pPr>
        <w:shd w:val="clear" w:color="auto" w:fill="FFFFFF"/>
        <w:tabs>
          <w:tab w:val="left" w:pos="-1985"/>
          <w:tab w:val="left" w:pos="426"/>
        </w:tabs>
        <w:spacing w:before="150" w:after="150"/>
        <w:jc w:val="both"/>
        <w:outlineLvl w:val="1"/>
        <w:rPr>
          <w:b/>
        </w:rPr>
      </w:pPr>
      <w:r>
        <w:tab/>
      </w:r>
      <w:r w:rsidR="00CE0AA3" w:rsidRPr="006A2FAA">
        <w:t xml:space="preserve">s </w:t>
      </w:r>
      <w:r w:rsidR="001861A2" w:rsidRPr="006A2FAA">
        <w:t>vládnym návrhom zákona</w:t>
      </w:r>
      <w:r w:rsidR="004D735E">
        <w:t xml:space="preserve">, </w:t>
      </w:r>
      <w:r w:rsidRPr="0019070B">
        <w:rPr>
          <w:color w:val="000000"/>
        </w:rPr>
        <w:t xml:space="preserve">ktorým sa menia a dopĺňajú niektoré zákony v súvislosti s nepoistenými vozidlami </w:t>
      </w:r>
      <w:r w:rsidRPr="0019070B">
        <w:rPr>
          <w:b/>
          <w:bCs/>
          <w:color w:val="000000"/>
        </w:rPr>
        <w:t>(tlač 1141)</w:t>
      </w:r>
      <w:r w:rsidR="00CE0AA3" w:rsidRPr="0019070B">
        <w:rPr>
          <w:b/>
        </w:rPr>
        <w:t>;</w:t>
      </w:r>
    </w:p>
    <w:p w14:paraId="5712CB9F" w14:textId="77777777" w:rsidR="004064AD" w:rsidRPr="006A2FAA" w:rsidRDefault="004064AD" w:rsidP="004064AD">
      <w:pPr>
        <w:ind w:firstLine="360"/>
        <w:jc w:val="both"/>
      </w:pPr>
    </w:p>
    <w:p w14:paraId="071A705A" w14:textId="77777777" w:rsidR="004064AD" w:rsidRPr="006A2FAA" w:rsidRDefault="004064AD" w:rsidP="00CE0AA3">
      <w:pPr>
        <w:pStyle w:val="Nadpis7"/>
        <w:ind w:firstLine="284"/>
        <w:rPr>
          <w:rFonts w:ascii="Times New Roman" w:hAnsi="Times New Roman"/>
          <w:sz w:val="24"/>
          <w:szCs w:val="24"/>
        </w:rPr>
      </w:pPr>
      <w:r w:rsidRPr="006A2FAA">
        <w:rPr>
          <w:rFonts w:ascii="Times New Roman" w:hAnsi="Times New Roman"/>
          <w:sz w:val="24"/>
          <w:szCs w:val="24"/>
        </w:rPr>
        <w:t xml:space="preserve">B.  </w:t>
      </w:r>
      <w:r w:rsidR="0041516D" w:rsidRPr="006A2FAA">
        <w:rPr>
          <w:rFonts w:ascii="Times New Roman" w:hAnsi="Times New Roman"/>
          <w:sz w:val="24"/>
          <w:szCs w:val="24"/>
        </w:rPr>
        <w:t>o d p o r ú č a</w:t>
      </w:r>
    </w:p>
    <w:p w14:paraId="1C54DB27" w14:textId="77777777" w:rsidR="006D5DEB" w:rsidRPr="006A2FAA" w:rsidRDefault="006D5DEB" w:rsidP="006D5DEB">
      <w:pPr>
        <w:rPr>
          <w:lang w:val="cs-CZ"/>
        </w:rPr>
      </w:pPr>
    </w:p>
    <w:p w14:paraId="7E683251" w14:textId="77777777" w:rsidR="000A2FA0" w:rsidRPr="006A2FAA" w:rsidRDefault="000A2FA0" w:rsidP="000A2FA0">
      <w:pPr>
        <w:rPr>
          <w:b/>
          <w:lang w:val="cs-CZ"/>
        </w:rPr>
      </w:pPr>
      <w:r w:rsidRPr="006A2FAA">
        <w:rPr>
          <w:b/>
        </w:rPr>
        <w:t xml:space="preserve">          Národnej rade Slovenskej republiky</w:t>
      </w:r>
    </w:p>
    <w:p w14:paraId="7E5F54BE" w14:textId="77777777" w:rsidR="00C86061" w:rsidRPr="006A2FAA" w:rsidRDefault="00C86061" w:rsidP="004064AD">
      <w:pPr>
        <w:pStyle w:val="Zkladntext"/>
      </w:pPr>
    </w:p>
    <w:p w14:paraId="2A42FF07" w14:textId="579E6A2C" w:rsidR="004064AD" w:rsidRPr="006A2FAA" w:rsidRDefault="004064AD" w:rsidP="00FD4308">
      <w:pPr>
        <w:pStyle w:val="Zkladntext"/>
        <w:tabs>
          <w:tab w:val="clear" w:pos="709"/>
          <w:tab w:val="left" w:pos="426"/>
        </w:tabs>
      </w:pPr>
      <w:r w:rsidRPr="006A2FAA">
        <w:t xml:space="preserve">     </w:t>
      </w:r>
      <w:r w:rsidR="00FD4308" w:rsidRPr="006A2FAA">
        <w:tab/>
      </w:r>
      <w:r w:rsidR="001861A2" w:rsidRPr="006A2FAA">
        <w:t>vládny návrh zákona</w:t>
      </w:r>
      <w:r w:rsidR="004D735E">
        <w:t xml:space="preserve">, </w:t>
      </w:r>
      <w:r w:rsidR="0019070B" w:rsidRPr="0019070B">
        <w:rPr>
          <w:color w:val="000000"/>
        </w:rPr>
        <w:t xml:space="preserve">ktorým sa menia a dopĺňajú niektoré zákony v súvislosti s nepoistenými vozidlami </w:t>
      </w:r>
      <w:r w:rsidR="0019070B" w:rsidRPr="0019070B">
        <w:rPr>
          <w:b/>
          <w:bCs/>
          <w:color w:val="000000"/>
        </w:rPr>
        <w:t>(tlač 1141)</w:t>
      </w:r>
      <w:r w:rsidR="0019070B">
        <w:rPr>
          <w:b/>
          <w:bCs/>
          <w:color w:val="000000"/>
        </w:rPr>
        <w:t xml:space="preserve"> </w:t>
      </w:r>
      <w:r w:rsidR="0041516D" w:rsidRPr="00E82766">
        <w:rPr>
          <w:b/>
        </w:rPr>
        <w:t>s</w:t>
      </w:r>
      <w:r w:rsidR="0041516D" w:rsidRPr="00E82766">
        <w:rPr>
          <w:b/>
          <w:bCs/>
        </w:rPr>
        <w:t>chváliť</w:t>
      </w:r>
      <w:r w:rsidR="00285FDF" w:rsidRPr="00E82766">
        <w:rPr>
          <w:bCs/>
          <w:color w:val="000000"/>
        </w:rPr>
        <w:t xml:space="preserve"> </w:t>
      </w:r>
      <w:r w:rsidR="00285FDF" w:rsidRPr="008C1EA1">
        <w:rPr>
          <w:bCs/>
          <w:color w:val="000000"/>
        </w:rPr>
        <w:t>s pozmeňujúcimi a doplňujúcimi návrhmi uvedenými v prílohe</w:t>
      </w:r>
      <w:r w:rsidRPr="008C1EA1">
        <w:t>;</w:t>
      </w:r>
    </w:p>
    <w:p w14:paraId="673E68B6" w14:textId="77777777" w:rsidR="004064AD" w:rsidRPr="006A2FAA" w:rsidRDefault="004064AD" w:rsidP="004064AD">
      <w:pPr>
        <w:pStyle w:val="Zkladntext"/>
        <w:rPr>
          <w:b/>
        </w:rPr>
      </w:pPr>
    </w:p>
    <w:p w14:paraId="6043FEA8" w14:textId="77777777" w:rsidR="004064AD" w:rsidRPr="006A2FAA" w:rsidRDefault="004064AD" w:rsidP="00CE0AA3">
      <w:pPr>
        <w:tabs>
          <w:tab w:val="left" w:pos="-1985"/>
          <w:tab w:val="left" w:pos="709"/>
          <w:tab w:val="left" w:pos="1077"/>
        </w:tabs>
        <w:ind w:firstLine="426"/>
        <w:jc w:val="both"/>
        <w:rPr>
          <w:b/>
        </w:rPr>
      </w:pPr>
      <w:r w:rsidRPr="006A2FAA">
        <w:rPr>
          <w:b/>
        </w:rPr>
        <w:t>C.  u k l a d á</w:t>
      </w:r>
    </w:p>
    <w:p w14:paraId="2B8D6C7E" w14:textId="77777777" w:rsidR="00C86061" w:rsidRPr="006A2FAA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14:paraId="6B87E21B" w14:textId="6D3D0B2F" w:rsidR="00C86061" w:rsidRPr="006A2FAA" w:rsidRDefault="0041516D" w:rsidP="00C86061">
      <w:pPr>
        <w:tabs>
          <w:tab w:val="left" w:pos="426"/>
        </w:tabs>
        <w:ind w:firstLine="426"/>
        <w:jc w:val="both"/>
        <w:rPr>
          <w:bCs/>
        </w:rPr>
      </w:pPr>
      <w:r w:rsidRPr="006A2FAA">
        <w:rPr>
          <w:bCs/>
        </w:rPr>
        <w:t xml:space="preserve">predsedovi výboru predložiť stanovisko výboru k uvedenému návrhu zákona predsedovi gestorského Výboru Národnej rady Slovenskej republiky </w:t>
      </w:r>
      <w:r w:rsidR="00F37ACE" w:rsidRPr="00F37ACE">
        <w:rPr>
          <w:bCs/>
        </w:rPr>
        <w:t xml:space="preserve">pre </w:t>
      </w:r>
      <w:r w:rsidR="00D64E04">
        <w:rPr>
          <w:bCs/>
        </w:rPr>
        <w:t>financie a rozpočet</w:t>
      </w:r>
      <w:r w:rsidRPr="006A2FAA">
        <w:rPr>
          <w:bCs/>
        </w:rPr>
        <w:t>.</w:t>
      </w:r>
    </w:p>
    <w:p w14:paraId="6923AF57" w14:textId="77777777" w:rsidR="0077490E" w:rsidRPr="006A2FAA" w:rsidRDefault="004064AD" w:rsidP="00C279A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A2FAA">
        <w:rPr>
          <w:bCs/>
        </w:rPr>
        <w:t xml:space="preserve">     </w:t>
      </w:r>
      <w:r w:rsidR="009D740F" w:rsidRPr="006A2FAA">
        <w:tab/>
      </w:r>
      <w:r w:rsidR="009D740F" w:rsidRPr="006A2FAA">
        <w:tab/>
      </w:r>
      <w:r w:rsidR="009D740F" w:rsidRPr="006A2FAA">
        <w:tab/>
      </w:r>
      <w:r w:rsidR="001A1CD5" w:rsidRPr="006A2FAA">
        <w:tab/>
      </w:r>
      <w:r w:rsidR="00CE0AA3" w:rsidRPr="006A2FAA">
        <w:tab/>
      </w:r>
      <w:r w:rsidR="00CE0AA3" w:rsidRPr="006A2FAA">
        <w:tab/>
      </w:r>
      <w:r w:rsidR="00CE0AA3" w:rsidRPr="006A2FAA">
        <w:tab/>
      </w:r>
      <w:r w:rsidR="00CE0AA3" w:rsidRPr="006A2FAA">
        <w:tab/>
      </w:r>
      <w:r w:rsidR="00C279AC" w:rsidRPr="006A2FAA">
        <w:t xml:space="preserve">                      </w:t>
      </w:r>
      <w:r w:rsidR="0077490E" w:rsidRPr="006A2FAA">
        <w:rPr>
          <w:b/>
        </w:rPr>
        <w:t xml:space="preserve">   </w:t>
      </w:r>
    </w:p>
    <w:p w14:paraId="190A97DD" w14:textId="77777777" w:rsidR="0077490E" w:rsidRPr="006A2FAA" w:rsidRDefault="0077490E" w:rsidP="0077490E">
      <w:pPr>
        <w:spacing w:line="240" w:lineRule="atLeast"/>
        <w:jc w:val="both"/>
      </w:pPr>
      <w:r w:rsidRPr="006A2FAA">
        <w:t xml:space="preserve">                                                                                                            </w:t>
      </w:r>
    </w:p>
    <w:p w14:paraId="4670CB68" w14:textId="77777777" w:rsidR="0077490E" w:rsidRPr="006A2FAA" w:rsidRDefault="0077490E" w:rsidP="0077490E">
      <w:pPr>
        <w:spacing w:line="240" w:lineRule="atLeast"/>
        <w:jc w:val="both"/>
      </w:pPr>
    </w:p>
    <w:p w14:paraId="7038319D" w14:textId="4849ABDD" w:rsidR="0077490E" w:rsidRPr="006A2FAA" w:rsidRDefault="0077490E" w:rsidP="00485150">
      <w:pPr>
        <w:spacing w:line="240" w:lineRule="atLeast"/>
        <w:jc w:val="both"/>
      </w:pPr>
      <w:r w:rsidRPr="006A2FAA">
        <w:t xml:space="preserve">Justín </w:t>
      </w:r>
      <w:r w:rsidRPr="006A2FAA">
        <w:rPr>
          <w:b/>
        </w:rPr>
        <w:t>S e d l á k</w:t>
      </w:r>
      <w:r w:rsidR="00485150" w:rsidRPr="00485150">
        <w:rPr>
          <w:b/>
        </w:rPr>
        <w:t xml:space="preserve"> </w:t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516B4E">
        <w:rPr>
          <w:b/>
        </w:rPr>
        <w:t xml:space="preserve">   </w:t>
      </w:r>
      <w:r w:rsidR="00485150" w:rsidRPr="006A2FAA">
        <w:rPr>
          <w:b/>
        </w:rPr>
        <w:t>Róbert P u c i</w:t>
      </w:r>
    </w:p>
    <w:p w14:paraId="36D45643" w14:textId="77777777" w:rsidR="0077490E" w:rsidRPr="006A2FAA" w:rsidRDefault="0077490E" w:rsidP="0077490E">
      <w:pPr>
        <w:spacing w:line="240" w:lineRule="atLeast"/>
        <w:jc w:val="both"/>
      </w:pPr>
      <w:r w:rsidRPr="006A2FAA">
        <w:t xml:space="preserve">Michal </w:t>
      </w:r>
      <w:r w:rsidRPr="006A2FAA">
        <w:rPr>
          <w:b/>
        </w:rPr>
        <w:t>T r u b a n</w:t>
      </w:r>
      <w:r w:rsidR="00485150" w:rsidRPr="00485150">
        <w:t xml:space="preserve"> </w:t>
      </w:r>
      <w:r w:rsidR="00485150">
        <w:tab/>
      </w:r>
      <w:r w:rsidR="00485150">
        <w:tab/>
      </w:r>
      <w:r w:rsidR="00485150">
        <w:tab/>
      </w:r>
      <w:r w:rsidR="00485150">
        <w:tab/>
      </w:r>
      <w:r w:rsidR="00485150">
        <w:tab/>
      </w:r>
      <w:r w:rsidR="00485150">
        <w:tab/>
        <w:t xml:space="preserve">  </w:t>
      </w:r>
      <w:r w:rsidR="00485150" w:rsidRPr="006A2FAA">
        <w:t>predseda výboru</w:t>
      </w:r>
    </w:p>
    <w:p w14:paraId="0AFE167E" w14:textId="77777777" w:rsidR="0077490E" w:rsidRPr="006A2FAA" w:rsidRDefault="0077490E" w:rsidP="0077490E">
      <w:pPr>
        <w:spacing w:line="240" w:lineRule="atLeast"/>
        <w:jc w:val="both"/>
      </w:pPr>
      <w:r w:rsidRPr="006A2FAA">
        <w:t>overovatelia výboru</w:t>
      </w:r>
    </w:p>
    <w:p w14:paraId="50B1A48F" w14:textId="77777777" w:rsidR="001E11B9" w:rsidRPr="006A2FAA" w:rsidRDefault="001E11B9" w:rsidP="0077490E">
      <w:pPr>
        <w:spacing w:line="240" w:lineRule="atLeast"/>
        <w:ind w:firstLine="6120"/>
        <w:jc w:val="both"/>
      </w:pPr>
    </w:p>
    <w:p w14:paraId="4A02D20C" w14:textId="77777777" w:rsidR="001A04D6" w:rsidRDefault="001A04D6" w:rsidP="0077490E">
      <w:pPr>
        <w:spacing w:line="240" w:lineRule="atLeast"/>
        <w:ind w:firstLine="6120"/>
        <w:jc w:val="both"/>
      </w:pPr>
    </w:p>
    <w:p w14:paraId="6940F6DD" w14:textId="77777777" w:rsidR="0089199F" w:rsidRDefault="0089199F" w:rsidP="0077490E">
      <w:pPr>
        <w:spacing w:line="240" w:lineRule="atLeast"/>
        <w:ind w:firstLine="6120"/>
        <w:jc w:val="both"/>
      </w:pPr>
    </w:p>
    <w:p w14:paraId="7C4B7AB0" w14:textId="77777777" w:rsidR="0089199F" w:rsidRDefault="0089199F" w:rsidP="0077490E">
      <w:pPr>
        <w:spacing w:line="240" w:lineRule="atLeast"/>
        <w:ind w:firstLine="6120"/>
        <w:jc w:val="both"/>
      </w:pPr>
    </w:p>
    <w:p w14:paraId="76AE9C2F" w14:textId="77777777" w:rsidR="0089199F" w:rsidRDefault="0089199F" w:rsidP="0077490E">
      <w:pPr>
        <w:spacing w:line="240" w:lineRule="atLeast"/>
        <w:ind w:firstLine="6120"/>
        <w:jc w:val="both"/>
      </w:pPr>
    </w:p>
    <w:p w14:paraId="23AAA6CB" w14:textId="77777777" w:rsidR="0089199F" w:rsidRDefault="0089199F" w:rsidP="0077490E">
      <w:pPr>
        <w:spacing w:line="240" w:lineRule="atLeast"/>
        <w:ind w:firstLine="6120"/>
        <w:jc w:val="both"/>
      </w:pPr>
    </w:p>
    <w:p w14:paraId="64CD8CFD" w14:textId="77777777" w:rsidR="005A0E82" w:rsidRPr="000E1BB6" w:rsidRDefault="005A0E82" w:rsidP="005A0E8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0E1BB6">
        <w:rPr>
          <w:bCs/>
          <w:i/>
          <w:iCs/>
        </w:rPr>
        <w:lastRenderedPageBreak/>
        <w:tab/>
      </w:r>
      <w:r w:rsidRPr="000E1BB6">
        <w:rPr>
          <w:bCs/>
          <w:i/>
          <w:iCs/>
        </w:rPr>
        <w:tab/>
        <w:t>Výbor</w:t>
      </w:r>
    </w:p>
    <w:p w14:paraId="3CA6BE8C" w14:textId="77777777" w:rsidR="005A0E82" w:rsidRPr="000E1BB6" w:rsidRDefault="005A0E82" w:rsidP="005A0E82">
      <w:pPr>
        <w:jc w:val="both"/>
        <w:rPr>
          <w:i/>
        </w:rPr>
      </w:pPr>
      <w:r w:rsidRPr="000E1BB6">
        <w:rPr>
          <w:i/>
        </w:rPr>
        <w:t xml:space="preserve"> Národnej rady Slovenskej republiky</w:t>
      </w:r>
    </w:p>
    <w:p w14:paraId="63E8C544" w14:textId="77777777" w:rsidR="005A0E82" w:rsidRPr="000E1BB6" w:rsidRDefault="005A0E82" w:rsidP="005A0E82">
      <w:pPr>
        <w:jc w:val="both"/>
      </w:pPr>
      <w:r w:rsidRPr="000E1BB6">
        <w:rPr>
          <w:i/>
        </w:rPr>
        <w:t xml:space="preserve">      pre hospodárske záležitosti </w:t>
      </w:r>
      <w:r w:rsidRPr="000E1BB6">
        <w:t xml:space="preserve">            </w:t>
      </w:r>
      <w:r w:rsidRPr="000E1BB6">
        <w:tab/>
      </w:r>
      <w:r w:rsidRPr="000E1BB6">
        <w:tab/>
      </w:r>
    </w:p>
    <w:p w14:paraId="73E4BBAF" w14:textId="77777777" w:rsidR="005A0E82" w:rsidRPr="000E1BB6" w:rsidRDefault="005A0E82" w:rsidP="005A0E82">
      <w:pPr>
        <w:jc w:val="both"/>
      </w:pPr>
      <w:r w:rsidRPr="000E1BB6">
        <w:tab/>
      </w:r>
      <w:r w:rsidRPr="000E1BB6">
        <w:tab/>
      </w:r>
    </w:p>
    <w:p w14:paraId="29011DB0" w14:textId="12B44D99" w:rsidR="005A0E82" w:rsidRPr="000E1BB6" w:rsidRDefault="005A0E82" w:rsidP="005A0E82">
      <w:pPr>
        <w:ind w:left="5672" w:firstLine="709"/>
        <w:jc w:val="both"/>
      </w:pPr>
      <w:r w:rsidRPr="000E1BB6">
        <w:t xml:space="preserve"> </w:t>
      </w:r>
      <w:r w:rsidR="00837A93">
        <w:t>6</w:t>
      </w:r>
      <w:r w:rsidR="008A37F7">
        <w:t>3</w:t>
      </w:r>
      <w:r w:rsidRPr="000E1BB6">
        <w:t>. schôdza výboru</w:t>
      </w:r>
    </w:p>
    <w:p w14:paraId="2ADCBF2E" w14:textId="712102D2" w:rsidR="005A0E82" w:rsidRPr="000E1BB6" w:rsidRDefault="005A0E82" w:rsidP="005A0E82">
      <w:pPr>
        <w:jc w:val="both"/>
        <w:rPr>
          <w:bCs/>
        </w:rPr>
      </w:pPr>
      <w:r w:rsidRPr="000E1BB6">
        <w:t xml:space="preserve">                                                                                             </w:t>
      </w:r>
      <w:r w:rsidRPr="000E1BB6">
        <w:tab/>
      </w:r>
      <w:r w:rsidRPr="000E1BB6">
        <w:tab/>
        <w:t xml:space="preserve"> </w:t>
      </w:r>
      <w:r w:rsidRPr="000E1BB6">
        <w:rPr>
          <w:bCs/>
        </w:rPr>
        <w:t xml:space="preserve">Príloha k uzneseniu č. </w:t>
      </w:r>
      <w:r w:rsidR="00646D37">
        <w:rPr>
          <w:bCs/>
        </w:rPr>
        <w:t>2</w:t>
      </w:r>
      <w:r w:rsidR="00B863BB">
        <w:rPr>
          <w:bCs/>
        </w:rPr>
        <w:t>52</w:t>
      </w:r>
    </w:p>
    <w:p w14:paraId="719F242B" w14:textId="77777777" w:rsidR="005A0E82" w:rsidRPr="000E1BB6" w:rsidRDefault="005A0E82" w:rsidP="005A0E82">
      <w:pPr>
        <w:pStyle w:val="Zarkazkladnhotextu"/>
        <w:rPr>
          <w:iCs/>
        </w:rPr>
      </w:pPr>
      <w:r w:rsidRPr="000E1BB6">
        <w:rPr>
          <w:iCs/>
        </w:rPr>
        <w:t xml:space="preserve">  </w:t>
      </w:r>
    </w:p>
    <w:p w14:paraId="013B8B5F" w14:textId="77777777" w:rsidR="005A0E82" w:rsidRPr="005A0E82" w:rsidRDefault="005A0E82" w:rsidP="005A0E82">
      <w:pPr>
        <w:pStyle w:val="Nadpis5"/>
        <w:jc w:val="center"/>
        <w:rPr>
          <w:b/>
          <w:color w:val="auto"/>
        </w:rPr>
      </w:pPr>
      <w:r w:rsidRPr="005A0E82">
        <w:rPr>
          <w:b/>
          <w:color w:val="auto"/>
        </w:rPr>
        <w:t>Z m e n y  a  d o p l n k y</w:t>
      </w:r>
    </w:p>
    <w:p w14:paraId="645E77D4" w14:textId="77777777" w:rsidR="005A0E82" w:rsidRPr="000E1BB6" w:rsidRDefault="005A0E82" w:rsidP="005A0E82">
      <w:pPr>
        <w:jc w:val="center"/>
      </w:pPr>
    </w:p>
    <w:p w14:paraId="1727E253" w14:textId="01C94241" w:rsidR="005A0E82" w:rsidRPr="000E1BB6" w:rsidRDefault="0089199F" w:rsidP="005A0E8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 w:rsidRPr="0089199F">
        <w:rPr>
          <w:bCs/>
        </w:rPr>
        <w:t xml:space="preserve">k </w:t>
      </w:r>
      <w:r w:rsidR="00B863BB" w:rsidRPr="00B863BB">
        <w:rPr>
          <w:bCs/>
        </w:rPr>
        <w:t xml:space="preserve">vládnemu návrhu zákona, ktorým sa menia a dopĺňajú niektoré zákony v súvislosti s nepoistenými vozidlami </w:t>
      </w:r>
      <w:r w:rsidR="00B863BB" w:rsidRPr="00B863BB">
        <w:rPr>
          <w:b/>
        </w:rPr>
        <w:t>(tlač 1141</w:t>
      </w:r>
      <w:r w:rsidR="00A27F25" w:rsidRPr="00B863BB">
        <w:rPr>
          <w:b/>
        </w:rPr>
        <w:t>)</w:t>
      </w:r>
    </w:p>
    <w:p w14:paraId="70225514" w14:textId="77777777" w:rsidR="006A2FAA" w:rsidRDefault="006A2FAA" w:rsidP="00E82766">
      <w:pPr>
        <w:spacing w:line="240" w:lineRule="atLeast"/>
        <w:jc w:val="both"/>
      </w:pPr>
    </w:p>
    <w:p w14:paraId="30976EF4" w14:textId="77777777" w:rsidR="00C021FD" w:rsidRDefault="00C021FD" w:rsidP="00E82766">
      <w:pPr>
        <w:spacing w:line="240" w:lineRule="atLeast"/>
        <w:jc w:val="both"/>
      </w:pPr>
    </w:p>
    <w:p w14:paraId="0BC4921E" w14:textId="77777777" w:rsidR="008C1EA1" w:rsidRPr="00E575FC" w:rsidRDefault="008C1EA1" w:rsidP="008C1EA1">
      <w:pPr>
        <w:pStyle w:val="Odsekzoznamu"/>
        <w:numPr>
          <w:ilvl w:val="0"/>
          <w:numId w:val="4"/>
        </w:numPr>
        <w:overflowPunct w:val="0"/>
        <w:spacing w:line="360" w:lineRule="auto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čl. I, 7. bode, § 19 ods. 5 sa vypúšťa označenie odkazu na poznámku pod čiarou k odkazu „3“.</w:t>
      </w:r>
    </w:p>
    <w:p w14:paraId="0F26400D" w14:textId="77777777" w:rsidR="008C1EA1" w:rsidRPr="00E575FC" w:rsidRDefault="008C1EA1" w:rsidP="008C1EA1">
      <w:pPr>
        <w:overflowPunct w:val="0"/>
        <w:spacing w:line="360" w:lineRule="auto"/>
        <w:textAlignment w:val="baseline"/>
        <w:rPr>
          <w:color w:val="000000" w:themeColor="text1"/>
        </w:rPr>
      </w:pPr>
    </w:p>
    <w:p w14:paraId="4973DA36" w14:textId="77777777" w:rsidR="008C1EA1" w:rsidRPr="00E575FC" w:rsidRDefault="008C1EA1" w:rsidP="008C1EA1">
      <w:pPr>
        <w:overflowPunct w:val="0"/>
        <w:ind w:left="4956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legislatívno-technická úprava, ktorou sa vypúšťa nesúvisiaci odkaz pod čiarou, odkazujúci na právnu úpravu  podnikania zahraničných osôb.</w:t>
      </w:r>
    </w:p>
    <w:p w14:paraId="7C8718E3" w14:textId="77777777" w:rsidR="008C1EA1" w:rsidRPr="00E575FC" w:rsidRDefault="008C1EA1" w:rsidP="008C1EA1">
      <w:pPr>
        <w:overflowPunct w:val="0"/>
        <w:spacing w:line="360" w:lineRule="auto"/>
        <w:textAlignment w:val="baseline"/>
        <w:rPr>
          <w:color w:val="000000" w:themeColor="text1"/>
        </w:rPr>
      </w:pPr>
    </w:p>
    <w:p w14:paraId="65D2C369" w14:textId="77777777" w:rsidR="008C1EA1" w:rsidRPr="00E575FC" w:rsidRDefault="008C1EA1" w:rsidP="008C1EA1">
      <w:pPr>
        <w:pStyle w:val="Odsekzoznamu"/>
        <w:numPr>
          <w:ilvl w:val="0"/>
          <w:numId w:val="4"/>
        </w:numPr>
        <w:overflowPunct w:val="0"/>
        <w:spacing w:line="360" w:lineRule="auto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 xml:space="preserve">V čl. I, 7. bode (§ 19) sa na konci pripája táto veta: </w:t>
      </w:r>
    </w:p>
    <w:p w14:paraId="619F723A" w14:textId="77777777" w:rsidR="008C1EA1" w:rsidRPr="00E575FC" w:rsidRDefault="008C1EA1" w:rsidP="008C1EA1">
      <w:pPr>
        <w:pStyle w:val="Odsekzoznamu"/>
        <w:overflowPunct w:val="0"/>
        <w:spacing w:line="360" w:lineRule="auto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„</w:t>
      </w:r>
      <w:bookmarkStart w:id="0" w:name="_Hlk223943078"/>
      <w:r w:rsidRPr="00E575FC">
        <w:rPr>
          <w:color w:val="000000" w:themeColor="text1"/>
        </w:rPr>
        <w:t>Poznámka pod čiarou k odkazu 23 sa vypúšťa.</w:t>
      </w:r>
      <w:bookmarkEnd w:id="0"/>
      <w:r w:rsidRPr="00E575FC">
        <w:rPr>
          <w:color w:val="000000" w:themeColor="text1"/>
        </w:rPr>
        <w:t>“.</w:t>
      </w:r>
    </w:p>
    <w:p w14:paraId="3CEE082B" w14:textId="77777777" w:rsidR="008C1EA1" w:rsidRPr="00E575FC" w:rsidRDefault="008C1EA1" w:rsidP="008C1EA1">
      <w:pPr>
        <w:pStyle w:val="Odsekzoznamu"/>
        <w:overflowPunct w:val="0"/>
        <w:spacing w:line="360" w:lineRule="auto"/>
        <w:textAlignment w:val="baseline"/>
        <w:rPr>
          <w:color w:val="000000" w:themeColor="text1"/>
        </w:rPr>
      </w:pPr>
    </w:p>
    <w:p w14:paraId="12BC1F15" w14:textId="77777777" w:rsidR="008C1EA1" w:rsidRPr="007C24F3" w:rsidRDefault="008C1EA1" w:rsidP="008C1EA1">
      <w:pPr>
        <w:pStyle w:val="Odsekzoznamu"/>
        <w:overflowPunct w:val="0"/>
        <w:spacing w:line="360" w:lineRule="auto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súvislosti s tým sa v čl. I, 8. bode § 19c ods. 2 označenie odkazu a poznámky pod čiarou „23a“ nahradí označ</w:t>
      </w:r>
      <w:r>
        <w:rPr>
          <w:color w:val="000000" w:themeColor="text1"/>
        </w:rPr>
        <w:t>ení</w:t>
      </w:r>
      <w:r w:rsidRPr="00E575FC">
        <w:rPr>
          <w:color w:val="000000" w:themeColor="text1"/>
        </w:rPr>
        <w:t>m odkazu a poznámky pod čiarou „23“</w:t>
      </w:r>
      <w:r>
        <w:rPr>
          <w:color w:val="000000" w:themeColor="text1"/>
        </w:rPr>
        <w:t xml:space="preserve"> </w:t>
      </w:r>
      <w:r w:rsidRPr="00E575FC">
        <w:rPr>
          <w:color w:val="000000" w:themeColor="text1"/>
        </w:rPr>
        <w:t>a</w:t>
      </w:r>
      <w:r>
        <w:rPr>
          <w:color w:val="000000" w:themeColor="text1"/>
        </w:rPr>
        <w:t xml:space="preserve"> v </w:t>
      </w:r>
      <w:r w:rsidRPr="00E575FC">
        <w:rPr>
          <w:color w:val="000000" w:themeColor="text1"/>
        </w:rPr>
        <w:t>§</w:t>
      </w:r>
      <w:r>
        <w:rPr>
          <w:color w:val="000000" w:themeColor="text1"/>
        </w:rPr>
        <w:t xml:space="preserve"> 19c</w:t>
      </w:r>
      <w:r w:rsidRPr="00E575F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ods. 9 sa </w:t>
      </w:r>
      <w:r w:rsidRPr="00E575FC">
        <w:rPr>
          <w:color w:val="000000" w:themeColor="text1"/>
        </w:rPr>
        <w:t>označenie odkazu a poznámky pod čiarou „23b“ nahradí označ</w:t>
      </w:r>
      <w:r>
        <w:rPr>
          <w:color w:val="000000" w:themeColor="text1"/>
        </w:rPr>
        <w:t>ením</w:t>
      </w:r>
      <w:r w:rsidRPr="00E575FC">
        <w:rPr>
          <w:color w:val="000000" w:themeColor="text1"/>
        </w:rPr>
        <w:t xml:space="preserve"> odkazu a poznámky pod čiarou „23a“ . Zároveň sa primerane upraví úvodná veta k týmto poznámkam pod čiarou.</w:t>
      </w:r>
    </w:p>
    <w:p w14:paraId="56012AB7" w14:textId="77777777" w:rsidR="008C1EA1" w:rsidRPr="00E575FC" w:rsidRDefault="008C1EA1" w:rsidP="008C1EA1">
      <w:pPr>
        <w:pStyle w:val="Odsekzoznamu"/>
        <w:overflowPunct w:val="0"/>
        <w:ind w:left="4956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Pozmeňujúci návrh legislatívno-technickej povahy súvisiaci s vypustením jediného odkazu na poznámku pod čiarou 23. V súvislosti s tým sa navrhuje preznačenie nových poznámok pod čiarou v súlade s legislatívnymi pravidlami.</w:t>
      </w:r>
    </w:p>
    <w:p w14:paraId="05D09044" w14:textId="77777777" w:rsidR="008C1EA1" w:rsidRPr="00E575FC" w:rsidRDefault="008C1EA1" w:rsidP="008C1EA1">
      <w:pPr>
        <w:pStyle w:val="Odsekzoznamu"/>
        <w:overflowPunct w:val="0"/>
        <w:spacing w:line="360" w:lineRule="auto"/>
        <w:ind w:left="4248"/>
        <w:jc w:val="both"/>
        <w:textAlignment w:val="baseline"/>
        <w:rPr>
          <w:color w:val="000000" w:themeColor="text1"/>
        </w:rPr>
      </w:pPr>
    </w:p>
    <w:p w14:paraId="2D3B35C1" w14:textId="77777777" w:rsidR="008C1EA1" w:rsidRPr="004642FB" w:rsidRDefault="008C1EA1" w:rsidP="008C1EA1">
      <w:pPr>
        <w:pStyle w:val="Odsekzoznamu"/>
        <w:numPr>
          <w:ilvl w:val="0"/>
          <w:numId w:val="4"/>
        </w:numPr>
        <w:overflowPunct w:val="0"/>
        <w:spacing w:line="360" w:lineRule="auto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čl. II, 4. bode (§ 111 ods. 2) sa slová „písmenom r)“ nahrádza slovami „</w:t>
      </w:r>
      <w:bookmarkStart w:id="1" w:name="_Hlk223943207"/>
      <w:r w:rsidRPr="00E575FC">
        <w:rPr>
          <w:color w:val="000000" w:themeColor="text1"/>
        </w:rPr>
        <w:t>písmenom</w:t>
      </w:r>
      <w:r>
        <w:rPr>
          <w:color w:val="000000" w:themeColor="text1"/>
        </w:rPr>
        <w:t xml:space="preserve"> </w:t>
      </w:r>
      <w:r w:rsidRPr="00E575FC">
        <w:rPr>
          <w:color w:val="000000" w:themeColor="text1"/>
        </w:rPr>
        <w:t>q</w:t>
      </w:r>
      <w:bookmarkEnd w:id="1"/>
      <w:r>
        <w:rPr>
          <w:color w:val="000000" w:themeColor="text1"/>
        </w:rPr>
        <w:t>)</w:t>
      </w:r>
      <w:r w:rsidRPr="00E575FC">
        <w:rPr>
          <w:color w:val="000000" w:themeColor="text1"/>
        </w:rPr>
        <w:t>“ a slová „r) údaje“ sa nahrádzajú slovami „</w:t>
      </w:r>
      <w:bookmarkStart w:id="2" w:name="_Hlk223943222"/>
      <w:r w:rsidRPr="00E575FC">
        <w:rPr>
          <w:color w:val="000000" w:themeColor="text1"/>
        </w:rPr>
        <w:t>q) údaje</w:t>
      </w:r>
      <w:bookmarkEnd w:id="2"/>
      <w:r w:rsidRPr="00E575FC">
        <w:rPr>
          <w:color w:val="000000" w:themeColor="text1"/>
        </w:rPr>
        <w:t>“.</w:t>
      </w:r>
    </w:p>
    <w:p w14:paraId="5389F7AB" w14:textId="77777777" w:rsidR="008C1EA1" w:rsidRPr="00E575FC" w:rsidRDefault="008C1EA1" w:rsidP="008C1EA1">
      <w:pPr>
        <w:pStyle w:val="Odsekzoznamu"/>
        <w:overflowPunct w:val="0"/>
        <w:ind w:left="4956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precizovať označenie nového písmena chronologicky v súlade s už existujúci písmenami v § 111 ods. 2 zákona č. 8/2009 Z. z.</w:t>
      </w:r>
    </w:p>
    <w:p w14:paraId="6EEF2AB1" w14:textId="77777777" w:rsidR="008C1EA1" w:rsidRPr="00E575FC" w:rsidRDefault="008C1EA1" w:rsidP="008C1EA1">
      <w:pPr>
        <w:pStyle w:val="Odsekzoznamu"/>
        <w:overflowPunct w:val="0"/>
        <w:spacing w:line="360" w:lineRule="auto"/>
        <w:ind w:left="4248"/>
        <w:textAlignment w:val="baseline"/>
        <w:rPr>
          <w:color w:val="000000" w:themeColor="text1"/>
        </w:rPr>
      </w:pPr>
    </w:p>
    <w:p w14:paraId="6845C4C1" w14:textId="77777777" w:rsidR="008C1EA1" w:rsidRPr="00E93B71" w:rsidRDefault="008C1EA1" w:rsidP="008C1EA1">
      <w:pPr>
        <w:pStyle w:val="Odsekzoznamu"/>
        <w:numPr>
          <w:ilvl w:val="0"/>
          <w:numId w:val="4"/>
        </w:numPr>
        <w:overflowPunct w:val="0"/>
        <w:spacing w:line="360" w:lineRule="auto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čl. II, 10. bode, § 143n ods. 6 sa za slová „starého vozidla“ vkladajú slová „</w:t>
      </w:r>
      <w:bookmarkStart w:id="3" w:name="_Hlk223943260"/>
      <w:r w:rsidRPr="00E575FC">
        <w:rPr>
          <w:color w:val="000000" w:themeColor="text1"/>
        </w:rPr>
        <w:t>podľa osobitného predpisu</w:t>
      </w:r>
      <w:bookmarkEnd w:id="3"/>
      <w:r w:rsidRPr="00E575FC">
        <w:rPr>
          <w:color w:val="000000" w:themeColor="text1"/>
        </w:rPr>
        <w:t>“.</w:t>
      </w:r>
    </w:p>
    <w:p w14:paraId="579A1513" w14:textId="77777777" w:rsidR="008C1EA1" w:rsidRDefault="008C1EA1" w:rsidP="008C1EA1">
      <w:pPr>
        <w:pStyle w:val="Odsekzoznamu"/>
        <w:overflowPunct w:val="0"/>
        <w:ind w:left="4956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lastRenderedPageBreak/>
        <w:t>Pozmeňujúci návrh legislatívno-technickej povahy.</w:t>
      </w:r>
    </w:p>
    <w:p w14:paraId="4D27687F" w14:textId="77777777" w:rsidR="008C1EA1" w:rsidRPr="00E575FC" w:rsidRDefault="008C1EA1" w:rsidP="008C1EA1">
      <w:pPr>
        <w:pStyle w:val="Odsekzoznamu"/>
        <w:overflowPunct w:val="0"/>
        <w:ind w:left="4956"/>
        <w:textAlignment w:val="baseline"/>
        <w:rPr>
          <w:color w:val="000000" w:themeColor="text1"/>
        </w:rPr>
      </w:pPr>
    </w:p>
    <w:p w14:paraId="7BE0ADDE" w14:textId="77777777" w:rsidR="008C1EA1" w:rsidRPr="00E575FC" w:rsidRDefault="008C1EA1" w:rsidP="008C1EA1">
      <w:pPr>
        <w:pStyle w:val="Odsekzoznamu"/>
        <w:numPr>
          <w:ilvl w:val="0"/>
          <w:numId w:val="4"/>
        </w:numPr>
        <w:overflowPunct w:val="0"/>
        <w:spacing w:line="360" w:lineRule="auto"/>
        <w:ind w:left="567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 xml:space="preserve">V čl. III, 1. bode, § 56 ods. 2 sa slová „okresný úrad“ nahrádzajú slovami „schvaľovací orgán“. </w:t>
      </w:r>
    </w:p>
    <w:p w14:paraId="757B26C4" w14:textId="77777777" w:rsidR="008C1EA1" w:rsidRPr="00E575FC" w:rsidRDefault="008C1EA1" w:rsidP="008C1EA1">
      <w:pPr>
        <w:overflowPunct w:val="0"/>
        <w:ind w:left="4956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legislatívno-technická úprava, ktorou sa zosúlaďuje terminológia návrhu zákona s § 56 zákona č. 106/2018 Z. z.</w:t>
      </w:r>
    </w:p>
    <w:p w14:paraId="108B16A1" w14:textId="77777777" w:rsidR="008C1EA1" w:rsidRPr="00E575FC" w:rsidRDefault="008C1EA1" w:rsidP="008C1EA1">
      <w:pPr>
        <w:pStyle w:val="Odsekzoznamu"/>
        <w:overflowPunct w:val="0"/>
        <w:spacing w:line="360" w:lineRule="auto"/>
        <w:textAlignment w:val="baseline"/>
        <w:rPr>
          <w:color w:val="000000" w:themeColor="text1"/>
        </w:rPr>
      </w:pPr>
    </w:p>
    <w:p w14:paraId="42EFE7D8" w14:textId="77777777" w:rsidR="008C1EA1" w:rsidRPr="00E575FC" w:rsidRDefault="008C1EA1" w:rsidP="008C1EA1">
      <w:pPr>
        <w:pStyle w:val="Odsekzoznamu"/>
        <w:overflowPunct w:val="0"/>
        <w:spacing w:line="360" w:lineRule="auto"/>
        <w:textAlignment w:val="baseline"/>
        <w:rPr>
          <w:color w:val="000000" w:themeColor="text1"/>
        </w:rPr>
      </w:pPr>
    </w:p>
    <w:sectPr w:rsidR="008C1EA1" w:rsidRPr="00E575FC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0BF4" w14:textId="77777777" w:rsidR="001A04D6" w:rsidRDefault="001A04D6" w:rsidP="001A04D6">
      <w:r>
        <w:separator/>
      </w:r>
    </w:p>
  </w:endnote>
  <w:endnote w:type="continuationSeparator" w:id="0">
    <w:p w14:paraId="33B549A1" w14:textId="77777777" w:rsidR="001A04D6" w:rsidRDefault="001A04D6" w:rsidP="001A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FD32" w14:textId="77777777" w:rsidR="001A04D6" w:rsidRDefault="001A04D6" w:rsidP="001A04D6">
      <w:r>
        <w:separator/>
      </w:r>
    </w:p>
  </w:footnote>
  <w:footnote w:type="continuationSeparator" w:id="0">
    <w:p w14:paraId="31DCFFE2" w14:textId="77777777" w:rsidR="001A04D6" w:rsidRDefault="001A04D6" w:rsidP="001A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3164"/>
    <w:multiLevelType w:val="hybridMultilevel"/>
    <w:tmpl w:val="8E48F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47771"/>
    <w:multiLevelType w:val="hybridMultilevel"/>
    <w:tmpl w:val="83805A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9243F7"/>
    <w:multiLevelType w:val="hybridMultilevel"/>
    <w:tmpl w:val="A2C4DDE2"/>
    <w:lvl w:ilvl="0" w:tplc="D38C51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531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989888">
    <w:abstractNumId w:val="0"/>
  </w:num>
  <w:num w:numId="3" w16cid:durableId="58919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0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4AD"/>
    <w:rsid w:val="00043E11"/>
    <w:rsid w:val="0006491A"/>
    <w:rsid w:val="00077A9F"/>
    <w:rsid w:val="00081E3B"/>
    <w:rsid w:val="00094FDC"/>
    <w:rsid w:val="0009605D"/>
    <w:rsid w:val="000A2FA0"/>
    <w:rsid w:val="00135D09"/>
    <w:rsid w:val="001626BF"/>
    <w:rsid w:val="00185E95"/>
    <w:rsid w:val="001861A2"/>
    <w:rsid w:val="0019070B"/>
    <w:rsid w:val="001A04D6"/>
    <w:rsid w:val="001A1CD5"/>
    <w:rsid w:val="001E11B9"/>
    <w:rsid w:val="001E134A"/>
    <w:rsid w:val="00214FFF"/>
    <w:rsid w:val="00222853"/>
    <w:rsid w:val="00231F4E"/>
    <w:rsid w:val="00236352"/>
    <w:rsid w:val="0023712F"/>
    <w:rsid w:val="00285FDF"/>
    <w:rsid w:val="00287A92"/>
    <w:rsid w:val="002C05AF"/>
    <w:rsid w:val="002E3D67"/>
    <w:rsid w:val="00337AD5"/>
    <w:rsid w:val="00361F75"/>
    <w:rsid w:val="00363B29"/>
    <w:rsid w:val="003D7918"/>
    <w:rsid w:val="00400A4A"/>
    <w:rsid w:val="004064AD"/>
    <w:rsid w:val="0041516D"/>
    <w:rsid w:val="00421E78"/>
    <w:rsid w:val="00423B19"/>
    <w:rsid w:val="00426005"/>
    <w:rsid w:val="004650A4"/>
    <w:rsid w:val="00482803"/>
    <w:rsid w:val="00485150"/>
    <w:rsid w:val="004D735E"/>
    <w:rsid w:val="004E7B0E"/>
    <w:rsid w:val="00516B4E"/>
    <w:rsid w:val="00532ECF"/>
    <w:rsid w:val="00553764"/>
    <w:rsid w:val="00570210"/>
    <w:rsid w:val="00583347"/>
    <w:rsid w:val="005A0E82"/>
    <w:rsid w:val="005B2207"/>
    <w:rsid w:val="005B334E"/>
    <w:rsid w:val="005B76FA"/>
    <w:rsid w:val="00641976"/>
    <w:rsid w:val="00646D37"/>
    <w:rsid w:val="006514EE"/>
    <w:rsid w:val="00672F9E"/>
    <w:rsid w:val="006A2FAA"/>
    <w:rsid w:val="006B16F6"/>
    <w:rsid w:val="006B5732"/>
    <w:rsid w:val="006D5DBD"/>
    <w:rsid w:val="006D5DEB"/>
    <w:rsid w:val="006F61DC"/>
    <w:rsid w:val="00710785"/>
    <w:rsid w:val="00755BCB"/>
    <w:rsid w:val="0077490E"/>
    <w:rsid w:val="00780486"/>
    <w:rsid w:val="007D38A8"/>
    <w:rsid w:val="007D3D3D"/>
    <w:rsid w:val="008107B1"/>
    <w:rsid w:val="00812565"/>
    <w:rsid w:val="00837A93"/>
    <w:rsid w:val="00851788"/>
    <w:rsid w:val="0089199F"/>
    <w:rsid w:val="00895967"/>
    <w:rsid w:val="008A37F7"/>
    <w:rsid w:val="008C1EA1"/>
    <w:rsid w:val="008D6064"/>
    <w:rsid w:val="008F3C88"/>
    <w:rsid w:val="0090388B"/>
    <w:rsid w:val="009311A6"/>
    <w:rsid w:val="0094153E"/>
    <w:rsid w:val="00950DB1"/>
    <w:rsid w:val="009D740F"/>
    <w:rsid w:val="009F4389"/>
    <w:rsid w:val="00A27F25"/>
    <w:rsid w:val="00A343B4"/>
    <w:rsid w:val="00A34541"/>
    <w:rsid w:val="00A405D4"/>
    <w:rsid w:val="00A62384"/>
    <w:rsid w:val="00A7724F"/>
    <w:rsid w:val="00A8763B"/>
    <w:rsid w:val="00A96367"/>
    <w:rsid w:val="00AD6C2B"/>
    <w:rsid w:val="00B15CF7"/>
    <w:rsid w:val="00B21256"/>
    <w:rsid w:val="00B863BB"/>
    <w:rsid w:val="00BB0E88"/>
    <w:rsid w:val="00BB6F0D"/>
    <w:rsid w:val="00C005BF"/>
    <w:rsid w:val="00C021FD"/>
    <w:rsid w:val="00C15B1D"/>
    <w:rsid w:val="00C1799D"/>
    <w:rsid w:val="00C279AC"/>
    <w:rsid w:val="00C41E13"/>
    <w:rsid w:val="00C655D2"/>
    <w:rsid w:val="00C80DCF"/>
    <w:rsid w:val="00C82110"/>
    <w:rsid w:val="00C8368C"/>
    <w:rsid w:val="00C86061"/>
    <w:rsid w:val="00C95C1F"/>
    <w:rsid w:val="00CB239F"/>
    <w:rsid w:val="00CB4665"/>
    <w:rsid w:val="00CC2F39"/>
    <w:rsid w:val="00CE0AA3"/>
    <w:rsid w:val="00D4369C"/>
    <w:rsid w:val="00D64E04"/>
    <w:rsid w:val="00D97BC8"/>
    <w:rsid w:val="00DA6A28"/>
    <w:rsid w:val="00DB3477"/>
    <w:rsid w:val="00DE0DAC"/>
    <w:rsid w:val="00DF12CE"/>
    <w:rsid w:val="00DF415E"/>
    <w:rsid w:val="00E01771"/>
    <w:rsid w:val="00E16D21"/>
    <w:rsid w:val="00E6356E"/>
    <w:rsid w:val="00E66808"/>
    <w:rsid w:val="00E82766"/>
    <w:rsid w:val="00E82B9C"/>
    <w:rsid w:val="00EA3833"/>
    <w:rsid w:val="00EC6EAD"/>
    <w:rsid w:val="00EE5E69"/>
    <w:rsid w:val="00F37ACE"/>
    <w:rsid w:val="00F449BF"/>
    <w:rsid w:val="00F90A90"/>
    <w:rsid w:val="00FA192A"/>
    <w:rsid w:val="00FD4308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04C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5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Vraz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596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A0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04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0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04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99"/>
    <w:qFormat/>
    <w:locked/>
    <w:rsid w:val="006A2FA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8C1E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123</cp:revision>
  <cp:lastPrinted>2026-04-09T12:45:00Z</cp:lastPrinted>
  <dcterms:created xsi:type="dcterms:W3CDTF">2014-07-02T12:08:00Z</dcterms:created>
  <dcterms:modified xsi:type="dcterms:W3CDTF">2026-04-09T12:45:00Z</dcterms:modified>
</cp:coreProperties>
</file>