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E717" w14:textId="77777777" w:rsidR="00B31454" w:rsidRDefault="00B31454" w:rsidP="00B31454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69632A4E" w14:textId="77777777" w:rsidR="00B31454" w:rsidRPr="00117A7E" w:rsidRDefault="00B31454" w:rsidP="00B31454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1C5AE115" w14:textId="77777777" w:rsidR="00B31454" w:rsidRPr="00117A7E" w:rsidRDefault="00B31454" w:rsidP="00B31454">
      <w:pPr>
        <w:jc w:val="center"/>
        <w:rPr>
          <w:b/>
          <w:sz w:val="25"/>
          <w:szCs w:val="25"/>
        </w:rPr>
      </w:pPr>
    </w:p>
    <w:p w14:paraId="6579A7F0" w14:textId="77777777" w:rsidR="00B31454" w:rsidRPr="00117A7E" w:rsidRDefault="00B31454" w:rsidP="00B31454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B31454" w:rsidRPr="00AD2AF1" w14:paraId="5C05D262" w14:textId="77777777" w:rsidTr="006109C9">
        <w:tc>
          <w:tcPr>
            <w:tcW w:w="404" w:type="dxa"/>
          </w:tcPr>
          <w:p w14:paraId="072C7CB4" w14:textId="77777777" w:rsidR="00B31454" w:rsidRPr="00AD2AF1" w:rsidRDefault="00B31454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50B8C90D" w14:textId="77777777" w:rsidR="00B31454" w:rsidRPr="00AD2AF1" w:rsidRDefault="00B31454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B31454" w:rsidRPr="00AD2AF1" w14:paraId="4BFA45A5" w14:textId="77777777" w:rsidTr="006109C9">
        <w:tc>
          <w:tcPr>
            <w:tcW w:w="404" w:type="dxa"/>
          </w:tcPr>
          <w:p w14:paraId="6664F18F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4993F3BC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</w:tr>
      <w:tr w:rsidR="00B31454" w:rsidRPr="00AD2AF1" w14:paraId="4C5DC102" w14:textId="77777777" w:rsidTr="006109C9">
        <w:tc>
          <w:tcPr>
            <w:tcW w:w="404" w:type="dxa"/>
          </w:tcPr>
          <w:p w14:paraId="5B4E9651" w14:textId="77777777" w:rsidR="00B31454" w:rsidRPr="00AD2AF1" w:rsidRDefault="00B31454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70E99749" w14:textId="77777777" w:rsidR="00B31454" w:rsidRPr="00AD2AF1" w:rsidRDefault="00B31454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6E4867">
              <w:t xml:space="preserve">ktorým sa mení </w:t>
            </w:r>
            <w:r>
              <w:t xml:space="preserve">a dopĺňa </w:t>
            </w:r>
            <w:r w:rsidRPr="00333B5E">
              <w:t xml:space="preserve">zákon </w:t>
            </w:r>
            <w:r w:rsidRPr="0079700A">
              <w:t>č. 595/2003 Z. z. o dani z príjmov v znení neskorších predpisov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B31454" w:rsidRPr="00AD2AF1" w14:paraId="5904F137" w14:textId="77777777" w:rsidTr="006109C9">
        <w:tc>
          <w:tcPr>
            <w:tcW w:w="404" w:type="dxa"/>
          </w:tcPr>
          <w:p w14:paraId="43C23C5F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0D92EFC4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</w:tr>
      <w:tr w:rsidR="00B31454" w:rsidRPr="00AD2AF1" w14:paraId="5907E739" w14:textId="77777777" w:rsidTr="006109C9">
        <w:tc>
          <w:tcPr>
            <w:tcW w:w="404" w:type="dxa"/>
          </w:tcPr>
          <w:p w14:paraId="2DA6C1F8" w14:textId="77777777" w:rsidR="00B31454" w:rsidRPr="00AD2AF1" w:rsidRDefault="00B31454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716C0BA7" w14:textId="77777777" w:rsidR="00B31454" w:rsidRPr="00AD2AF1" w:rsidRDefault="00B31454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B31454" w:rsidRPr="00AD2AF1" w14:paraId="0FE151AB" w14:textId="77777777" w:rsidTr="006109C9">
        <w:tc>
          <w:tcPr>
            <w:tcW w:w="404" w:type="dxa"/>
          </w:tcPr>
          <w:p w14:paraId="1F3E62BB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75E5E6D" w14:textId="77777777" w:rsidR="00B31454" w:rsidRPr="00AD2AF1" w:rsidRDefault="00B31454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14:paraId="3A5941CE" w14:textId="77777777" w:rsidR="00B31454" w:rsidRPr="00AD2AF1" w:rsidRDefault="00B31454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14:paraId="0D3E5D3F" w14:textId="77777777" w:rsidR="00B31454" w:rsidRPr="00AD2AF1" w:rsidRDefault="00B31454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2C8BF276" w14:textId="77777777" w:rsidR="00B31454" w:rsidRPr="00AD2AF1" w:rsidRDefault="00B31454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B31454" w:rsidRPr="00AD2AF1" w14:paraId="1FEAB7B8" w14:textId="77777777" w:rsidTr="006109C9">
        <w:tc>
          <w:tcPr>
            <w:tcW w:w="404" w:type="dxa"/>
          </w:tcPr>
          <w:p w14:paraId="5206B475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6645D434" w14:textId="77777777" w:rsidR="00B31454" w:rsidRPr="00AD2AF1" w:rsidRDefault="00B31454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B31454" w:rsidRPr="00AD2AF1" w14:paraId="335447CF" w14:textId="77777777" w:rsidTr="006109C9">
        <w:tc>
          <w:tcPr>
            <w:tcW w:w="404" w:type="dxa"/>
          </w:tcPr>
          <w:p w14:paraId="0A96C5BE" w14:textId="77777777" w:rsidR="00B31454" w:rsidRPr="00AD2AF1" w:rsidRDefault="00B31454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552CD0D4" w14:textId="77777777" w:rsidR="00B31454" w:rsidRPr="00AD2AF1" w:rsidRDefault="00B31454" w:rsidP="006109C9">
            <w:pPr>
              <w:tabs>
                <w:tab w:val="left" w:pos="360"/>
              </w:tabs>
            </w:pPr>
          </w:p>
        </w:tc>
      </w:tr>
    </w:tbl>
    <w:p w14:paraId="43538E2A" w14:textId="77777777" w:rsidR="00B31454" w:rsidRDefault="00B31454" w:rsidP="00B3145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Vzhľadom na to, že predmet návrhu zákona nie je upravený v práve Európskej únie, je bezpredmetné vyjadrovať sa k bodom 4. a 5.</w:t>
      </w:r>
    </w:p>
    <w:p w14:paraId="7781C369" w14:textId="77777777" w:rsidR="00B31454" w:rsidRDefault="00B31454" w:rsidP="00B31454">
      <w:pPr>
        <w:jc w:val="both"/>
      </w:pPr>
    </w:p>
    <w:p w14:paraId="48329166" w14:textId="77777777" w:rsidR="00B31454" w:rsidRDefault="00B31454" w:rsidP="00B31454">
      <w:pPr>
        <w:jc w:val="both"/>
      </w:pPr>
    </w:p>
    <w:p w14:paraId="5700D271" w14:textId="77777777" w:rsidR="00B31454" w:rsidRDefault="00B31454" w:rsidP="00B31454">
      <w:pPr>
        <w:jc w:val="both"/>
      </w:pPr>
    </w:p>
    <w:p w14:paraId="55961177" w14:textId="77777777" w:rsidR="00B31454" w:rsidRDefault="00B31454" w:rsidP="00B31454">
      <w:pPr>
        <w:jc w:val="both"/>
      </w:pPr>
    </w:p>
    <w:p w14:paraId="011137B2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4"/>
    <w:rsid w:val="002B55CB"/>
    <w:rsid w:val="00B31454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2E5"/>
  <w15:chartTrackingRefBased/>
  <w15:docId w15:val="{015F38CB-6507-4C1F-BF0D-B02E11E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14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14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14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14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4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14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14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14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14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14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1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14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145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145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14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14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14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14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1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B31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14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B31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14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B31454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B314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B3145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14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145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1454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B31454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B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DocSecurity>0</DocSecurity>
  <Lines>5</Lines>
  <Paragraphs>1</Paragraphs>
  <ScaleCrop>false</ScaleCrop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2026-03-27T17:04:00Z</dcterms:created>
  <dcterms:modified xsi:type="dcterms:W3CDTF">2026-03-27T17:05:00Z</dcterms:modified>
</cp:coreProperties>
</file>