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5EFC89" w14:textId="7126E659" w:rsidR="0009346F" w:rsidRPr="009F2E50" w:rsidRDefault="0009346F" w:rsidP="00BE4D49">
      <w:pPr>
        <w:pBdr>
          <w:bottom w:val="single" w:sz="6" w:space="1" w:color="auto"/>
        </w:pBdr>
        <w:spacing w:after="0" w:line="240" w:lineRule="auto"/>
        <w:jc w:val="center"/>
        <w:rPr>
          <w:rFonts w:ascii="Palatino Linotype" w:eastAsia="Times New Roman" w:hAnsi="Palatino Linotype" w:cs="Times New Roman"/>
          <w:b/>
          <w:spacing w:val="30"/>
          <w:sz w:val="22"/>
          <w:szCs w:val="22"/>
        </w:rPr>
      </w:pPr>
      <w:r w:rsidRPr="009F2E50">
        <w:rPr>
          <w:rFonts w:ascii="Palatino Linotype" w:eastAsia="Times New Roman" w:hAnsi="Palatino Linotype" w:cs="Times New Roman"/>
          <w:b/>
          <w:spacing w:val="30"/>
          <w:sz w:val="22"/>
          <w:szCs w:val="22"/>
        </w:rPr>
        <w:t>NÁRODNÁ RADA SLOVENSKEJ REPUBLIKY</w:t>
      </w:r>
    </w:p>
    <w:p w14:paraId="2C3B65D8" w14:textId="2788923D" w:rsidR="00BE4D49" w:rsidRPr="009F2E50" w:rsidRDefault="0009346F" w:rsidP="00BE4D49">
      <w:pPr>
        <w:pBdr>
          <w:bottom w:val="single" w:sz="6" w:space="1" w:color="auto"/>
        </w:pBdr>
        <w:spacing w:after="0" w:line="240" w:lineRule="auto"/>
        <w:jc w:val="center"/>
        <w:rPr>
          <w:rFonts w:ascii="Palatino Linotype" w:eastAsia="Times New Roman" w:hAnsi="Palatino Linotype" w:cs="Times New Roman"/>
          <w:b/>
          <w:spacing w:val="30"/>
          <w:sz w:val="22"/>
          <w:szCs w:val="22"/>
        </w:rPr>
      </w:pPr>
      <w:r w:rsidRPr="009F2E50">
        <w:rPr>
          <w:rFonts w:ascii="Palatino Linotype" w:eastAsia="Times New Roman" w:hAnsi="Palatino Linotype" w:cs="Times New Roman"/>
          <w:b/>
          <w:spacing w:val="30"/>
          <w:sz w:val="22"/>
          <w:szCs w:val="22"/>
        </w:rPr>
        <w:t>I</w:t>
      </w:r>
      <w:r w:rsidR="00BE4D49" w:rsidRPr="009F2E50">
        <w:rPr>
          <w:rFonts w:ascii="Palatino Linotype" w:eastAsia="Times New Roman" w:hAnsi="Palatino Linotype" w:cs="Times New Roman"/>
          <w:b/>
          <w:spacing w:val="30"/>
          <w:sz w:val="22"/>
          <w:szCs w:val="22"/>
        </w:rPr>
        <w:t>X. volebné obdobie</w:t>
      </w:r>
    </w:p>
    <w:p w14:paraId="59081E8B" w14:textId="77777777" w:rsidR="0009346F" w:rsidRPr="009F2E50" w:rsidRDefault="0009346F" w:rsidP="00BE4D49">
      <w:pPr>
        <w:pBdr>
          <w:bottom w:val="single" w:sz="6" w:space="1" w:color="auto"/>
        </w:pBdr>
        <w:spacing w:after="0" w:line="240" w:lineRule="auto"/>
        <w:jc w:val="center"/>
        <w:rPr>
          <w:rFonts w:ascii="Palatino Linotype" w:eastAsia="Times New Roman" w:hAnsi="Palatino Linotype" w:cs="Times New Roman"/>
          <w:b/>
          <w:spacing w:val="30"/>
          <w:sz w:val="22"/>
          <w:szCs w:val="22"/>
        </w:rPr>
      </w:pPr>
    </w:p>
    <w:p w14:paraId="1C09FB6A" w14:textId="77777777" w:rsidR="00BE4D49" w:rsidRPr="009F2E50" w:rsidRDefault="00BE4D49" w:rsidP="0009346F">
      <w:pPr>
        <w:spacing w:after="0" w:line="240" w:lineRule="auto"/>
        <w:rPr>
          <w:rFonts w:ascii="Palatino Linotype" w:eastAsia="Times New Roman" w:hAnsi="Palatino Linotype" w:cs="Times New Roman"/>
          <w:b/>
          <w:spacing w:val="30"/>
          <w:sz w:val="22"/>
          <w:szCs w:val="22"/>
        </w:rPr>
      </w:pPr>
    </w:p>
    <w:p w14:paraId="45FECDD3" w14:textId="77777777" w:rsidR="00BE4D49" w:rsidRPr="009F2E50" w:rsidRDefault="00BE4D49" w:rsidP="00BE4D49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pacing w:val="30"/>
          <w:sz w:val="22"/>
          <w:szCs w:val="22"/>
        </w:rPr>
      </w:pPr>
      <w:r w:rsidRPr="009F2E50">
        <w:rPr>
          <w:rFonts w:ascii="Palatino Linotype" w:eastAsia="Times New Roman" w:hAnsi="Palatino Linotype" w:cs="Times New Roman"/>
          <w:b/>
          <w:spacing w:val="30"/>
          <w:sz w:val="22"/>
          <w:szCs w:val="22"/>
        </w:rPr>
        <w:t xml:space="preserve">NÁVRH </w:t>
      </w:r>
    </w:p>
    <w:p w14:paraId="5B2AF9F5" w14:textId="77777777" w:rsidR="00BE4D49" w:rsidRPr="009F2E50" w:rsidRDefault="00BE4D49" w:rsidP="00BE4D49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pacing w:val="30"/>
          <w:sz w:val="22"/>
          <w:szCs w:val="22"/>
        </w:rPr>
      </w:pPr>
    </w:p>
    <w:p w14:paraId="6EECEC72" w14:textId="40645D39" w:rsidR="00BE4D49" w:rsidRPr="009F2E50" w:rsidRDefault="0009346F" w:rsidP="00BE4D49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  <w:spacing w:val="30"/>
          <w:sz w:val="22"/>
          <w:szCs w:val="22"/>
        </w:rPr>
      </w:pPr>
      <w:r w:rsidRPr="009F2E50">
        <w:rPr>
          <w:rFonts w:ascii="Palatino Linotype" w:eastAsia="Times New Roman" w:hAnsi="Palatino Linotype" w:cs="Times New Roman"/>
          <w:b/>
          <w:bCs/>
          <w:spacing w:val="30"/>
          <w:sz w:val="22"/>
          <w:szCs w:val="22"/>
        </w:rPr>
        <w:t>ZÁKON</w:t>
      </w:r>
    </w:p>
    <w:p w14:paraId="7DB7C05A" w14:textId="77777777" w:rsidR="0009346F" w:rsidRPr="009F2E50" w:rsidRDefault="0009346F" w:rsidP="00BE4D49">
      <w:pPr>
        <w:spacing w:after="0" w:line="240" w:lineRule="auto"/>
        <w:jc w:val="center"/>
        <w:rPr>
          <w:rFonts w:ascii="Palatino Linotype" w:eastAsia="Times New Roman" w:hAnsi="Palatino Linotype" w:cs="Times New Roman"/>
          <w:spacing w:val="30"/>
          <w:sz w:val="22"/>
          <w:szCs w:val="22"/>
        </w:rPr>
      </w:pPr>
    </w:p>
    <w:p w14:paraId="3855C503" w14:textId="55EB6B4F" w:rsidR="0009346F" w:rsidRPr="009F2E50" w:rsidRDefault="0009346F" w:rsidP="0009346F">
      <w:pPr>
        <w:spacing w:after="0" w:line="240" w:lineRule="auto"/>
        <w:jc w:val="center"/>
        <w:rPr>
          <w:rFonts w:ascii="Palatino Linotype" w:eastAsia="Times New Roman" w:hAnsi="Palatino Linotype" w:cs="Times New Roman"/>
          <w:kern w:val="0"/>
          <w:sz w:val="22"/>
          <w:szCs w:val="22"/>
          <w:lang w:eastAsia="en-GB"/>
        </w:rPr>
      </w:pPr>
      <w:r w:rsidRPr="009F2E50">
        <w:rPr>
          <w:rFonts w:ascii="Palatino Linotype" w:eastAsia="Times New Roman" w:hAnsi="Palatino Linotype" w:cs="Times New Roman"/>
          <w:b/>
          <w:bCs/>
          <w:color w:val="000000"/>
          <w:kern w:val="0"/>
          <w:sz w:val="22"/>
          <w:szCs w:val="22"/>
          <w:lang w:eastAsia="en-GB"/>
        </w:rPr>
        <w:t>z ........ 2026,</w:t>
      </w:r>
    </w:p>
    <w:p w14:paraId="014C3957" w14:textId="77777777" w:rsidR="00BE4D49" w:rsidRPr="009F2E50" w:rsidRDefault="00BE4D49" w:rsidP="0009346F">
      <w:pPr>
        <w:spacing w:after="0" w:line="240" w:lineRule="auto"/>
        <w:rPr>
          <w:rFonts w:ascii="Palatino Linotype" w:eastAsia="Times New Roman" w:hAnsi="Palatino Linotype" w:cs="Times New Roman"/>
          <w:b/>
          <w:bCs/>
          <w:sz w:val="22"/>
          <w:szCs w:val="22"/>
          <w:highlight w:val="yellow"/>
        </w:rPr>
      </w:pPr>
    </w:p>
    <w:p w14:paraId="27338EB9" w14:textId="384962D9" w:rsidR="00BE4D49" w:rsidRPr="009F2E50" w:rsidRDefault="0009346F" w:rsidP="0009346F">
      <w:pPr>
        <w:spacing w:after="0" w:line="240" w:lineRule="auto"/>
        <w:jc w:val="center"/>
        <w:rPr>
          <w:rFonts w:ascii="Palatino Linotype" w:hAnsi="Palatino Linotype" w:cs="Times New Roman"/>
          <w:b/>
          <w:bCs/>
          <w:sz w:val="22"/>
          <w:szCs w:val="22"/>
        </w:rPr>
      </w:pPr>
      <w:r w:rsidRPr="009F2E50">
        <w:rPr>
          <w:rFonts w:ascii="Palatino Linotype" w:hAnsi="Palatino Linotype" w:cs="Times New Roman"/>
          <w:b/>
          <w:bCs/>
          <w:sz w:val="22"/>
          <w:szCs w:val="22"/>
        </w:rPr>
        <w:t xml:space="preserve">ktorým sa mení </w:t>
      </w:r>
      <w:r w:rsidR="002D5DCE" w:rsidRPr="009F2E50">
        <w:rPr>
          <w:rFonts w:ascii="Palatino Linotype" w:hAnsi="Palatino Linotype" w:cs="Times New Roman"/>
          <w:b/>
          <w:bCs/>
          <w:sz w:val="22"/>
          <w:szCs w:val="22"/>
        </w:rPr>
        <w:t xml:space="preserve">a dopĺňa </w:t>
      </w:r>
      <w:r w:rsidRPr="009F2E50">
        <w:rPr>
          <w:rFonts w:ascii="Palatino Linotype" w:hAnsi="Palatino Linotype" w:cs="Times New Roman"/>
          <w:b/>
          <w:bCs/>
          <w:sz w:val="22"/>
          <w:szCs w:val="22"/>
        </w:rPr>
        <w:t>zákon č. 461/2003 Z. z. o sociálnom poistení v znení neskorších predpisov</w:t>
      </w:r>
    </w:p>
    <w:p w14:paraId="2E57CA38" w14:textId="77777777" w:rsidR="0009346F" w:rsidRPr="009F2E50" w:rsidRDefault="0009346F" w:rsidP="00BE4D49">
      <w:pPr>
        <w:spacing w:after="0" w:line="240" w:lineRule="auto"/>
        <w:ind w:firstLine="708"/>
        <w:jc w:val="both"/>
        <w:rPr>
          <w:rFonts w:ascii="Palatino Linotype" w:hAnsi="Palatino Linotype" w:cs="Times New Roman"/>
          <w:sz w:val="22"/>
          <w:szCs w:val="22"/>
        </w:rPr>
      </w:pPr>
    </w:p>
    <w:p w14:paraId="7FF70766" w14:textId="7E521760" w:rsidR="00BE4D49" w:rsidRPr="009F2E50" w:rsidRDefault="00BE4D49" w:rsidP="0009346F">
      <w:pPr>
        <w:spacing w:after="0" w:line="240" w:lineRule="auto"/>
        <w:ind w:firstLine="708"/>
        <w:rPr>
          <w:rFonts w:ascii="Palatino Linotype" w:hAnsi="Palatino Linotype" w:cs="Times New Roman"/>
          <w:sz w:val="22"/>
          <w:szCs w:val="22"/>
        </w:rPr>
      </w:pPr>
      <w:r w:rsidRPr="009F2E50">
        <w:rPr>
          <w:rFonts w:ascii="Palatino Linotype" w:hAnsi="Palatino Linotype" w:cs="Times New Roman"/>
          <w:sz w:val="22"/>
          <w:szCs w:val="22"/>
        </w:rPr>
        <w:t xml:space="preserve">Národná rada Slovenskej republiky sa uzniesla na tomto zákone: </w:t>
      </w:r>
    </w:p>
    <w:p w14:paraId="42E3DD19" w14:textId="77777777" w:rsidR="00BE4D49" w:rsidRPr="009F2E50" w:rsidRDefault="00BE4D49" w:rsidP="00BE4D49">
      <w:pPr>
        <w:spacing w:after="0" w:line="240" w:lineRule="auto"/>
        <w:jc w:val="both"/>
        <w:rPr>
          <w:rFonts w:ascii="Palatino Linotype" w:hAnsi="Palatino Linotype" w:cs="Times New Roman"/>
          <w:sz w:val="22"/>
          <w:szCs w:val="22"/>
        </w:rPr>
      </w:pPr>
    </w:p>
    <w:p w14:paraId="3AA5EA77" w14:textId="77777777" w:rsidR="00BE4D49" w:rsidRPr="009F2E50" w:rsidRDefault="00BE4D49" w:rsidP="00BE4D49">
      <w:pPr>
        <w:spacing w:after="0" w:line="240" w:lineRule="auto"/>
        <w:jc w:val="center"/>
        <w:rPr>
          <w:rFonts w:ascii="Palatino Linotype" w:hAnsi="Palatino Linotype" w:cs="Times New Roman"/>
          <w:b/>
          <w:sz w:val="22"/>
          <w:szCs w:val="22"/>
        </w:rPr>
      </w:pPr>
      <w:r w:rsidRPr="009F2E50">
        <w:rPr>
          <w:rFonts w:ascii="Palatino Linotype" w:hAnsi="Palatino Linotype" w:cs="Times New Roman"/>
          <w:b/>
          <w:sz w:val="22"/>
          <w:szCs w:val="22"/>
        </w:rPr>
        <w:t>Čl. I</w:t>
      </w:r>
    </w:p>
    <w:p w14:paraId="0A209DAB" w14:textId="77777777" w:rsidR="00BE4D49" w:rsidRPr="009F2E50" w:rsidRDefault="00BE4D49" w:rsidP="00BE4D49">
      <w:pPr>
        <w:spacing w:after="0" w:line="240" w:lineRule="auto"/>
        <w:jc w:val="both"/>
        <w:rPr>
          <w:rFonts w:ascii="Palatino Linotype" w:hAnsi="Palatino Linotype" w:cs="Times New Roman"/>
          <w:sz w:val="22"/>
          <w:szCs w:val="22"/>
        </w:rPr>
      </w:pPr>
    </w:p>
    <w:p w14:paraId="204D52B5" w14:textId="4A787803" w:rsidR="00BE4D49" w:rsidRPr="009F2E50" w:rsidRDefault="00BE4D49" w:rsidP="00595ED6">
      <w:pPr>
        <w:spacing w:line="276" w:lineRule="auto"/>
        <w:ind w:firstLine="360"/>
        <w:jc w:val="both"/>
        <w:rPr>
          <w:rFonts w:ascii="Palatino Linotype" w:hAnsi="Palatino Linotype" w:cs="Times New Roman"/>
          <w:sz w:val="22"/>
          <w:szCs w:val="22"/>
        </w:rPr>
      </w:pPr>
      <w:r w:rsidRPr="009F2E50">
        <w:rPr>
          <w:rFonts w:ascii="Palatino Linotype" w:hAnsi="Palatino Linotype" w:cs="Times New Roman"/>
          <w:sz w:val="22"/>
          <w:szCs w:val="22"/>
        </w:rPr>
        <w:t xml:space="preserve">Zákon č. 461/2003 Z. z. o sociálnom poistení v znení zákona č. 551/2003 Z. z., zákona č. 600/2003 Z. z., zákona č. 5/2004 Z. z., zákona č. 43/2004 Z. z., zákona č. 186/2004 Z. z., zákona č. 365/2004 Z. z., zákona č. 391/2004 Z. z., zákona č. 439/2004 Z. z., zákona č. 523/2004 Z. z., zákona č. 721/2004 Z. z., zákona č. 82/2005 Z. z., zákona č. 244/2005 Z. z., zákona č. 351/2005 Z. z., zákona č. 534/2005 Z. z., zákona č. 584/2005 Z. z., zákona č. 310/2006 Z. z., nálezu Ústavného súdu Slovenskej republiky č. 460/2006 Z. z., zákona č. 529/2006 Z. z., uznesenia Ústavného súdu Slovenskej republiky č. 566/2006 Z. z., zákona č. 592/2006 Z. z., zákona č. 677/2006 Z. z., zákona č. 274/2007 Z. z., zákona č. 519/2007 Z. z., zákona č. 555/2007 Z. z., zákona č. 659/2007 Z. z., nálezu Ústavného súdu Slovenskej republiky č. 204/2008 Z. z., zákona č. 434/2008 Z. z., zákona č. 449/2008 Z. z., zákona č. 599/2008 Z. z., zákona č. 108/2009 Z. z., zákona č. 192/2009 Z. z., zákona č. 200/2009 Z. z., zákona č. 285/2009 Z. z., zákona č. 571/2009 Z. z., zákona č. 572/2009 Z. z., zákona č. 52/2010 Z. z., zákona č. 151/2010 Z. z., zákona č. 403/2010 Z. z., zákona č. 543/2010 Z. z., zákona č. 125/2011 Z. z., zákona č. 223/2011 Z. z., zákona č. 250/2011 Z. z., zákona č. 334/2011 Z. z., zákona č. 348/2011 Z. z., zákona č. 521/2011 Z. z., zákona č. 69/2012 Z. z., zákona č. 252/2012 Z. z., zákona č. 413/2012 Z. z., zákona č. 96/2013 Z. z., zákona č. 338/2013 Z. z., zákona č. 352/2013 Z. z., zákona č. 183/2014 Z. z., zákona č. 195/2014 Z. z., zákona č. 204/2014 Z. z., zákona č. 240/2014 Z. z., zákona č. 298/2014 Z. z., zákona č. 25/2015 Z. z., zákona č. 32/2015 Z. z., zákona č. 61/2015 Z. z., zákona č. 77/2015 Z. z., zákona č. 87/2015 Z. z., zákona č. 112/2015 Z. z., zákona č. 140/2015 Z. z., zákona č. 176/2015 Z. z., zákona č. 336/2015 Z. z., zákona č. 378/2015 Z. z., zákona č. 407/2015 Z. z., zákona č. 440/2015 Z. z., zákona č. 125/2016 Z. z., zákona č. 285/2016 Z. z., zákona č. 310/2016 Z. z., zákona č. 355/2016 Z. z., zákona č. 2/2017 Z. z., zákona č. 85/2017 Z. z., zákona č. 184/2017 Z. z., zákona č. 264/2017 Z. z., zákona č. 266/2017 Z. z., zákona č. 279/2017 Z. z., zákona č. 63/2018 Z. z., zákona č. 87/2018 Z. z., zákona č. 177/2018 Z. z., zákona č. 191/2018 Z. z., zákona č. 282/2018 Z. z., zákona č. 314/2018 Z. z., zákona č. 317/2018 Z. z., zákona č. 366/2018 Z. z., zákona č. 368/2018 Z. z., zákona č. 35/2019 Z. z., zákona č. 83/2019 Z. z., zákona č. 105/2019 Z. z., zákona č. 221/2019 Z. z., zákona č. 225/2019 </w:t>
      </w:r>
      <w:r w:rsidRPr="009F2E50">
        <w:rPr>
          <w:rFonts w:ascii="Palatino Linotype" w:hAnsi="Palatino Linotype" w:cs="Times New Roman"/>
          <w:sz w:val="22"/>
          <w:szCs w:val="22"/>
        </w:rPr>
        <w:lastRenderedPageBreak/>
        <w:t>Z. z., zákona č. 231/2019 Z. z., zákona č. 321/2019 Z. z., zákona č. 381/2019 Z. z., zákona č. 382/2019 Z. z., zákona č. 385/2019 Z. z., zákona č. 390/2019 Z. z., zákona č. 393/2019 Z. z., zákona č. 466/2019 Z. z., zákona č. 467/2019 Z. z., zákona č. 46/2020 Z. z., zákona č. 63/2020 Z. z., zákona č. 66/2020 Z. z., zákona č. 68/2020 Z. z., zákona č. 95/2020 Z. z., zákona č. 125/2020 Z. z., zákona č. 127/2020 Z. z., zákona č. 157/2020 Z. z., zákona č. 198/2020 Z. z., zákona č. 258/2020 Z. z., zákona č. 275/2020 Z. z., zákona č. 296/2020 Z. z., zákona č. 330/2020 Z. z., zákona č. 365/2020 Z. z., zákona č. 372/2020 Z. z., nálezu Ústavného súdu Slovenskej republiky č. 388/2020 Z. z., zákona č. 426/2020 Z. z., zákona č. 126/2021 Z. z., zákona č. 130/2021 Z. z., zákona č. 215/2021 Z. z., zákona č. 265/2021 Z. z., zákona č. 283/2021 Z. z., zákona č. 355/2021 Z. z., zákona č. 397/2021 Z. z., zákona č. 412/2021 Z. z., zákona č. 431/2021 Z. z., zákona č. 454/2021 Z. z., zákona č. 92/2022 Z. z., zákona č. 125/2022 Z. z., zákona č. 248/2022 Z. z., zákona č. 249/2022 Z. z., zákona č. 350/2022 Z. z., zákona č. 352/2022 Z. z., zákona č. 399/2022 Z. z., zákona č. 421/2022 Z. z., zákona č. 518/2022 Z. z., zákona č. 65/2023 Z. z., zákona č. 71/2023 Z. z., zákona č. 182/2023 Z. z., zákona č. 203/2023 Z. z., zákona č. 210/2023 Z. z., zákona č. 273/2023 Z. z., zákona č. 274/2023 Z. z., zákona č. 275/2023 Z. z., zákona č. 530/2023 Z. z., zákona č. 28/2024 Z. z., nálezu Ústavného súdu Slovenskej republiky č. 36/2024 Z. z., zákona č. 87/2024 Z. z., zákona č. 145/2024 Z. z., zákona č. 278/2024 Z. z., zákona č. 310/2024 Z. z., zákona č. 361/2024 Z. z., zákona č. 141/2025 Z. z., zákona č. 150/2025 Z. z., zákona č. 153/2025 Z. z., zákona č. 200/2025 Z. z., zákona č. 258/2025 Z. z., zákona č. 261/2025 Z. z., zákona č. 294/2025 Z. z., zákona č. 300/2025 Z. z., zákona č. 344/2025 Z. z.</w:t>
      </w:r>
      <w:r w:rsidR="002B71B5" w:rsidRPr="009F2E50">
        <w:rPr>
          <w:rFonts w:ascii="Palatino Linotype" w:hAnsi="Palatino Linotype" w:cs="Times New Roman"/>
          <w:sz w:val="22"/>
          <w:szCs w:val="22"/>
        </w:rPr>
        <w:t>,</w:t>
      </w:r>
      <w:r w:rsidRPr="009F2E50">
        <w:rPr>
          <w:rFonts w:ascii="Palatino Linotype" w:hAnsi="Palatino Linotype" w:cs="Times New Roman"/>
          <w:sz w:val="22"/>
          <w:szCs w:val="22"/>
        </w:rPr>
        <w:t xml:space="preserve"> zákona č. 387/2025 Z. z.</w:t>
      </w:r>
      <w:r w:rsidR="002B71B5" w:rsidRPr="009F2E50">
        <w:rPr>
          <w:rFonts w:ascii="Palatino Linotype" w:hAnsi="Palatino Linotype" w:cs="Times New Roman"/>
          <w:sz w:val="22"/>
          <w:szCs w:val="22"/>
        </w:rPr>
        <w:t>, zákona č. 406/2025 Z. z.</w:t>
      </w:r>
      <w:r w:rsidR="00F72F41" w:rsidRPr="009F2E50">
        <w:rPr>
          <w:rFonts w:ascii="Palatino Linotype" w:hAnsi="Palatino Linotype" w:cs="Times New Roman"/>
          <w:sz w:val="22"/>
          <w:szCs w:val="22"/>
        </w:rPr>
        <w:t>,</w:t>
      </w:r>
      <w:r w:rsidR="002B71B5" w:rsidRPr="009F2E50">
        <w:rPr>
          <w:rFonts w:ascii="Palatino Linotype" w:hAnsi="Palatino Linotype" w:cs="Times New Roman"/>
          <w:sz w:val="22"/>
          <w:szCs w:val="22"/>
        </w:rPr>
        <w:t> zákona č. 30/2026 Z. z.</w:t>
      </w:r>
      <w:r w:rsidRPr="009F2E50">
        <w:rPr>
          <w:rFonts w:ascii="Palatino Linotype" w:hAnsi="Palatino Linotype" w:cs="Times New Roman"/>
          <w:sz w:val="22"/>
          <w:szCs w:val="22"/>
        </w:rPr>
        <w:t xml:space="preserve"> </w:t>
      </w:r>
      <w:r w:rsidR="00F72F41" w:rsidRPr="009F2E50">
        <w:rPr>
          <w:rFonts w:ascii="Palatino Linotype" w:hAnsi="Palatino Linotype" w:cs="Times New Roman"/>
          <w:sz w:val="22"/>
          <w:szCs w:val="22"/>
        </w:rPr>
        <w:t>a zákona č. 44/2026 Z.</w:t>
      </w:r>
      <w:r w:rsidR="00CE5623" w:rsidRPr="009F2E50">
        <w:rPr>
          <w:rFonts w:ascii="Palatino Linotype" w:hAnsi="Palatino Linotype" w:cs="Times New Roman"/>
          <w:sz w:val="22"/>
          <w:szCs w:val="22"/>
        </w:rPr>
        <w:t xml:space="preserve"> </w:t>
      </w:r>
      <w:r w:rsidR="00F72F41" w:rsidRPr="009F2E50">
        <w:rPr>
          <w:rFonts w:ascii="Palatino Linotype" w:hAnsi="Palatino Linotype" w:cs="Times New Roman"/>
          <w:sz w:val="22"/>
          <w:szCs w:val="22"/>
        </w:rPr>
        <w:t xml:space="preserve">z. </w:t>
      </w:r>
      <w:r w:rsidRPr="009F2E50">
        <w:rPr>
          <w:rFonts w:ascii="Palatino Linotype" w:hAnsi="Palatino Linotype" w:cs="Times New Roman"/>
          <w:sz w:val="22"/>
          <w:szCs w:val="22"/>
        </w:rPr>
        <w:t xml:space="preserve">sa mení </w:t>
      </w:r>
      <w:r w:rsidR="00F72F41" w:rsidRPr="009F2E50">
        <w:rPr>
          <w:rFonts w:ascii="Palatino Linotype" w:hAnsi="Palatino Linotype" w:cs="Times New Roman"/>
          <w:sz w:val="22"/>
          <w:szCs w:val="22"/>
        </w:rPr>
        <w:t xml:space="preserve">a dopĺňa </w:t>
      </w:r>
      <w:r w:rsidRPr="009F2E50">
        <w:rPr>
          <w:rFonts w:ascii="Palatino Linotype" w:hAnsi="Palatino Linotype" w:cs="Times New Roman"/>
          <w:sz w:val="22"/>
          <w:szCs w:val="22"/>
        </w:rPr>
        <w:t>takto</w:t>
      </w:r>
      <w:r w:rsidR="002B71B5" w:rsidRPr="009F2E50">
        <w:rPr>
          <w:rFonts w:ascii="Palatino Linotype" w:hAnsi="Palatino Linotype" w:cs="Times New Roman"/>
          <w:sz w:val="22"/>
          <w:szCs w:val="22"/>
        </w:rPr>
        <w:t xml:space="preserve">: </w:t>
      </w:r>
    </w:p>
    <w:p w14:paraId="516ABC53" w14:textId="77777777" w:rsidR="00BE4D49" w:rsidRPr="009F2E50" w:rsidRDefault="00BE4D49" w:rsidP="00595ED6">
      <w:pPr>
        <w:spacing w:line="276" w:lineRule="auto"/>
        <w:ind w:firstLine="360"/>
        <w:rPr>
          <w:rFonts w:ascii="Palatino Linotype" w:hAnsi="Palatino Linotype" w:cs="Times New Roman"/>
          <w:b/>
          <w:bCs/>
          <w:sz w:val="22"/>
          <w:szCs w:val="22"/>
        </w:rPr>
      </w:pPr>
    </w:p>
    <w:p w14:paraId="74781CF9" w14:textId="559B6226" w:rsidR="001479D6" w:rsidRDefault="00F04FB9" w:rsidP="00595ED6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Palatino Linotype" w:hAnsi="Palatino Linotype" w:cs="Times New Roman"/>
          <w:sz w:val="22"/>
          <w:szCs w:val="22"/>
        </w:rPr>
      </w:pPr>
      <w:r w:rsidRPr="009F2E50">
        <w:rPr>
          <w:rFonts w:ascii="Palatino Linotype" w:hAnsi="Palatino Linotype" w:cs="Times New Roman"/>
          <w:sz w:val="22"/>
          <w:szCs w:val="22"/>
        </w:rPr>
        <w:t xml:space="preserve">§ 84 odsek 5 </w:t>
      </w:r>
      <w:r w:rsidR="001479D6">
        <w:rPr>
          <w:rFonts w:ascii="Palatino Linotype" w:hAnsi="Palatino Linotype" w:cs="Times New Roman"/>
          <w:sz w:val="22"/>
          <w:szCs w:val="22"/>
        </w:rPr>
        <w:t xml:space="preserve">znie: </w:t>
      </w:r>
    </w:p>
    <w:p w14:paraId="45111C47" w14:textId="13CA199D" w:rsidR="001479D6" w:rsidRDefault="001479D6" w:rsidP="00595ED6">
      <w:pPr>
        <w:pStyle w:val="Odsekzoznamu"/>
        <w:spacing w:line="276" w:lineRule="auto"/>
        <w:ind w:left="360"/>
        <w:jc w:val="both"/>
        <w:rPr>
          <w:rFonts w:ascii="Palatino Linotype" w:hAnsi="Palatino Linotype" w:cs="Times New Roman"/>
          <w:sz w:val="22"/>
          <w:szCs w:val="22"/>
        </w:rPr>
      </w:pPr>
      <w:r>
        <w:rPr>
          <w:rFonts w:ascii="Palatino Linotype" w:hAnsi="Palatino Linotype" w:cs="Times New Roman"/>
          <w:sz w:val="22"/>
          <w:szCs w:val="22"/>
        </w:rPr>
        <w:t>„</w:t>
      </w:r>
      <w:r w:rsidRPr="00F04FB9">
        <w:rPr>
          <w:rFonts w:ascii="Palatino Linotype" w:hAnsi="Palatino Linotype" w:cs="Times New Roman"/>
          <w:sz w:val="22"/>
          <w:szCs w:val="22"/>
        </w:rPr>
        <w:t>D</w:t>
      </w:r>
      <w:r>
        <w:rPr>
          <w:rFonts w:ascii="Palatino Linotype" w:hAnsi="Palatino Linotype" w:cs="Times New Roman"/>
          <w:sz w:val="22"/>
          <w:szCs w:val="22"/>
        </w:rPr>
        <w:t>enný vymeriavací základ študenta denného štúdia, ktorý je v právnom vzťahu</w:t>
      </w:r>
      <w:r w:rsidRPr="002415E9">
        <w:rPr>
          <w:rFonts w:ascii="Palatino Linotype" w:hAnsi="Palatino Linotype" w:cs="Times New Roman"/>
          <w:sz w:val="22"/>
          <w:szCs w:val="22"/>
        </w:rPr>
        <w:t xml:space="preserve"> </w:t>
      </w:r>
      <w:r w:rsidR="00463DD1">
        <w:rPr>
          <w:rFonts w:ascii="Palatino Linotype" w:hAnsi="Palatino Linotype" w:cs="Times New Roman"/>
          <w:sz w:val="22"/>
          <w:szCs w:val="22"/>
        </w:rPr>
        <w:t xml:space="preserve">zamestnanca </w:t>
      </w:r>
      <w:r w:rsidRPr="00F04FB9">
        <w:rPr>
          <w:rFonts w:ascii="Palatino Linotype" w:hAnsi="Palatino Linotype" w:cs="Times New Roman"/>
          <w:sz w:val="22"/>
          <w:szCs w:val="22"/>
        </w:rPr>
        <w:t>podľa § 227a</w:t>
      </w:r>
      <w:r w:rsidR="00463DD1">
        <w:rPr>
          <w:rFonts w:ascii="Palatino Linotype" w:hAnsi="Palatino Linotype" w:cs="Times New Roman"/>
          <w:sz w:val="22"/>
          <w:szCs w:val="22"/>
        </w:rPr>
        <w:t xml:space="preserve"> alebo podľa Zákonníka práce</w:t>
      </w:r>
      <w:r w:rsidR="0053382F">
        <w:rPr>
          <w:rFonts w:ascii="Palatino Linotype" w:hAnsi="Palatino Linotype" w:cs="Times New Roman"/>
          <w:sz w:val="22"/>
          <w:szCs w:val="22"/>
        </w:rPr>
        <w:t xml:space="preserve"> </w:t>
      </w:r>
      <w:r w:rsidR="0053382F" w:rsidRPr="00595ED6">
        <w:rPr>
          <w:rFonts w:ascii="Palatino Linotype" w:hAnsi="Palatino Linotype" w:cs="Times New Roman"/>
          <w:sz w:val="22"/>
          <w:szCs w:val="22"/>
        </w:rPr>
        <w:t>a pedagogického zamestnanca kandidáta</w:t>
      </w:r>
      <w:r w:rsidR="00595ED6">
        <w:rPr>
          <w:rFonts w:ascii="Palatino Linotype" w:hAnsi="Palatino Linotype" w:cs="Times New Roman"/>
          <w:sz w:val="22"/>
          <w:szCs w:val="22"/>
        </w:rPr>
        <w:t xml:space="preserve"> podľa osobitného predpisu</w:t>
      </w:r>
      <w:r w:rsidR="00595ED6">
        <w:rPr>
          <w:rFonts w:ascii="Palatino Linotype" w:hAnsi="Palatino Linotype" w:cs="Times New Roman"/>
          <w:sz w:val="22"/>
          <w:szCs w:val="22"/>
          <w:vertAlign w:val="superscript"/>
        </w:rPr>
        <w:t>56d)</w:t>
      </w:r>
      <w:r w:rsidR="00463DD1">
        <w:rPr>
          <w:rFonts w:ascii="Palatino Linotype" w:hAnsi="Palatino Linotype" w:cs="Times New Roman"/>
          <w:sz w:val="22"/>
          <w:szCs w:val="22"/>
        </w:rPr>
        <w:t xml:space="preserve"> pri príjme v plnej výške</w:t>
      </w:r>
      <w:r w:rsidRPr="00F04FB9">
        <w:rPr>
          <w:rFonts w:ascii="Palatino Linotype" w:hAnsi="Palatino Linotype" w:cs="Times New Roman"/>
          <w:sz w:val="22"/>
          <w:szCs w:val="22"/>
        </w:rPr>
        <w:t>,</w:t>
      </w:r>
      <w:r>
        <w:rPr>
          <w:rFonts w:ascii="Palatino Linotype" w:hAnsi="Palatino Linotype" w:cs="Times New Roman"/>
          <w:sz w:val="22"/>
          <w:szCs w:val="22"/>
        </w:rPr>
        <w:t xml:space="preserve"> </w:t>
      </w:r>
      <w:r w:rsidRPr="002415E9">
        <w:rPr>
          <w:rFonts w:ascii="Palatino Linotype" w:hAnsi="Palatino Linotype" w:cs="Times New Roman"/>
          <w:sz w:val="22"/>
          <w:szCs w:val="22"/>
        </w:rPr>
        <w:t>sa určí ako podiel súčtu príjmov dosiahnutých z tohto právneho vzťahu za obdobie od vzniku tohto právneho vzťahu u zamestnávateľa zodpovedného za škodu pri pracovnom úraze a chorobe z povolania, do dňa predchádzajúceho dňu vzniku pracovného úrazu alebo dňu zistenia choroby z povolania a počtu kalendárnych dní tohto obdobia okrem období uvedených v § 26 ods. 1 a 3 a § 54 ods. 10 písm. a).</w:t>
      </w:r>
      <w:r>
        <w:rPr>
          <w:rFonts w:ascii="Palatino Linotype" w:hAnsi="Palatino Linotype" w:cs="Times New Roman"/>
          <w:sz w:val="22"/>
          <w:szCs w:val="22"/>
        </w:rPr>
        <w:t>“</w:t>
      </w:r>
      <w:r w:rsidR="00595ED6">
        <w:rPr>
          <w:rFonts w:ascii="Palatino Linotype" w:hAnsi="Palatino Linotype" w:cs="Times New Roman"/>
          <w:sz w:val="22"/>
          <w:szCs w:val="22"/>
        </w:rPr>
        <w:t>.</w:t>
      </w:r>
    </w:p>
    <w:p w14:paraId="68334DCA" w14:textId="133C3FC9" w:rsidR="00E15A50" w:rsidRDefault="00E15A50" w:rsidP="00595ED6">
      <w:pPr>
        <w:pStyle w:val="Odsekzoznamu"/>
        <w:spacing w:line="276" w:lineRule="auto"/>
        <w:ind w:left="360"/>
        <w:jc w:val="both"/>
        <w:rPr>
          <w:rFonts w:ascii="Palatino Linotype" w:hAnsi="Palatino Linotype" w:cs="Times New Roman"/>
          <w:sz w:val="22"/>
          <w:szCs w:val="22"/>
        </w:rPr>
      </w:pPr>
    </w:p>
    <w:p w14:paraId="6EA70CE5" w14:textId="77777777" w:rsidR="00E15A50" w:rsidRDefault="00E15A50" w:rsidP="00595ED6">
      <w:pPr>
        <w:pStyle w:val="Odsekzoznamu"/>
        <w:spacing w:line="276" w:lineRule="auto"/>
        <w:ind w:left="360"/>
        <w:jc w:val="both"/>
        <w:rPr>
          <w:rFonts w:ascii="Palatino Linotype" w:hAnsi="Palatino Linotype" w:cs="Times New Roman"/>
          <w:sz w:val="22"/>
          <w:szCs w:val="22"/>
        </w:rPr>
      </w:pPr>
      <w:r>
        <w:rPr>
          <w:rFonts w:ascii="Palatino Linotype" w:hAnsi="Palatino Linotype" w:cs="Times New Roman"/>
          <w:sz w:val="22"/>
          <w:szCs w:val="22"/>
        </w:rPr>
        <w:t>Poznámka pod čiarou 56d) znie:</w:t>
      </w:r>
    </w:p>
    <w:p w14:paraId="0967D019" w14:textId="19A6A7C7" w:rsidR="00E15A50" w:rsidRDefault="00E15A50" w:rsidP="00595ED6">
      <w:pPr>
        <w:pStyle w:val="Odsekzoznamu"/>
        <w:spacing w:line="276" w:lineRule="auto"/>
        <w:ind w:left="360"/>
        <w:jc w:val="both"/>
        <w:rPr>
          <w:rFonts w:ascii="Palatino Linotype" w:hAnsi="Palatino Linotype" w:cs="Times New Roman"/>
          <w:sz w:val="22"/>
          <w:szCs w:val="22"/>
        </w:rPr>
      </w:pPr>
      <w:r>
        <w:t>§19 písm. k) zákona č. 138/2019 Z. z. o pedagogických zamestnancoch a odborných zamestnancoch.</w:t>
      </w:r>
    </w:p>
    <w:p w14:paraId="05ABD601" w14:textId="12242DE4" w:rsidR="00F04FB9" w:rsidRDefault="00F04FB9" w:rsidP="00595ED6">
      <w:pPr>
        <w:spacing w:line="276" w:lineRule="auto"/>
        <w:rPr>
          <w:rFonts w:ascii="Palatino Linotype" w:hAnsi="Palatino Linotype" w:cs="Times New Roman"/>
          <w:sz w:val="22"/>
          <w:szCs w:val="22"/>
        </w:rPr>
      </w:pPr>
    </w:p>
    <w:p w14:paraId="11015068" w14:textId="7A7671AE" w:rsidR="00595ED6" w:rsidRDefault="00595ED6" w:rsidP="00595ED6">
      <w:pPr>
        <w:spacing w:line="276" w:lineRule="auto"/>
        <w:rPr>
          <w:rFonts w:ascii="Palatino Linotype" w:hAnsi="Palatino Linotype" w:cs="Times New Roman"/>
          <w:sz w:val="22"/>
          <w:szCs w:val="22"/>
        </w:rPr>
      </w:pPr>
    </w:p>
    <w:p w14:paraId="2CF4207D" w14:textId="77777777" w:rsidR="00595ED6" w:rsidRPr="00595ED6" w:rsidRDefault="00595ED6" w:rsidP="00595ED6">
      <w:pPr>
        <w:spacing w:line="276" w:lineRule="auto"/>
        <w:rPr>
          <w:rFonts w:ascii="Palatino Linotype" w:hAnsi="Palatino Linotype" w:cs="Times New Roman"/>
          <w:sz w:val="22"/>
          <w:szCs w:val="22"/>
        </w:rPr>
      </w:pPr>
    </w:p>
    <w:p w14:paraId="022C245B" w14:textId="77777777" w:rsidR="00F04FB9" w:rsidRDefault="00F04FB9" w:rsidP="00595ED6">
      <w:pPr>
        <w:pStyle w:val="Odsekzoznamu"/>
        <w:numPr>
          <w:ilvl w:val="0"/>
          <w:numId w:val="1"/>
        </w:numPr>
        <w:spacing w:line="276" w:lineRule="auto"/>
        <w:rPr>
          <w:rFonts w:ascii="Palatino Linotype" w:hAnsi="Palatino Linotype" w:cs="Times New Roman"/>
          <w:sz w:val="22"/>
          <w:szCs w:val="22"/>
        </w:rPr>
      </w:pPr>
      <w:r>
        <w:rPr>
          <w:rFonts w:ascii="Palatino Linotype" w:hAnsi="Palatino Linotype" w:cs="Times New Roman"/>
          <w:sz w:val="22"/>
          <w:szCs w:val="22"/>
        </w:rPr>
        <w:lastRenderedPageBreak/>
        <w:t>V § 84 sa za odsek 5 dopĺňa nový odsek 6 ktorý znie:</w:t>
      </w:r>
    </w:p>
    <w:p w14:paraId="727B5F24" w14:textId="77777777" w:rsidR="00F04FB9" w:rsidRPr="002D4BF9" w:rsidRDefault="00F04FB9" w:rsidP="00595ED6">
      <w:pPr>
        <w:pStyle w:val="Odsekzoznamu"/>
        <w:spacing w:line="276" w:lineRule="auto"/>
        <w:rPr>
          <w:rFonts w:ascii="Palatino Linotype" w:hAnsi="Palatino Linotype" w:cs="Times New Roman"/>
          <w:sz w:val="22"/>
          <w:szCs w:val="22"/>
        </w:rPr>
      </w:pPr>
    </w:p>
    <w:p w14:paraId="06C79C70" w14:textId="2AD6F6E3" w:rsidR="00BE4D49" w:rsidRPr="009F2E50" w:rsidRDefault="00F04FB9" w:rsidP="00595ED6">
      <w:pPr>
        <w:pStyle w:val="Odsekzoznamu"/>
        <w:spacing w:line="276" w:lineRule="auto"/>
        <w:ind w:left="360"/>
        <w:jc w:val="both"/>
        <w:rPr>
          <w:rFonts w:ascii="Palatino Linotype" w:hAnsi="Palatino Linotype" w:cs="Times New Roman"/>
          <w:sz w:val="22"/>
          <w:szCs w:val="22"/>
        </w:rPr>
      </w:pPr>
      <w:r>
        <w:rPr>
          <w:rFonts w:ascii="Palatino Linotype" w:hAnsi="Palatino Linotype" w:cs="Times New Roman"/>
          <w:sz w:val="22"/>
          <w:szCs w:val="22"/>
        </w:rPr>
        <w:t>„</w:t>
      </w:r>
      <w:r w:rsidRPr="00F04FB9">
        <w:rPr>
          <w:rFonts w:ascii="Palatino Linotype" w:hAnsi="Palatino Linotype" w:cs="Times New Roman"/>
          <w:sz w:val="22"/>
          <w:szCs w:val="22"/>
        </w:rPr>
        <w:t>Denn</w:t>
      </w:r>
      <w:r w:rsidR="0053382F">
        <w:rPr>
          <w:rFonts w:ascii="Palatino Linotype" w:hAnsi="Palatino Linotype" w:cs="Times New Roman"/>
          <w:sz w:val="22"/>
          <w:szCs w:val="22"/>
        </w:rPr>
        <w:t xml:space="preserve">ý vymeriavací základ zamestnancov okrem </w:t>
      </w:r>
      <w:r w:rsidRPr="00F04FB9">
        <w:rPr>
          <w:rFonts w:ascii="Palatino Linotype" w:hAnsi="Palatino Linotype" w:cs="Times New Roman"/>
          <w:sz w:val="22"/>
          <w:szCs w:val="22"/>
        </w:rPr>
        <w:t xml:space="preserve"> </w:t>
      </w:r>
      <w:r w:rsidR="00595ED6">
        <w:rPr>
          <w:rFonts w:ascii="Palatino Linotype" w:hAnsi="Palatino Linotype" w:cs="Times New Roman"/>
          <w:sz w:val="22"/>
          <w:szCs w:val="22"/>
        </w:rPr>
        <w:t xml:space="preserve">fyzických osôb uvedených v ods. 5 </w:t>
      </w:r>
      <w:r w:rsidR="0053382F">
        <w:rPr>
          <w:rFonts w:ascii="Palatino Linotype" w:hAnsi="Palatino Linotype" w:cs="Times New Roman"/>
          <w:sz w:val="22"/>
          <w:szCs w:val="22"/>
        </w:rPr>
        <w:t>v právnom vzťahu</w:t>
      </w:r>
      <w:r w:rsidR="002415E9" w:rsidRPr="002415E9">
        <w:rPr>
          <w:rFonts w:ascii="Palatino Linotype" w:hAnsi="Palatino Linotype" w:cs="Times New Roman"/>
          <w:sz w:val="22"/>
          <w:szCs w:val="22"/>
        </w:rPr>
        <w:t xml:space="preserve"> </w:t>
      </w:r>
      <w:r w:rsidR="002415E9" w:rsidRPr="00F04FB9">
        <w:rPr>
          <w:rFonts w:ascii="Palatino Linotype" w:hAnsi="Palatino Linotype" w:cs="Times New Roman"/>
          <w:sz w:val="22"/>
          <w:szCs w:val="22"/>
        </w:rPr>
        <w:t>podľa § 227a</w:t>
      </w:r>
      <w:r w:rsidRPr="00F04FB9">
        <w:rPr>
          <w:rFonts w:ascii="Palatino Linotype" w:hAnsi="Palatino Linotype" w:cs="Times New Roman"/>
          <w:sz w:val="22"/>
          <w:szCs w:val="22"/>
        </w:rPr>
        <w:t>, ak mesačný príjem z tejto dohody nepresiahne sumu 200 eur,</w:t>
      </w:r>
      <w:r w:rsidR="002415E9">
        <w:rPr>
          <w:rFonts w:ascii="Palatino Linotype" w:hAnsi="Palatino Linotype" w:cs="Times New Roman"/>
          <w:sz w:val="22"/>
          <w:szCs w:val="22"/>
        </w:rPr>
        <w:t xml:space="preserve"> </w:t>
      </w:r>
      <w:r w:rsidR="002415E9" w:rsidRPr="002415E9">
        <w:rPr>
          <w:rFonts w:ascii="Palatino Linotype" w:hAnsi="Palatino Linotype" w:cs="Times New Roman"/>
          <w:sz w:val="22"/>
          <w:szCs w:val="22"/>
        </w:rPr>
        <w:t>sa určí ako podiel súčtu príjmov dosiahnutých z tohto právneho vzťahu za obdobie od vzniku tohto právneho vzťahu u zamestnávateľa zodpovedného za škodu pri pracovnom úraze a chorobe z povolania, do dňa predchádzajúceho dňu vzniku pracovného úrazu alebo dňu zistenia choroby z povolania a počtu kalendárnych dní tohto obdobia okrem období uvedených v § 26 ods. 1 a 3 a § 54 ods. 10 písm. a).</w:t>
      </w:r>
      <w:r w:rsidR="002415E9">
        <w:rPr>
          <w:rFonts w:ascii="Palatino Linotype" w:hAnsi="Palatino Linotype" w:cs="Times New Roman"/>
          <w:sz w:val="22"/>
          <w:szCs w:val="22"/>
        </w:rPr>
        <w:t>“.</w:t>
      </w:r>
    </w:p>
    <w:p w14:paraId="32C937D3" w14:textId="77777777" w:rsidR="00BE4D49" w:rsidRPr="009F2E50" w:rsidRDefault="00BE4D49" w:rsidP="00595ED6">
      <w:pPr>
        <w:spacing w:line="276" w:lineRule="auto"/>
        <w:jc w:val="both"/>
        <w:rPr>
          <w:rFonts w:ascii="Palatino Linotype" w:hAnsi="Palatino Linotype" w:cs="Times New Roman"/>
          <w:b/>
          <w:sz w:val="22"/>
          <w:szCs w:val="22"/>
        </w:rPr>
      </w:pPr>
    </w:p>
    <w:p w14:paraId="6DDAC04D" w14:textId="342712C1" w:rsidR="00E15A50" w:rsidRDefault="00AA76BA" w:rsidP="00595ED6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Palatino Linotype" w:hAnsi="Palatino Linotype" w:cs="Times New Roman"/>
          <w:sz w:val="22"/>
          <w:szCs w:val="22"/>
        </w:rPr>
      </w:pPr>
      <w:r w:rsidRPr="009F2E50">
        <w:rPr>
          <w:rFonts w:ascii="Palatino Linotype" w:hAnsi="Palatino Linotype" w:cs="Times New Roman"/>
          <w:sz w:val="22"/>
          <w:szCs w:val="22"/>
        </w:rPr>
        <w:t>V § 138a</w:t>
      </w:r>
      <w:r w:rsidR="002D4BF9">
        <w:rPr>
          <w:rFonts w:ascii="Palatino Linotype" w:hAnsi="Palatino Linotype" w:cs="Times New Roman"/>
          <w:sz w:val="22"/>
          <w:szCs w:val="22"/>
        </w:rPr>
        <w:t xml:space="preserve"> </w:t>
      </w:r>
      <w:r w:rsidR="00E15A50">
        <w:rPr>
          <w:rFonts w:ascii="Palatino Linotype" w:hAnsi="Palatino Linotype" w:cs="Times New Roman"/>
          <w:sz w:val="22"/>
          <w:szCs w:val="22"/>
        </w:rPr>
        <w:t xml:space="preserve">v novom znení a členení na tri odseky znie: </w:t>
      </w:r>
    </w:p>
    <w:p w14:paraId="5A07392C" w14:textId="77777777" w:rsidR="008D7D9D" w:rsidRDefault="008D7D9D" w:rsidP="008D7D9D">
      <w:pPr>
        <w:pStyle w:val="Odsekzoznamu"/>
        <w:spacing w:line="276" w:lineRule="auto"/>
        <w:ind w:left="360"/>
        <w:jc w:val="both"/>
        <w:rPr>
          <w:rFonts w:ascii="Palatino Linotype" w:hAnsi="Palatino Linotype" w:cs="Times New Roman"/>
          <w:sz w:val="22"/>
          <w:szCs w:val="22"/>
        </w:rPr>
      </w:pPr>
    </w:p>
    <w:p w14:paraId="7AC3276F" w14:textId="2AAA4F26" w:rsidR="00E15A50" w:rsidRDefault="00E15A50" w:rsidP="00595ED6">
      <w:pPr>
        <w:pStyle w:val="Odsekzoznamu"/>
        <w:spacing w:line="276" w:lineRule="auto"/>
        <w:ind w:left="360"/>
        <w:jc w:val="center"/>
        <w:rPr>
          <w:rFonts w:ascii="Palatino Linotype" w:hAnsi="Palatino Linotype" w:cs="Times New Roman"/>
          <w:b/>
          <w:sz w:val="22"/>
          <w:szCs w:val="22"/>
        </w:rPr>
      </w:pPr>
      <w:r>
        <w:rPr>
          <w:rFonts w:ascii="Palatino Linotype" w:hAnsi="Palatino Linotype" w:cs="Times New Roman"/>
          <w:b/>
          <w:sz w:val="22"/>
          <w:szCs w:val="22"/>
        </w:rPr>
        <w:t>„</w:t>
      </w:r>
      <w:r w:rsidRPr="00E15A50">
        <w:rPr>
          <w:rFonts w:ascii="Palatino Linotype" w:hAnsi="Palatino Linotype" w:cs="Times New Roman"/>
          <w:b/>
          <w:sz w:val="22"/>
          <w:szCs w:val="22"/>
        </w:rPr>
        <w:t>§138a</w:t>
      </w:r>
    </w:p>
    <w:p w14:paraId="369080A5" w14:textId="0DA99E98" w:rsidR="00E15A50" w:rsidRDefault="00E15A50" w:rsidP="00595ED6">
      <w:pPr>
        <w:pStyle w:val="Odsekzoznamu"/>
        <w:spacing w:line="276" w:lineRule="auto"/>
        <w:ind w:left="360"/>
        <w:jc w:val="both"/>
        <w:rPr>
          <w:rFonts w:ascii="Palatino Linotype" w:hAnsi="Palatino Linotype" w:cs="Times New Roman"/>
          <w:b/>
          <w:sz w:val="22"/>
          <w:szCs w:val="22"/>
        </w:rPr>
      </w:pPr>
    </w:p>
    <w:p w14:paraId="1A84E469" w14:textId="6B9B10D1" w:rsidR="00E15A50" w:rsidRPr="00E15A50" w:rsidRDefault="00E15A50" w:rsidP="00595ED6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Palatino Linotype" w:hAnsi="Palatino Linotype" w:cs="Times New Roman"/>
          <w:b/>
          <w:sz w:val="22"/>
          <w:szCs w:val="22"/>
        </w:rPr>
      </w:pPr>
      <w:r w:rsidRPr="00E15A50">
        <w:rPr>
          <w:rFonts w:ascii="Palatino Linotype" w:hAnsi="Palatino Linotype" w:cs="Arial"/>
          <w:color w:val="000000"/>
          <w:sz w:val="22"/>
          <w:szCs w:val="22"/>
        </w:rPr>
        <w:t>Odvodová odpočítateľná položka je 200 eur za kalendárny mesiac. Ak vymeriavací základ zamestnanca v právnom vzťahu na základe dohody určenej podľa</w:t>
      </w:r>
      <w:r>
        <w:rPr>
          <w:rFonts w:ascii="Palatino Linotype" w:hAnsi="Palatino Linotype" w:cs="Arial"/>
          <w:color w:val="000000"/>
          <w:sz w:val="22"/>
          <w:szCs w:val="22"/>
        </w:rPr>
        <w:t xml:space="preserve"> §227a</w:t>
      </w:r>
      <w:r w:rsidRPr="00E15A50">
        <w:rPr>
          <w:rFonts w:ascii="Palatino Linotype" w:hAnsi="Palatino Linotype" w:cs="Arial"/>
          <w:color w:val="000000"/>
          <w:sz w:val="22"/>
          <w:szCs w:val="22"/>
        </w:rPr>
        <w:t> je za kalendárny mesiac nižší ako 200 eur, odvodová odpočítateľná položka je v sume tohto vymeriavacieho základu.</w:t>
      </w:r>
    </w:p>
    <w:p w14:paraId="3F674ECD" w14:textId="53CF12D6" w:rsidR="003A1FC5" w:rsidRPr="00E15A50" w:rsidRDefault="00227F2D" w:rsidP="00595ED6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Palatino Linotype" w:hAnsi="Palatino Linotype" w:cs="Times New Roman"/>
          <w:b/>
          <w:sz w:val="22"/>
          <w:szCs w:val="22"/>
        </w:rPr>
      </w:pPr>
      <w:r w:rsidRPr="00E15A50">
        <w:rPr>
          <w:rFonts w:ascii="Palatino Linotype" w:hAnsi="Palatino Linotype" w:cs="Times New Roman"/>
          <w:sz w:val="22"/>
          <w:szCs w:val="22"/>
        </w:rPr>
        <w:t xml:space="preserve">Odvodová odpočítateľná položka </w:t>
      </w:r>
      <w:r w:rsidR="001479D6" w:rsidRPr="00E15A50">
        <w:rPr>
          <w:rFonts w:ascii="Palatino Linotype" w:hAnsi="Palatino Linotype" w:cs="Times New Roman"/>
          <w:sz w:val="22"/>
          <w:szCs w:val="22"/>
        </w:rPr>
        <w:t xml:space="preserve">študenta denného štúdia </w:t>
      </w:r>
      <w:r w:rsidRPr="00E15A50">
        <w:rPr>
          <w:rFonts w:ascii="Palatino Linotype" w:hAnsi="Palatino Linotype" w:cs="Times New Roman"/>
          <w:sz w:val="22"/>
          <w:szCs w:val="22"/>
        </w:rPr>
        <w:t xml:space="preserve">v </w:t>
      </w:r>
      <w:r w:rsidR="001479D6" w:rsidRPr="00E15A50">
        <w:rPr>
          <w:rFonts w:ascii="Palatino Linotype" w:hAnsi="Palatino Linotype" w:cs="Times New Roman"/>
          <w:sz w:val="22"/>
          <w:szCs w:val="22"/>
        </w:rPr>
        <w:t xml:space="preserve">právnom vzťahu </w:t>
      </w:r>
      <w:r w:rsidR="00E15A50">
        <w:rPr>
          <w:rFonts w:ascii="Palatino Linotype" w:hAnsi="Palatino Linotype" w:cs="Times New Roman"/>
          <w:sz w:val="22"/>
          <w:szCs w:val="22"/>
        </w:rPr>
        <w:t>zamestnanca</w:t>
      </w:r>
      <w:r w:rsidR="001479D6" w:rsidRPr="00E15A50">
        <w:rPr>
          <w:rFonts w:ascii="Palatino Linotype" w:hAnsi="Palatino Linotype" w:cs="Times New Roman"/>
          <w:sz w:val="22"/>
          <w:szCs w:val="22"/>
        </w:rPr>
        <w:t xml:space="preserve"> </w:t>
      </w:r>
      <w:r w:rsidRPr="00E15A50">
        <w:rPr>
          <w:rFonts w:ascii="Palatino Linotype" w:hAnsi="Palatino Linotype" w:cs="Times New Roman"/>
          <w:sz w:val="22"/>
          <w:szCs w:val="22"/>
        </w:rPr>
        <w:t>podľa § 227a</w:t>
      </w:r>
      <w:r w:rsidR="001479D6" w:rsidRPr="00E15A50">
        <w:rPr>
          <w:rFonts w:ascii="Palatino Linotype" w:hAnsi="Palatino Linotype" w:cs="Times New Roman"/>
          <w:sz w:val="22"/>
          <w:szCs w:val="22"/>
        </w:rPr>
        <w:t xml:space="preserve"> alebo  podľa Zákonníka práce a</w:t>
      </w:r>
      <w:r w:rsidR="00E15A50">
        <w:rPr>
          <w:rFonts w:ascii="Palatino Linotype" w:hAnsi="Palatino Linotype" w:cs="Times New Roman"/>
          <w:sz w:val="22"/>
          <w:szCs w:val="22"/>
        </w:rPr>
        <w:t> </w:t>
      </w:r>
      <w:r w:rsidR="001479D6" w:rsidRPr="00E15A50">
        <w:rPr>
          <w:rFonts w:ascii="Palatino Linotype" w:hAnsi="Palatino Linotype" w:cs="Times New Roman"/>
          <w:sz w:val="22"/>
          <w:szCs w:val="22"/>
        </w:rPr>
        <w:t>pedagogického</w:t>
      </w:r>
      <w:r w:rsidR="00E15A50">
        <w:rPr>
          <w:rFonts w:ascii="Palatino Linotype" w:hAnsi="Palatino Linotype" w:cs="Times New Roman"/>
          <w:sz w:val="22"/>
          <w:szCs w:val="22"/>
        </w:rPr>
        <w:t xml:space="preserve"> zamestnanca </w:t>
      </w:r>
      <w:r w:rsidR="001479D6" w:rsidRPr="00E15A50">
        <w:rPr>
          <w:rFonts w:ascii="Palatino Linotype" w:hAnsi="Palatino Linotype" w:cs="Times New Roman"/>
          <w:sz w:val="22"/>
          <w:szCs w:val="22"/>
        </w:rPr>
        <w:t xml:space="preserve">kandidáta podľa osobitného predpisu </w:t>
      </w:r>
      <w:r w:rsidR="0029559C">
        <w:rPr>
          <w:rFonts w:ascii="Palatino Linotype" w:hAnsi="Palatino Linotype" w:cs="Times New Roman"/>
          <w:sz w:val="22"/>
          <w:szCs w:val="22"/>
          <w:vertAlign w:val="superscript"/>
        </w:rPr>
        <w:t>56d)</w:t>
      </w:r>
      <w:r w:rsidRPr="00E15A50">
        <w:rPr>
          <w:rFonts w:ascii="Palatino Linotype" w:hAnsi="Palatino Linotype" w:cs="Times New Roman"/>
          <w:sz w:val="22"/>
          <w:szCs w:val="22"/>
        </w:rPr>
        <w:t xml:space="preserve"> je v</w:t>
      </w:r>
      <w:r w:rsidR="00AE6C98" w:rsidRPr="00E15A50">
        <w:rPr>
          <w:rFonts w:ascii="Palatino Linotype" w:hAnsi="Palatino Linotype" w:cs="Times New Roman"/>
          <w:sz w:val="22"/>
          <w:szCs w:val="22"/>
        </w:rPr>
        <w:t> plnej</w:t>
      </w:r>
      <w:r w:rsidR="00E15A50">
        <w:rPr>
          <w:rFonts w:ascii="Palatino Linotype" w:hAnsi="Palatino Linotype" w:cs="Times New Roman"/>
          <w:sz w:val="22"/>
          <w:szCs w:val="22"/>
        </w:rPr>
        <w:t xml:space="preserve"> výške vymeriavacieho základu.</w:t>
      </w:r>
    </w:p>
    <w:p w14:paraId="1836EE32" w14:textId="237E524D" w:rsidR="00E15A50" w:rsidRPr="00E15A50" w:rsidRDefault="00E15A50" w:rsidP="00595ED6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Palatino Linotype" w:hAnsi="Palatino Linotype" w:cs="Times New Roman"/>
          <w:sz w:val="22"/>
          <w:szCs w:val="22"/>
        </w:rPr>
      </w:pPr>
      <w:r w:rsidRPr="00E15A50">
        <w:rPr>
          <w:rFonts w:ascii="Palatino Linotype" w:hAnsi="Palatino Linotype" w:cs="Times New Roman"/>
          <w:sz w:val="22"/>
          <w:szCs w:val="22"/>
        </w:rPr>
        <w:t xml:space="preserve">Odvodová odpočítateľná položka zamestnávateľa </w:t>
      </w:r>
      <w:r w:rsidR="0029559C">
        <w:rPr>
          <w:rFonts w:ascii="Palatino Linotype" w:hAnsi="Palatino Linotype" w:cs="Times New Roman"/>
          <w:sz w:val="22"/>
          <w:szCs w:val="22"/>
        </w:rPr>
        <w:t xml:space="preserve">pri zamestnávaní fyzických </w:t>
      </w:r>
      <w:r w:rsidRPr="00E15A50">
        <w:rPr>
          <w:rFonts w:ascii="Palatino Linotype" w:hAnsi="Palatino Linotype" w:cs="Times New Roman"/>
          <w:sz w:val="22"/>
          <w:szCs w:val="22"/>
        </w:rPr>
        <w:t>osôb uvedených v ods.2 je v plnej výške vymeriavacieho základu.</w:t>
      </w:r>
      <w:r>
        <w:rPr>
          <w:rFonts w:ascii="Palatino Linotype" w:hAnsi="Palatino Linotype" w:cs="Times New Roman"/>
          <w:sz w:val="22"/>
          <w:szCs w:val="22"/>
        </w:rPr>
        <w:t>“.</w:t>
      </w:r>
    </w:p>
    <w:p w14:paraId="7F9066E9" w14:textId="61C8E271" w:rsidR="001479D6" w:rsidRDefault="001479D6" w:rsidP="00595ED6">
      <w:pPr>
        <w:pStyle w:val="Odsekzoznamu"/>
        <w:spacing w:line="276" w:lineRule="auto"/>
        <w:ind w:left="360"/>
        <w:jc w:val="both"/>
        <w:rPr>
          <w:rFonts w:ascii="Palatino Linotype" w:hAnsi="Palatino Linotype" w:cs="Times New Roman"/>
          <w:sz w:val="22"/>
          <w:szCs w:val="22"/>
        </w:rPr>
      </w:pPr>
    </w:p>
    <w:p w14:paraId="7946D31B" w14:textId="77777777" w:rsidR="00AA76BA" w:rsidRPr="009F2E50" w:rsidRDefault="00AA76BA" w:rsidP="00595ED6">
      <w:pPr>
        <w:spacing w:line="276" w:lineRule="auto"/>
        <w:jc w:val="both"/>
        <w:rPr>
          <w:rFonts w:ascii="Palatino Linotype" w:hAnsi="Palatino Linotype" w:cs="Times New Roman"/>
          <w:sz w:val="22"/>
          <w:szCs w:val="22"/>
        </w:rPr>
      </w:pPr>
    </w:p>
    <w:p w14:paraId="2D1D9B56" w14:textId="77777777" w:rsidR="00BE4D49" w:rsidRPr="009F2E50" w:rsidRDefault="00BE4D49" w:rsidP="00595ED6">
      <w:pPr>
        <w:pStyle w:val="Odsekzoznamu"/>
        <w:spacing w:line="276" w:lineRule="auto"/>
        <w:ind w:left="4248"/>
        <w:jc w:val="both"/>
        <w:rPr>
          <w:rFonts w:ascii="Palatino Linotype" w:hAnsi="Palatino Linotype" w:cs="Times New Roman"/>
          <w:b/>
          <w:sz w:val="22"/>
          <w:szCs w:val="22"/>
        </w:rPr>
      </w:pPr>
      <w:r w:rsidRPr="009F2E50">
        <w:rPr>
          <w:rFonts w:ascii="Palatino Linotype" w:hAnsi="Palatino Linotype" w:cs="Times New Roman"/>
          <w:b/>
          <w:sz w:val="22"/>
          <w:szCs w:val="22"/>
        </w:rPr>
        <w:t xml:space="preserve"> Čl. II</w:t>
      </w:r>
    </w:p>
    <w:p w14:paraId="77287C79" w14:textId="2C8F340D" w:rsidR="00ED3A39" w:rsidRPr="00D00612" w:rsidRDefault="00BE4D49" w:rsidP="00595ED6">
      <w:pPr>
        <w:spacing w:after="0" w:line="276" w:lineRule="auto"/>
        <w:rPr>
          <w:rFonts w:ascii="Palatino Linotype" w:hAnsi="Palatino Linotype" w:cs="Times New Roman"/>
          <w:bCs/>
          <w:sz w:val="22"/>
          <w:szCs w:val="22"/>
        </w:rPr>
      </w:pPr>
      <w:r w:rsidRPr="009F2E50">
        <w:rPr>
          <w:rFonts w:ascii="Palatino Linotype" w:hAnsi="Palatino Linotype" w:cs="Times New Roman"/>
          <w:bCs/>
          <w:sz w:val="22"/>
          <w:szCs w:val="22"/>
        </w:rPr>
        <w:t xml:space="preserve">Tento zákon nadobúda účinnosť </w:t>
      </w:r>
      <w:r w:rsidR="00AA76BA" w:rsidRPr="005D0FF5">
        <w:rPr>
          <w:rFonts w:ascii="Palatino Linotype" w:hAnsi="Palatino Linotype" w:cs="Times New Roman"/>
          <w:bCs/>
          <w:sz w:val="22"/>
          <w:szCs w:val="22"/>
        </w:rPr>
        <w:t>1.</w:t>
      </w:r>
      <w:r w:rsidR="003A1FC5" w:rsidRPr="005D0FF5">
        <w:rPr>
          <w:rFonts w:ascii="Palatino Linotype" w:hAnsi="Palatino Linotype" w:cs="Times New Roman"/>
          <w:bCs/>
          <w:sz w:val="22"/>
          <w:szCs w:val="22"/>
        </w:rPr>
        <w:t xml:space="preserve"> </w:t>
      </w:r>
      <w:r w:rsidR="00AA76BA" w:rsidRPr="005D0FF5">
        <w:rPr>
          <w:rFonts w:ascii="Palatino Linotype" w:hAnsi="Palatino Linotype" w:cs="Times New Roman"/>
          <w:bCs/>
          <w:sz w:val="22"/>
          <w:szCs w:val="22"/>
        </w:rPr>
        <w:t>januára 202</w:t>
      </w:r>
      <w:r w:rsidR="00AE6C98" w:rsidRPr="005D0FF5">
        <w:rPr>
          <w:rFonts w:ascii="Palatino Linotype" w:hAnsi="Palatino Linotype" w:cs="Times New Roman"/>
          <w:bCs/>
          <w:sz w:val="22"/>
          <w:szCs w:val="22"/>
        </w:rPr>
        <w:t>7</w:t>
      </w:r>
      <w:r w:rsidRPr="005D0FF5">
        <w:rPr>
          <w:rFonts w:ascii="Palatino Linotype" w:hAnsi="Palatino Linotype" w:cs="Times New Roman"/>
          <w:bCs/>
          <w:sz w:val="22"/>
          <w:szCs w:val="22"/>
        </w:rPr>
        <w:t>.</w:t>
      </w:r>
      <w:bookmarkStart w:id="0" w:name="_GoBack"/>
      <w:bookmarkEnd w:id="0"/>
    </w:p>
    <w:sectPr w:rsidR="00ED3A39" w:rsidRPr="00D00612" w:rsidSect="00ED3A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713C1"/>
    <w:multiLevelType w:val="hybridMultilevel"/>
    <w:tmpl w:val="2A3A582C"/>
    <w:lvl w:ilvl="0" w:tplc="AFDAD0C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D8F05E4"/>
    <w:multiLevelType w:val="hybridMultilevel"/>
    <w:tmpl w:val="A112A5CC"/>
    <w:lvl w:ilvl="0" w:tplc="1BFC038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D49"/>
    <w:rsid w:val="0003052C"/>
    <w:rsid w:val="0009346F"/>
    <w:rsid w:val="001479D6"/>
    <w:rsid w:val="00227F2D"/>
    <w:rsid w:val="002415E9"/>
    <w:rsid w:val="0029559C"/>
    <w:rsid w:val="002B71B5"/>
    <w:rsid w:val="002D4BF9"/>
    <w:rsid w:val="002D5DCE"/>
    <w:rsid w:val="003A1FC5"/>
    <w:rsid w:val="00430777"/>
    <w:rsid w:val="00463DD1"/>
    <w:rsid w:val="00494BED"/>
    <w:rsid w:val="0053382F"/>
    <w:rsid w:val="00595ED6"/>
    <w:rsid w:val="005D0FF5"/>
    <w:rsid w:val="007C19A7"/>
    <w:rsid w:val="008D7D9D"/>
    <w:rsid w:val="009F2E50"/>
    <w:rsid w:val="00A409F5"/>
    <w:rsid w:val="00AA76BA"/>
    <w:rsid w:val="00AE6C98"/>
    <w:rsid w:val="00BE4D49"/>
    <w:rsid w:val="00CE5623"/>
    <w:rsid w:val="00D00612"/>
    <w:rsid w:val="00D70268"/>
    <w:rsid w:val="00E15A50"/>
    <w:rsid w:val="00E30609"/>
    <w:rsid w:val="00ED3A39"/>
    <w:rsid w:val="00EF51F1"/>
    <w:rsid w:val="00F04FB9"/>
    <w:rsid w:val="00F72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5E87E"/>
  <w15:docId w15:val="{00EA08E2-63D6-BA41-9993-14A8B0A4D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E4D49"/>
    <w:pPr>
      <w:spacing w:after="160" w:line="278" w:lineRule="auto"/>
    </w:pPr>
    <w:rPr>
      <w:kern w:val="2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E4D49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E4D4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E4D4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E4D49"/>
    <w:rPr>
      <w:kern w:val="2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E4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E4D49"/>
    <w:rPr>
      <w:rFonts w:ascii="Tahoma" w:hAnsi="Tahoma" w:cs="Tahoma"/>
      <w:kern w:val="2"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E4D4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E4D49"/>
    <w:rPr>
      <w:b/>
      <w:bCs/>
      <w:kern w:val="2"/>
      <w:sz w:val="20"/>
      <w:szCs w:val="20"/>
    </w:rPr>
  </w:style>
  <w:style w:type="character" w:customStyle="1" w:styleId="awspan">
    <w:name w:val="awspan"/>
    <w:basedOn w:val="Predvolenpsmoodseku"/>
    <w:rsid w:val="0009346F"/>
  </w:style>
  <w:style w:type="paragraph" w:styleId="Revzia">
    <w:name w:val="Revision"/>
    <w:hidden/>
    <w:uiPriority w:val="99"/>
    <w:semiHidden/>
    <w:rsid w:val="00EF51F1"/>
    <w:pPr>
      <w:spacing w:after="0" w:line="240" w:lineRule="auto"/>
    </w:pPr>
    <w:rPr>
      <w:kern w:val="2"/>
      <w:sz w:val="24"/>
      <w:szCs w:val="24"/>
    </w:rPr>
  </w:style>
  <w:style w:type="character" w:styleId="Hypertextovprepojenie">
    <w:name w:val="Hyperlink"/>
    <w:basedOn w:val="Predvolenpsmoodseku"/>
    <w:uiPriority w:val="99"/>
    <w:semiHidden/>
    <w:unhideWhenUsed/>
    <w:rsid w:val="00E15A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08ED4-E269-4F5C-9BCD-529BA61EC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1037</Words>
  <Characters>5916</Characters>
  <DocSecurity>0</DocSecurity>
  <Lines>49</Lines>
  <Paragraphs>13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2026-03-27T09:54:00Z</dcterms:created>
  <dcterms:modified xsi:type="dcterms:W3CDTF">2026-03-27T12:14:00Z</dcterms:modified>
</cp:coreProperties>
</file>