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29406" w14:textId="77777777" w:rsidR="002440CC" w:rsidRPr="00B644A6" w:rsidRDefault="002440CC" w:rsidP="00B644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4A6">
        <w:rPr>
          <w:rFonts w:ascii="Times New Roman" w:hAnsi="Times New Roman" w:cs="Times New Roman"/>
          <w:b/>
          <w:color w:val="000000"/>
          <w:sz w:val="24"/>
          <w:szCs w:val="24"/>
        </w:rPr>
        <w:t>NÁRODNÁ RADA SLOVENSKEJ REPUBLIKY</w:t>
      </w:r>
    </w:p>
    <w:p w14:paraId="0A8580BA" w14:textId="77777777" w:rsidR="002440CC" w:rsidRPr="00B644A6" w:rsidRDefault="002440CC" w:rsidP="00B644A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44A6">
        <w:rPr>
          <w:rFonts w:ascii="Times New Roman" w:hAnsi="Times New Roman" w:cs="Times New Roman"/>
          <w:b/>
          <w:color w:val="000000"/>
          <w:sz w:val="24"/>
          <w:szCs w:val="24"/>
        </w:rPr>
        <w:t>IX. volebné obdobie</w:t>
      </w:r>
    </w:p>
    <w:p w14:paraId="3EA80B2E" w14:textId="77777777" w:rsidR="002440CC" w:rsidRPr="00B644A6" w:rsidRDefault="002440CC" w:rsidP="00B644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1B29C" w14:textId="77777777" w:rsidR="0073714E" w:rsidRDefault="0073714E" w:rsidP="00B644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4EDEEC6" w14:textId="77777777" w:rsidR="002440CC" w:rsidRPr="00B644A6" w:rsidRDefault="002440CC" w:rsidP="00B644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4A6">
        <w:rPr>
          <w:rFonts w:ascii="Times New Roman" w:hAnsi="Times New Roman" w:cs="Times New Roman"/>
          <w:color w:val="000000"/>
          <w:sz w:val="24"/>
          <w:szCs w:val="24"/>
        </w:rPr>
        <w:t>Návrh</w:t>
      </w:r>
    </w:p>
    <w:p w14:paraId="46EE158B" w14:textId="77777777" w:rsidR="002440CC" w:rsidRPr="00B644A6" w:rsidRDefault="002440CC" w:rsidP="00B644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D59C0" w14:textId="77777777" w:rsidR="00720C12" w:rsidRDefault="00720C12" w:rsidP="00B644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28F5F1" w14:textId="77777777" w:rsidR="002440CC" w:rsidRPr="00B644A6" w:rsidRDefault="002440CC" w:rsidP="00B644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44A6">
        <w:rPr>
          <w:rFonts w:ascii="Times New Roman" w:hAnsi="Times New Roman" w:cs="Times New Roman"/>
          <w:b/>
          <w:color w:val="000000"/>
          <w:sz w:val="24"/>
          <w:szCs w:val="24"/>
        </w:rPr>
        <w:t>ZÁKON</w:t>
      </w:r>
    </w:p>
    <w:p w14:paraId="536FD433" w14:textId="77777777" w:rsidR="002440CC" w:rsidRPr="00B644A6" w:rsidRDefault="002440CC" w:rsidP="00B644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2C8478" w14:textId="77777777" w:rsidR="002440CC" w:rsidRPr="00B644A6" w:rsidRDefault="002440CC" w:rsidP="00B644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44A6">
        <w:rPr>
          <w:rFonts w:ascii="Times New Roman" w:hAnsi="Times New Roman" w:cs="Times New Roman"/>
          <w:color w:val="000000"/>
          <w:sz w:val="24"/>
          <w:szCs w:val="24"/>
        </w:rPr>
        <w:t>z ... 2026,</w:t>
      </w:r>
    </w:p>
    <w:p w14:paraId="3AE29E33" w14:textId="77777777" w:rsidR="002440CC" w:rsidRPr="00B644A6" w:rsidRDefault="002440CC" w:rsidP="00B644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2DBE39F" w14:textId="77777777" w:rsidR="002440CC" w:rsidRPr="00B644A6" w:rsidRDefault="002440CC" w:rsidP="00B644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44A6">
        <w:rPr>
          <w:rFonts w:ascii="Times New Roman" w:hAnsi="Times New Roman" w:cs="Times New Roman"/>
          <w:b/>
          <w:color w:val="000000"/>
          <w:sz w:val="24"/>
          <w:szCs w:val="24"/>
        </w:rPr>
        <w:t>ktorým sa mení a dopĺňa zákon č. 461/2003 Z. z. o sociálnom poistení v znení neskorších predpisov</w:t>
      </w:r>
      <w:r w:rsidR="00200B39" w:rsidRPr="00B644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8B7FD1D" w14:textId="77777777" w:rsidR="0073714E" w:rsidRDefault="0073714E" w:rsidP="00B644A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5761DC5" w14:textId="77777777" w:rsidR="00720C12" w:rsidRDefault="00720C12" w:rsidP="00B644A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F60FF68" w14:textId="77777777" w:rsidR="002440CC" w:rsidRPr="00B644A6" w:rsidRDefault="002440CC" w:rsidP="00B644A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44A6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573327E6" w14:textId="77777777" w:rsidR="002440CC" w:rsidRPr="00A93900" w:rsidRDefault="002440CC" w:rsidP="00A9390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08E8AB4" w14:textId="77777777" w:rsidR="002440CC" w:rsidRPr="00B644A6" w:rsidRDefault="002440CC" w:rsidP="00737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4A6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76C07A9" w14:textId="77777777" w:rsidR="0073714E" w:rsidRDefault="0073714E" w:rsidP="00A9390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66ECA4A" w14:textId="1C566021" w:rsidR="002440CC" w:rsidRPr="00B644A6" w:rsidRDefault="00695F69" w:rsidP="0073714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44A6">
        <w:rPr>
          <w:rFonts w:ascii="Times New Roman" w:hAnsi="Times New Roman" w:cs="Times New Roman"/>
          <w:sz w:val="24"/>
          <w:szCs w:val="24"/>
        </w:rPr>
        <w:t>Zákon č. 461/2003 Z. z. o sociálnom poistení v znení zákona č. 551/2003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600/2003 Z. z., zákona č. 5/2004 Z. z., zákona č. 43/2004 Z. z., zákona č. 186/2004 Z. z., zákona č. 365/2004 Z. z., zákona č. 391/2004 Z. z., zákona č. 439/2004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523/2004 Z. z., zákona č. 721/2004 Z. z., zákona č. 82/2005 Z. z., zákona č. 244/2005 Z. z., zákona č. 351/2005 Z. z., zákona č. 534/2005 Z. z., zákona č. 584/2005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310/2006 Z. z., nálezu Ústavného súdu Slovenskej republiky č. 460/2006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529/2006 Z. z., uznesenia Ústavného súdu Slovenskej republiky č. 566/2006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112/2015 Z. z., zákona č. 140/2015 Z. z., zákona č. 176/2015 Z. z., zákona č. 336/2015 Z. z., zákona č. 378/2015 Z. z., zákona č. 407/2015 Z. z., zákona č. 440/2015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87/2018 Z. z., zákona č. 177/2018 Z. z., zákona č. 191/2018 Z. z., zákona č. 282/2018 Z. z., zákona č. 314/2018 Z. z., zákona č. 317/2018 Z. z., zákona č. 366/2018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368/2018 Z. z., zákona č. 35/2019 Z. z., zákona č. 83/2019 Z. z., zákona č. 105/2019 Z. z., zákona č. 221/2019 Z. z., zákona č. 225/2019 Z. z., zákona č. 231/2019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321/2019 Z. z., zákona č. 381/2019 Z. z., zákona č. 382/2019 Z. z., zákona č. 385/2019 Z. z., zákona č. 390/2019 Z. z., zákona č. 393/2019 Z. z., zákona č. 466/2019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 xml:space="preserve">467/2019 Z. z., zákona č. 46/2020 Z. z., zákona č. 63/2020 Z. z., zákona č. 66/2020 Z. z., </w:t>
      </w:r>
      <w:r w:rsidRPr="00B644A6">
        <w:rPr>
          <w:rFonts w:ascii="Times New Roman" w:hAnsi="Times New Roman" w:cs="Times New Roman"/>
          <w:sz w:val="24"/>
          <w:szCs w:val="24"/>
        </w:rPr>
        <w:lastRenderedPageBreak/>
        <w:t>zákona č. 68/2020 Z. z., zákona č. 95/2020 Z. z., zá</w:t>
      </w:r>
      <w:bookmarkStart w:id="0" w:name="_GoBack"/>
      <w:bookmarkEnd w:id="0"/>
      <w:r w:rsidRPr="00B644A6">
        <w:rPr>
          <w:rFonts w:ascii="Times New Roman" w:hAnsi="Times New Roman" w:cs="Times New Roman"/>
          <w:sz w:val="24"/>
          <w:szCs w:val="24"/>
        </w:rPr>
        <w:t>kona č. 125/2020 Z. z., zákona č. 127/2020 Z. z., zákona č. 157/2020 Z. z., zákona č. 198/2020 Z. z., zákona č. 258/2020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215/2021 Z. z., zákona č. 265/2021 Z. z., zákona č. 283/2021 Z. z., zákona č. 355/2021 Z. z., zákona č. 397/2021 Z. z., zákona č. 412/2021 Z. z., zákona č. 431/2021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454/2021 Z. z., zákona č. 92/2022 Z. z., zákona č. 125/2022 Z. z., zákona č. 248/2022 Z. z., zákona č. 249/2022 Z. z., zákona č. 350/2022 Z. z., zákona č. 352/2022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</w:t>
      </w:r>
      <w:r w:rsidR="00446E30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530/2023 Z. z., zákona č. 28/2024 Z. z., nálezu Ústavného súdu Slovenskej republiky č.</w:t>
      </w:r>
      <w:r w:rsidR="00446E30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36/2024 Z. z., zákona č. 87/2024 Z. z., zákona č. 145/2024 Z. z., zákona č. 278/2024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310/2024 Z. z., zákona č. 361/2024 Z. z., zákona č. 141/2025 Z. z., zákona č.</w:t>
      </w:r>
      <w:r w:rsidR="00446E30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150/2025 Z. z., zákona č. 153/2025 Z. z., zákona č. 200/2025 Z. z., zákona č. 258/2025 Z. z., zákona č.</w:t>
      </w:r>
      <w:r w:rsidR="00757C55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261/2025 Z. z., zákona č. 294/2025 Z. z., zákona č. 300/2025 Z. z., zákona č.</w:t>
      </w:r>
      <w:r w:rsidR="00446E30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344/2025 Z. z., zákona č. 387/2025 Z. z.</w:t>
      </w:r>
      <w:r w:rsidR="00F2065B">
        <w:rPr>
          <w:rFonts w:ascii="Times New Roman" w:hAnsi="Times New Roman" w:cs="Times New Roman"/>
          <w:sz w:val="24"/>
          <w:szCs w:val="24"/>
        </w:rPr>
        <w:t>,</w:t>
      </w:r>
      <w:r w:rsidRPr="00B644A6">
        <w:rPr>
          <w:rFonts w:ascii="Times New Roman" w:hAnsi="Times New Roman" w:cs="Times New Roman"/>
          <w:sz w:val="24"/>
          <w:szCs w:val="24"/>
        </w:rPr>
        <w:t xml:space="preserve"> zákona č. 406/2025 Z. z. </w:t>
      </w:r>
      <w:r w:rsidR="00F2065B">
        <w:rPr>
          <w:rFonts w:ascii="Times New Roman" w:hAnsi="Times New Roman" w:cs="Times New Roman"/>
          <w:sz w:val="24"/>
          <w:szCs w:val="24"/>
        </w:rPr>
        <w:t xml:space="preserve">a zákona č. 30/2026 Z. z. </w:t>
      </w:r>
      <w:r w:rsidRPr="00B644A6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4353684D" w14:textId="77777777" w:rsidR="006A0B7D" w:rsidRDefault="006A0B7D" w:rsidP="006A0B7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D52FA1" w14:textId="77777777" w:rsidR="00CA5FD8" w:rsidRDefault="00CA5FD8" w:rsidP="006A0B7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4A6">
        <w:rPr>
          <w:rFonts w:ascii="Times New Roman" w:hAnsi="Times New Roman" w:cs="Times New Roman"/>
          <w:sz w:val="24"/>
          <w:szCs w:val="24"/>
        </w:rPr>
        <w:t xml:space="preserve">V § 21 ods. 3 prvej vete sa </w:t>
      </w:r>
      <w:r w:rsidR="002716F8" w:rsidRPr="00B644A6">
        <w:rPr>
          <w:rFonts w:ascii="Times New Roman" w:hAnsi="Times New Roman" w:cs="Times New Roman"/>
          <w:sz w:val="24"/>
          <w:szCs w:val="24"/>
        </w:rPr>
        <w:t xml:space="preserve">za </w:t>
      </w:r>
      <w:r w:rsidRPr="00B644A6">
        <w:rPr>
          <w:rFonts w:ascii="Times New Roman" w:hAnsi="Times New Roman" w:cs="Times New Roman"/>
          <w:sz w:val="24"/>
          <w:szCs w:val="24"/>
        </w:rPr>
        <w:t>slovo „</w:t>
      </w:r>
      <w:r w:rsidR="00F12C5A">
        <w:rPr>
          <w:rFonts w:ascii="Times New Roman" w:hAnsi="Times New Roman" w:cs="Times New Roman"/>
          <w:sz w:val="24"/>
          <w:szCs w:val="24"/>
        </w:rPr>
        <w:t>vete</w:t>
      </w:r>
      <w:r w:rsidRPr="00B644A6">
        <w:rPr>
          <w:rFonts w:ascii="Times New Roman" w:hAnsi="Times New Roman" w:cs="Times New Roman"/>
          <w:sz w:val="24"/>
          <w:szCs w:val="24"/>
        </w:rPr>
        <w:t xml:space="preserve">“ </w:t>
      </w:r>
      <w:r w:rsidR="002716F8" w:rsidRPr="00B644A6">
        <w:rPr>
          <w:rFonts w:ascii="Times New Roman" w:hAnsi="Times New Roman" w:cs="Times New Roman"/>
          <w:sz w:val="24"/>
          <w:szCs w:val="24"/>
        </w:rPr>
        <w:t>vkladajú slová</w:t>
      </w:r>
      <w:r w:rsidRPr="00B644A6">
        <w:rPr>
          <w:rFonts w:ascii="Times New Roman" w:hAnsi="Times New Roman" w:cs="Times New Roman"/>
          <w:sz w:val="24"/>
          <w:szCs w:val="24"/>
        </w:rPr>
        <w:t xml:space="preserve"> „</w:t>
      </w:r>
      <w:r w:rsidR="002716F8" w:rsidRPr="00B644A6">
        <w:rPr>
          <w:rFonts w:ascii="Times New Roman" w:hAnsi="Times New Roman" w:cs="Times New Roman"/>
          <w:sz w:val="24"/>
          <w:szCs w:val="24"/>
        </w:rPr>
        <w:t xml:space="preserve">a </w:t>
      </w:r>
      <w:r w:rsidR="00CC1324">
        <w:rPr>
          <w:rFonts w:ascii="Times New Roman" w:hAnsi="Times New Roman" w:cs="Times New Roman"/>
          <w:sz w:val="24"/>
          <w:szCs w:val="24"/>
        </w:rPr>
        <w:t>odseku 4</w:t>
      </w:r>
      <w:r w:rsidRPr="00B644A6">
        <w:rPr>
          <w:rFonts w:ascii="Times New Roman" w:hAnsi="Times New Roman" w:cs="Times New Roman"/>
          <w:sz w:val="24"/>
          <w:szCs w:val="24"/>
        </w:rPr>
        <w:t>“.</w:t>
      </w:r>
    </w:p>
    <w:p w14:paraId="1A9135A4" w14:textId="77777777" w:rsidR="00AF488A" w:rsidRDefault="00AF488A" w:rsidP="00AF488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C39BAF" w14:textId="77777777" w:rsidR="00153F8E" w:rsidRDefault="00153F8E" w:rsidP="006A0B7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21 ods. 3 druhej vete sa</w:t>
      </w:r>
      <w:r w:rsidR="00C62129">
        <w:rPr>
          <w:rFonts w:ascii="Times New Roman" w:hAnsi="Times New Roman" w:cs="Times New Roman"/>
          <w:sz w:val="24"/>
          <w:szCs w:val="24"/>
        </w:rPr>
        <w:t xml:space="preserve"> slovo „Povinné“ nahrádza slovami „Ak v odseku 4 nie je ustanovené inak, povinné“. </w:t>
      </w:r>
    </w:p>
    <w:p w14:paraId="1E3870E0" w14:textId="77777777" w:rsidR="006A0B7D" w:rsidRPr="00B644A6" w:rsidRDefault="006A0B7D" w:rsidP="006A0B7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4F1537" w14:textId="06B9B14F" w:rsidR="00235A3C" w:rsidRPr="00B644A6" w:rsidRDefault="00D908EB" w:rsidP="006A0B7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4A6">
        <w:rPr>
          <w:rFonts w:ascii="Times New Roman" w:hAnsi="Times New Roman" w:cs="Times New Roman"/>
          <w:sz w:val="24"/>
          <w:szCs w:val="24"/>
        </w:rPr>
        <w:t xml:space="preserve">§ 21 sa </w:t>
      </w:r>
      <w:r w:rsidR="0024095E" w:rsidRPr="00B644A6">
        <w:rPr>
          <w:rFonts w:ascii="Times New Roman" w:hAnsi="Times New Roman" w:cs="Times New Roman"/>
          <w:sz w:val="24"/>
          <w:szCs w:val="24"/>
        </w:rPr>
        <w:t>dopĺňa odsekmi 4 a</w:t>
      </w:r>
      <w:r w:rsidR="00C62129">
        <w:rPr>
          <w:rFonts w:ascii="Times New Roman" w:hAnsi="Times New Roman" w:cs="Times New Roman"/>
          <w:sz w:val="24"/>
          <w:szCs w:val="24"/>
        </w:rPr>
        <w:t>ž</w:t>
      </w:r>
      <w:r w:rsidR="0024095E" w:rsidRPr="00B644A6">
        <w:rPr>
          <w:rFonts w:ascii="Times New Roman" w:hAnsi="Times New Roman" w:cs="Times New Roman"/>
          <w:sz w:val="24"/>
          <w:szCs w:val="24"/>
        </w:rPr>
        <w:t> </w:t>
      </w:r>
      <w:r w:rsidR="0066277C">
        <w:rPr>
          <w:rFonts w:ascii="Times New Roman" w:hAnsi="Times New Roman" w:cs="Times New Roman"/>
          <w:sz w:val="24"/>
          <w:szCs w:val="24"/>
        </w:rPr>
        <w:t>7</w:t>
      </w:r>
      <w:r w:rsidR="0024095E" w:rsidRPr="00B644A6">
        <w:rPr>
          <w:rFonts w:ascii="Times New Roman" w:hAnsi="Times New Roman" w:cs="Times New Roman"/>
          <w:sz w:val="24"/>
          <w:szCs w:val="24"/>
        </w:rPr>
        <w:t>, ktoré znejú:</w:t>
      </w:r>
    </w:p>
    <w:p w14:paraId="52EDE8FF" w14:textId="451D8162" w:rsidR="00C62129" w:rsidRDefault="00C62129" w:rsidP="00C621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„(4) S</w:t>
      </w:r>
      <w:r w:rsidRPr="002B6B4B">
        <w:rPr>
          <w:rFonts w:ascii="Times New Roman" w:hAnsi="Times New Roman" w:cs="Times New Roman"/>
          <w:sz w:val="24"/>
          <w:szCs w:val="24"/>
        </w:rPr>
        <w:t xml:space="preserve">amostatne zárobkovo činnej osobe </w:t>
      </w:r>
      <w:r>
        <w:rPr>
          <w:rFonts w:ascii="Times New Roman" w:hAnsi="Times New Roman" w:cs="Times New Roman"/>
          <w:sz w:val="24"/>
          <w:szCs w:val="24"/>
        </w:rPr>
        <w:t>nevznik</w:t>
      </w:r>
      <w:r w:rsidR="00AA024B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B6B4B">
        <w:rPr>
          <w:rFonts w:ascii="Times New Roman" w:hAnsi="Times New Roman" w:cs="Times New Roman"/>
          <w:sz w:val="24"/>
          <w:szCs w:val="24"/>
        </w:rPr>
        <w:t xml:space="preserve">ovinné nemocenské poistenie a povinné dôchodkové poistenie podľa </w:t>
      </w:r>
      <w:r>
        <w:rPr>
          <w:rFonts w:ascii="Times New Roman" w:hAnsi="Times New Roman" w:cs="Times New Roman"/>
          <w:sz w:val="24"/>
          <w:szCs w:val="24"/>
        </w:rPr>
        <w:t xml:space="preserve">odseku 3, ak za kalendárny rok predchádzajúci kalendárnemu roku, v ktorom sa príjem posudzuje podľa druhej vety, jej </w:t>
      </w:r>
      <w:r w:rsidRPr="002B6B4B">
        <w:rPr>
          <w:rFonts w:ascii="Times New Roman" w:hAnsi="Times New Roman" w:cs="Times New Roman"/>
          <w:sz w:val="24"/>
          <w:szCs w:val="24"/>
        </w:rPr>
        <w:t>príjem uvedený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6B4B">
        <w:rPr>
          <w:rFonts w:ascii="Times New Roman" w:hAnsi="Times New Roman" w:cs="Times New Roman"/>
          <w:sz w:val="24"/>
          <w:szCs w:val="24"/>
        </w:rPr>
        <w:t>§ 3 ods. 1 písm. b) a ods. 2 a</w:t>
      </w:r>
      <w:r w:rsidR="00AA024B">
        <w:rPr>
          <w:rFonts w:ascii="Times New Roman" w:hAnsi="Times New Roman" w:cs="Times New Roman"/>
          <w:sz w:val="24"/>
          <w:szCs w:val="24"/>
        </w:rPr>
        <w:t> </w:t>
      </w:r>
      <w:r w:rsidRPr="002B6B4B">
        <w:rPr>
          <w:rFonts w:ascii="Times New Roman" w:hAnsi="Times New Roman" w:cs="Times New Roman"/>
          <w:sz w:val="24"/>
          <w:szCs w:val="24"/>
        </w:rPr>
        <w:t>3</w:t>
      </w:r>
      <w:r w:rsidR="00AA0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je</w:t>
      </w:r>
      <w:r w:rsidR="001754F9">
        <w:rPr>
          <w:rFonts w:ascii="Times New Roman" w:hAnsi="Times New Roman" w:cs="Times New Roman"/>
          <w:sz w:val="24"/>
          <w:szCs w:val="24"/>
        </w:rPr>
        <w:t xml:space="preserve"> </w:t>
      </w:r>
      <w:r w:rsidR="001754F9" w:rsidRPr="00B644A6">
        <w:rPr>
          <w:rFonts w:ascii="Times New Roman" w:hAnsi="Times New Roman" w:cs="Times New Roman"/>
          <w:sz w:val="24"/>
          <w:szCs w:val="24"/>
        </w:rPr>
        <w:t>na základe daňového priznania</w:t>
      </w:r>
      <w:r w:rsidRPr="002B6B4B">
        <w:rPr>
          <w:rFonts w:ascii="Times New Roman" w:hAnsi="Times New Roman" w:cs="Times New Roman"/>
          <w:sz w:val="24"/>
          <w:szCs w:val="24"/>
        </w:rPr>
        <w:t xml:space="preserve"> vyšší ako 10,5-násobku sumy životného minima pre jednu plnoletú fyzickú osobu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42f</w:t>
      </w:r>
      <w:r w:rsidRPr="002B6B4B">
        <w:rPr>
          <w:rFonts w:ascii="Times New Roman" w:hAnsi="Times New Roman" w:cs="Times New Roman"/>
          <w:sz w:val="24"/>
          <w:szCs w:val="24"/>
        </w:rPr>
        <w:t>) platného k 1.</w:t>
      </w:r>
      <w:r w:rsidR="001754F9">
        <w:rPr>
          <w:rFonts w:ascii="Times New Roman" w:hAnsi="Times New Roman" w:cs="Times New Roman"/>
          <w:sz w:val="24"/>
          <w:szCs w:val="24"/>
        </w:rPr>
        <w:t> </w:t>
      </w:r>
      <w:r w:rsidRPr="002B6B4B">
        <w:rPr>
          <w:rFonts w:ascii="Times New Roman" w:hAnsi="Times New Roman" w:cs="Times New Roman"/>
          <w:sz w:val="24"/>
          <w:szCs w:val="24"/>
        </w:rPr>
        <w:t>januáru kalendárneho roka, za</w:t>
      </w:r>
      <w:r w:rsidR="00AD47D5">
        <w:rPr>
          <w:rFonts w:ascii="Times New Roman" w:hAnsi="Times New Roman" w:cs="Times New Roman"/>
          <w:sz w:val="24"/>
          <w:szCs w:val="24"/>
        </w:rPr>
        <w:t> </w:t>
      </w:r>
      <w:r w:rsidRPr="002B6B4B">
        <w:rPr>
          <w:rFonts w:ascii="Times New Roman" w:hAnsi="Times New Roman" w:cs="Times New Roman"/>
          <w:sz w:val="24"/>
          <w:szCs w:val="24"/>
        </w:rPr>
        <w:t xml:space="preserve">ktorý </w:t>
      </w:r>
      <w:r w:rsidR="008809B9">
        <w:rPr>
          <w:rFonts w:ascii="Times New Roman" w:hAnsi="Times New Roman" w:cs="Times New Roman"/>
          <w:sz w:val="24"/>
          <w:szCs w:val="24"/>
        </w:rPr>
        <w:t xml:space="preserve">bolo </w:t>
      </w:r>
      <w:r w:rsidR="008809B9" w:rsidRPr="00AD47D5">
        <w:rPr>
          <w:rFonts w:ascii="Times New Roman" w:hAnsi="Times New Roman" w:cs="Times New Roman"/>
          <w:sz w:val="24"/>
          <w:szCs w:val="24"/>
        </w:rPr>
        <w:t>podané</w:t>
      </w:r>
      <w:r w:rsidRPr="00AD47D5">
        <w:rPr>
          <w:rFonts w:ascii="Times New Roman" w:hAnsi="Times New Roman" w:cs="Times New Roman"/>
          <w:sz w:val="24"/>
          <w:szCs w:val="24"/>
        </w:rPr>
        <w:t xml:space="preserve"> </w:t>
      </w:r>
      <w:r w:rsidR="0037716D" w:rsidRPr="00AD47D5">
        <w:rPr>
          <w:rFonts w:ascii="Times New Roman" w:hAnsi="Times New Roman" w:cs="Times New Roman"/>
          <w:sz w:val="24"/>
          <w:szCs w:val="24"/>
        </w:rPr>
        <w:t>toto</w:t>
      </w:r>
      <w:r w:rsidR="003771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daňové priznanie; </w:t>
      </w:r>
      <w:r w:rsidRPr="002B6B4B">
        <w:rPr>
          <w:rFonts w:ascii="Times New Roman" w:hAnsi="Times New Roman" w:cs="Times New Roman"/>
          <w:sz w:val="24"/>
          <w:szCs w:val="24"/>
        </w:rPr>
        <w:t>to platí rovnako aj pre samostatne zárobkovo činnú osobu, ktorá nebola povinná podať daňové priznanie, z dôvodu že za zdaňovacie obdobie nedosiahla zdaniteľné príjmy presahujúce sumu ustanovenú osobitným predpisom.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42g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A65A5">
        <w:rPr>
          <w:rFonts w:ascii="Times New Roman" w:hAnsi="Times New Roman" w:cs="Times New Roman"/>
          <w:sz w:val="24"/>
          <w:szCs w:val="24"/>
        </w:rPr>
        <w:t>Na účely prvej vety sa p</w:t>
      </w:r>
      <w:r>
        <w:rPr>
          <w:rFonts w:ascii="Times New Roman" w:hAnsi="Times New Roman" w:cs="Times New Roman"/>
          <w:sz w:val="24"/>
          <w:szCs w:val="24"/>
        </w:rPr>
        <w:t xml:space="preserve">ríjem posudzuje k </w:t>
      </w:r>
      <w:r w:rsidRPr="002B6B4B">
        <w:rPr>
          <w:rFonts w:ascii="Times New Roman" w:hAnsi="Times New Roman" w:cs="Times New Roman"/>
          <w:sz w:val="24"/>
          <w:szCs w:val="24"/>
        </w:rPr>
        <w:t>1. júlu alebo k 1. októbru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7308AB">
        <w:rPr>
          <w:rFonts w:ascii="Times New Roman" w:hAnsi="Times New Roman" w:cs="Times New Roman"/>
          <w:sz w:val="24"/>
          <w:szCs w:val="24"/>
        </w:rPr>
        <w:t>k</w:t>
      </w:r>
      <w:r w:rsidR="00AD47D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samostatne zárobkovo činná osoba </w:t>
      </w:r>
      <w:r w:rsidRPr="007308AB">
        <w:rPr>
          <w:rFonts w:ascii="Times New Roman" w:hAnsi="Times New Roman" w:cs="Times New Roman"/>
          <w:sz w:val="24"/>
          <w:szCs w:val="24"/>
        </w:rPr>
        <w:t>má predĺženú lehotu na podanie daňového priznania podľa osobitného predpisu,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138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7308A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ktorý </w:t>
      </w:r>
      <w:r w:rsidRPr="002B6B4B">
        <w:rPr>
          <w:rFonts w:ascii="Times New Roman" w:hAnsi="Times New Roman" w:cs="Times New Roman"/>
          <w:sz w:val="24"/>
          <w:szCs w:val="24"/>
        </w:rPr>
        <w:t>predchádza</w:t>
      </w:r>
    </w:p>
    <w:p w14:paraId="0C106EF5" w14:textId="6F8DC716" w:rsidR="00C62129" w:rsidRPr="00E118E0" w:rsidRDefault="00C62129" w:rsidP="00C62129">
      <w:pPr>
        <w:pStyle w:val="Odsekzoznamu"/>
        <w:numPr>
          <w:ilvl w:val="0"/>
          <w:numId w:val="2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18E0">
        <w:rPr>
          <w:rFonts w:ascii="Times New Roman" w:hAnsi="Times New Roman" w:cs="Times New Roman"/>
          <w:sz w:val="24"/>
          <w:szCs w:val="24"/>
        </w:rPr>
        <w:t xml:space="preserve">dňu, </w:t>
      </w:r>
      <w:r w:rsidR="004C24CB">
        <w:rPr>
          <w:rFonts w:ascii="Times New Roman" w:hAnsi="Times New Roman" w:cs="Times New Roman"/>
          <w:sz w:val="24"/>
          <w:szCs w:val="24"/>
        </w:rPr>
        <w:t>od ktorého</w:t>
      </w:r>
      <w:r w:rsidRPr="00E118E0">
        <w:rPr>
          <w:rFonts w:ascii="Times New Roman" w:hAnsi="Times New Roman" w:cs="Times New Roman"/>
          <w:sz w:val="24"/>
          <w:szCs w:val="24"/>
        </w:rPr>
        <w:t xml:space="preserve"> je oprávnená na výkon alebo na prevádzkovanie</w:t>
      </w:r>
      <w:r w:rsidR="004C24CB">
        <w:rPr>
          <w:rFonts w:ascii="Times New Roman" w:hAnsi="Times New Roman" w:cs="Times New Roman"/>
          <w:sz w:val="24"/>
          <w:szCs w:val="24"/>
        </w:rPr>
        <w:t xml:space="preserve"> zárobkovej</w:t>
      </w:r>
      <w:r w:rsidRPr="00E118E0">
        <w:rPr>
          <w:rFonts w:ascii="Times New Roman" w:hAnsi="Times New Roman" w:cs="Times New Roman"/>
          <w:sz w:val="24"/>
          <w:szCs w:val="24"/>
        </w:rPr>
        <w:t xml:space="preserve"> činnosti uvedenej v § 3 ods. 1 písm. b) a ods. 2 a 3,</w:t>
      </w:r>
    </w:p>
    <w:p w14:paraId="6D7D6B31" w14:textId="373D8E07" w:rsidR="00C62129" w:rsidRPr="00E118E0" w:rsidRDefault="00C62129" w:rsidP="00C62129">
      <w:pPr>
        <w:pStyle w:val="Odsekzoznamu"/>
        <w:numPr>
          <w:ilvl w:val="0"/>
          <w:numId w:val="2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18E0">
        <w:rPr>
          <w:rFonts w:ascii="Times New Roman" w:hAnsi="Times New Roman" w:cs="Times New Roman"/>
          <w:sz w:val="24"/>
          <w:szCs w:val="24"/>
        </w:rPr>
        <w:t xml:space="preserve">dňu, od ktorého podľa svojho čestného vyhlásenia </w:t>
      </w:r>
      <w:r w:rsidR="004C24CB">
        <w:rPr>
          <w:rFonts w:ascii="Times New Roman" w:hAnsi="Times New Roman" w:cs="Times New Roman"/>
          <w:sz w:val="24"/>
          <w:szCs w:val="24"/>
        </w:rPr>
        <w:t>začala vykonávať zárobkovú</w:t>
      </w:r>
      <w:r w:rsidRPr="00E118E0">
        <w:rPr>
          <w:rFonts w:ascii="Times New Roman" w:hAnsi="Times New Roman" w:cs="Times New Roman"/>
          <w:sz w:val="24"/>
          <w:szCs w:val="24"/>
        </w:rPr>
        <w:t xml:space="preserve"> činnosť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8E0">
        <w:rPr>
          <w:rFonts w:ascii="Times New Roman" w:hAnsi="Times New Roman" w:cs="Times New Roman"/>
          <w:sz w:val="24"/>
          <w:szCs w:val="24"/>
        </w:rPr>
        <w:t>uveden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E118E0">
        <w:rPr>
          <w:rFonts w:ascii="Times New Roman" w:hAnsi="Times New Roman" w:cs="Times New Roman"/>
          <w:sz w:val="24"/>
          <w:szCs w:val="24"/>
        </w:rPr>
        <w:t xml:space="preserve"> v § 3 ods. 1 písm. b) a ods. 2 a</w:t>
      </w:r>
      <w:r w:rsidR="006F4F6C">
        <w:rPr>
          <w:rFonts w:ascii="Times New Roman" w:hAnsi="Times New Roman" w:cs="Times New Roman"/>
          <w:sz w:val="24"/>
          <w:szCs w:val="24"/>
        </w:rPr>
        <w:t> </w:t>
      </w:r>
      <w:r w:rsidRPr="00E118E0">
        <w:rPr>
          <w:rFonts w:ascii="Times New Roman" w:hAnsi="Times New Roman" w:cs="Times New Roman"/>
          <w:sz w:val="24"/>
          <w:szCs w:val="24"/>
        </w:rPr>
        <w:t>3</w:t>
      </w:r>
      <w:r w:rsidR="006F4F6C">
        <w:rPr>
          <w:rFonts w:ascii="Times New Roman" w:hAnsi="Times New Roman" w:cs="Times New Roman"/>
          <w:sz w:val="24"/>
          <w:szCs w:val="24"/>
        </w:rPr>
        <w:t>,</w:t>
      </w:r>
      <w:r w:rsidR="004C24CB">
        <w:rPr>
          <w:rFonts w:ascii="Times New Roman" w:hAnsi="Times New Roman" w:cs="Times New Roman"/>
          <w:sz w:val="24"/>
          <w:szCs w:val="24"/>
        </w:rPr>
        <w:t xml:space="preserve"> </w:t>
      </w:r>
      <w:r w:rsidR="004C24CB" w:rsidRPr="004C24CB">
        <w:rPr>
          <w:rFonts w:ascii="Times New Roman" w:hAnsi="Times New Roman" w:cs="Times New Roman"/>
          <w:sz w:val="24"/>
          <w:szCs w:val="24"/>
        </w:rPr>
        <w:t>na výkon ktorej sa nevyžaduje oprávnenie alebo postup podľa osobitného predpisu</w:t>
      </w:r>
      <w:r w:rsidRPr="00E118E0">
        <w:rPr>
          <w:rFonts w:ascii="Times New Roman" w:hAnsi="Times New Roman" w:cs="Times New Roman"/>
          <w:sz w:val="24"/>
          <w:szCs w:val="24"/>
        </w:rPr>
        <w:t>, najskôr dňu doručenia tohto vyhlásenia Sociálnej poisťovni,</w:t>
      </w:r>
    </w:p>
    <w:p w14:paraId="7F862DDC" w14:textId="77777777" w:rsidR="00C62129" w:rsidRPr="00E118E0" w:rsidRDefault="00C62129" w:rsidP="00C62129">
      <w:pPr>
        <w:pStyle w:val="Odsekzoznamu"/>
        <w:numPr>
          <w:ilvl w:val="0"/>
          <w:numId w:val="2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18E0">
        <w:rPr>
          <w:rFonts w:ascii="Times New Roman" w:hAnsi="Times New Roman" w:cs="Times New Roman"/>
          <w:sz w:val="24"/>
          <w:szCs w:val="24"/>
        </w:rPr>
        <w:t>dňu skončenia prerušenia povinného nemocenského poistenia a povinného dôchodkového poistenia.</w:t>
      </w:r>
    </w:p>
    <w:p w14:paraId="599A42E3" w14:textId="77777777" w:rsidR="00C62129" w:rsidRDefault="00C62129" w:rsidP="00C621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04E2F2" w14:textId="77777777" w:rsidR="00935154" w:rsidRPr="00B644A6" w:rsidRDefault="00935154" w:rsidP="00C621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44A6">
        <w:rPr>
          <w:rFonts w:ascii="Times New Roman" w:hAnsi="Times New Roman" w:cs="Times New Roman"/>
          <w:sz w:val="24"/>
          <w:szCs w:val="24"/>
        </w:rPr>
        <w:t>(</w:t>
      </w:r>
      <w:r w:rsidR="00B60A50">
        <w:rPr>
          <w:rFonts w:ascii="Times New Roman" w:hAnsi="Times New Roman" w:cs="Times New Roman"/>
          <w:sz w:val="24"/>
          <w:szCs w:val="24"/>
        </w:rPr>
        <w:t>5</w:t>
      </w:r>
      <w:r w:rsidRPr="00B644A6">
        <w:rPr>
          <w:rFonts w:ascii="Times New Roman" w:hAnsi="Times New Roman" w:cs="Times New Roman"/>
          <w:sz w:val="24"/>
          <w:szCs w:val="24"/>
        </w:rPr>
        <w:t>) Povinné nemocenské poistenie a povinné dôchodkové poistenie samostatne zárobkovo činnej osoby</w:t>
      </w:r>
    </w:p>
    <w:p w14:paraId="6C8327A4" w14:textId="77777777" w:rsidR="00935154" w:rsidRPr="00D826A0" w:rsidRDefault="00935154" w:rsidP="00D826A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6A0">
        <w:rPr>
          <w:rFonts w:ascii="Times New Roman" w:hAnsi="Times New Roman" w:cs="Times New Roman"/>
          <w:sz w:val="24"/>
          <w:szCs w:val="24"/>
        </w:rPr>
        <w:t>vzniká aj</w:t>
      </w:r>
    </w:p>
    <w:p w14:paraId="7E94B496" w14:textId="605F6B80" w:rsidR="00290B92" w:rsidRDefault="00935154" w:rsidP="00D826A0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6A0">
        <w:rPr>
          <w:rFonts w:ascii="Times New Roman" w:hAnsi="Times New Roman" w:cs="Times New Roman"/>
          <w:sz w:val="24"/>
          <w:szCs w:val="24"/>
        </w:rPr>
        <w:t>od 1. júla kalendárneho roka nasledujúceho po kalendárnom roku,</w:t>
      </w:r>
    </w:p>
    <w:p w14:paraId="29E0E1FE" w14:textId="77777777" w:rsidR="00290B92" w:rsidRDefault="00935154" w:rsidP="007C0CFA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6A0">
        <w:rPr>
          <w:rFonts w:ascii="Times New Roman" w:hAnsi="Times New Roman" w:cs="Times New Roman"/>
          <w:sz w:val="24"/>
          <w:szCs w:val="24"/>
        </w:rPr>
        <w:lastRenderedPageBreak/>
        <w:t>za ktorý jej príjem uvedený v § 3 ods. 1 písm. b) a ods. 2 a 3</w:t>
      </w:r>
      <w:r w:rsidR="00C12E4C" w:rsidRPr="00D826A0">
        <w:rPr>
          <w:rFonts w:ascii="Times New Roman" w:hAnsi="Times New Roman" w:cs="Times New Roman"/>
          <w:sz w:val="24"/>
          <w:szCs w:val="24"/>
        </w:rPr>
        <w:t xml:space="preserve"> </w:t>
      </w:r>
      <w:r w:rsidR="00DB748D">
        <w:rPr>
          <w:rFonts w:ascii="Times New Roman" w:hAnsi="Times New Roman" w:cs="Times New Roman"/>
          <w:sz w:val="24"/>
          <w:szCs w:val="24"/>
        </w:rPr>
        <w:t>je</w:t>
      </w:r>
      <w:r w:rsidR="00DB748D" w:rsidRPr="00D826A0">
        <w:rPr>
          <w:rFonts w:ascii="Times New Roman" w:hAnsi="Times New Roman" w:cs="Times New Roman"/>
          <w:sz w:val="24"/>
          <w:szCs w:val="24"/>
        </w:rPr>
        <w:t xml:space="preserve"> </w:t>
      </w:r>
      <w:r w:rsidR="00B0409E" w:rsidRPr="00D826A0">
        <w:rPr>
          <w:rFonts w:ascii="Times New Roman" w:hAnsi="Times New Roman" w:cs="Times New Roman"/>
          <w:sz w:val="24"/>
          <w:szCs w:val="24"/>
        </w:rPr>
        <w:t xml:space="preserve">na základe daňového priznania </w:t>
      </w:r>
      <w:r w:rsidRPr="00D826A0">
        <w:rPr>
          <w:rFonts w:ascii="Times New Roman" w:hAnsi="Times New Roman" w:cs="Times New Roman"/>
          <w:sz w:val="24"/>
          <w:szCs w:val="24"/>
        </w:rPr>
        <w:t xml:space="preserve">vyšší ako 10,5-násobku sumy životného minima pre jednu plnoletú fyzickú osobu platného k 1. januáru kalendárneho roka, </w:t>
      </w:r>
      <w:r w:rsidR="004E7C92" w:rsidRPr="002B6B4B">
        <w:rPr>
          <w:rFonts w:ascii="Times New Roman" w:hAnsi="Times New Roman" w:cs="Times New Roman"/>
          <w:sz w:val="24"/>
          <w:szCs w:val="24"/>
        </w:rPr>
        <w:t xml:space="preserve">za ktorý </w:t>
      </w:r>
      <w:r w:rsidR="004E7C92">
        <w:rPr>
          <w:rFonts w:ascii="Times New Roman" w:hAnsi="Times New Roman" w:cs="Times New Roman"/>
          <w:sz w:val="24"/>
          <w:szCs w:val="24"/>
        </w:rPr>
        <w:t xml:space="preserve">bolo podané </w:t>
      </w:r>
      <w:r w:rsidR="0037716D" w:rsidRPr="007C0CFA">
        <w:rPr>
          <w:rFonts w:ascii="Times New Roman" w:hAnsi="Times New Roman" w:cs="Times New Roman"/>
          <w:sz w:val="24"/>
          <w:szCs w:val="24"/>
        </w:rPr>
        <w:t>toto</w:t>
      </w:r>
      <w:r w:rsidR="00377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C92">
        <w:rPr>
          <w:rFonts w:ascii="Times New Roman" w:hAnsi="Times New Roman" w:cs="Times New Roman"/>
          <w:sz w:val="24"/>
          <w:szCs w:val="24"/>
        </w:rPr>
        <w:t>daňové priznanie</w:t>
      </w:r>
      <w:r w:rsidR="00EB416E">
        <w:rPr>
          <w:rFonts w:ascii="Times New Roman" w:hAnsi="Times New Roman" w:cs="Times New Roman"/>
          <w:sz w:val="24"/>
          <w:szCs w:val="24"/>
        </w:rPr>
        <w:t>, alebo</w:t>
      </w:r>
    </w:p>
    <w:p w14:paraId="334A9EB9" w14:textId="5BE6CC14" w:rsidR="00935154" w:rsidRPr="00D826A0" w:rsidRDefault="00EB416E" w:rsidP="007C0CFA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 </w:t>
      </w:r>
      <w:r w:rsidR="00F265E6">
        <w:rPr>
          <w:rFonts w:ascii="Times New Roman" w:hAnsi="Times New Roman" w:cs="Times New Roman"/>
          <w:sz w:val="24"/>
          <w:szCs w:val="24"/>
        </w:rPr>
        <w:t xml:space="preserve">ktorého </w:t>
      </w:r>
      <w:r w:rsidR="00F34D37">
        <w:rPr>
          <w:rFonts w:ascii="Times New Roman" w:hAnsi="Times New Roman" w:cs="Times New Roman"/>
          <w:sz w:val="24"/>
          <w:szCs w:val="24"/>
        </w:rPr>
        <w:t>nebola</w:t>
      </w:r>
      <w:r w:rsidR="008C45DB">
        <w:rPr>
          <w:rFonts w:ascii="Times New Roman" w:hAnsi="Times New Roman" w:cs="Times New Roman"/>
          <w:sz w:val="24"/>
          <w:szCs w:val="24"/>
        </w:rPr>
        <w:t xml:space="preserve"> samostatne zárobkovo činnou osobou</w:t>
      </w:r>
      <w:r w:rsidR="00225519" w:rsidRPr="00225519">
        <w:rPr>
          <w:rFonts w:ascii="Times New Roman" w:hAnsi="Times New Roman" w:cs="Times New Roman"/>
          <w:sz w:val="24"/>
          <w:szCs w:val="24"/>
        </w:rPr>
        <w:t>; to neplatí, ak plynie lehota na vznik povinného nemocenského poistenia a povinného dôchodkového poistenia podľa odseku 1</w:t>
      </w:r>
      <w:r w:rsidR="00225519">
        <w:rPr>
          <w:rFonts w:ascii="Times New Roman" w:hAnsi="Times New Roman" w:cs="Times New Roman"/>
          <w:sz w:val="24"/>
          <w:szCs w:val="24"/>
        </w:rPr>
        <w:t>,</w:t>
      </w:r>
    </w:p>
    <w:p w14:paraId="50B7E3B1" w14:textId="77777777" w:rsidR="00935154" w:rsidRPr="00D826A0" w:rsidRDefault="00935154" w:rsidP="00D826A0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6A0">
        <w:rPr>
          <w:rFonts w:ascii="Times New Roman" w:hAnsi="Times New Roman" w:cs="Times New Roman"/>
          <w:sz w:val="24"/>
          <w:szCs w:val="24"/>
        </w:rPr>
        <w:t xml:space="preserve">od 1. októbra kalendárneho roka nasledujúceho po kalendárnom roku, za ktorý jej príjem uvedený v § 3 ods. 1 písm. b) a ods. 2 a 3 </w:t>
      </w:r>
      <w:r w:rsidR="00DB748D">
        <w:rPr>
          <w:rFonts w:ascii="Times New Roman" w:hAnsi="Times New Roman" w:cs="Times New Roman"/>
          <w:sz w:val="24"/>
          <w:szCs w:val="24"/>
        </w:rPr>
        <w:t xml:space="preserve">je </w:t>
      </w:r>
      <w:r w:rsidR="00B0409E" w:rsidRPr="00D826A0">
        <w:rPr>
          <w:rFonts w:ascii="Times New Roman" w:hAnsi="Times New Roman" w:cs="Times New Roman"/>
          <w:sz w:val="24"/>
          <w:szCs w:val="24"/>
        </w:rPr>
        <w:t xml:space="preserve">na základe daňového priznania  </w:t>
      </w:r>
      <w:r w:rsidRPr="00D826A0">
        <w:rPr>
          <w:rFonts w:ascii="Times New Roman" w:hAnsi="Times New Roman" w:cs="Times New Roman"/>
          <w:sz w:val="24"/>
          <w:szCs w:val="24"/>
        </w:rPr>
        <w:t xml:space="preserve">vyšší ako 10,5-násobku sumy životného minima pre jednu plnoletú fyzickú osobu platného k 1. januáru kalendárneho roka, </w:t>
      </w:r>
      <w:r w:rsidR="004E7C92" w:rsidRPr="002B6B4B">
        <w:rPr>
          <w:rFonts w:ascii="Times New Roman" w:hAnsi="Times New Roman" w:cs="Times New Roman"/>
          <w:sz w:val="24"/>
          <w:szCs w:val="24"/>
        </w:rPr>
        <w:t xml:space="preserve">za ktorý </w:t>
      </w:r>
      <w:r w:rsidR="004E7C92">
        <w:rPr>
          <w:rFonts w:ascii="Times New Roman" w:hAnsi="Times New Roman" w:cs="Times New Roman"/>
          <w:sz w:val="24"/>
          <w:szCs w:val="24"/>
        </w:rPr>
        <w:t xml:space="preserve">bolo podané </w:t>
      </w:r>
      <w:r w:rsidR="0037716D" w:rsidRPr="001B7B2B">
        <w:rPr>
          <w:rFonts w:ascii="Times New Roman" w:hAnsi="Times New Roman" w:cs="Times New Roman"/>
          <w:sz w:val="24"/>
          <w:szCs w:val="24"/>
        </w:rPr>
        <w:t>toto</w:t>
      </w:r>
      <w:r w:rsidR="00377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C92">
        <w:rPr>
          <w:rFonts w:ascii="Times New Roman" w:hAnsi="Times New Roman" w:cs="Times New Roman"/>
          <w:sz w:val="24"/>
          <w:szCs w:val="24"/>
        </w:rPr>
        <w:t>daňové priznanie</w:t>
      </w:r>
      <w:r w:rsidRPr="00D826A0">
        <w:rPr>
          <w:rFonts w:ascii="Times New Roman" w:hAnsi="Times New Roman" w:cs="Times New Roman"/>
          <w:sz w:val="24"/>
          <w:szCs w:val="24"/>
        </w:rPr>
        <w:t>, ak má predĺženú lehotu na podanie daňového priznania podľa osobitného predpisu</w:t>
      </w:r>
      <w:r w:rsidR="006106E4" w:rsidRPr="00D826A0">
        <w:rPr>
          <w:rFonts w:ascii="Times New Roman" w:hAnsi="Times New Roman" w:cs="Times New Roman"/>
          <w:sz w:val="24"/>
          <w:szCs w:val="24"/>
        </w:rPr>
        <w:t>,</w:t>
      </w:r>
    </w:p>
    <w:p w14:paraId="39A6D7E4" w14:textId="77777777" w:rsidR="00935154" w:rsidRPr="00B644A6" w:rsidRDefault="00935154" w:rsidP="00D826A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4A6">
        <w:rPr>
          <w:rFonts w:ascii="Times New Roman" w:hAnsi="Times New Roman" w:cs="Times New Roman"/>
          <w:sz w:val="24"/>
          <w:szCs w:val="24"/>
        </w:rPr>
        <w:t>zaniká aj</w:t>
      </w:r>
    </w:p>
    <w:p w14:paraId="50B51075" w14:textId="77777777" w:rsidR="00935154" w:rsidRPr="00D826A0" w:rsidRDefault="00935154" w:rsidP="00D826A0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6A0">
        <w:rPr>
          <w:rFonts w:ascii="Times New Roman" w:hAnsi="Times New Roman" w:cs="Times New Roman"/>
          <w:sz w:val="24"/>
          <w:szCs w:val="24"/>
        </w:rPr>
        <w:t xml:space="preserve">30. júna kalendárneho roka nasledujúceho po kalendárnom roku, za ktorý jej príjem uvedený v § 3 ods. 1 písm. b) a ods. 2 a 3 </w:t>
      </w:r>
      <w:r w:rsidR="006B56B4">
        <w:rPr>
          <w:rFonts w:ascii="Times New Roman" w:hAnsi="Times New Roman" w:cs="Times New Roman"/>
          <w:sz w:val="24"/>
          <w:szCs w:val="24"/>
        </w:rPr>
        <w:t>nie je</w:t>
      </w:r>
      <w:r w:rsidR="006B56B4" w:rsidRPr="00D826A0">
        <w:rPr>
          <w:rFonts w:ascii="Times New Roman" w:hAnsi="Times New Roman" w:cs="Times New Roman"/>
          <w:sz w:val="24"/>
          <w:szCs w:val="24"/>
        </w:rPr>
        <w:t xml:space="preserve"> </w:t>
      </w:r>
      <w:r w:rsidR="00B0409E" w:rsidRPr="00D826A0">
        <w:rPr>
          <w:rFonts w:ascii="Times New Roman" w:hAnsi="Times New Roman" w:cs="Times New Roman"/>
          <w:sz w:val="24"/>
          <w:szCs w:val="24"/>
        </w:rPr>
        <w:t xml:space="preserve">na základe daňového priznania </w:t>
      </w:r>
      <w:r w:rsidRPr="00D826A0">
        <w:rPr>
          <w:rFonts w:ascii="Times New Roman" w:hAnsi="Times New Roman" w:cs="Times New Roman"/>
          <w:sz w:val="24"/>
          <w:szCs w:val="24"/>
        </w:rPr>
        <w:t xml:space="preserve">vyšší ako 10,5-násobku sumy životného minima pre jednu plnoletú fyzickú osobu platného k 1. januáru kalendárneho roka, </w:t>
      </w:r>
      <w:r w:rsidR="00EC5D77" w:rsidRPr="002B6B4B">
        <w:rPr>
          <w:rFonts w:ascii="Times New Roman" w:hAnsi="Times New Roman" w:cs="Times New Roman"/>
          <w:sz w:val="24"/>
          <w:szCs w:val="24"/>
        </w:rPr>
        <w:t xml:space="preserve">za ktorý </w:t>
      </w:r>
      <w:r w:rsidR="00EC5D77">
        <w:rPr>
          <w:rFonts w:ascii="Times New Roman" w:hAnsi="Times New Roman" w:cs="Times New Roman"/>
          <w:sz w:val="24"/>
          <w:szCs w:val="24"/>
        </w:rPr>
        <w:t xml:space="preserve">bolo </w:t>
      </w:r>
      <w:r w:rsidR="00EC5D77" w:rsidRPr="007E302A">
        <w:rPr>
          <w:rFonts w:ascii="Times New Roman" w:hAnsi="Times New Roman" w:cs="Times New Roman"/>
          <w:sz w:val="24"/>
          <w:szCs w:val="24"/>
        </w:rPr>
        <w:t xml:space="preserve">podané </w:t>
      </w:r>
      <w:r w:rsidR="0037716D" w:rsidRPr="007E302A">
        <w:rPr>
          <w:rFonts w:ascii="Times New Roman" w:hAnsi="Times New Roman" w:cs="Times New Roman"/>
          <w:sz w:val="24"/>
          <w:szCs w:val="24"/>
        </w:rPr>
        <w:t xml:space="preserve">toto </w:t>
      </w:r>
      <w:r w:rsidR="00EC5D77" w:rsidRPr="007E302A">
        <w:rPr>
          <w:rFonts w:ascii="Times New Roman" w:hAnsi="Times New Roman" w:cs="Times New Roman"/>
          <w:sz w:val="24"/>
          <w:szCs w:val="24"/>
        </w:rPr>
        <w:t>daňové</w:t>
      </w:r>
      <w:r w:rsidR="00EC5D77">
        <w:rPr>
          <w:rFonts w:ascii="Times New Roman" w:hAnsi="Times New Roman" w:cs="Times New Roman"/>
          <w:sz w:val="24"/>
          <w:szCs w:val="24"/>
        </w:rPr>
        <w:t xml:space="preserve"> priznanie</w:t>
      </w:r>
      <w:r w:rsidR="00CE7E78" w:rsidRPr="00D826A0">
        <w:rPr>
          <w:rFonts w:ascii="Times New Roman" w:hAnsi="Times New Roman" w:cs="Times New Roman"/>
          <w:sz w:val="24"/>
          <w:szCs w:val="24"/>
        </w:rPr>
        <w:t xml:space="preserve">; </w:t>
      </w:r>
      <w:r w:rsidR="00EC7331" w:rsidRPr="00D826A0">
        <w:rPr>
          <w:rFonts w:ascii="Times New Roman" w:hAnsi="Times New Roman" w:cs="Times New Roman"/>
          <w:sz w:val="24"/>
          <w:szCs w:val="24"/>
        </w:rPr>
        <w:t>to platí rovnako aj pre samostatne zárobkovo činnú osobu, ktorá nebola</w:t>
      </w:r>
      <w:r w:rsidR="00211DCB" w:rsidRPr="00D826A0">
        <w:rPr>
          <w:rFonts w:ascii="Times New Roman" w:hAnsi="Times New Roman" w:cs="Times New Roman"/>
          <w:sz w:val="24"/>
          <w:szCs w:val="24"/>
        </w:rPr>
        <w:t xml:space="preserve"> povinná podať daňové priznanie</w:t>
      </w:r>
      <w:r w:rsidR="00EC7331" w:rsidRPr="00D826A0">
        <w:rPr>
          <w:rFonts w:ascii="Times New Roman" w:hAnsi="Times New Roman" w:cs="Times New Roman"/>
          <w:sz w:val="24"/>
          <w:szCs w:val="24"/>
        </w:rPr>
        <w:t xml:space="preserve"> z</w:t>
      </w:r>
      <w:r w:rsidR="00211DCB" w:rsidRPr="00D826A0">
        <w:rPr>
          <w:rFonts w:ascii="Times New Roman" w:hAnsi="Times New Roman" w:cs="Times New Roman"/>
          <w:sz w:val="24"/>
          <w:szCs w:val="24"/>
        </w:rPr>
        <w:t> </w:t>
      </w:r>
      <w:r w:rsidR="00EC7331" w:rsidRPr="00D826A0">
        <w:rPr>
          <w:rFonts w:ascii="Times New Roman" w:hAnsi="Times New Roman" w:cs="Times New Roman"/>
          <w:sz w:val="24"/>
          <w:szCs w:val="24"/>
        </w:rPr>
        <w:t>dôvodu</w:t>
      </w:r>
      <w:r w:rsidR="00211DCB" w:rsidRPr="00D826A0">
        <w:rPr>
          <w:rFonts w:ascii="Times New Roman" w:hAnsi="Times New Roman" w:cs="Times New Roman"/>
          <w:sz w:val="24"/>
          <w:szCs w:val="24"/>
        </w:rPr>
        <w:t>,</w:t>
      </w:r>
      <w:r w:rsidR="00EC7331" w:rsidRPr="00D826A0">
        <w:rPr>
          <w:rFonts w:ascii="Times New Roman" w:hAnsi="Times New Roman" w:cs="Times New Roman"/>
          <w:sz w:val="24"/>
          <w:szCs w:val="24"/>
        </w:rPr>
        <w:t xml:space="preserve"> že za zdaňovacie obdobie nedosiahla zdaniteľné príjmy presahujúce sumu ustanovenú osobitným predpisom,</w:t>
      </w:r>
    </w:p>
    <w:p w14:paraId="4D452F0C" w14:textId="3A834B39" w:rsidR="00CE7E78" w:rsidRPr="00D826A0" w:rsidRDefault="00935154" w:rsidP="00D826A0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6A0">
        <w:rPr>
          <w:rFonts w:ascii="Times New Roman" w:hAnsi="Times New Roman" w:cs="Times New Roman"/>
          <w:sz w:val="24"/>
          <w:szCs w:val="24"/>
        </w:rPr>
        <w:t xml:space="preserve">30. septembra kalendárneho roka nasledujúceho po kalendárnom roku, za ktorý jej príjem uvedený v § 3 ods. 1 písm. b) a ods. 2 a 3 </w:t>
      </w:r>
      <w:r w:rsidR="00497B34">
        <w:rPr>
          <w:rFonts w:ascii="Times New Roman" w:hAnsi="Times New Roman" w:cs="Times New Roman"/>
          <w:sz w:val="24"/>
          <w:szCs w:val="24"/>
        </w:rPr>
        <w:t>nie je</w:t>
      </w:r>
      <w:r w:rsidR="00497B34" w:rsidRPr="00D826A0">
        <w:rPr>
          <w:rFonts w:ascii="Times New Roman" w:hAnsi="Times New Roman" w:cs="Times New Roman"/>
          <w:sz w:val="24"/>
          <w:szCs w:val="24"/>
        </w:rPr>
        <w:t xml:space="preserve"> </w:t>
      </w:r>
      <w:r w:rsidR="00B0409E" w:rsidRPr="00D826A0">
        <w:rPr>
          <w:rFonts w:ascii="Times New Roman" w:hAnsi="Times New Roman" w:cs="Times New Roman"/>
          <w:sz w:val="24"/>
          <w:szCs w:val="24"/>
        </w:rPr>
        <w:t xml:space="preserve">na základe daňového priznania </w:t>
      </w:r>
      <w:r w:rsidRPr="00D826A0">
        <w:rPr>
          <w:rFonts w:ascii="Times New Roman" w:hAnsi="Times New Roman" w:cs="Times New Roman"/>
          <w:sz w:val="24"/>
          <w:szCs w:val="24"/>
        </w:rPr>
        <w:t xml:space="preserve">vyšší ako 10,5-násobku sumy životného minima pre jednu plnoletú fyzickú osobu platného k 1. januáru kalendárneho roka, </w:t>
      </w:r>
      <w:r w:rsidR="00A5538D" w:rsidRPr="002B6B4B">
        <w:rPr>
          <w:rFonts w:ascii="Times New Roman" w:hAnsi="Times New Roman" w:cs="Times New Roman"/>
          <w:sz w:val="24"/>
          <w:szCs w:val="24"/>
        </w:rPr>
        <w:t xml:space="preserve">za ktorý </w:t>
      </w:r>
      <w:r w:rsidR="00A5538D">
        <w:rPr>
          <w:rFonts w:ascii="Times New Roman" w:hAnsi="Times New Roman" w:cs="Times New Roman"/>
          <w:sz w:val="24"/>
          <w:szCs w:val="24"/>
        </w:rPr>
        <w:t xml:space="preserve">bolo </w:t>
      </w:r>
      <w:r w:rsidR="00A5538D" w:rsidRPr="007E302A">
        <w:rPr>
          <w:rFonts w:ascii="Times New Roman" w:hAnsi="Times New Roman" w:cs="Times New Roman"/>
          <w:sz w:val="24"/>
          <w:szCs w:val="24"/>
        </w:rPr>
        <w:t>podané</w:t>
      </w:r>
      <w:r w:rsidR="0037716D" w:rsidRPr="007E302A">
        <w:rPr>
          <w:rFonts w:ascii="Times New Roman" w:hAnsi="Times New Roman" w:cs="Times New Roman"/>
          <w:sz w:val="24"/>
          <w:szCs w:val="24"/>
        </w:rPr>
        <w:t xml:space="preserve"> toto</w:t>
      </w:r>
      <w:r w:rsidR="00A5538D" w:rsidRPr="007E302A">
        <w:rPr>
          <w:rFonts w:ascii="Times New Roman" w:hAnsi="Times New Roman" w:cs="Times New Roman"/>
          <w:sz w:val="24"/>
          <w:szCs w:val="24"/>
        </w:rPr>
        <w:t xml:space="preserve"> daňové</w:t>
      </w:r>
      <w:r w:rsidR="00A5538D">
        <w:rPr>
          <w:rFonts w:ascii="Times New Roman" w:hAnsi="Times New Roman" w:cs="Times New Roman"/>
          <w:sz w:val="24"/>
          <w:szCs w:val="24"/>
        </w:rPr>
        <w:t xml:space="preserve"> priznanie</w:t>
      </w:r>
      <w:r w:rsidRPr="00D826A0">
        <w:rPr>
          <w:rFonts w:ascii="Times New Roman" w:hAnsi="Times New Roman" w:cs="Times New Roman"/>
          <w:sz w:val="24"/>
          <w:szCs w:val="24"/>
        </w:rPr>
        <w:t>, ak má predĺženú lehotu na podanie daňového priz</w:t>
      </w:r>
      <w:r w:rsidR="006106E4" w:rsidRPr="00D826A0">
        <w:rPr>
          <w:rFonts w:ascii="Times New Roman" w:hAnsi="Times New Roman" w:cs="Times New Roman"/>
          <w:sz w:val="24"/>
          <w:szCs w:val="24"/>
        </w:rPr>
        <w:t>nania podľa osobitného predpisu</w:t>
      </w:r>
      <w:r w:rsidR="00EC7331" w:rsidRPr="00D826A0">
        <w:rPr>
          <w:rFonts w:ascii="Times New Roman" w:hAnsi="Times New Roman" w:cs="Times New Roman"/>
          <w:sz w:val="24"/>
          <w:szCs w:val="24"/>
        </w:rPr>
        <w:t>; to platí rovnako aj pre samostatne zárobkovo činnú osobu, ktorá nebola</w:t>
      </w:r>
      <w:r w:rsidR="009B54AB" w:rsidRPr="00D826A0">
        <w:rPr>
          <w:rFonts w:ascii="Times New Roman" w:hAnsi="Times New Roman" w:cs="Times New Roman"/>
          <w:sz w:val="24"/>
          <w:szCs w:val="24"/>
        </w:rPr>
        <w:t xml:space="preserve"> povinná podať daňové priznanie</w:t>
      </w:r>
      <w:r w:rsidR="00EC7331" w:rsidRPr="00D826A0">
        <w:rPr>
          <w:rFonts w:ascii="Times New Roman" w:hAnsi="Times New Roman" w:cs="Times New Roman"/>
          <w:sz w:val="24"/>
          <w:szCs w:val="24"/>
        </w:rPr>
        <w:t xml:space="preserve"> z</w:t>
      </w:r>
      <w:r w:rsidR="009B54AB" w:rsidRPr="00D826A0">
        <w:rPr>
          <w:rFonts w:ascii="Times New Roman" w:hAnsi="Times New Roman" w:cs="Times New Roman"/>
          <w:sz w:val="24"/>
          <w:szCs w:val="24"/>
        </w:rPr>
        <w:t> </w:t>
      </w:r>
      <w:r w:rsidR="00EC7331" w:rsidRPr="00D826A0">
        <w:rPr>
          <w:rFonts w:ascii="Times New Roman" w:hAnsi="Times New Roman" w:cs="Times New Roman"/>
          <w:sz w:val="24"/>
          <w:szCs w:val="24"/>
        </w:rPr>
        <w:t>dôvodu</w:t>
      </w:r>
      <w:r w:rsidR="009B54AB" w:rsidRPr="00D826A0">
        <w:rPr>
          <w:rFonts w:ascii="Times New Roman" w:hAnsi="Times New Roman" w:cs="Times New Roman"/>
          <w:sz w:val="24"/>
          <w:szCs w:val="24"/>
        </w:rPr>
        <w:t>,</w:t>
      </w:r>
      <w:r w:rsidR="00EC7331" w:rsidRPr="00D826A0">
        <w:rPr>
          <w:rFonts w:ascii="Times New Roman" w:hAnsi="Times New Roman" w:cs="Times New Roman"/>
          <w:sz w:val="24"/>
          <w:szCs w:val="24"/>
        </w:rPr>
        <w:t xml:space="preserve"> že za zdaňovacie obdobie nedosiahla zdaniteľné príjmy presahujúce sumu ustanovenú osobitným predpisom.</w:t>
      </w:r>
    </w:p>
    <w:p w14:paraId="722AB154" w14:textId="77777777" w:rsidR="00261114" w:rsidRDefault="00261114" w:rsidP="00D826A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E1D8C7" w14:textId="4D2DE9E7" w:rsidR="00D908EB" w:rsidRPr="00B644A6" w:rsidRDefault="00D908EB" w:rsidP="00D826A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44A6">
        <w:rPr>
          <w:rFonts w:ascii="Times New Roman" w:hAnsi="Times New Roman" w:cs="Times New Roman"/>
          <w:sz w:val="24"/>
          <w:szCs w:val="24"/>
        </w:rPr>
        <w:t>(</w:t>
      </w:r>
      <w:r w:rsidR="00B60A50">
        <w:rPr>
          <w:rFonts w:ascii="Times New Roman" w:hAnsi="Times New Roman" w:cs="Times New Roman"/>
          <w:sz w:val="24"/>
          <w:szCs w:val="24"/>
        </w:rPr>
        <w:t>6</w:t>
      </w:r>
      <w:r w:rsidRPr="00B644A6">
        <w:rPr>
          <w:rFonts w:ascii="Times New Roman" w:hAnsi="Times New Roman" w:cs="Times New Roman"/>
          <w:sz w:val="24"/>
          <w:szCs w:val="24"/>
        </w:rPr>
        <w:t>) Hranica príjmu uvedeného v § 3 ods. 1 písm. b) a ods. 2 a 3 zistená na základe dodatočného daňového priznania alebo rozhodnutia vydaného vo vyrubovacom konaní správcom dane je rozhodujúca pre vznik a zánik povinného nemocenského poistenia a</w:t>
      </w:r>
      <w:r w:rsidR="00261114">
        <w:rPr>
          <w:rFonts w:ascii="Times New Roman" w:hAnsi="Times New Roman" w:cs="Times New Roman"/>
          <w:sz w:val="24"/>
          <w:szCs w:val="24"/>
        </w:rPr>
        <w:t> </w:t>
      </w:r>
      <w:r w:rsidRPr="00B644A6">
        <w:rPr>
          <w:rFonts w:ascii="Times New Roman" w:hAnsi="Times New Roman" w:cs="Times New Roman"/>
          <w:sz w:val="24"/>
          <w:szCs w:val="24"/>
        </w:rPr>
        <w:t>povinného dôchodkového poistenia len vtedy, ak má vplyv na aktuálne nemocenské poistenie a dôchodkové poistenie. Zmena poistenia sa vykoná od prvého dňa kalendárneho mesiaca nasledujúceho po mesiaci, v ktorom bolo podané dodatočné daňové priznanie správcovi dane, alebo v ktorom správca dane vydal rozhodnutie vo vyrubovacom konaní.</w:t>
      </w:r>
    </w:p>
    <w:p w14:paraId="75462E78" w14:textId="33D09925" w:rsidR="00B60A50" w:rsidRDefault="00B60A50" w:rsidP="00B60A5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8FF40F" w14:textId="5AB4DD82" w:rsidR="0087074C" w:rsidRPr="00F63E96" w:rsidRDefault="0087074C" w:rsidP="006E5B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Pr="0087074C">
        <w:rPr>
          <w:rFonts w:ascii="Times New Roman" w:hAnsi="Times New Roman" w:cs="Times New Roman"/>
          <w:sz w:val="24"/>
          <w:szCs w:val="24"/>
        </w:rPr>
        <w:t>Suma 10,5-násobku sumy životného minima pre jednu plnoletú fyzickú osobu sa zaokrúhľuje</w:t>
      </w:r>
      <w:r w:rsidR="00661B9A">
        <w:rPr>
          <w:rFonts w:ascii="Times New Roman" w:hAnsi="Times New Roman" w:cs="Times New Roman"/>
          <w:sz w:val="24"/>
          <w:szCs w:val="24"/>
        </w:rPr>
        <w:t xml:space="preserve"> rovnako ako</w:t>
      </w:r>
      <w:r w:rsidR="003F58EB">
        <w:rPr>
          <w:rFonts w:ascii="Times New Roman" w:hAnsi="Times New Roman" w:cs="Times New Roman"/>
          <w:sz w:val="24"/>
          <w:szCs w:val="24"/>
        </w:rPr>
        <w:t xml:space="preserve"> sa </w:t>
      </w:r>
      <w:r w:rsidR="00A73F9B">
        <w:rPr>
          <w:rFonts w:ascii="Times New Roman" w:hAnsi="Times New Roman" w:cs="Times New Roman"/>
          <w:sz w:val="24"/>
          <w:szCs w:val="24"/>
        </w:rPr>
        <w:t>zaokrúhľujú</w:t>
      </w:r>
      <w:r w:rsidR="003F58EB">
        <w:rPr>
          <w:rFonts w:ascii="Times New Roman" w:hAnsi="Times New Roman" w:cs="Times New Roman"/>
          <w:sz w:val="24"/>
          <w:szCs w:val="24"/>
        </w:rPr>
        <w:t xml:space="preserve"> sumy</w:t>
      </w:r>
      <w:r w:rsidR="00A73F9B">
        <w:rPr>
          <w:rFonts w:ascii="Times New Roman" w:hAnsi="Times New Roman" w:cs="Times New Roman"/>
          <w:sz w:val="24"/>
          <w:szCs w:val="24"/>
        </w:rPr>
        <w:t xml:space="preserve"> podľa </w:t>
      </w:r>
      <w:r w:rsidR="005B5635">
        <w:rPr>
          <w:rFonts w:ascii="Times New Roman" w:hAnsi="Times New Roman" w:cs="Times New Roman"/>
          <w:sz w:val="24"/>
          <w:szCs w:val="24"/>
        </w:rPr>
        <w:t>zákona o dani z príjmov.</w:t>
      </w:r>
      <w:r w:rsidR="005B5635" w:rsidRPr="006E5BE4">
        <w:rPr>
          <w:rFonts w:ascii="Times New Roman" w:hAnsi="Times New Roman" w:cs="Times New Roman"/>
          <w:sz w:val="24"/>
          <w:szCs w:val="24"/>
          <w:vertAlign w:val="superscript"/>
        </w:rPr>
        <w:t>42i</w:t>
      </w:r>
      <w:r w:rsidR="005B5635">
        <w:rPr>
          <w:rFonts w:ascii="Times New Roman" w:hAnsi="Times New Roman" w:cs="Times New Roman"/>
          <w:sz w:val="24"/>
          <w:szCs w:val="24"/>
        </w:rPr>
        <w:t>)</w:t>
      </w:r>
      <w:r w:rsidR="00A73F9B">
        <w:rPr>
          <w:rFonts w:ascii="Times New Roman" w:hAnsi="Times New Roman" w:cs="Times New Roman"/>
          <w:sz w:val="24"/>
          <w:szCs w:val="24"/>
        </w:rPr>
        <w:t>“.</w:t>
      </w:r>
    </w:p>
    <w:p w14:paraId="455C802A" w14:textId="77777777" w:rsidR="0087074C" w:rsidRDefault="0087074C" w:rsidP="008707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71AC41" w14:textId="75731410" w:rsidR="00B60A50" w:rsidRPr="00B644A6" w:rsidRDefault="00B60A50" w:rsidP="00B60A5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44A6">
        <w:rPr>
          <w:rFonts w:ascii="Times New Roman" w:hAnsi="Times New Roman" w:cs="Times New Roman"/>
          <w:sz w:val="24"/>
          <w:szCs w:val="24"/>
        </w:rPr>
        <w:t xml:space="preserve">Poznámky pod čiarou k odkazom </w:t>
      </w:r>
      <w:r>
        <w:rPr>
          <w:rFonts w:ascii="Times New Roman" w:hAnsi="Times New Roman" w:cs="Times New Roman"/>
          <w:sz w:val="24"/>
          <w:szCs w:val="24"/>
        </w:rPr>
        <w:t>42f</w:t>
      </w:r>
      <w:r w:rsidRPr="00B644A6">
        <w:rPr>
          <w:rFonts w:ascii="Times New Roman" w:hAnsi="Times New Roman" w:cs="Times New Roman"/>
          <w:sz w:val="24"/>
          <w:szCs w:val="24"/>
        </w:rPr>
        <w:t xml:space="preserve"> a</w:t>
      </w:r>
      <w:r w:rsidR="0011383D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1383D">
        <w:rPr>
          <w:rFonts w:ascii="Times New Roman" w:hAnsi="Times New Roman" w:cs="Times New Roman"/>
          <w:sz w:val="24"/>
          <w:szCs w:val="24"/>
        </w:rPr>
        <w:t>42</w:t>
      </w:r>
      <w:r w:rsidR="00A73F9B">
        <w:rPr>
          <w:rFonts w:ascii="Times New Roman" w:hAnsi="Times New Roman" w:cs="Times New Roman"/>
          <w:sz w:val="24"/>
          <w:szCs w:val="24"/>
        </w:rPr>
        <w:t>i</w:t>
      </w:r>
      <w:r w:rsidRPr="00B644A6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43E9FA6D" w14:textId="77777777" w:rsidR="00B60A50" w:rsidRPr="00B644A6" w:rsidRDefault="00B60A50" w:rsidP="00B60A5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44A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42f</w:t>
      </w:r>
      <w:r w:rsidRPr="00B644A6">
        <w:rPr>
          <w:rFonts w:ascii="Times New Roman" w:hAnsi="Times New Roman" w:cs="Times New Roman"/>
          <w:sz w:val="24"/>
          <w:szCs w:val="24"/>
        </w:rPr>
        <w:t xml:space="preserve">) § 2 písm. a) zákona č. 601/2003 Z. z. o životnom minime a o zmene a doplnení niektorých zákonov v znení </w:t>
      </w:r>
      <w:r>
        <w:rPr>
          <w:rFonts w:ascii="Times New Roman" w:hAnsi="Times New Roman" w:cs="Times New Roman"/>
          <w:sz w:val="24"/>
          <w:szCs w:val="24"/>
        </w:rPr>
        <w:t>neskorších predpisov.</w:t>
      </w:r>
    </w:p>
    <w:p w14:paraId="02390603" w14:textId="77777777" w:rsidR="00B60A50" w:rsidRDefault="00B60A50" w:rsidP="00B60A5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42g</w:t>
      </w:r>
      <w:r w:rsidRPr="00B644A6">
        <w:rPr>
          <w:rFonts w:ascii="Times New Roman" w:hAnsi="Times New Roman" w:cs="Times New Roman"/>
          <w:sz w:val="24"/>
          <w:szCs w:val="24"/>
        </w:rPr>
        <w:t>) § 32 ods. 1 zákona č. 595/2003 Z. z. v znení zákona č. 688/2006 Z. z.</w:t>
      </w:r>
    </w:p>
    <w:p w14:paraId="5BD80F63" w14:textId="77777777" w:rsidR="00A73F9B" w:rsidRDefault="0011383D" w:rsidP="0011383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="00B60A50" w:rsidRPr="00635AF8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B60A50" w:rsidRPr="00635AF8">
        <w:rPr>
          <w:rFonts w:ascii="Times New Roman" w:hAnsi="Times New Roman" w:cs="Times New Roman"/>
          <w:sz w:val="24"/>
          <w:szCs w:val="24"/>
        </w:rPr>
        <w:t>) § 49 zákona č. 595/2003 Z. z. v znení neskorších predpisov.</w:t>
      </w:r>
    </w:p>
    <w:p w14:paraId="60A84F78" w14:textId="5AD59F26" w:rsidR="00B60A50" w:rsidRDefault="00A73F9B" w:rsidP="0011383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5BE4">
        <w:rPr>
          <w:rFonts w:ascii="Times New Roman" w:hAnsi="Times New Roman" w:cs="Times New Roman"/>
          <w:sz w:val="24"/>
          <w:szCs w:val="24"/>
          <w:vertAlign w:val="superscript"/>
        </w:rPr>
        <w:t>42i</w:t>
      </w:r>
      <w:r>
        <w:rPr>
          <w:rFonts w:ascii="Times New Roman" w:hAnsi="Times New Roman" w:cs="Times New Roman"/>
          <w:sz w:val="24"/>
          <w:szCs w:val="24"/>
        </w:rPr>
        <w:t>) § 47 zákona č. 595/2003 Z. z.</w:t>
      </w:r>
      <w:r w:rsidR="006E5BE4">
        <w:rPr>
          <w:rFonts w:ascii="Times New Roman" w:hAnsi="Times New Roman" w:cs="Times New Roman"/>
          <w:sz w:val="24"/>
          <w:szCs w:val="24"/>
        </w:rPr>
        <w:t xml:space="preserve"> </w:t>
      </w:r>
      <w:r w:rsidR="006E5BE4" w:rsidRPr="00635AF8">
        <w:rPr>
          <w:rFonts w:ascii="Times New Roman" w:hAnsi="Times New Roman" w:cs="Times New Roman"/>
          <w:sz w:val="24"/>
          <w:szCs w:val="24"/>
        </w:rPr>
        <w:t>v znení neskorších predpisov.</w:t>
      </w:r>
      <w:r w:rsidR="006E5BE4">
        <w:rPr>
          <w:rFonts w:ascii="Times New Roman" w:hAnsi="Times New Roman" w:cs="Times New Roman"/>
          <w:sz w:val="24"/>
          <w:szCs w:val="24"/>
        </w:rPr>
        <w:t>“.</w:t>
      </w:r>
    </w:p>
    <w:p w14:paraId="33FD9925" w14:textId="77777777" w:rsidR="007933A5" w:rsidRDefault="007933A5" w:rsidP="007933A5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E8F629" w14:textId="77777777" w:rsidR="007933A5" w:rsidRDefault="007933A5" w:rsidP="007933A5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67 ods. 1 písm. c) a ods. 2 písm. c), § 82b ods. 1 písm. a)</w:t>
      </w:r>
      <w:r w:rsidR="00F2555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§ 116 ods. 6 sa </w:t>
      </w:r>
      <w:r w:rsidR="009122B3">
        <w:rPr>
          <w:rFonts w:ascii="Times New Roman" w:hAnsi="Times New Roman" w:cs="Times New Roman"/>
          <w:sz w:val="24"/>
          <w:szCs w:val="24"/>
        </w:rPr>
        <w:t>vypúšťajú slová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9122B3">
        <w:rPr>
          <w:rFonts w:ascii="Times New Roman" w:hAnsi="Times New Roman" w:cs="Times New Roman"/>
          <w:sz w:val="24"/>
          <w:szCs w:val="24"/>
        </w:rPr>
        <w:t xml:space="preserve">podľa osobitného </w:t>
      </w:r>
      <w:r>
        <w:rPr>
          <w:rFonts w:ascii="Times New Roman" w:hAnsi="Times New Roman" w:cs="Times New Roman"/>
          <w:sz w:val="24"/>
          <w:szCs w:val="24"/>
        </w:rPr>
        <w:t>predpisu</w:t>
      </w:r>
      <w:r w:rsidR="009122B3" w:rsidRPr="00041C63">
        <w:rPr>
          <w:rFonts w:ascii="Times New Roman" w:hAnsi="Times New Roman" w:cs="Times New Roman"/>
          <w:sz w:val="24"/>
          <w:szCs w:val="24"/>
          <w:vertAlign w:val="superscript"/>
        </w:rPr>
        <w:t>56</w:t>
      </w:r>
      <w:r w:rsidR="009122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5E0B0C8" w14:textId="0FFDED1F" w:rsidR="004808F6" w:rsidRDefault="004808F6" w:rsidP="007933A5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EAC68B" w14:textId="77777777" w:rsidR="0011383D" w:rsidRDefault="0011383D" w:rsidP="0011383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138 ods. 2 písm. a) druhom bode sa nad slovom „predpisu“ vypúšťa odkaz 69e.</w:t>
      </w:r>
    </w:p>
    <w:p w14:paraId="74CF8CD2" w14:textId="77777777" w:rsidR="0011383D" w:rsidRDefault="0011383D" w:rsidP="00B730B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5A5BAF" w14:textId="77777777" w:rsidR="0011383D" w:rsidRDefault="0011383D" w:rsidP="0011383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69e sa vypúšťa.</w:t>
      </w:r>
    </w:p>
    <w:p w14:paraId="7A7C2B1A" w14:textId="77777777" w:rsidR="0011383D" w:rsidRPr="00B644A6" w:rsidRDefault="0011383D" w:rsidP="0011383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8E7F2E" w14:textId="77777777" w:rsidR="00B644A6" w:rsidRPr="00462388" w:rsidRDefault="00B644A6" w:rsidP="00261114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388">
        <w:rPr>
          <w:rFonts w:ascii="Times New Roman" w:hAnsi="Times New Roman" w:cs="Times New Roman"/>
          <w:sz w:val="24"/>
          <w:szCs w:val="24"/>
        </w:rPr>
        <w:t>V § 293gmg ods. 1 sa na konci bodka nahrádza bodkočiarkou a pripájajú sa tieto slová: „to isté obdobie riadnej starostlivosti o </w:t>
      </w:r>
      <w:r w:rsidRPr="005910FD">
        <w:rPr>
          <w:rFonts w:ascii="Times New Roman" w:hAnsi="Times New Roman" w:cs="Times New Roman"/>
          <w:sz w:val="24"/>
          <w:szCs w:val="24"/>
        </w:rPr>
        <w:t>to isté</w:t>
      </w:r>
      <w:r w:rsidRPr="00462388">
        <w:rPr>
          <w:rFonts w:ascii="Times New Roman" w:hAnsi="Times New Roman" w:cs="Times New Roman"/>
          <w:sz w:val="24"/>
          <w:szCs w:val="24"/>
        </w:rPr>
        <w:t xml:space="preserve"> dieťa sa hodnotí len jednej fyzickej osobe uvedenej v § 15 ods. 3, a to prednostne žene, ak sa tieto osoby nedohodli inak.“.</w:t>
      </w:r>
    </w:p>
    <w:p w14:paraId="5DB1CF91" w14:textId="77777777" w:rsidR="00D15E5C" w:rsidRPr="00B644A6" w:rsidRDefault="00D15E5C" w:rsidP="005D69B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74CEF0" w14:textId="1C9976E2" w:rsidR="00CB5166" w:rsidRPr="00B644A6" w:rsidRDefault="00BF7470" w:rsidP="00261114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4A6">
        <w:rPr>
          <w:rFonts w:ascii="Times New Roman" w:hAnsi="Times New Roman" w:cs="Times New Roman"/>
          <w:sz w:val="24"/>
          <w:szCs w:val="24"/>
        </w:rPr>
        <w:t>Za § 293gn sa vklad</w:t>
      </w:r>
      <w:r w:rsidR="00FF3F31">
        <w:rPr>
          <w:rFonts w:ascii="Times New Roman" w:hAnsi="Times New Roman" w:cs="Times New Roman"/>
          <w:sz w:val="24"/>
          <w:szCs w:val="24"/>
        </w:rPr>
        <w:t>á</w:t>
      </w:r>
      <w:r w:rsidRPr="00B644A6">
        <w:rPr>
          <w:rFonts w:ascii="Times New Roman" w:hAnsi="Times New Roman" w:cs="Times New Roman"/>
          <w:sz w:val="24"/>
          <w:szCs w:val="24"/>
        </w:rPr>
        <w:t xml:space="preserve"> § 293gna, ktor</w:t>
      </w:r>
      <w:r w:rsidR="00FF3F31">
        <w:rPr>
          <w:rFonts w:ascii="Times New Roman" w:hAnsi="Times New Roman" w:cs="Times New Roman"/>
          <w:sz w:val="24"/>
          <w:szCs w:val="24"/>
        </w:rPr>
        <w:t>ý</w:t>
      </w:r>
      <w:r w:rsidRPr="00B644A6">
        <w:rPr>
          <w:rFonts w:ascii="Times New Roman" w:hAnsi="Times New Roman" w:cs="Times New Roman"/>
          <w:sz w:val="24"/>
          <w:szCs w:val="24"/>
        </w:rPr>
        <w:t xml:space="preserve"> vrátane nadpisu</w:t>
      </w:r>
      <w:r w:rsidR="00233E43">
        <w:rPr>
          <w:rFonts w:ascii="Times New Roman" w:hAnsi="Times New Roman" w:cs="Times New Roman"/>
          <w:sz w:val="24"/>
          <w:szCs w:val="24"/>
        </w:rPr>
        <w:t xml:space="preserve"> </w:t>
      </w:r>
      <w:r w:rsidRPr="00B644A6">
        <w:rPr>
          <w:rFonts w:ascii="Times New Roman" w:hAnsi="Times New Roman" w:cs="Times New Roman"/>
          <w:sz w:val="24"/>
          <w:szCs w:val="24"/>
        </w:rPr>
        <w:t>zn</w:t>
      </w:r>
      <w:r w:rsidR="00FF3F31">
        <w:rPr>
          <w:rFonts w:ascii="Times New Roman" w:hAnsi="Times New Roman" w:cs="Times New Roman"/>
          <w:sz w:val="24"/>
          <w:szCs w:val="24"/>
        </w:rPr>
        <w:t>i</w:t>
      </w:r>
      <w:r w:rsidRPr="00B644A6">
        <w:rPr>
          <w:rFonts w:ascii="Times New Roman" w:hAnsi="Times New Roman" w:cs="Times New Roman"/>
          <w:sz w:val="24"/>
          <w:szCs w:val="24"/>
        </w:rPr>
        <w:t>e:</w:t>
      </w:r>
    </w:p>
    <w:p w14:paraId="3283E68A" w14:textId="77777777" w:rsidR="00FF3F31" w:rsidRPr="00B644A6" w:rsidRDefault="00233E43" w:rsidP="00FF3F3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FF3F31" w:rsidRPr="00B644A6">
        <w:rPr>
          <w:rFonts w:ascii="Times New Roman" w:hAnsi="Times New Roman" w:cs="Times New Roman"/>
          <w:b/>
          <w:sz w:val="24"/>
          <w:szCs w:val="24"/>
        </w:rPr>
        <w:t>§ 293gna</w:t>
      </w:r>
    </w:p>
    <w:p w14:paraId="0E889AB2" w14:textId="77777777" w:rsidR="00BF7470" w:rsidRDefault="00BF7470" w:rsidP="0026111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4A6">
        <w:rPr>
          <w:rFonts w:ascii="Times New Roman" w:hAnsi="Times New Roman" w:cs="Times New Roman"/>
          <w:b/>
          <w:sz w:val="24"/>
          <w:szCs w:val="24"/>
        </w:rPr>
        <w:t>Prechodné ustanoveni</w:t>
      </w:r>
      <w:r w:rsidR="009F30C1" w:rsidRPr="00B644A6">
        <w:rPr>
          <w:rFonts w:ascii="Times New Roman" w:hAnsi="Times New Roman" w:cs="Times New Roman"/>
          <w:b/>
          <w:sz w:val="24"/>
          <w:szCs w:val="24"/>
        </w:rPr>
        <w:t>a</w:t>
      </w:r>
      <w:r w:rsidRPr="00B644A6">
        <w:rPr>
          <w:rFonts w:ascii="Times New Roman" w:hAnsi="Times New Roman" w:cs="Times New Roman"/>
          <w:b/>
          <w:sz w:val="24"/>
          <w:szCs w:val="24"/>
        </w:rPr>
        <w:t xml:space="preserve"> k úpravám účinným od 1. júla 2026</w:t>
      </w:r>
    </w:p>
    <w:p w14:paraId="77A496FE" w14:textId="77777777" w:rsidR="00261114" w:rsidRDefault="00261114" w:rsidP="0026111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4179F3" w14:textId="77777777" w:rsidR="00E90341" w:rsidRDefault="00E90341" w:rsidP="00E90341">
      <w:pPr>
        <w:pStyle w:val="Odsekzoznamu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D69BA">
        <w:rPr>
          <w:rFonts w:ascii="Times New Roman" w:hAnsi="Times New Roman" w:cs="Times New Roman"/>
          <w:sz w:val="24"/>
          <w:szCs w:val="24"/>
        </w:rPr>
        <w:t xml:space="preserve">yzickej osobe podľa § 293gma ods. 1, ktorá </w:t>
      </w:r>
      <w:r w:rsidR="00132403">
        <w:rPr>
          <w:rFonts w:ascii="Times New Roman" w:hAnsi="Times New Roman" w:cs="Times New Roman"/>
          <w:sz w:val="24"/>
          <w:szCs w:val="24"/>
        </w:rPr>
        <w:t>je</w:t>
      </w:r>
    </w:p>
    <w:p w14:paraId="6AF01380" w14:textId="50C1FFF2" w:rsidR="00E90341" w:rsidRPr="001530FF" w:rsidRDefault="00E90341" w:rsidP="00E90341">
      <w:pPr>
        <w:pStyle w:val="Odsekzoznamu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0FF">
        <w:rPr>
          <w:rFonts w:ascii="Times New Roman" w:hAnsi="Times New Roman" w:cs="Times New Roman"/>
          <w:sz w:val="24"/>
          <w:szCs w:val="24"/>
        </w:rPr>
        <w:t>1. júla 2026 samostatne zárobkovo činnou osobou podľa tohto zákona a ktorej netrvá k 30. júnu 2026 povinné nemocenské poistenie a povinné dôchodkové poistenie samostatnej zárobkovo činnej osoby, povinné nemocenské poistenie a</w:t>
      </w:r>
      <w:r w:rsidR="00132403">
        <w:rPr>
          <w:rFonts w:ascii="Times New Roman" w:hAnsi="Times New Roman" w:cs="Times New Roman"/>
          <w:sz w:val="24"/>
          <w:szCs w:val="24"/>
        </w:rPr>
        <w:t> </w:t>
      </w:r>
      <w:r w:rsidRPr="001530FF">
        <w:rPr>
          <w:rFonts w:ascii="Times New Roman" w:hAnsi="Times New Roman" w:cs="Times New Roman"/>
          <w:sz w:val="24"/>
          <w:szCs w:val="24"/>
        </w:rPr>
        <w:t>povinné dôchodkové poistenie samostatne zárobkovo činnej osoby vzniká 1. júla 2026, ak</w:t>
      </w:r>
    </w:p>
    <w:p w14:paraId="1729067F" w14:textId="77777777" w:rsidR="00E90341" w:rsidRPr="00DE49DA" w:rsidRDefault="00E90341" w:rsidP="00E90341">
      <w:pPr>
        <w:pStyle w:val="Odsekzoznamu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DA">
        <w:rPr>
          <w:rFonts w:ascii="Times New Roman" w:hAnsi="Times New Roman" w:cs="Times New Roman"/>
          <w:sz w:val="24"/>
          <w:szCs w:val="24"/>
        </w:rPr>
        <w:t xml:space="preserve">jej príjem uvedený v § 3 ods. 1 písm. b) a ods. 2 a 3 je na základe daňového priznania za rok 2025 vyšší ako 10,5-násobku sumy životného minima pre jednu plnoletú fyzickú osobu platného k 1. januáru 2025, alebo </w:t>
      </w:r>
    </w:p>
    <w:p w14:paraId="1BEAF4B4" w14:textId="77777777" w:rsidR="00E90341" w:rsidRPr="00DE49DA" w:rsidRDefault="00E90341" w:rsidP="00E90341">
      <w:pPr>
        <w:pStyle w:val="Odsekzoznamu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DA">
        <w:rPr>
          <w:rFonts w:ascii="Times New Roman" w:hAnsi="Times New Roman" w:cs="Times New Roman"/>
          <w:sz w:val="24"/>
          <w:szCs w:val="24"/>
        </w:rPr>
        <w:t>v roku 2025 nebola oprávnená na výkon alebo na prevádzkovanie zárobkovej činnosti uvedenej v § 3 ods. 1 písm. b) a ods. 2 a 3 alebo nevykonávala zárobkovú činnosť uvedenú v § 3 ods. 1 písm. b) a ods. 2 a 3, na výkon ktorej sa nevyžaduje oprávnenie alebo postup podľa osobitného predpisu,</w:t>
      </w:r>
    </w:p>
    <w:p w14:paraId="1FBA6A92" w14:textId="77777777" w:rsidR="00E90341" w:rsidRPr="00E272A1" w:rsidRDefault="00E90341" w:rsidP="00E90341">
      <w:pPr>
        <w:pStyle w:val="Odsekzoznamu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októbra 2026 </w:t>
      </w:r>
      <w:r w:rsidRPr="005D69BA">
        <w:rPr>
          <w:rFonts w:ascii="Times New Roman" w:hAnsi="Times New Roman" w:cs="Times New Roman"/>
          <w:sz w:val="24"/>
          <w:szCs w:val="24"/>
        </w:rPr>
        <w:t>samostatne zárobkovo činnou osobou podľa tohto zákona</w:t>
      </w:r>
      <w:r w:rsidRPr="00E272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43C">
        <w:rPr>
          <w:rFonts w:ascii="Times New Roman" w:hAnsi="Times New Roman" w:cs="Times New Roman"/>
          <w:sz w:val="24"/>
          <w:szCs w:val="24"/>
        </w:rPr>
        <w:t xml:space="preserve">ak má </w:t>
      </w:r>
      <w:r w:rsidR="00BF043C" w:rsidRPr="00E272A1">
        <w:rPr>
          <w:rFonts w:ascii="Times New Roman" w:hAnsi="Times New Roman" w:cs="Times New Roman"/>
          <w:sz w:val="24"/>
          <w:szCs w:val="24"/>
        </w:rPr>
        <w:t>predĺženú lehotu na podanie daňového priznania za rok 2025</w:t>
      </w:r>
      <w:r w:rsidR="00BF043C">
        <w:rPr>
          <w:rFonts w:ascii="Times New Roman" w:hAnsi="Times New Roman" w:cs="Times New Roman"/>
          <w:sz w:val="24"/>
          <w:szCs w:val="24"/>
        </w:rPr>
        <w:t>, a </w:t>
      </w:r>
      <w:r>
        <w:rPr>
          <w:rFonts w:ascii="Times New Roman" w:hAnsi="Times New Roman" w:cs="Times New Roman"/>
          <w:sz w:val="24"/>
          <w:szCs w:val="24"/>
        </w:rPr>
        <w:t>ktorej netrvá k 30.</w:t>
      </w:r>
      <w:r w:rsidR="0013240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septembru 2026 povinné nemocenské poistenie a povinné dôchodkové poistenie samostatnej zárobkovo činnej osoby</w:t>
      </w:r>
      <w:r w:rsidR="00132403">
        <w:rPr>
          <w:rFonts w:ascii="Times New Roman" w:hAnsi="Times New Roman" w:cs="Times New Roman"/>
          <w:sz w:val="24"/>
          <w:szCs w:val="24"/>
        </w:rPr>
        <w:t>,</w:t>
      </w:r>
      <w:r w:rsidRPr="00E272A1">
        <w:rPr>
          <w:rFonts w:ascii="Times New Roman" w:hAnsi="Times New Roman" w:cs="Times New Roman"/>
          <w:sz w:val="24"/>
          <w:szCs w:val="24"/>
        </w:rPr>
        <w:t xml:space="preserve"> </w:t>
      </w:r>
      <w:r w:rsidR="00132403">
        <w:rPr>
          <w:rFonts w:ascii="Times New Roman" w:hAnsi="Times New Roman" w:cs="Times New Roman"/>
          <w:sz w:val="24"/>
          <w:szCs w:val="24"/>
        </w:rPr>
        <w:t>p</w:t>
      </w:r>
      <w:r w:rsidR="00132403" w:rsidRPr="005D69BA">
        <w:rPr>
          <w:rFonts w:ascii="Times New Roman" w:hAnsi="Times New Roman" w:cs="Times New Roman"/>
          <w:sz w:val="24"/>
          <w:szCs w:val="24"/>
        </w:rPr>
        <w:t>ovinné nemocenské poistenie a</w:t>
      </w:r>
      <w:r w:rsidR="00132403">
        <w:rPr>
          <w:rFonts w:ascii="Times New Roman" w:hAnsi="Times New Roman" w:cs="Times New Roman"/>
          <w:sz w:val="24"/>
          <w:szCs w:val="24"/>
        </w:rPr>
        <w:t> </w:t>
      </w:r>
      <w:r w:rsidR="00132403" w:rsidRPr="005D69BA">
        <w:rPr>
          <w:rFonts w:ascii="Times New Roman" w:hAnsi="Times New Roman" w:cs="Times New Roman"/>
          <w:sz w:val="24"/>
          <w:szCs w:val="24"/>
        </w:rPr>
        <w:t>povinné dôchodkové poistenie samostatne zárobkovo činnej osoby</w:t>
      </w:r>
      <w:r w:rsidR="00132403">
        <w:rPr>
          <w:rFonts w:ascii="Times New Roman" w:hAnsi="Times New Roman" w:cs="Times New Roman"/>
          <w:sz w:val="24"/>
          <w:szCs w:val="24"/>
        </w:rPr>
        <w:t xml:space="preserve"> </w:t>
      </w:r>
      <w:r w:rsidR="00132403" w:rsidRPr="005D69BA">
        <w:rPr>
          <w:rFonts w:ascii="Times New Roman" w:hAnsi="Times New Roman" w:cs="Times New Roman"/>
          <w:sz w:val="24"/>
          <w:szCs w:val="24"/>
        </w:rPr>
        <w:t>vzniká</w:t>
      </w:r>
      <w:r w:rsidR="00132403">
        <w:rPr>
          <w:rFonts w:ascii="Times New Roman" w:hAnsi="Times New Roman" w:cs="Times New Roman"/>
          <w:sz w:val="24"/>
          <w:szCs w:val="24"/>
        </w:rPr>
        <w:t xml:space="preserve"> 1. októbra 2026,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3240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403">
        <w:rPr>
          <w:rFonts w:ascii="Times New Roman" w:hAnsi="Times New Roman" w:cs="Times New Roman"/>
          <w:sz w:val="24"/>
          <w:szCs w:val="24"/>
        </w:rPr>
        <w:t>jej</w:t>
      </w:r>
      <w:r w:rsidRPr="00E272A1">
        <w:rPr>
          <w:rFonts w:ascii="Times New Roman" w:hAnsi="Times New Roman" w:cs="Times New Roman"/>
          <w:sz w:val="24"/>
          <w:szCs w:val="24"/>
        </w:rPr>
        <w:t xml:space="preserve"> príjem uvedený v § 3 ods. 1 písm. b) a ods. 2 a 3 je na základe daňového priznania za rok 2025 vyšší ako 10,5-násobku sumy životného minima pre jednu plnoletú fyzickú osobu platného k 1. januáru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719F6" w14:textId="77777777" w:rsidR="00103BC0" w:rsidRDefault="00103BC0" w:rsidP="00346D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CBD1AD" w14:textId="77777777" w:rsidR="005D1295" w:rsidRDefault="00361A07" w:rsidP="00D1172F">
      <w:pPr>
        <w:pStyle w:val="Odsekzoznamu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72F">
        <w:rPr>
          <w:rFonts w:ascii="Times New Roman" w:hAnsi="Times New Roman" w:cs="Times New Roman"/>
          <w:sz w:val="24"/>
          <w:szCs w:val="24"/>
        </w:rPr>
        <w:t>Fyzickej osobe podľa § 293gma ods. 1, ktorá je 1. júla 2026 samostatne zárobkovo činnou osobou podľa tohto zákona</w:t>
      </w:r>
      <w:r w:rsidR="00363A44">
        <w:rPr>
          <w:rFonts w:ascii="Times New Roman" w:hAnsi="Times New Roman" w:cs="Times New Roman"/>
          <w:sz w:val="24"/>
          <w:szCs w:val="24"/>
        </w:rPr>
        <w:t>,</w:t>
      </w:r>
      <w:r w:rsidRPr="00D1172F">
        <w:rPr>
          <w:rFonts w:ascii="Times New Roman" w:hAnsi="Times New Roman" w:cs="Times New Roman"/>
          <w:sz w:val="24"/>
          <w:szCs w:val="24"/>
        </w:rPr>
        <w:t xml:space="preserve"> ktorej trvá k 30. júnu 2026 povinné nemocenské poistenie a povinné dôchodkové poistenie samostatnej zárobkovo činnej osoby</w:t>
      </w:r>
      <w:r w:rsidR="00363A44">
        <w:rPr>
          <w:rFonts w:ascii="Times New Roman" w:hAnsi="Times New Roman" w:cs="Times New Roman"/>
          <w:sz w:val="24"/>
          <w:szCs w:val="24"/>
        </w:rPr>
        <w:t xml:space="preserve"> a</w:t>
      </w:r>
      <w:r w:rsidR="005D1295">
        <w:rPr>
          <w:rFonts w:ascii="Times New Roman" w:hAnsi="Times New Roman" w:cs="Times New Roman"/>
          <w:sz w:val="24"/>
          <w:szCs w:val="24"/>
        </w:rPr>
        <w:t> </w:t>
      </w:r>
      <w:r w:rsidR="00363A44">
        <w:rPr>
          <w:rFonts w:ascii="Times New Roman" w:hAnsi="Times New Roman" w:cs="Times New Roman"/>
          <w:sz w:val="24"/>
          <w:szCs w:val="24"/>
        </w:rPr>
        <w:t>ktorá</w:t>
      </w:r>
    </w:p>
    <w:p w14:paraId="7E37B57B" w14:textId="77777777" w:rsidR="005D69BA" w:rsidRPr="00D1172F" w:rsidRDefault="00363A44" w:rsidP="00D1172F">
      <w:pPr>
        <w:pStyle w:val="Odsekzoznamu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nemá </w:t>
      </w:r>
      <w:r w:rsidRPr="00E272A1">
        <w:rPr>
          <w:rFonts w:ascii="Times New Roman" w:hAnsi="Times New Roman" w:cs="Times New Roman"/>
          <w:sz w:val="24"/>
          <w:szCs w:val="24"/>
        </w:rPr>
        <w:t>predĺženú lehotu na podanie daňového priznania za rok 2025</w:t>
      </w:r>
      <w:r w:rsidR="00361A07" w:rsidRPr="00D1172F">
        <w:rPr>
          <w:rFonts w:ascii="Times New Roman" w:hAnsi="Times New Roman" w:cs="Times New Roman"/>
          <w:sz w:val="24"/>
          <w:szCs w:val="24"/>
        </w:rPr>
        <w:t xml:space="preserve">, povinné nemocenské poistenie a povinné dôchodkové poistenie samostatne zárobkovo činnej osoby </w:t>
      </w:r>
      <w:r w:rsidRPr="00D1172F">
        <w:rPr>
          <w:rFonts w:ascii="Times New Roman" w:hAnsi="Times New Roman" w:cs="Times New Roman"/>
          <w:sz w:val="24"/>
          <w:szCs w:val="24"/>
        </w:rPr>
        <w:t>t</w:t>
      </w:r>
      <w:r w:rsidR="0010097B" w:rsidRPr="00D1172F">
        <w:rPr>
          <w:rFonts w:ascii="Times New Roman" w:hAnsi="Times New Roman" w:cs="Times New Roman"/>
          <w:sz w:val="24"/>
          <w:szCs w:val="24"/>
        </w:rPr>
        <w:t>rvá</w:t>
      </w:r>
      <w:r w:rsidRPr="00D1172F">
        <w:rPr>
          <w:rFonts w:ascii="Times New Roman" w:hAnsi="Times New Roman" w:cs="Times New Roman"/>
          <w:sz w:val="24"/>
          <w:szCs w:val="24"/>
        </w:rPr>
        <w:t xml:space="preserve"> aj</w:t>
      </w:r>
      <w:r w:rsidR="0010097B" w:rsidRPr="00D1172F">
        <w:rPr>
          <w:rFonts w:ascii="Times New Roman" w:hAnsi="Times New Roman" w:cs="Times New Roman"/>
          <w:sz w:val="24"/>
          <w:szCs w:val="24"/>
        </w:rPr>
        <w:t xml:space="preserve"> po </w:t>
      </w:r>
      <w:r w:rsidR="005A79E6" w:rsidRPr="00D1172F">
        <w:rPr>
          <w:rFonts w:ascii="Times New Roman" w:hAnsi="Times New Roman" w:cs="Times New Roman"/>
          <w:sz w:val="24"/>
          <w:szCs w:val="24"/>
        </w:rPr>
        <w:t>30. júni 2026</w:t>
      </w:r>
      <w:r w:rsidR="00AE26C6" w:rsidRPr="00D1172F">
        <w:rPr>
          <w:rFonts w:ascii="Times New Roman" w:hAnsi="Times New Roman" w:cs="Times New Roman"/>
          <w:sz w:val="24"/>
          <w:szCs w:val="24"/>
        </w:rPr>
        <w:t xml:space="preserve">, ak </w:t>
      </w:r>
      <w:r w:rsidR="008E3D1B" w:rsidRPr="00D1172F">
        <w:rPr>
          <w:rFonts w:ascii="Times New Roman" w:hAnsi="Times New Roman" w:cs="Times New Roman"/>
          <w:sz w:val="24"/>
          <w:szCs w:val="24"/>
        </w:rPr>
        <w:t>jej príjem uvedený v § 3 ods. 1 písm. b) a</w:t>
      </w:r>
      <w:r w:rsidR="005D1295">
        <w:rPr>
          <w:rFonts w:ascii="Times New Roman" w:hAnsi="Times New Roman" w:cs="Times New Roman"/>
          <w:sz w:val="24"/>
          <w:szCs w:val="24"/>
        </w:rPr>
        <w:t> </w:t>
      </w:r>
      <w:r w:rsidR="008E3D1B" w:rsidRPr="00D1172F">
        <w:rPr>
          <w:rFonts w:ascii="Times New Roman" w:hAnsi="Times New Roman" w:cs="Times New Roman"/>
          <w:sz w:val="24"/>
          <w:szCs w:val="24"/>
        </w:rPr>
        <w:t>ods. 2 a 3 je na základe daňového priznania za rok 2025 vyšší ako 10,5-násobku sumy životného minima pre jednu plnoletú fyzickú osobu platného k</w:t>
      </w:r>
      <w:r w:rsidR="00015B9F" w:rsidRPr="00D1172F">
        <w:rPr>
          <w:rFonts w:ascii="Times New Roman" w:hAnsi="Times New Roman" w:cs="Times New Roman"/>
          <w:sz w:val="24"/>
          <w:szCs w:val="24"/>
        </w:rPr>
        <w:t> </w:t>
      </w:r>
      <w:r w:rsidR="008E3D1B" w:rsidRPr="00D1172F">
        <w:rPr>
          <w:rFonts w:ascii="Times New Roman" w:hAnsi="Times New Roman" w:cs="Times New Roman"/>
          <w:sz w:val="24"/>
          <w:szCs w:val="24"/>
        </w:rPr>
        <w:t>1. januáru 2025</w:t>
      </w:r>
      <w:r w:rsidR="005D1295" w:rsidRPr="00D1172F">
        <w:rPr>
          <w:rFonts w:ascii="Times New Roman" w:hAnsi="Times New Roman" w:cs="Times New Roman"/>
          <w:sz w:val="24"/>
          <w:szCs w:val="24"/>
        </w:rPr>
        <w:t>,</w:t>
      </w:r>
    </w:p>
    <w:p w14:paraId="3A3A3582" w14:textId="172ECFBB" w:rsidR="005D1295" w:rsidRDefault="005D1295" w:rsidP="00D1172F">
      <w:pPr>
        <w:pStyle w:val="Odsekzoznamu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</w:t>
      </w:r>
      <w:r w:rsidRPr="00E272A1">
        <w:rPr>
          <w:rFonts w:ascii="Times New Roman" w:hAnsi="Times New Roman" w:cs="Times New Roman"/>
          <w:sz w:val="24"/>
          <w:szCs w:val="24"/>
        </w:rPr>
        <w:t>predĺženú lehotu na podanie daňového priznania za rok 2025</w:t>
      </w:r>
      <w:r w:rsidRPr="000A34DD">
        <w:rPr>
          <w:rFonts w:ascii="Times New Roman" w:hAnsi="Times New Roman" w:cs="Times New Roman"/>
          <w:sz w:val="24"/>
          <w:szCs w:val="24"/>
        </w:rPr>
        <w:t>, povinné nemocenské poistenie a povinné dôchodkové poistenie samostatne zárobkovo činnej osoby trvá</w:t>
      </w:r>
    </w:p>
    <w:p w14:paraId="66237F96" w14:textId="77777777" w:rsidR="00437271" w:rsidRDefault="00437271" w:rsidP="00D1172F">
      <w:pPr>
        <w:pStyle w:val="Odsekzoznamu"/>
        <w:numPr>
          <w:ilvl w:val="0"/>
          <w:numId w:val="3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období </w:t>
      </w:r>
      <w:r w:rsidR="009B2FFF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1. júla 2026 do 30. septembra 2026</w:t>
      </w:r>
      <w:r w:rsidR="00D1172F">
        <w:rPr>
          <w:rFonts w:ascii="Times New Roman" w:hAnsi="Times New Roman" w:cs="Times New Roman"/>
          <w:sz w:val="24"/>
          <w:szCs w:val="24"/>
        </w:rPr>
        <w:t>,</w:t>
      </w:r>
      <w:r w:rsidR="00170617">
        <w:rPr>
          <w:rFonts w:ascii="Times New Roman" w:hAnsi="Times New Roman" w:cs="Times New Roman"/>
          <w:sz w:val="24"/>
          <w:szCs w:val="24"/>
        </w:rPr>
        <w:t xml:space="preserve"> </w:t>
      </w:r>
      <w:r w:rsidR="009B2FFF">
        <w:rPr>
          <w:rFonts w:ascii="Times New Roman" w:hAnsi="Times New Roman" w:cs="Times New Roman"/>
          <w:sz w:val="24"/>
          <w:szCs w:val="24"/>
        </w:rPr>
        <w:t>počas ktorého</w:t>
      </w:r>
      <w:r w:rsidR="00170617">
        <w:rPr>
          <w:rFonts w:ascii="Times New Roman" w:hAnsi="Times New Roman" w:cs="Times New Roman"/>
          <w:sz w:val="24"/>
          <w:szCs w:val="24"/>
        </w:rPr>
        <w:t xml:space="preserve"> je </w:t>
      </w:r>
      <w:r w:rsidR="00A508CE">
        <w:rPr>
          <w:rFonts w:ascii="Times New Roman" w:hAnsi="Times New Roman" w:cs="Times New Roman"/>
          <w:sz w:val="24"/>
          <w:szCs w:val="24"/>
        </w:rPr>
        <w:t>samostatne</w:t>
      </w:r>
      <w:r w:rsidR="00170617">
        <w:rPr>
          <w:rFonts w:ascii="Times New Roman" w:hAnsi="Times New Roman" w:cs="Times New Roman"/>
          <w:sz w:val="24"/>
          <w:szCs w:val="24"/>
        </w:rPr>
        <w:t xml:space="preserve"> zárobkovo činnou osobou,</w:t>
      </w:r>
    </w:p>
    <w:p w14:paraId="7AE282A4" w14:textId="77777777" w:rsidR="00992324" w:rsidRPr="002B7776" w:rsidRDefault="00D1172F" w:rsidP="004C67A9">
      <w:pPr>
        <w:pStyle w:val="Odsekzoznamu"/>
        <w:numPr>
          <w:ilvl w:val="0"/>
          <w:numId w:val="3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76">
        <w:rPr>
          <w:rFonts w:ascii="Times New Roman" w:hAnsi="Times New Roman" w:cs="Times New Roman"/>
          <w:sz w:val="24"/>
          <w:szCs w:val="24"/>
        </w:rPr>
        <w:lastRenderedPageBreak/>
        <w:t>aj po 30. septembri 2026, ak</w:t>
      </w:r>
      <w:r w:rsidR="00A508CE" w:rsidRPr="002B7776">
        <w:rPr>
          <w:rFonts w:ascii="Times New Roman" w:hAnsi="Times New Roman" w:cs="Times New Roman"/>
          <w:sz w:val="24"/>
          <w:szCs w:val="24"/>
        </w:rPr>
        <w:t xml:space="preserve"> je</w:t>
      </w:r>
      <w:r w:rsidRPr="002B7776">
        <w:rPr>
          <w:rFonts w:ascii="Times New Roman" w:hAnsi="Times New Roman" w:cs="Times New Roman"/>
          <w:sz w:val="24"/>
          <w:szCs w:val="24"/>
        </w:rPr>
        <w:t xml:space="preserve"> </w:t>
      </w:r>
      <w:r w:rsidR="00A508CE" w:rsidRPr="002B7776">
        <w:rPr>
          <w:rFonts w:ascii="Times New Roman" w:hAnsi="Times New Roman" w:cs="Times New Roman"/>
          <w:sz w:val="24"/>
          <w:szCs w:val="24"/>
        </w:rPr>
        <w:t xml:space="preserve">1. októbra 2026 samostatne zárobkovo činnou osobou podľa tohto zákona a </w:t>
      </w:r>
      <w:r w:rsidRPr="002B7776">
        <w:rPr>
          <w:rFonts w:ascii="Times New Roman" w:hAnsi="Times New Roman" w:cs="Times New Roman"/>
          <w:sz w:val="24"/>
          <w:szCs w:val="24"/>
        </w:rPr>
        <w:t>jej príjem uvedený v § 3 ods. 1 písm. b) a ods. 2 a</w:t>
      </w:r>
      <w:r w:rsidR="0013035E" w:rsidRPr="002B7776">
        <w:rPr>
          <w:rFonts w:ascii="Times New Roman" w:hAnsi="Times New Roman" w:cs="Times New Roman"/>
          <w:sz w:val="24"/>
          <w:szCs w:val="24"/>
        </w:rPr>
        <w:t> </w:t>
      </w:r>
      <w:r w:rsidRPr="002B7776">
        <w:rPr>
          <w:rFonts w:ascii="Times New Roman" w:hAnsi="Times New Roman" w:cs="Times New Roman"/>
          <w:sz w:val="24"/>
          <w:szCs w:val="24"/>
        </w:rPr>
        <w:t>3 je na základe daňového priznania za rok 2025 vyšší ako 10,5-násobku sumy životného minima pre jednu plnoletú fyzickú osobu platného k 1. januáru 2025.</w:t>
      </w:r>
    </w:p>
    <w:p w14:paraId="5EBAD605" w14:textId="77777777" w:rsidR="00DB1BA4" w:rsidRDefault="00DB1BA4" w:rsidP="00346D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B1752D" w14:textId="77777777" w:rsidR="00DB1BA4" w:rsidRDefault="00DB1BA4" w:rsidP="00006B36">
      <w:pPr>
        <w:pStyle w:val="Odsekzoznamu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9352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Vymeriavací základ </w:t>
      </w:r>
      <w:r w:rsidRPr="00006B36">
        <w:rPr>
          <w:rFonts w:ascii="Times New Roman" w:hAnsi="Times New Roman" w:cs="Times New Roman"/>
          <w:sz w:val="24"/>
          <w:szCs w:val="24"/>
        </w:rPr>
        <w:t>povinne</w:t>
      </w:r>
      <w:r w:rsidRPr="0069352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nemocensky poistenej a povinne dôchodkovo poistenej samostatne zárobkovo činnej osoby</w:t>
      </w:r>
      <w:r w:rsidR="0043727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podľa odseku 2 písm. b) prvého bodu </w:t>
      </w:r>
      <w:r w:rsidRPr="0069352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 v období od 1. júla 2026 do 30. septembra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69352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vymeriavací základ, z ktorého platila poistné na nemocenské poistenie a poistné na dôchodkové poistenie do 30. júna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72E926BF" w14:textId="77777777" w:rsidR="00DB1BA4" w:rsidRDefault="00DB1BA4" w:rsidP="00346D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8060B3" w14:textId="324B7FDA" w:rsidR="007E096C" w:rsidRDefault="00F211FA" w:rsidP="005D69BA">
      <w:pPr>
        <w:pStyle w:val="Odsekzoznamu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4A6">
        <w:rPr>
          <w:rFonts w:ascii="Times New Roman" w:hAnsi="Times New Roman" w:cs="Times New Roman"/>
          <w:sz w:val="24"/>
          <w:szCs w:val="24"/>
        </w:rPr>
        <w:t>§ 293gma ods. 2</w:t>
      </w:r>
      <w:r w:rsidR="00DB1BA4">
        <w:rPr>
          <w:rFonts w:ascii="Times New Roman" w:hAnsi="Times New Roman" w:cs="Times New Roman"/>
          <w:sz w:val="24"/>
          <w:szCs w:val="24"/>
        </w:rPr>
        <w:t>,</w:t>
      </w:r>
      <w:r w:rsidR="003D6C48" w:rsidRPr="00B644A6">
        <w:rPr>
          <w:rFonts w:ascii="Times New Roman" w:hAnsi="Times New Roman" w:cs="Times New Roman"/>
          <w:sz w:val="24"/>
          <w:szCs w:val="24"/>
        </w:rPr>
        <w:t xml:space="preserve"> </w:t>
      </w:r>
      <w:r w:rsidRPr="00B644A6">
        <w:rPr>
          <w:rFonts w:ascii="Times New Roman" w:hAnsi="Times New Roman" w:cs="Times New Roman"/>
          <w:sz w:val="24"/>
          <w:szCs w:val="24"/>
        </w:rPr>
        <w:t xml:space="preserve">3 </w:t>
      </w:r>
      <w:r w:rsidR="00DB1BA4">
        <w:rPr>
          <w:rFonts w:ascii="Times New Roman" w:hAnsi="Times New Roman" w:cs="Times New Roman"/>
          <w:sz w:val="24"/>
          <w:szCs w:val="24"/>
        </w:rPr>
        <w:t xml:space="preserve">a 5 </w:t>
      </w:r>
      <w:r w:rsidRPr="00B644A6">
        <w:rPr>
          <w:rFonts w:ascii="Times New Roman" w:hAnsi="Times New Roman" w:cs="Times New Roman"/>
          <w:sz w:val="24"/>
          <w:szCs w:val="24"/>
        </w:rPr>
        <w:t>sa od 1. júla 2026 nepoužijú.</w:t>
      </w:r>
      <w:r w:rsidR="00FF3F31">
        <w:rPr>
          <w:rFonts w:ascii="Times New Roman" w:hAnsi="Times New Roman" w:cs="Times New Roman"/>
          <w:sz w:val="24"/>
          <w:szCs w:val="24"/>
        </w:rPr>
        <w:t>“.</w:t>
      </w:r>
    </w:p>
    <w:p w14:paraId="5EF16BB3" w14:textId="77777777" w:rsidR="00720C12" w:rsidRDefault="00720C12" w:rsidP="00B644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D9814" w14:textId="77777777" w:rsidR="00CB5166" w:rsidRPr="00B644A6" w:rsidRDefault="001F6AF8" w:rsidP="00B644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4A6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7A80203D" w14:textId="77777777" w:rsidR="00720C12" w:rsidRPr="00720C12" w:rsidRDefault="00720C12" w:rsidP="00720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1B06F" w14:textId="5522F871" w:rsidR="00CB5166" w:rsidRPr="00B644A6" w:rsidRDefault="001F6AF8" w:rsidP="00720C1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44A6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462388">
        <w:rPr>
          <w:rFonts w:ascii="Times New Roman" w:hAnsi="Times New Roman" w:cs="Times New Roman"/>
          <w:sz w:val="24"/>
          <w:szCs w:val="24"/>
        </w:rPr>
        <w:t>1. júla 2026</w:t>
      </w:r>
      <w:r w:rsidR="007A4898" w:rsidRPr="00B644A6">
        <w:rPr>
          <w:rFonts w:ascii="Times New Roman" w:hAnsi="Times New Roman" w:cs="Times New Roman"/>
          <w:sz w:val="24"/>
          <w:szCs w:val="24"/>
        </w:rPr>
        <w:t>.</w:t>
      </w:r>
    </w:p>
    <w:sectPr w:rsidR="00CB5166" w:rsidRPr="00B644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7082C" w14:textId="77777777" w:rsidR="00DF7525" w:rsidRDefault="00DF7525" w:rsidP="00293302">
      <w:pPr>
        <w:spacing w:after="0" w:line="240" w:lineRule="auto"/>
      </w:pPr>
      <w:r>
        <w:separator/>
      </w:r>
    </w:p>
  </w:endnote>
  <w:endnote w:type="continuationSeparator" w:id="0">
    <w:p w14:paraId="3FB797B0" w14:textId="77777777" w:rsidR="00DF7525" w:rsidRDefault="00DF7525" w:rsidP="0029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05478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3ACE6B9" w14:textId="1F9D65BC" w:rsidR="002D5F84" w:rsidRPr="001E276A" w:rsidRDefault="002D5F84" w:rsidP="00CD03FD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E27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E27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E27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6E3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E27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B1C094C" w14:textId="77777777" w:rsidR="002D5F84" w:rsidRPr="001E276A" w:rsidRDefault="002D5F84">
    <w:pPr>
      <w:pStyle w:val="Pt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5907A" w14:textId="77777777" w:rsidR="00DF7525" w:rsidRDefault="00DF7525" w:rsidP="00293302">
      <w:pPr>
        <w:spacing w:after="0" w:line="240" w:lineRule="auto"/>
      </w:pPr>
      <w:r>
        <w:separator/>
      </w:r>
    </w:p>
  </w:footnote>
  <w:footnote w:type="continuationSeparator" w:id="0">
    <w:p w14:paraId="3B2C85ED" w14:textId="77777777" w:rsidR="00DF7525" w:rsidRDefault="00DF7525" w:rsidP="00293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160"/>
    <w:multiLevelType w:val="hybridMultilevel"/>
    <w:tmpl w:val="0BDA2EB0"/>
    <w:lvl w:ilvl="0" w:tplc="AD623578">
      <w:start w:val="1"/>
      <w:numFmt w:val="lowerLetter"/>
      <w:lvlText w:val="1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131305"/>
    <w:multiLevelType w:val="hybridMultilevel"/>
    <w:tmpl w:val="6388F0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C2A"/>
    <w:multiLevelType w:val="hybridMultilevel"/>
    <w:tmpl w:val="20A01436"/>
    <w:lvl w:ilvl="0" w:tplc="109814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u w:color="FF0000"/>
      </w:rPr>
    </w:lvl>
    <w:lvl w:ilvl="1" w:tplc="A4DADA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FC02D1"/>
    <w:multiLevelType w:val="hybridMultilevel"/>
    <w:tmpl w:val="8D4E5E46"/>
    <w:lvl w:ilvl="0" w:tplc="EB720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46451"/>
    <w:multiLevelType w:val="hybridMultilevel"/>
    <w:tmpl w:val="81DEC3D8"/>
    <w:lvl w:ilvl="0" w:tplc="1098143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u w:color="FF000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551DDC"/>
    <w:multiLevelType w:val="hybridMultilevel"/>
    <w:tmpl w:val="6A3C1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C3D15"/>
    <w:multiLevelType w:val="hybridMultilevel"/>
    <w:tmpl w:val="03A88ED0"/>
    <w:lvl w:ilvl="0" w:tplc="02D0496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4603C"/>
    <w:multiLevelType w:val="hybridMultilevel"/>
    <w:tmpl w:val="413E7578"/>
    <w:lvl w:ilvl="0" w:tplc="5226D18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u w:color="FF000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D56280"/>
    <w:multiLevelType w:val="hybridMultilevel"/>
    <w:tmpl w:val="0A28FEFE"/>
    <w:lvl w:ilvl="0" w:tplc="02D0496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color="8EAADB" w:themeColor="accent5" w:themeTint="9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031879"/>
    <w:multiLevelType w:val="hybridMultilevel"/>
    <w:tmpl w:val="32AAF7E0"/>
    <w:lvl w:ilvl="0" w:tplc="CD82A4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B343C1"/>
    <w:multiLevelType w:val="hybridMultilevel"/>
    <w:tmpl w:val="6388F0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60C9C"/>
    <w:multiLevelType w:val="hybridMultilevel"/>
    <w:tmpl w:val="C51EC720"/>
    <w:lvl w:ilvl="0" w:tplc="02D049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C6AE7"/>
    <w:multiLevelType w:val="hybridMultilevel"/>
    <w:tmpl w:val="D7F2D690"/>
    <w:lvl w:ilvl="0" w:tplc="1098143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u w:color="FF000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246E07"/>
    <w:multiLevelType w:val="hybridMultilevel"/>
    <w:tmpl w:val="8CDA00EE"/>
    <w:lvl w:ilvl="0" w:tplc="02D0496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color="8EAADB" w:themeColor="accent5" w:themeTint="9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A91C87"/>
    <w:multiLevelType w:val="hybridMultilevel"/>
    <w:tmpl w:val="29B8D984"/>
    <w:lvl w:ilvl="0" w:tplc="02D0496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color="8EAADB" w:themeColor="accent5" w:themeTint="9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BB1162"/>
    <w:multiLevelType w:val="hybridMultilevel"/>
    <w:tmpl w:val="0C124A12"/>
    <w:lvl w:ilvl="0" w:tplc="02D049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color="8EAADB" w:themeColor="accent5" w:themeTint="9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58CE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A172E"/>
    <w:multiLevelType w:val="hybridMultilevel"/>
    <w:tmpl w:val="D758E560"/>
    <w:lvl w:ilvl="0" w:tplc="386CF6C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03631C"/>
    <w:multiLevelType w:val="hybridMultilevel"/>
    <w:tmpl w:val="03C88C26"/>
    <w:lvl w:ilvl="0" w:tplc="AC5CC00E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4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F413B2"/>
    <w:multiLevelType w:val="hybridMultilevel"/>
    <w:tmpl w:val="E5324722"/>
    <w:lvl w:ilvl="0" w:tplc="B34297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15E66"/>
    <w:multiLevelType w:val="hybridMultilevel"/>
    <w:tmpl w:val="5E44EEEE"/>
    <w:lvl w:ilvl="0" w:tplc="1098143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u w:color="FF0000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4035848"/>
    <w:multiLevelType w:val="hybridMultilevel"/>
    <w:tmpl w:val="21C04CFE"/>
    <w:lvl w:ilvl="0" w:tplc="02D049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color="8EAADB" w:themeColor="accent5" w:themeTint="9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42906"/>
    <w:multiLevelType w:val="hybridMultilevel"/>
    <w:tmpl w:val="6388F0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F79A3"/>
    <w:multiLevelType w:val="hybridMultilevel"/>
    <w:tmpl w:val="5412ACEE"/>
    <w:lvl w:ilvl="0" w:tplc="C54A5DD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color="8EAADB" w:themeColor="accent5" w:themeTint="9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A2043D"/>
    <w:multiLevelType w:val="hybridMultilevel"/>
    <w:tmpl w:val="7B04EEC4"/>
    <w:lvl w:ilvl="0" w:tplc="02D0496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B60540"/>
    <w:multiLevelType w:val="hybridMultilevel"/>
    <w:tmpl w:val="7E70EFB8"/>
    <w:lvl w:ilvl="0" w:tplc="A914F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9382F"/>
    <w:multiLevelType w:val="hybridMultilevel"/>
    <w:tmpl w:val="668EEEAE"/>
    <w:lvl w:ilvl="0" w:tplc="1098143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u w:color="FF000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522C0B"/>
    <w:multiLevelType w:val="hybridMultilevel"/>
    <w:tmpl w:val="6E66B5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02CBB"/>
    <w:multiLevelType w:val="hybridMultilevel"/>
    <w:tmpl w:val="F4A627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B7B99"/>
    <w:multiLevelType w:val="hybridMultilevel"/>
    <w:tmpl w:val="9278AC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308B3"/>
    <w:multiLevelType w:val="hybridMultilevel"/>
    <w:tmpl w:val="B57AB3D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580341"/>
    <w:multiLevelType w:val="hybridMultilevel"/>
    <w:tmpl w:val="F470FB7E"/>
    <w:lvl w:ilvl="0" w:tplc="02D0496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BD17FD"/>
    <w:multiLevelType w:val="hybridMultilevel"/>
    <w:tmpl w:val="0BFE7F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834A9"/>
    <w:multiLevelType w:val="hybridMultilevel"/>
    <w:tmpl w:val="DC94D8F8"/>
    <w:lvl w:ilvl="0" w:tplc="AD623578">
      <w:start w:val="1"/>
      <w:numFmt w:val="lowerLetter"/>
      <w:lvlText w:val="1%1."/>
      <w:lvlJc w:val="left"/>
      <w:pPr>
        <w:ind w:left="178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 w15:restartNumberingAfterBreak="0">
    <w:nsid w:val="715C1C3E"/>
    <w:multiLevelType w:val="hybridMultilevel"/>
    <w:tmpl w:val="C714E8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870B2"/>
    <w:multiLevelType w:val="hybridMultilevel"/>
    <w:tmpl w:val="6388F0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04983"/>
    <w:multiLevelType w:val="hybridMultilevel"/>
    <w:tmpl w:val="6388F0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F0CBE"/>
    <w:multiLevelType w:val="hybridMultilevel"/>
    <w:tmpl w:val="F99A36EE"/>
    <w:lvl w:ilvl="0" w:tplc="02D0496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color="8EAADB" w:themeColor="accent5" w:themeTint="99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4E5672"/>
    <w:multiLevelType w:val="hybridMultilevel"/>
    <w:tmpl w:val="098CAF12"/>
    <w:lvl w:ilvl="0" w:tplc="1098143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u w:color="FF000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F3E4085C">
      <w:start w:val="1"/>
      <w:numFmt w:val="decimal"/>
      <w:lvlText w:val="(%4)"/>
      <w:lvlJc w:val="left"/>
      <w:pPr>
        <w:ind w:left="3228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1246B4"/>
    <w:multiLevelType w:val="hybridMultilevel"/>
    <w:tmpl w:val="38AC726C"/>
    <w:lvl w:ilvl="0" w:tplc="1098143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u w:color="FF000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4B7D58"/>
    <w:multiLevelType w:val="hybridMultilevel"/>
    <w:tmpl w:val="2F343D58"/>
    <w:lvl w:ilvl="0" w:tplc="4148DBA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BAA616D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A5B3D"/>
    <w:multiLevelType w:val="hybridMultilevel"/>
    <w:tmpl w:val="549437D4"/>
    <w:lvl w:ilvl="0" w:tplc="F92C9A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3"/>
  </w:num>
  <w:num w:numId="3">
    <w:abstractNumId w:val="10"/>
  </w:num>
  <w:num w:numId="4">
    <w:abstractNumId w:val="35"/>
  </w:num>
  <w:num w:numId="5">
    <w:abstractNumId w:val="27"/>
  </w:num>
  <w:num w:numId="6">
    <w:abstractNumId w:val="1"/>
  </w:num>
  <w:num w:numId="7">
    <w:abstractNumId w:val="21"/>
  </w:num>
  <w:num w:numId="8">
    <w:abstractNumId w:val="34"/>
  </w:num>
  <w:num w:numId="9">
    <w:abstractNumId w:val="31"/>
  </w:num>
  <w:num w:numId="10">
    <w:abstractNumId w:val="29"/>
  </w:num>
  <w:num w:numId="11">
    <w:abstractNumId w:val="5"/>
  </w:num>
  <w:num w:numId="12">
    <w:abstractNumId w:val="28"/>
  </w:num>
  <w:num w:numId="13">
    <w:abstractNumId w:val="2"/>
  </w:num>
  <w:num w:numId="14">
    <w:abstractNumId w:val="24"/>
  </w:num>
  <w:num w:numId="15">
    <w:abstractNumId w:val="11"/>
  </w:num>
  <w:num w:numId="16">
    <w:abstractNumId w:val="26"/>
  </w:num>
  <w:num w:numId="17">
    <w:abstractNumId w:val="12"/>
  </w:num>
  <w:num w:numId="18">
    <w:abstractNumId w:val="40"/>
  </w:num>
  <w:num w:numId="19">
    <w:abstractNumId w:val="15"/>
  </w:num>
  <w:num w:numId="20">
    <w:abstractNumId w:val="37"/>
  </w:num>
  <w:num w:numId="21">
    <w:abstractNumId w:val="39"/>
  </w:num>
  <w:num w:numId="22">
    <w:abstractNumId w:val="14"/>
  </w:num>
  <w:num w:numId="23">
    <w:abstractNumId w:val="36"/>
  </w:num>
  <w:num w:numId="24">
    <w:abstractNumId w:val="6"/>
  </w:num>
  <w:num w:numId="25">
    <w:abstractNumId w:val="17"/>
  </w:num>
  <w:num w:numId="26">
    <w:abstractNumId w:val="38"/>
  </w:num>
  <w:num w:numId="27">
    <w:abstractNumId w:val="19"/>
  </w:num>
  <w:num w:numId="28">
    <w:abstractNumId w:val="32"/>
  </w:num>
  <w:num w:numId="29">
    <w:abstractNumId w:val="23"/>
  </w:num>
  <w:num w:numId="30">
    <w:abstractNumId w:val="13"/>
  </w:num>
  <w:num w:numId="31">
    <w:abstractNumId w:val="25"/>
  </w:num>
  <w:num w:numId="32">
    <w:abstractNumId w:val="16"/>
  </w:num>
  <w:num w:numId="33">
    <w:abstractNumId w:val="22"/>
  </w:num>
  <w:num w:numId="34">
    <w:abstractNumId w:val="4"/>
  </w:num>
  <w:num w:numId="35">
    <w:abstractNumId w:val="30"/>
  </w:num>
  <w:num w:numId="36">
    <w:abstractNumId w:val="9"/>
  </w:num>
  <w:num w:numId="37">
    <w:abstractNumId w:val="0"/>
  </w:num>
  <w:num w:numId="38">
    <w:abstractNumId w:val="8"/>
  </w:num>
  <w:num w:numId="39">
    <w:abstractNumId w:val="7"/>
  </w:num>
  <w:num w:numId="40">
    <w:abstractNumId w:val="33"/>
  </w:num>
  <w:num w:numId="41">
    <w:abstractNumId w:val="3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B8"/>
    <w:rsid w:val="000015EB"/>
    <w:rsid w:val="00005679"/>
    <w:rsid w:val="00006B36"/>
    <w:rsid w:val="00011A5A"/>
    <w:rsid w:val="0001350A"/>
    <w:rsid w:val="00014080"/>
    <w:rsid w:val="00015B9F"/>
    <w:rsid w:val="0001642A"/>
    <w:rsid w:val="00021D40"/>
    <w:rsid w:val="000263B8"/>
    <w:rsid w:val="0002683D"/>
    <w:rsid w:val="0002769F"/>
    <w:rsid w:val="00033299"/>
    <w:rsid w:val="00041C63"/>
    <w:rsid w:val="000425E4"/>
    <w:rsid w:val="00043266"/>
    <w:rsid w:val="00043658"/>
    <w:rsid w:val="00046D0C"/>
    <w:rsid w:val="00052136"/>
    <w:rsid w:val="000574D9"/>
    <w:rsid w:val="00060023"/>
    <w:rsid w:val="00063826"/>
    <w:rsid w:val="00065878"/>
    <w:rsid w:val="00081905"/>
    <w:rsid w:val="00084F80"/>
    <w:rsid w:val="00092BEA"/>
    <w:rsid w:val="00093CFD"/>
    <w:rsid w:val="000A0E96"/>
    <w:rsid w:val="000A20C6"/>
    <w:rsid w:val="000A3106"/>
    <w:rsid w:val="000A569C"/>
    <w:rsid w:val="000A586F"/>
    <w:rsid w:val="000B1854"/>
    <w:rsid w:val="000B367E"/>
    <w:rsid w:val="000B79AF"/>
    <w:rsid w:val="000C575C"/>
    <w:rsid w:val="000C7171"/>
    <w:rsid w:val="000C7B83"/>
    <w:rsid w:val="000D400B"/>
    <w:rsid w:val="000E68CC"/>
    <w:rsid w:val="000E6920"/>
    <w:rsid w:val="000E6E30"/>
    <w:rsid w:val="000F6F8A"/>
    <w:rsid w:val="000F75AB"/>
    <w:rsid w:val="0010097B"/>
    <w:rsid w:val="00102F6A"/>
    <w:rsid w:val="00103BC0"/>
    <w:rsid w:val="00105DB5"/>
    <w:rsid w:val="0011383D"/>
    <w:rsid w:val="00122B63"/>
    <w:rsid w:val="0012505D"/>
    <w:rsid w:val="00125A76"/>
    <w:rsid w:val="00126494"/>
    <w:rsid w:val="0013035E"/>
    <w:rsid w:val="00130E60"/>
    <w:rsid w:val="00132403"/>
    <w:rsid w:val="0014307A"/>
    <w:rsid w:val="001443C9"/>
    <w:rsid w:val="00150C3B"/>
    <w:rsid w:val="001511F3"/>
    <w:rsid w:val="00151EEF"/>
    <w:rsid w:val="001530FF"/>
    <w:rsid w:val="00153F8E"/>
    <w:rsid w:val="001553AE"/>
    <w:rsid w:val="001633C2"/>
    <w:rsid w:val="001639EB"/>
    <w:rsid w:val="00166C65"/>
    <w:rsid w:val="00170617"/>
    <w:rsid w:val="001737F2"/>
    <w:rsid w:val="001754F9"/>
    <w:rsid w:val="00176BBA"/>
    <w:rsid w:val="00176BC7"/>
    <w:rsid w:val="00181FA0"/>
    <w:rsid w:val="0018536B"/>
    <w:rsid w:val="001865F2"/>
    <w:rsid w:val="001875C3"/>
    <w:rsid w:val="001A2E4D"/>
    <w:rsid w:val="001A461D"/>
    <w:rsid w:val="001A541D"/>
    <w:rsid w:val="001B26D2"/>
    <w:rsid w:val="001B3503"/>
    <w:rsid w:val="001B6A2B"/>
    <w:rsid w:val="001B7B2B"/>
    <w:rsid w:val="001C2833"/>
    <w:rsid w:val="001D1BC2"/>
    <w:rsid w:val="001D1D1B"/>
    <w:rsid w:val="001E044D"/>
    <w:rsid w:val="001E276A"/>
    <w:rsid w:val="001F56E2"/>
    <w:rsid w:val="001F6AF8"/>
    <w:rsid w:val="00200B39"/>
    <w:rsid w:val="00211DCB"/>
    <w:rsid w:val="00213B8C"/>
    <w:rsid w:val="00216CE4"/>
    <w:rsid w:val="00220248"/>
    <w:rsid w:val="00220818"/>
    <w:rsid w:val="00220F58"/>
    <w:rsid w:val="00221180"/>
    <w:rsid w:val="0022470C"/>
    <w:rsid w:val="002248FA"/>
    <w:rsid w:val="00225519"/>
    <w:rsid w:val="002262AC"/>
    <w:rsid w:val="002318EF"/>
    <w:rsid w:val="00233E43"/>
    <w:rsid w:val="00235A3C"/>
    <w:rsid w:val="0024095E"/>
    <w:rsid w:val="002415CD"/>
    <w:rsid w:val="002440CC"/>
    <w:rsid w:val="00244AAB"/>
    <w:rsid w:val="0025094E"/>
    <w:rsid w:val="00251193"/>
    <w:rsid w:val="00251BA3"/>
    <w:rsid w:val="00256B52"/>
    <w:rsid w:val="00257BF2"/>
    <w:rsid w:val="00260B19"/>
    <w:rsid w:val="00261114"/>
    <w:rsid w:val="00263E94"/>
    <w:rsid w:val="0026644E"/>
    <w:rsid w:val="00267DDC"/>
    <w:rsid w:val="002716F8"/>
    <w:rsid w:val="00282289"/>
    <w:rsid w:val="0028686C"/>
    <w:rsid w:val="002876F0"/>
    <w:rsid w:val="00290B92"/>
    <w:rsid w:val="00292814"/>
    <w:rsid w:val="00293302"/>
    <w:rsid w:val="00295287"/>
    <w:rsid w:val="002A46BD"/>
    <w:rsid w:val="002A6755"/>
    <w:rsid w:val="002B7776"/>
    <w:rsid w:val="002C04F0"/>
    <w:rsid w:val="002C0E83"/>
    <w:rsid w:val="002C38D9"/>
    <w:rsid w:val="002D00D6"/>
    <w:rsid w:val="002D04EC"/>
    <w:rsid w:val="002D1A1B"/>
    <w:rsid w:val="002D207F"/>
    <w:rsid w:val="002D218D"/>
    <w:rsid w:val="002D332C"/>
    <w:rsid w:val="002D5795"/>
    <w:rsid w:val="002D5F84"/>
    <w:rsid w:val="002E0573"/>
    <w:rsid w:val="002E22A7"/>
    <w:rsid w:val="002E65E1"/>
    <w:rsid w:val="002E69BF"/>
    <w:rsid w:val="002F0959"/>
    <w:rsid w:val="002F0A78"/>
    <w:rsid w:val="002F5393"/>
    <w:rsid w:val="00302289"/>
    <w:rsid w:val="003077A7"/>
    <w:rsid w:val="00312100"/>
    <w:rsid w:val="003136B8"/>
    <w:rsid w:val="0031624F"/>
    <w:rsid w:val="00325B33"/>
    <w:rsid w:val="00326F73"/>
    <w:rsid w:val="00334606"/>
    <w:rsid w:val="00335118"/>
    <w:rsid w:val="00335458"/>
    <w:rsid w:val="00336BFF"/>
    <w:rsid w:val="003418EC"/>
    <w:rsid w:val="00344E15"/>
    <w:rsid w:val="003468AB"/>
    <w:rsid w:val="00346D0D"/>
    <w:rsid w:val="0035253C"/>
    <w:rsid w:val="003532C3"/>
    <w:rsid w:val="00356211"/>
    <w:rsid w:val="003562B4"/>
    <w:rsid w:val="003567C9"/>
    <w:rsid w:val="00361A07"/>
    <w:rsid w:val="00363A44"/>
    <w:rsid w:val="00367246"/>
    <w:rsid w:val="00374C1A"/>
    <w:rsid w:val="0037716D"/>
    <w:rsid w:val="003826BB"/>
    <w:rsid w:val="00385EA4"/>
    <w:rsid w:val="00390125"/>
    <w:rsid w:val="003B5AC3"/>
    <w:rsid w:val="003B6851"/>
    <w:rsid w:val="003C4962"/>
    <w:rsid w:val="003D1D18"/>
    <w:rsid w:val="003D6C48"/>
    <w:rsid w:val="003E646C"/>
    <w:rsid w:val="003F0854"/>
    <w:rsid w:val="003F58EB"/>
    <w:rsid w:val="00400AAC"/>
    <w:rsid w:val="00402B61"/>
    <w:rsid w:val="0040304F"/>
    <w:rsid w:val="00412C91"/>
    <w:rsid w:val="00426106"/>
    <w:rsid w:val="004279B4"/>
    <w:rsid w:val="0043009C"/>
    <w:rsid w:val="00437271"/>
    <w:rsid w:val="00444F9E"/>
    <w:rsid w:val="004450B0"/>
    <w:rsid w:val="004469A3"/>
    <w:rsid w:val="00446E30"/>
    <w:rsid w:val="00447D0D"/>
    <w:rsid w:val="00451410"/>
    <w:rsid w:val="004519BE"/>
    <w:rsid w:val="00462388"/>
    <w:rsid w:val="00471DA5"/>
    <w:rsid w:val="00476B81"/>
    <w:rsid w:val="004808F6"/>
    <w:rsid w:val="00481033"/>
    <w:rsid w:val="004815AD"/>
    <w:rsid w:val="00484953"/>
    <w:rsid w:val="004870E1"/>
    <w:rsid w:val="004875DB"/>
    <w:rsid w:val="00490E3D"/>
    <w:rsid w:val="0049440E"/>
    <w:rsid w:val="00497B34"/>
    <w:rsid w:val="004B1F15"/>
    <w:rsid w:val="004B3B13"/>
    <w:rsid w:val="004B4AC3"/>
    <w:rsid w:val="004C24CB"/>
    <w:rsid w:val="004C2C1F"/>
    <w:rsid w:val="004C375B"/>
    <w:rsid w:val="004D36BC"/>
    <w:rsid w:val="004D455E"/>
    <w:rsid w:val="004D49FE"/>
    <w:rsid w:val="004D7098"/>
    <w:rsid w:val="004D7BB1"/>
    <w:rsid w:val="004E0324"/>
    <w:rsid w:val="004E1FD8"/>
    <w:rsid w:val="004E7C92"/>
    <w:rsid w:val="004F03D3"/>
    <w:rsid w:val="00500F0E"/>
    <w:rsid w:val="00505829"/>
    <w:rsid w:val="00505ED8"/>
    <w:rsid w:val="00516DC2"/>
    <w:rsid w:val="005246E5"/>
    <w:rsid w:val="00530844"/>
    <w:rsid w:val="00540E86"/>
    <w:rsid w:val="00541834"/>
    <w:rsid w:val="00541E09"/>
    <w:rsid w:val="00542483"/>
    <w:rsid w:val="00545A1D"/>
    <w:rsid w:val="00545C81"/>
    <w:rsid w:val="00545EC5"/>
    <w:rsid w:val="0054608A"/>
    <w:rsid w:val="00550E6C"/>
    <w:rsid w:val="0055294C"/>
    <w:rsid w:val="005536B7"/>
    <w:rsid w:val="00555D45"/>
    <w:rsid w:val="00561364"/>
    <w:rsid w:val="0056663A"/>
    <w:rsid w:val="00566940"/>
    <w:rsid w:val="00567450"/>
    <w:rsid w:val="00570164"/>
    <w:rsid w:val="00574B16"/>
    <w:rsid w:val="00580444"/>
    <w:rsid w:val="00582951"/>
    <w:rsid w:val="0058395F"/>
    <w:rsid w:val="00584369"/>
    <w:rsid w:val="005910FD"/>
    <w:rsid w:val="005932FE"/>
    <w:rsid w:val="005A22F1"/>
    <w:rsid w:val="005A79E6"/>
    <w:rsid w:val="005B0F75"/>
    <w:rsid w:val="005B5635"/>
    <w:rsid w:val="005B571C"/>
    <w:rsid w:val="005B6579"/>
    <w:rsid w:val="005B7B37"/>
    <w:rsid w:val="005C4F4D"/>
    <w:rsid w:val="005C5C4A"/>
    <w:rsid w:val="005C612E"/>
    <w:rsid w:val="005D1295"/>
    <w:rsid w:val="005D207F"/>
    <w:rsid w:val="005D2C19"/>
    <w:rsid w:val="005D69BA"/>
    <w:rsid w:val="005E04A4"/>
    <w:rsid w:val="005E4A9E"/>
    <w:rsid w:val="005E65BB"/>
    <w:rsid w:val="00602E11"/>
    <w:rsid w:val="006106E4"/>
    <w:rsid w:val="00613815"/>
    <w:rsid w:val="0061399D"/>
    <w:rsid w:val="00615578"/>
    <w:rsid w:val="00616676"/>
    <w:rsid w:val="00623825"/>
    <w:rsid w:val="00633565"/>
    <w:rsid w:val="006348E7"/>
    <w:rsid w:val="00641ED2"/>
    <w:rsid w:val="006423F4"/>
    <w:rsid w:val="00644158"/>
    <w:rsid w:val="0064698F"/>
    <w:rsid w:val="00650A77"/>
    <w:rsid w:val="0065262D"/>
    <w:rsid w:val="00657FC8"/>
    <w:rsid w:val="00661B9A"/>
    <w:rsid w:val="0066277C"/>
    <w:rsid w:val="00665125"/>
    <w:rsid w:val="006652CC"/>
    <w:rsid w:val="00677838"/>
    <w:rsid w:val="00680B71"/>
    <w:rsid w:val="006814DE"/>
    <w:rsid w:val="00690E89"/>
    <w:rsid w:val="00694ADD"/>
    <w:rsid w:val="00695F69"/>
    <w:rsid w:val="006A0B7D"/>
    <w:rsid w:val="006A1B5D"/>
    <w:rsid w:val="006A1F80"/>
    <w:rsid w:val="006A4310"/>
    <w:rsid w:val="006A4E59"/>
    <w:rsid w:val="006A761D"/>
    <w:rsid w:val="006B1FD8"/>
    <w:rsid w:val="006B56B4"/>
    <w:rsid w:val="006C2EE1"/>
    <w:rsid w:val="006C3F1C"/>
    <w:rsid w:val="006C5EA6"/>
    <w:rsid w:val="006C651C"/>
    <w:rsid w:val="006D36C7"/>
    <w:rsid w:val="006D7169"/>
    <w:rsid w:val="006D77A6"/>
    <w:rsid w:val="006E2AAF"/>
    <w:rsid w:val="006E30CC"/>
    <w:rsid w:val="006E4CFE"/>
    <w:rsid w:val="006E4DA2"/>
    <w:rsid w:val="006E5345"/>
    <w:rsid w:val="006E5BE4"/>
    <w:rsid w:val="006E6E85"/>
    <w:rsid w:val="006F442D"/>
    <w:rsid w:val="006F4BEC"/>
    <w:rsid w:val="006F4F6C"/>
    <w:rsid w:val="0071333B"/>
    <w:rsid w:val="00715F2D"/>
    <w:rsid w:val="00720C12"/>
    <w:rsid w:val="00726FF7"/>
    <w:rsid w:val="00735B1E"/>
    <w:rsid w:val="0073714E"/>
    <w:rsid w:val="00737447"/>
    <w:rsid w:val="00740903"/>
    <w:rsid w:val="007451D3"/>
    <w:rsid w:val="00751E05"/>
    <w:rsid w:val="0075640A"/>
    <w:rsid w:val="00757C55"/>
    <w:rsid w:val="00763418"/>
    <w:rsid w:val="007634E3"/>
    <w:rsid w:val="007753FE"/>
    <w:rsid w:val="0077555A"/>
    <w:rsid w:val="007765AD"/>
    <w:rsid w:val="00784D58"/>
    <w:rsid w:val="00786116"/>
    <w:rsid w:val="007933A5"/>
    <w:rsid w:val="007A3765"/>
    <w:rsid w:val="007A4898"/>
    <w:rsid w:val="007A65A5"/>
    <w:rsid w:val="007A7EE2"/>
    <w:rsid w:val="007B1DF9"/>
    <w:rsid w:val="007C0CFA"/>
    <w:rsid w:val="007C1588"/>
    <w:rsid w:val="007C2B67"/>
    <w:rsid w:val="007C3DB4"/>
    <w:rsid w:val="007C6D84"/>
    <w:rsid w:val="007D1124"/>
    <w:rsid w:val="007D1377"/>
    <w:rsid w:val="007E096C"/>
    <w:rsid w:val="007E0D27"/>
    <w:rsid w:val="007E156D"/>
    <w:rsid w:val="007E2AA0"/>
    <w:rsid w:val="007E302A"/>
    <w:rsid w:val="007E57B6"/>
    <w:rsid w:val="007E79C4"/>
    <w:rsid w:val="007F30E7"/>
    <w:rsid w:val="007F3DEC"/>
    <w:rsid w:val="007F7DB1"/>
    <w:rsid w:val="00805B2C"/>
    <w:rsid w:val="008061F2"/>
    <w:rsid w:val="0080773C"/>
    <w:rsid w:val="00810541"/>
    <w:rsid w:val="00835CA7"/>
    <w:rsid w:val="00835EB8"/>
    <w:rsid w:val="00843209"/>
    <w:rsid w:val="0085147E"/>
    <w:rsid w:val="008519BB"/>
    <w:rsid w:val="00857643"/>
    <w:rsid w:val="00861F5C"/>
    <w:rsid w:val="0087074C"/>
    <w:rsid w:val="008735A0"/>
    <w:rsid w:val="00876F08"/>
    <w:rsid w:val="00877121"/>
    <w:rsid w:val="00877CBF"/>
    <w:rsid w:val="00880589"/>
    <w:rsid w:val="008809B9"/>
    <w:rsid w:val="00881B9C"/>
    <w:rsid w:val="0088582D"/>
    <w:rsid w:val="00887C88"/>
    <w:rsid w:val="008904A5"/>
    <w:rsid w:val="008A1DD8"/>
    <w:rsid w:val="008A2535"/>
    <w:rsid w:val="008A275A"/>
    <w:rsid w:val="008A7B5F"/>
    <w:rsid w:val="008B1142"/>
    <w:rsid w:val="008B12B8"/>
    <w:rsid w:val="008B2F78"/>
    <w:rsid w:val="008B7356"/>
    <w:rsid w:val="008C45DB"/>
    <w:rsid w:val="008C4EE7"/>
    <w:rsid w:val="008D3245"/>
    <w:rsid w:val="008E07D2"/>
    <w:rsid w:val="008E2C84"/>
    <w:rsid w:val="008E3D1B"/>
    <w:rsid w:val="008E3DA6"/>
    <w:rsid w:val="008F309B"/>
    <w:rsid w:val="008F35E3"/>
    <w:rsid w:val="008F4F99"/>
    <w:rsid w:val="009030A7"/>
    <w:rsid w:val="00904E5A"/>
    <w:rsid w:val="009069D4"/>
    <w:rsid w:val="0091040C"/>
    <w:rsid w:val="009122B3"/>
    <w:rsid w:val="00915B98"/>
    <w:rsid w:val="00920867"/>
    <w:rsid w:val="00931841"/>
    <w:rsid w:val="00934E08"/>
    <w:rsid w:val="00935154"/>
    <w:rsid w:val="00940A68"/>
    <w:rsid w:val="009413FB"/>
    <w:rsid w:val="00943FE6"/>
    <w:rsid w:val="00946D74"/>
    <w:rsid w:val="009515F7"/>
    <w:rsid w:val="00954FDD"/>
    <w:rsid w:val="009575AA"/>
    <w:rsid w:val="00961126"/>
    <w:rsid w:val="00965F73"/>
    <w:rsid w:val="00974F52"/>
    <w:rsid w:val="00986E7E"/>
    <w:rsid w:val="009879AE"/>
    <w:rsid w:val="00990AF8"/>
    <w:rsid w:val="0099213C"/>
    <w:rsid w:val="00992324"/>
    <w:rsid w:val="009925FE"/>
    <w:rsid w:val="00993752"/>
    <w:rsid w:val="00993E94"/>
    <w:rsid w:val="00996F92"/>
    <w:rsid w:val="009A42B8"/>
    <w:rsid w:val="009B2FFF"/>
    <w:rsid w:val="009B54AB"/>
    <w:rsid w:val="009B7CBF"/>
    <w:rsid w:val="009C2057"/>
    <w:rsid w:val="009C49D6"/>
    <w:rsid w:val="009D0520"/>
    <w:rsid w:val="009D1B2B"/>
    <w:rsid w:val="009D2D95"/>
    <w:rsid w:val="009D2E43"/>
    <w:rsid w:val="009D5370"/>
    <w:rsid w:val="009D5C75"/>
    <w:rsid w:val="009E35DF"/>
    <w:rsid w:val="009E4F85"/>
    <w:rsid w:val="009F04C8"/>
    <w:rsid w:val="009F2BEB"/>
    <w:rsid w:val="009F30C1"/>
    <w:rsid w:val="00A00406"/>
    <w:rsid w:val="00A1353F"/>
    <w:rsid w:val="00A14F11"/>
    <w:rsid w:val="00A174FA"/>
    <w:rsid w:val="00A17D5F"/>
    <w:rsid w:val="00A17DBC"/>
    <w:rsid w:val="00A21E14"/>
    <w:rsid w:val="00A23019"/>
    <w:rsid w:val="00A2389A"/>
    <w:rsid w:val="00A23F7E"/>
    <w:rsid w:val="00A273DB"/>
    <w:rsid w:val="00A3592E"/>
    <w:rsid w:val="00A366DC"/>
    <w:rsid w:val="00A40061"/>
    <w:rsid w:val="00A422BF"/>
    <w:rsid w:val="00A42687"/>
    <w:rsid w:val="00A508CE"/>
    <w:rsid w:val="00A513E1"/>
    <w:rsid w:val="00A527DA"/>
    <w:rsid w:val="00A5538D"/>
    <w:rsid w:val="00A5791B"/>
    <w:rsid w:val="00A72A8C"/>
    <w:rsid w:val="00A73F9B"/>
    <w:rsid w:val="00A81D14"/>
    <w:rsid w:val="00A826BE"/>
    <w:rsid w:val="00A8349F"/>
    <w:rsid w:val="00A850B9"/>
    <w:rsid w:val="00A86551"/>
    <w:rsid w:val="00A9087C"/>
    <w:rsid w:val="00A93900"/>
    <w:rsid w:val="00A9446F"/>
    <w:rsid w:val="00A961C5"/>
    <w:rsid w:val="00AA024B"/>
    <w:rsid w:val="00AA0662"/>
    <w:rsid w:val="00AA7544"/>
    <w:rsid w:val="00AC0297"/>
    <w:rsid w:val="00AC1A83"/>
    <w:rsid w:val="00AC1BD6"/>
    <w:rsid w:val="00AC3DF7"/>
    <w:rsid w:val="00AD291C"/>
    <w:rsid w:val="00AD423E"/>
    <w:rsid w:val="00AD47D5"/>
    <w:rsid w:val="00AE1EA0"/>
    <w:rsid w:val="00AE26C6"/>
    <w:rsid w:val="00AE3D12"/>
    <w:rsid w:val="00AE3EEA"/>
    <w:rsid w:val="00AE4BF2"/>
    <w:rsid w:val="00AE5447"/>
    <w:rsid w:val="00AF018D"/>
    <w:rsid w:val="00AF23EB"/>
    <w:rsid w:val="00AF4759"/>
    <w:rsid w:val="00AF488A"/>
    <w:rsid w:val="00B0409E"/>
    <w:rsid w:val="00B05976"/>
    <w:rsid w:val="00B06D71"/>
    <w:rsid w:val="00B07394"/>
    <w:rsid w:val="00B10CC9"/>
    <w:rsid w:val="00B14C9A"/>
    <w:rsid w:val="00B15054"/>
    <w:rsid w:val="00B24D2E"/>
    <w:rsid w:val="00B30E5F"/>
    <w:rsid w:val="00B31D95"/>
    <w:rsid w:val="00B328EA"/>
    <w:rsid w:val="00B417D2"/>
    <w:rsid w:val="00B43962"/>
    <w:rsid w:val="00B60A50"/>
    <w:rsid w:val="00B644A6"/>
    <w:rsid w:val="00B7150C"/>
    <w:rsid w:val="00B730B0"/>
    <w:rsid w:val="00B812EE"/>
    <w:rsid w:val="00B84C91"/>
    <w:rsid w:val="00B959AE"/>
    <w:rsid w:val="00BA2F75"/>
    <w:rsid w:val="00BA3F39"/>
    <w:rsid w:val="00BA5577"/>
    <w:rsid w:val="00BA736C"/>
    <w:rsid w:val="00BB0251"/>
    <w:rsid w:val="00BB0410"/>
    <w:rsid w:val="00BB0B28"/>
    <w:rsid w:val="00BB0C4E"/>
    <w:rsid w:val="00BB6A35"/>
    <w:rsid w:val="00BC654E"/>
    <w:rsid w:val="00BC7336"/>
    <w:rsid w:val="00BD2E7B"/>
    <w:rsid w:val="00BD7611"/>
    <w:rsid w:val="00BE177B"/>
    <w:rsid w:val="00BE56A5"/>
    <w:rsid w:val="00BF043C"/>
    <w:rsid w:val="00BF19D6"/>
    <w:rsid w:val="00BF7470"/>
    <w:rsid w:val="00C008AC"/>
    <w:rsid w:val="00C0186D"/>
    <w:rsid w:val="00C025E4"/>
    <w:rsid w:val="00C06F1B"/>
    <w:rsid w:val="00C07CC7"/>
    <w:rsid w:val="00C12E4C"/>
    <w:rsid w:val="00C13D1A"/>
    <w:rsid w:val="00C20FC4"/>
    <w:rsid w:val="00C2166C"/>
    <w:rsid w:val="00C25864"/>
    <w:rsid w:val="00C25A74"/>
    <w:rsid w:val="00C326F2"/>
    <w:rsid w:val="00C32E3D"/>
    <w:rsid w:val="00C34B0C"/>
    <w:rsid w:val="00C4138C"/>
    <w:rsid w:val="00C4178F"/>
    <w:rsid w:val="00C433AE"/>
    <w:rsid w:val="00C44147"/>
    <w:rsid w:val="00C47B14"/>
    <w:rsid w:val="00C509D8"/>
    <w:rsid w:val="00C60659"/>
    <w:rsid w:val="00C62129"/>
    <w:rsid w:val="00C65093"/>
    <w:rsid w:val="00C652FF"/>
    <w:rsid w:val="00C65CE5"/>
    <w:rsid w:val="00C66C66"/>
    <w:rsid w:val="00C70F6E"/>
    <w:rsid w:val="00C739C2"/>
    <w:rsid w:val="00C832A9"/>
    <w:rsid w:val="00CA22C9"/>
    <w:rsid w:val="00CA5EC9"/>
    <w:rsid w:val="00CA5FD8"/>
    <w:rsid w:val="00CB1B6C"/>
    <w:rsid w:val="00CB5166"/>
    <w:rsid w:val="00CC1324"/>
    <w:rsid w:val="00CC31BE"/>
    <w:rsid w:val="00CC3D38"/>
    <w:rsid w:val="00CC7263"/>
    <w:rsid w:val="00CD03FD"/>
    <w:rsid w:val="00CD6570"/>
    <w:rsid w:val="00CD6DBC"/>
    <w:rsid w:val="00CD702E"/>
    <w:rsid w:val="00CE1865"/>
    <w:rsid w:val="00CE2ABF"/>
    <w:rsid w:val="00CE7E78"/>
    <w:rsid w:val="00CF426E"/>
    <w:rsid w:val="00CF5C37"/>
    <w:rsid w:val="00CF6995"/>
    <w:rsid w:val="00D01D05"/>
    <w:rsid w:val="00D10CED"/>
    <w:rsid w:val="00D1172F"/>
    <w:rsid w:val="00D126A2"/>
    <w:rsid w:val="00D1517A"/>
    <w:rsid w:val="00D15E5C"/>
    <w:rsid w:val="00D20B53"/>
    <w:rsid w:val="00D2628A"/>
    <w:rsid w:val="00D27EF1"/>
    <w:rsid w:val="00D30DB1"/>
    <w:rsid w:val="00D3355E"/>
    <w:rsid w:val="00D3541C"/>
    <w:rsid w:val="00D4083E"/>
    <w:rsid w:val="00D42920"/>
    <w:rsid w:val="00D43426"/>
    <w:rsid w:val="00D439FE"/>
    <w:rsid w:val="00D452BF"/>
    <w:rsid w:val="00D47BF5"/>
    <w:rsid w:val="00D71647"/>
    <w:rsid w:val="00D826A0"/>
    <w:rsid w:val="00D908EB"/>
    <w:rsid w:val="00D97899"/>
    <w:rsid w:val="00DA2A7C"/>
    <w:rsid w:val="00DB0765"/>
    <w:rsid w:val="00DB1BA4"/>
    <w:rsid w:val="00DB748D"/>
    <w:rsid w:val="00DC3889"/>
    <w:rsid w:val="00DC3D02"/>
    <w:rsid w:val="00DC582D"/>
    <w:rsid w:val="00DD0A28"/>
    <w:rsid w:val="00DD6ED8"/>
    <w:rsid w:val="00DE1998"/>
    <w:rsid w:val="00DE1A13"/>
    <w:rsid w:val="00DE1C0D"/>
    <w:rsid w:val="00DE49DA"/>
    <w:rsid w:val="00DE5B02"/>
    <w:rsid w:val="00DE62EF"/>
    <w:rsid w:val="00DF7525"/>
    <w:rsid w:val="00E00407"/>
    <w:rsid w:val="00E047A9"/>
    <w:rsid w:val="00E053EC"/>
    <w:rsid w:val="00E10BD3"/>
    <w:rsid w:val="00E20EB1"/>
    <w:rsid w:val="00E22209"/>
    <w:rsid w:val="00E272A1"/>
    <w:rsid w:val="00E274FB"/>
    <w:rsid w:val="00E37252"/>
    <w:rsid w:val="00E40EF0"/>
    <w:rsid w:val="00E424D9"/>
    <w:rsid w:val="00E474C7"/>
    <w:rsid w:val="00E571B8"/>
    <w:rsid w:val="00E5735F"/>
    <w:rsid w:val="00E57A97"/>
    <w:rsid w:val="00E608C7"/>
    <w:rsid w:val="00E63957"/>
    <w:rsid w:val="00E64B48"/>
    <w:rsid w:val="00E671BB"/>
    <w:rsid w:val="00E70B14"/>
    <w:rsid w:val="00E71FA6"/>
    <w:rsid w:val="00E746B8"/>
    <w:rsid w:val="00E81948"/>
    <w:rsid w:val="00E85323"/>
    <w:rsid w:val="00E85B8D"/>
    <w:rsid w:val="00E90341"/>
    <w:rsid w:val="00E94DA6"/>
    <w:rsid w:val="00E97051"/>
    <w:rsid w:val="00EA2903"/>
    <w:rsid w:val="00EB2A6D"/>
    <w:rsid w:val="00EB416E"/>
    <w:rsid w:val="00EB5E64"/>
    <w:rsid w:val="00EC0F1F"/>
    <w:rsid w:val="00EC4B63"/>
    <w:rsid w:val="00EC5D77"/>
    <w:rsid w:val="00EC7331"/>
    <w:rsid w:val="00ED03B7"/>
    <w:rsid w:val="00ED4224"/>
    <w:rsid w:val="00ED7780"/>
    <w:rsid w:val="00EE3B2D"/>
    <w:rsid w:val="00EE4206"/>
    <w:rsid w:val="00EE46F8"/>
    <w:rsid w:val="00EF13F6"/>
    <w:rsid w:val="00EF3C58"/>
    <w:rsid w:val="00EF6850"/>
    <w:rsid w:val="00F030FE"/>
    <w:rsid w:val="00F03A09"/>
    <w:rsid w:val="00F076B7"/>
    <w:rsid w:val="00F104B1"/>
    <w:rsid w:val="00F12C5A"/>
    <w:rsid w:val="00F15D77"/>
    <w:rsid w:val="00F1684E"/>
    <w:rsid w:val="00F175A8"/>
    <w:rsid w:val="00F2065B"/>
    <w:rsid w:val="00F211FA"/>
    <w:rsid w:val="00F233A4"/>
    <w:rsid w:val="00F25553"/>
    <w:rsid w:val="00F265E6"/>
    <w:rsid w:val="00F317AA"/>
    <w:rsid w:val="00F34D37"/>
    <w:rsid w:val="00F352D2"/>
    <w:rsid w:val="00F3642D"/>
    <w:rsid w:val="00F371EF"/>
    <w:rsid w:val="00F45526"/>
    <w:rsid w:val="00F47703"/>
    <w:rsid w:val="00F56759"/>
    <w:rsid w:val="00F63E96"/>
    <w:rsid w:val="00F64FDF"/>
    <w:rsid w:val="00F80C09"/>
    <w:rsid w:val="00F843C7"/>
    <w:rsid w:val="00F857AB"/>
    <w:rsid w:val="00F868AB"/>
    <w:rsid w:val="00F92BE7"/>
    <w:rsid w:val="00F939C1"/>
    <w:rsid w:val="00FA23ED"/>
    <w:rsid w:val="00FB6146"/>
    <w:rsid w:val="00FC13E2"/>
    <w:rsid w:val="00FC3F9B"/>
    <w:rsid w:val="00FD52B5"/>
    <w:rsid w:val="00FD6034"/>
    <w:rsid w:val="00FD7F6C"/>
    <w:rsid w:val="00FE0571"/>
    <w:rsid w:val="00FE4198"/>
    <w:rsid w:val="00FE4432"/>
    <w:rsid w:val="00FE465A"/>
    <w:rsid w:val="00FF2499"/>
    <w:rsid w:val="00FF3F31"/>
    <w:rsid w:val="00FF4B37"/>
    <w:rsid w:val="00FF5CC1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6D87"/>
  <w15:chartTrackingRefBased/>
  <w15:docId w15:val="{A825E4E6-EA69-4C43-AA91-81B72B54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36B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B11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B11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B11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11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114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1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114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8B1142"/>
    <w:rPr>
      <w:color w:val="0000FF"/>
      <w:u w:val="single"/>
    </w:rPr>
  </w:style>
  <w:style w:type="table" w:styleId="Mriekatabuky">
    <w:name w:val="Table Grid"/>
    <w:basedOn w:val="Normlnatabuka"/>
    <w:uiPriority w:val="39"/>
    <w:rsid w:val="00CD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9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3302"/>
  </w:style>
  <w:style w:type="paragraph" w:styleId="Pta">
    <w:name w:val="footer"/>
    <w:basedOn w:val="Normlny"/>
    <w:link w:val="PtaChar"/>
    <w:uiPriority w:val="99"/>
    <w:unhideWhenUsed/>
    <w:rsid w:val="0029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3302"/>
  </w:style>
  <w:style w:type="paragraph" w:styleId="Revzia">
    <w:name w:val="Revision"/>
    <w:hidden/>
    <w:uiPriority w:val="99"/>
    <w:semiHidden/>
    <w:rsid w:val="00D11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4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075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25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54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8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42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59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72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68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685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4154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867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8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0137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74187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656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5302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0270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189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786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06582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0336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5493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932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1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7965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2924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2349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0126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9991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839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6771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40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69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2148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622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976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1208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1731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022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2382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4136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8012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70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6204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7006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8785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724210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9767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569460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640289">
                              <w:marLeft w:val="36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439258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3494">
                              <w:marLeft w:val="36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509603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01227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1356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16057">
                              <w:marLeft w:val="36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148158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57">
                              <w:marLeft w:val="36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0738443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70010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786738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9272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8206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3416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9676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1050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6593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513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8214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336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600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000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2047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822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5694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2605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901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1845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993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3656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484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2073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8121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4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2715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92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3535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977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8418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619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891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54341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1580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764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26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392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2516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7776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645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5201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62403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5928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078066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15650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55802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5826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764272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863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16691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821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856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6871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7943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6877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3163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5412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021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5174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6196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728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0808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9597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85958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2499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41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8768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3731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5907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6630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4431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281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1171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8316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288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3060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541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6695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433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1571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874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6308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1292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3614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448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193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2101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231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20211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451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6341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6477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774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0096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3651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0291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4231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8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09645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4997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3968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4408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9065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283455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33677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10208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3788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377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871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7671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4779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449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3703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3495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21597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04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2919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9681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594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0725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07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69764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7716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608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408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3343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1220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13592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117433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71422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23279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4538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279313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49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0284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50520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208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90491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917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1832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11763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67778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61391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98834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12931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4325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51215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2895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68797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3296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303507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4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34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19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024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24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04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95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51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6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30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1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311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364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660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7578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61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5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01486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8934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19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61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6327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83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59940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9733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819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0023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70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3693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0480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3638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996181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691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468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79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274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2000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0208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7864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8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3828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4561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773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024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8898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5440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656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2180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1187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987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53901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91792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862479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3884">
                              <w:marLeft w:val="36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052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96054">
                              <w:marLeft w:val="36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958974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9500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02294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5730">
                              <w:marLeft w:val="36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431349">
                          <w:marLeft w:val="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4228">
                              <w:marLeft w:val="36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83200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5572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705427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20933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29859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248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2737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40783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64512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4257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6552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4017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7085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0834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616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4521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3647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809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5945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8158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400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818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54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84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98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412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442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6776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68997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9943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3341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9148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4835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3898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196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556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3153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213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5022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9143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293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9043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41619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6724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3182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4842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44201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408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347212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077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3996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4430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464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4667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825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2019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2290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9603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7458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455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7498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6139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758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7451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016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1289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677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7370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8546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8107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4761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859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8521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8898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699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2258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1280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681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5263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4381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3246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6356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7596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741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2465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4402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7408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074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7856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7260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82861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8733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9819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690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5296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236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6359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6108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474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2291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4149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70707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057823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81436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947751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61108">
                          <w:marLeft w:val="36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27159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7504">
                      <w:marLeft w:val="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53384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4744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46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943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4828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2918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9429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2992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374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1888">
              <w:marLeft w:val="36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7221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155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0860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3673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80669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4730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3370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915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1483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69854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6852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073346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73641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18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16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0824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94893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789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49462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092567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35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21469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585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1313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31225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7280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8513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994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67723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89044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71376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6854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3480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4961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457877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32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9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70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02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44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F952-5350-45F7-9699-9DF012AC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2011</Words>
  <Characters>11468</Characters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2026-03-19T11:15:00Z</cp:lastPrinted>
  <dcterms:created xsi:type="dcterms:W3CDTF">2026-03-20T09:03:00Z</dcterms:created>
  <dcterms:modified xsi:type="dcterms:W3CDTF">2026-03-23T08:34:00Z</dcterms:modified>
</cp:coreProperties>
</file>