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Návrh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...... 2026,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ktorým sa mení a dopĺňa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zákon č. 543/2002 Z. z. o ochrane prírody a krajiny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 znení neskorších predpisov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Zákon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543/2002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o ochrane prírody a krajiny v znení zákona č. 525/2003 Z. z., zákona č. 205/2004 Z. z., zákona č. 364/2004 Z. z., zákona č. 587/2004 Z. z., zákona č. 15/2005 Z. z., zákona č. 479/2005 Z. z., zákona č. 24/2006 Z. z., zákona č. 359/2007 Z. z., zákona č. 454/2007 Z. z., zákona č. 515/2008 Z. z., zákona č. 117/2010 Z. z., zákona č. 145/2010 Z. z., zákona č. 408/2011 Z. z., zákona č. 180/2013 Z. z., zákona č. 207/2013 Z. z., zákona č. 311/2013 Z. z., zákona č. 506/2013 Z. z., zákona č. 35/2014 Z. z., zákona č. 198/2014 Z. z., zákona č. 314/2014 Z. z., zákona č. 324/2014 Z. z., zákona č. 91/2016 Z. z., zákona č. 125/2016 Z. z., zákona č. 240/2017 Z. z., zákona č. 177/2018 Z. z., zákona č. 284/2018 Z. z., zákona č. 310/2018 Z. z., zákona č. 150/2019 Z. z., zákona č. 221/2019 Z. z., zákona č. 356/2019 Z. z., zákona č. 74/2020 Z. z., zákona č. 6/2022 Z. z., zákona č. 377/2022 Z. z., zákona č. 272/2023 Z. z., zákona č. 127/2024 Z. z., zákona č. 202/2024 Z. z., zákona č. 335/2024 Z. z., zákona č. 350/2024 Z. z., zákona č. 26/2025 Z. z., zákona č. 81/2025 Z. z., zákona č. 143/2025 Z. z a zákona č. 304/2025 Z. z. sa mení a dopĺňa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62 ods. 1 prvej vete sa za slovo “ochrany” vkladajú slová “alebo v zónach D národných parkov”.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62 ods. 3 sa vypúšťajú písmená a), d) a e).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Doterajšie písmená b) a c) sa označujú ako písmená a) a b).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62 ods. 4 sa vypúšťajú slová “písm. a) až c) k pozemkom v národných parkoch a zámenu pozemkov podľa odseku 3 písm. d)”.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júla 2026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945E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FKCYaQd53caV4RrKldtzq53JQ==">CgMxLjA4AHIhMWxMOXRON194Y3RGZjFRY1I5UVBscWNuV3ZYZWlUX0hl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2025-08-05T05:33:00Z</dcterms:created>
</cp:coreProperties>
</file>