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62AFA" w14:textId="77777777" w:rsidR="00EC495F" w:rsidRPr="004A2E17" w:rsidRDefault="000976DD" w:rsidP="00EC495F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</w:pPr>
      <w:r w:rsidRPr="004A2E17"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  <w:t>Doložka zlučiteľnosti</w:t>
      </w:r>
    </w:p>
    <w:p w14:paraId="5FCBB9EC" w14:textId="77777777" w:rsidR="00EC495F" w:rsidRPr="004A2E17" w:rsidRDefault="000976DD" w:rsidP="00EC49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4A2E17">
        <w:rPr>
          <w:rFonts w:ascii="Times New Roman" w:hAnsi="Times New Roman" w:cs="Times New Roman"/>
          <w:b/>
          <w:bCs/>
          <w:sz w:val="24"/>
          <w:szCs w:val="24"/>
          <w:lang w:val="sk-SK"/>
        </w:rPr>
        <w:t>právneho predpisu s právom Európskej únie </w:t>
      </w:r>
    </w:p>
    <w:p w14:paraId="25A86B60" w14:textId="77777777" w:rsidR="00EC495F" w:rsidRPr="004A2E17" w:rsidRDefault="00EC495F" w:rsidP="00EC49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492C1725" w14:textId="77777777" w:rsidR="00EC495F" w:rsidRPr="004A2E17" w:rsidRDefault="00EC495F" w:rsidP="00EC49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3B80B50B" w14:textId="77777777" w:rsidR="00EC495F" w:rsidRPr="004A2E17" w:rsidRDefault="000976DD" w:rsidP="00EC495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4A2E17">
        <w:rPr>
          <w:rFonts w:ascii="Times New Roman" w:hAnsi="Times New Roman" w:cs="Times New Roman"/>
          <w:b/>
          <w:bCs/>
          <w:sz w:val="24"/>
          <w:szCs w:val="24"/>
          <w:lang w:val="sk-SK"/>
        </w:rPr>
        <w:t>1.</w:t>
      </w:r>
      <w:r w:rsidRPr="004A2E17"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Predkladateľ právneho predpisu:</w:t>
      </w:r>
      <w:r w:rsidRPr="004A2E17">
        <w:rPr>
          <w:rFonts w:ascii="Times New Roman" w:hAnsi="Times New Roman" w:cs="Times New Roman"/>
          <w:sz w:val="24"/>
          <w:szCs w:val="24"/>
          <w:lang w:val="sk-SK"/>
        </w:rPr>
        <w:t xml:space="preserve"> Poslanci Národnej rady Slovenskej republiky. </w:t>
      </w:r>
    </w:p>
    <w:p w14:paraId="53AE2F3A" w14:textId="77777777" w:rsidR="00EC495F" w:rsidRPr="004A2E17" w:rsidRDefault="000976DD" w:rsidP="00EC495F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 w:rsidRPr="004A2E17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14:paraId="028A3E98" w14:textId="405B1B2D" w:rsidR="004A2541" w:rsidRDefault="00EC495F" w:rsidP="00F61CB4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4A2E17">
        <w:rPr>
          <w:rFonts w:ascii="Times New Roman" w:hAnsi="Times New Roman" w:cs="Times New Roman"/>
          <w:b/>
          <w:bCs/>
          <w:sz w:val="24"/>
          <w:szCs w:val="24"/>
          <w:lang w:val="sk-SK"/>
        </w:rPr>
        <w:t>2.</w:t>
      </w:r>
      <w:r w:rsidR="00C94975" w:rsidRPr="004A2E17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   </w:t>
      </w:r>
      <w:r w:rsidRPr="004A2E17">
        <w:rPr>
          <w:rFonts w:ascii="Times New Roman" w:hAnsi="Times New Roman" w:cs="Times New Roman"/>
          <w:b/>
          <w:bCs/>
          <w:sz w:val="24"/>
          <w:szCs w:val="24"/>
          <w:lang w:val="sk-SK"/>
        </w:rPr>
        <w:t>Názov návrhu právneho predpisu:</w:t>
      </w:r>
      <w:r w:rsidRPr="004A2E17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35211B" w:rsidRPr="004A2E17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14:paraId="491F8F46" w14:textId="77777777" w:rsidR="006E633A" w:rsidRDefault="006E633A" w:rsidP="00F61CB4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690F2467" w14:textId="07EE2FAE" w:rsidR="00783D3E" w:rsidRDefault="00FA0DA1" w:rsidP="00FA0DA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E19A8">
        <w:rPr>
          <w:rFonts w:ascii="Times New Roman" w:hAnsi="Times New Roman" w:cs="Times New Roman"/>
          <w:sz w:val="24"/>
          <w:szCs w:val="24"/>
        </w:rPr>
        <w:t>Návrh</w:t>
      </w:r>
      <w:proofErr w:type="spellEnd"/>
      <w:r w:rsidRPr="00DE1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9A8">
        <w:rPr>
          <w:rFonts w:ascii="Times New Roman" w:hAnsi="Times New Roman" w:cs="Times New Roman"/>
          <w:sz w:val="24"/>
          <w:szCs w:val="24"/>
        </w:rPr>
        <w:t>zákona</w:t>
      </w:r>
      <w:proofErr w:type="spellEnd"/>
      <w:r w:rsidRPr="00DE19A8">
        <w:rPr>
          <w:rFonts w:ascii="Times New Roman" w:hAnsi="Times New Roman" w:cs="Times New Roman"/>
          <w:sz w:val="24"/>
          <w:szCs w:val="24"/>
        </w:rPr>
        <w:t>,</w:t>
      </w:r>
      <w:r w:rsidRPr="00DE19A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19A8">
        <w:rPr>
          <w:rFonts w:ascii="Times New Roman" w:hAnsi="Times New Roman" w:cs="Times New Roman"/>
          <w:sz w:val="24"/>
          <w:szCs w:val="24"/>
        </w:rPr>
        <w:t>ktorým</w:t>
      </w:r>
      <w:proofErr w:type="spellEnd"/>
      <w:r w:rsidRPr="00DE1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9A8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DE1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9A8">
        <w:rPr>
          <w:rFonts w:ascii="Times New Roman" w:hAnsi="Times New Roman" w:cs="Times New Roman"/>
          <w:sz w:val="24"/>
          <w:szCs w:val="24"/>
        </w:rPr>
        <w:t>mení</w:t>
      </w:r>
      <w:proofErr w:type="spellEnd"/>
      <w:r w:rsidRPr="00DE1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9A8">
        <w:rPr>
          <w:rFonts w:ascii="Times New Roman" w:hAnsi="Times New Roman" w:cs="Times New Roman"/>
          <w:sz w:val="24"/>
          <w:szCs w:val="24"/>
        </w:rPr>
        <w:t>zákon</w:t>
      </w:r>
      <w:proofErr w:type="spellEnd"/>
      <w:r w:rsidRPr="00DE19A8">
        <w:rPr>
          <w:rFonts w:ascii="Times New Roman" w:hAnsi="Times New Roman" w:cs="Times New Roman"/>
          <w:sz w:val="24"/>
          <w:szCs w:val="24"/>
        </w:rPr>
        <w:t xml:space="preserve"> č. 447/2008 Z. z. o </w:t>
      </w:r>
      <w:proofErr w:type="spellStart"/>
      <w:r w:rsidRPr="00DE19A8">
        <w:rPr>
          <w:rFonts w:ascii="Times New Roman" w:hAnsi="Times New Roman" w:cs="Times New Roman"/>
          <w:sz w:val="24"/>
          <w:szCs w:val="24"/>
        </w:rPr>
        <w:t>peňažných</w:t>
      </w:r>
      <w:proofErr w:type="spellEnd"/>
      <w:r w:rsidRPr="00DE1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9A8">
        <w:rPr>
          <w:rFonts w:ascii="Times New Roman" w:hAnsi="Times New Roman" w:cs="Times New Roman"/>
          <w:sz w:val="24"/>
          <w:szCs w:val="24"/>
        </w:rPr>
        <w:t>príspevkoch</w:t>
      </w:r>
      <w:proofErr w:type="spellEnd"/>
      <w:r w:rsidRPr="00DE1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9A8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DE1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9A8">
        <w:rPr>
          <w:rFonts w:ascii="Times New Roman" w:hAnsi="Times New Roman" w:cs="Times New Roman"/>
          <w:sz w:val="24"/>
          <w:szCs w:val="24"/>
        </w:rPr>
        <w:t>kompenzáciu</w:t>
      </w:r>
      <w:proofErr w:type="spellEnd"/>
      <w:r w:rsidRPr="00DE1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9A8">
        <w:rPr>
          <w:rFonts w:ascii="Times New Roman" w:hAnsi="Times New Roman" w:cs="Times New Roman"/>
          <w:sz w:val="24"/>
          <w:szCs w:val="24"/>
        </w:rPr>
        <w:t>ťažkého</w:t>
      </w:r>
      <w:proofErr w:type="spellEnd"/>
      <w:r w:rsidRPr="00DE1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9A8">
        <w:rPr>
          <w:rFonts w:ascii="Times New Roman" w:hAnsi="Times New Roman" w:cs="Times New Roman"/>
          <w:sz w:val="24"/>
          <w:szCs w:val="24"/>
        </w:rPr>
        <w:t>zdravotného</w:t>
      </w:r>
      <w:proofErr w:type="spellEnd"/>
      <w:r w:rsidRPr="00DE1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9A8">
        <w:rPr>
          <w:rFonts w:ascii="Times New Roman" w:hAnsi="Times New Roman" w:cs="Times New Roman"/>
          <w:sz w:val="24"/>
          <w:szCs w:val="24"/>
        </w:rPr>
        <w:t>postihnutia</w:t>
      </w:r>
      <w:proofErr w:type="spellEnd"/>
      <w:r w:rsidRPr="00DE19A8">
        <w:rPr>
          <w:rFonts w:ascii="Times New Roman" w:hAnsi="Times New Roman" w:cs="Times New Roman"/>
          <w:sz w:val="24"/>
          <w:szCs w:val="24"/>
        </w:rPr>
        <w:t xml:space="preserve"> a o </w:t>
      </w:r>
      <w:proofErr w:type="spellStart"/>
      <w:r w:rsidRPr="00DE19A8">
        <w:rPr>
          <w:rFonts w:ascii="Times New Roman" w:hAnsi="Times New Roman" w:cs="Times New Roman"/>
          <w:sz w:val="24"/>
          <w:szCs w:val="24"/>
        </w:rPr>
        <w:t>zmene</w:t>
      </w:r>
      <w:proofErr w:type="spellEnd"/>
      <w:r w:rsidRPr="00DE19A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E19A8">
        <w:rPr>
          <w:rFonts w:ascii="Times New Roman" w:hAnsi="Times New Roman" w:cs="Times New Roman"/>
          <w:sz w:val="24"/>
          <w:szCs w:val="24"/>
        </w:rPr>
        <w:t>doplnení</w:t>
      </w:r>
      <w:proofErr w:type="spellEnd"/>
      <w:r w:rsidRPr="00DE1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9A8">
        <w:rPr>
          <w:rFonts w:ascii="Times New Roman" w:hAnsi="Times New Roman" w:cs="Times New Roman"/>
          <w:sz w:val="24"/>
          <w:szCs w:val="24"/>
        </w:rPr>
        <w:t>niektorých</w:t>
      </w:r>
      <w:proofErr w:type="spellEnd"/>
      <w:r w:rsidRPr="00DE1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9A8">
        <w:rPr>
          <w:rFonts w:ascii="Times New Roman" w:hAnsi="Times New Roman" w:cs="Times New Roman"/>
          <w:sz w:val="24"/>
          <w:szCs w:val="24"/>
        </w:rPr>
        <w:t>zákonov</w:t>
      </w:r>
      <w:proofErr w:type="spellEnd"/>
      <w:r w:rsidRPr="00DE19A8">
        <w:rPr>
          <w:rFonts w:ascii="Times New Roman" w:hAnsi="Times New Roman" w:cs="Times New Roman"/>
          <w:sz w:val="24"/>
          <w:szCs w:val="24"/>
        </w:rPr>
        <w:t xml:space="preserve"> v </w:t>
      </w:r>
      <w:proofErr w:type="spellStart"/>
      <w:r w:rsidRPr="00DE19A8">
        <w:rPr>
          <w:rFonts w:ascii="Times New Roman" w:hAnsi="Times New Roman" w:cs="Times New Roman"/>
          <w:sz w:val="24"/>
          <w:szCs w:val="24"/>
        </w:rPr>
        <w:t>znení</w:t>
      </w:r>
      <w:proofErr w:type="spellEnd"/>
      <w:r w:rsidRPr="00DE1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9A8">
        <w:rPr>
          <w:rFonts w:ascii="Times New Roman" w:hAnsi="Times New Roman" w:cs="Times New Roman"/>
          <w:sz w:val="24"/>
          <w:szCs w:val="24"/>
        </w:rPr>
        <w:t>neskorších</w:t>
      </w:r>
      <w:proofErr w:type="spellEnd"/>
      <w:r w:rsidRPr="00DE1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9A8">
        <w:rPr>
          <w:rFonts w:ascii="Times New Roman" w:hAnsi="Times New Roman" w:cs="Times New Roman"/>
          <w:sz w:val="24"/>
          <w:szCs w:val="24"/>
        </w:rPr>
        <w:t>predpisov</w:t>
      </w:r>
      <w:proofErr w:type="spellEnd"/>
    </w:p>
    <w:p w14:paraId="1976F678" w14:textId="77777777" w:rsidR="00FA0DA1" w:rsidRDefault="00FA0DA1" w:rsidP="000E2C2E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DC7A3B3" w14:textId="77777777" w:rsidR="00EC495F" w:rsidRPr="004A2E17" w:rsidRDefault="000976DD" w:rsidP="00EC495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4A2E17">
        <w:rPr>
          <w:rFonts w:ascii="Times New Roman" w:hAnsi="Times New Roman" w:cs="Times New Roman"/>
          <w:b/>
          <w:bCs/>
          <w:sz w:val="24"/>
          <w:szCs w:val="24"/>
          <w:lang w:val="sk-SK"/>
        </w:rPr>
        <w:t>3.</w:t>
      </w:r>
      <w:r w:rsidRPr="004A2E17"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Problematika návrhu právneho predpisu:</w:t>
      </w:r>
    </w:p>
    <w:p w14:paraId="3EDFCF1A" w14:textId="77777777" w:rsidR="00EC495F" w:rsidRPr="004A2E17" w:rsidRDefault="00EC495F" w:rsidP="00EC495F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</w:p>
    <w:p w14:paraId="2B18F52C" w14:textId="1B6DDB55" w:rsidR="00EC495F" w:rsidRPr="004A2E17" w:rsidRDefault="00125C70" w:rsidP="00440653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  <w:r w:rsidRPr="004A2E17">
        <w:rPr>
          <w:rFonts w:ascii="Times New Roman" w:hAnsi="Times New Roman" w:cs="Times New Roman"/>
          <w:sz w:val="24"/>
          <w:szCs w:val="24"/>
          <w:lang w:val="sk-SK"/>
        </w:rPr>
        <w:t xml:space="preserve">nie </w:t>
      </w:r>
      <w:r w:rsidR="000976DD" w:rsidRPr="004A2E17">
        <w:rPr>
          <w:rFonts w:ascii="Times New Roman" w:hAnsi="Times New Roman" w:cs="Times New Roman"/>
          <w:sz w:val="24"/>
          <w:szCs w:val="24"/>
          <w:lang w:val="sk-SK"/>
        </w:rPr>
        <w:t>je upravená v práve Európskej únie</w:t>
      </w:r>
    </w:p>
    <w:p w14:paraId="29A1230D" w14:textId="77777777" w:rsidR="00267236" w:rsidRDefault="00267236" w:rsidP="00EC495F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</w:p>
    <w:p w14:paraId="5E572A0B" w14:textId="575D1951" w:rsidR="00EC495F" w:rsidRPr="004A2E17" w:rsidRDefault="000976DD" w:rsidP="00EC495F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  <w:r w:rsidRPr="004A2E17">
        <w:rPr>
          <w:rFonts w:ascii="Times New Roman" w:hAnsi="Times New Roman" w:cs="Times New Roman"/>
          <w:sz w:val="24"/>
          <w:szCs w:val="24"/>
          <w:lang w:val="sk-SK"/>
        </w:rPr>
        <w:t>b)</w:t>
      </w:r>
      <w:r w:rsidRPr="004A2E17">
        <w:rPr>
          <w:rFonts w:ascii="Times New Roman" w:hAnsi="Times New Roman" w:cs="Times New Roman"/>
          <w:sz w:val="24"/>
          <w:szCs w:val="24"/>
          <w:lang w:val="sk-SK"/>
        </w:rPr>
        <w:tab/>
        <w:t>nie je obsiahnutá v judikatúre Súdneho dvora Európskej únie.</w:t>
      </w:r>
    </w:p>
    <w:p w14:paraId="50F4D9F6" w14:textId="77777777" w:rsidR="00EC495F" w:rsidRPr="004A2E17" w:rsidRDefault="00EC495F" w:rsidP="00EC495F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</w:p>
    <w:p w14:paraId="5C5A96C5" w14:textId="77777777" w:rsidR="00EC495F" w:rsidRPr="004A2E17" w:rsidRDefault="000976DD" w:rsidP="00EC495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4A2E17">
        <w:rPr>
          <w:rFonts w:ascii="Times New Roman" w:hAnsi="Times New Roman" w:cs="Times New Roman"/>
          <w:b/>
          <w:bCs/>
          <w:sz w:val="24"/>
          <w:szCs w:val="24"/>
          <w:lang w:val="sk-SK"/>
        </w:rPr>
        <w:t>4.</w:t>
      </w:r>
      <w:r w:rsidRPr="004A2E17"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 xml:space="preserve">Záväzky Slovenskej republiky vo vzťahu k Európskej únii: </w:t>
      </w:r>
    </w:p>
    <w:p w14:paraId="1A56ECB2" w14:textId="77777777" w:rsidR="00EC495F" w:rsidRPr="004A2E17" w:rsidRDefault="00EC495F" w:rsidP="00EC49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13C31613" w14:textId="77777777" w:rsidR="00EC495F" w:rsidRPr="004A2E17" w:rsidRDefault="000976DD" w:rsidP="00EC495F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 w:rsidRPr="004A2E17">
        <w:rPr>
          <w:rFonts w:ascii="Times New Roman" w:hAnsi="Times New Roman" w:cs="Times New Roman"/>
          <w:sz w:val="24"/>
          <w:szCs w:val="24"/>
          <w:lang w:val="sk-SK"/>
        </w:rPr>
        <w:t>bezpredmetné </w:t>
      </w:r>
    </w:p>
    <w:p w14:paraId="3E328D3A" w14:textId="77777777" w:rsidR="00EC495F" w:rsidRPr="004A2E17" w:rsidRDefault="00EC495F" w:rsidP="00EC495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sk-SK"/>
        </w:rPr>
      </w:pPr>
    </w:p>
    <w:p w14:paraId="3460B7FF" w14:textId="77777777" w:rsidR="00EC495F" w:rsidRPr="004A2E17" w:rsidRDefault="000976DD" w:rsidP="00EC495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4A2E17">
        <w:rPr>
          <w:rFonts w:ascii="Times New Roman" w:hAnsi="Times New Roman" w:cs="Times New Roman"/>
          <w:b/>
          <w:bCs/>
          <w:sz w:val="24"/>
          <w:szCs w:val="24"/>
          <w:lang w:val="sk-SK"/>
        </w:rPr>
        <w:t>5.</w:t>
      </w:r>
      <w:r w:rsidRPr="004A2E17"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Stupeň zlučiteľnosti návrhu právneho predpisu s právom Európskej únie:</w:t>
      </w:r>
    </w:p>
    <w:p w14:paraId="7D7F87E0" w14:textId="77777777" w:rsidR="00EC495F" w:rsidRPr="004A2E17" w:rsidRDefault="00EC495F" w:rsidP="00EC49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208C9F34" w14:textId="77777777" w:rsidR="00EC495F" w:rsidRPr="004A2E17" w:rsidRDefault="000976DD" w:rsidP="00EC495F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 w:rsidRPr="004A2E17">
        <w:rPr>
          <w:rFonts w:ascii="Times New Roman" w:hAnsi="Times New Roman" w:cs="Times New Roman"/>
          <w:sz w:val="24"/>
          <w:szCs w:val="24"/>
          <w:lang w:val="sk-SK"/>
        </w:rPr>
        <w:t>Stupeň zlučiteľnosti - úplný </w:t>
      </w:r>
    </w:p>
    <w:p w14:paraId="4DC4470F" w14:textId="77777777" w:rsidR="00EC495F" w:rsidRPr="004A2E17" w:rsidRDefault="000976DD" w:rsidP="00EC495F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 w:rsidRPr="004A2E17">
        <w:rPr>
          <w:rFonts w:ascii="Times New Roman" w:hAnsi="Times New Roman" w:cs="Times New Roman"/>
          <w:sz w:val="24"/>
          <w:szCs w:val="24"/>
          <w:lang w:val="sk-SK"/>
        </w:rPr>
        <w:br/>
      </w:r>
    </w:p>
    <w:p w14:paraId="7DE6FAFD" w14:textId="77777777" w:rsidR="00EC495F" w:rsidRPr="004A2E17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137B55F" w14:textId="77777777" w:rsidR="00EC495F" w:rsidRPr="004A2E17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7135C1EB" w14:textId="77777777" w:rsidR="00EC495F" w:rsidRPr="004A2E17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365D4E5B" w14:textId="77777777" w:rsidR="00EC495F" w:rsidRPr="004A2E17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3493C7CF" w14:textId="77777777" w:rsidR="00EC495F" w:rsidRPr="004A2E17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465265E" w14:textId="77777777" w:rsidR="00EC495F" w:rsidRPr="004A2E17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577DB9A4" w14:textId="77777777" w:rsidR="00EC495F" w:rsidRPr="004A2E17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0D47AC16" w14:textId="77777777" w:rsidR="00EC495F" w:rsidRPr="004A2E17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11A183DD" w14:textId="6292A503" w:rsidR="00EC495F" w:rsidRPr="004A2E17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ED14593" w14:textId="77777777" w:rsidR="009744AD" w:rsidRDefault="009744AD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44FA633B" w14:textId="77777777" w:rsidR="00A32DEB" w:rsidRDefault="00A32DEB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C157BBB" w14:textId="77777777" w:rsidR="00EC495F" w:rsidRPr="004A2E17" w:rsidRDefault="000976DD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  <w:r w:rsidRPr="004A2E17">
        <w:rPr>
          <w:rFonts w:ascii="Times New Roman" w:hAnsi="Times New Roman" w:cs="Times New Roman"/>
          <w:b/>
          <w:bCs/>
          <w:sz w:val="28"/>
          <w:szCs w:val="28"/>
          <w:lang w:val="sk-SK"/>
        </w:rPr>
        <w:lastRenderedPageBreak/>
        <w:t>Doložka vybraných vplyvov</w:t>
      </w:r>
    </w:p>
    <w:p w14:paraId="0FAE9D0B" w14:textId="2958BF2E" w:rsidR="00F61CB4" w:rsidRDefault="000976DD" w:rsidP="00F61CB4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4A2E17">
        <w:rPr>
          <w:rFonts w:ascii="Times New Roman" w:hAnsi="Times New Roman" w:cs="Times New Roman"/>
          <w:b/>
          <w:bCs/>
          <w:lang w:val="sk-SK"/>
        </w:rPr>
        <w:t xml:space="preserve">A.1. Názov </w:t>
      </w:r>
      <w:r w:rsidRPr="004A2E17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materiálu: </w:t>
      </w:r>
    </w:p>
    <w:p w14:paraId="66E91ECF" w14:textId="77777777" w:rsidR="00743849" w:rsidRDefault="00743849" w:rsidP="00743849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B6F166A" w14:textId="42A4A208" w:rsidR="00783D3E" w:rsidRDefault="00FA0DA1" w:rsidP="00743849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E19A8">
        <w:rPr>
          <w:rFonts w:ascii="Times New Roman" w:hAnsi="Times New Roman" w:cs="Times New Roman"/>
          <w:sz w:val="24"/>
          <w:szCs w:val="24"/>
        </w:rPr>
        <w:t>Návrh</w:t>
      </w:r>
      <w:proofErr w:type="spellEnd"/>
      <w:r w:rsidRPr="00DE1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9A8">
        <w:rPr>
          <w:rFonts w:ascii="Times New Roman" w:hAnsi="Times New Roman" w:cs="Times New Roman"/>
          <w:sz w:val="24"/>
          <w:szCs w:val="24"/>
        </w:rPr>
        <w:t>zákona</w:t>
      </w:r>
      <w:proofErr w:type="spellEnd"/>
      <w:r w:rsidRPr="00DE19A8">
        <w:rPr>
          <w:rFonts w:ascii="Times New Roman" w:hAnsi="Times New Roman" w:cs="Times New Roman"/>
          <w:sz w:val="24"/>
          <w:szCs w:val="24"/>
        </w:rPr>
        <w:t>,</w:t>
      </w:r>
      <w:r w:rsidRPr="00DE19A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19A8">
        <w:rPr>
          <w:rFonts w:ascii="Times New Roman" w:hAnsi="Times New Roman" w:cs="Times New Roman"/>
          <w:sz w:val="24"/>
          <w:szCs w:val="24"/>
        </w:rPr>
        <w:t>ktorým</w:t>
      </w:r>
      <w:proofErr w:type="spellEnd"/>
      <w:r w:rsidRPr="00DE1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9A8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DE1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9A8">
        <w:rPr>
          <w:rFonts w:ascii="Times New Roman" w:hAnsi="Times New Roman" w:cs="Times New Roman"/>
          <w:sz w:val="24"/>
          <w:szCs w:val="24"/>
        </w:rPr>
        <w:t>mení</w:t>
      </w:r>
      <w:proofErr w:type="spellEnd"/>
      <w:r w:rsidRPr="00DE1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9A8">
        <w:rPr>
          <w:rFonts w:ascii="Times New Roman" w:hAnsi="Times New Roman" w:cs="Times New Roman"/>
          <w:sz w:val="24"/>
          <w:szCs w:val="24"/>
        </w:rPr>
        <w:t>zákon</w:t>
      </w:r>
      <w:proofErr w:type="spellEnd"/>
      <w:r w:rsidRPr="00DE19A8">
        <w:rPr>
          <w:rFonts w:ascii="Times New Roman" w:hAnsi="Times New Roman" w:cs="Times New Roman"/>
          <w:sz w:val="24"/>
          <w:szCs w:val="24"/>
        </w:rPr>
        <w:t xml:space="preserve"> č. 447/2008 Z. z. o </w:t>
      </w:r>
      <w:proofErr w:type="spellStart"/>
      <w:r w:rsidRPr="00DE19A8">
        <w:rPr>
          <w:rFonts w:ascii="Times New Roman" w:hAnsi="Times New Roman" w:cs="Times New Roman"/>
          <w:sz w:val="24"/>
          <w:szCs w:val="24"/>
        </w:rPr>
        <w:t>peňažných</w:t>
      </w:r>
      <w:proofErr w:type="spellEnd"/>
      <w:r w:rsidRPr="00DE1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9A8">
        <w:rPr>
          <w:rFonts w:ascii="Times New Roman" w:hAnsi="Times New Roman" w:cs="Times New Roman"/>
          <w:sz w:val="24"/>
          <w:szCs w:val="24"/>
        </w:rPr>
        <w:t>príspevkoch</w:t>
      </w:r>
      <w:proofErr w:type="spellEnd"/>
      <w:r w:rsidRPr="00DE1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9A8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DE1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9A8">
        <w:rPr>
          <w:rFonts w:ascii="Times New Roman" w:hAnsi="Times New Roman" w:cs="Times New Roman"/>
          <w:sz w:val="24"/>
          <w:szCs w:val="24"/>
        </w:rPr>
        <w:t>kompenzáciu</w:t>
      </w:r>
      <w:proofErr w:type="spellEnd"/>
      <w:r w:rsidRPr="00DE1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9A8">
        <w:rPr>
          <w:rFonts w:ascii="Times New Roman" w:hAnsi="Times New Roman" w:cs="Times New Roman"/>
          <w:sz w:val="24"/>
          <w:szCs w:val="24"/>
        </w:rPr>
        <w:t>ťažkého</w:t>
      </w:r>
      <w:proofErr w:type="spellEnd"/>
      <w:r w:rsidRPr="00DE1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9A8">
        <w:rPr>
          <w:rFonts w:ascii="Times New Roman" w:hAnsi="Times New Roman" w:cs="Times New Roman"/>
          <w:sz w:val="24"/>
          <w:szCs w:val="24"/>
        </w:rPr>
        <w:t>zdravotného</w:t>
      </w:r>
      <w:proofErr w:type="spellEnd"/>
      <w:r w:rsidRPr="00DE1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9A8">
        <w:rPr>
          <w:rFonts w:ascii="Times New Roman" w:hAnsi="Times New Roman" w:cs="Times New Roman"/>
          <w:sz w:val="24"/>
          <w:szCs w:val="24"/>
        </w:rPr>
        <w:t>postihnutia</w:t>
      </w:r>
      <w:proofErr w:type="spellEnd"/>
      <w:r w:rsidRPr="00DE19A8">
        <w:rPr>
          <w:rFonts w:ascii="Times New Roman" w:hAnsi="Times New Roman" w:cs="Times New Roman"/>
          <w:sz w:val="24"/>
          <w:szCs w:val="24"/>
        </w:rPr>
        <w:t xml:space="preserve"> a o </w:t>
      </w:r>
      <w:proofErr w:type="spellStart"/>
      <w:r w:rsidRPr="00DE19A8">
        <w:rPr>
          <w:rFonts w:ascii="Times New Roman" w:hAnsi="Times New Roman" w:cs="Times New Roman"/>
          <w:sz w:val="24"/>
          <w:szCs w:val="24"/>
        </w:rPr>
        <w:t>zmene</w:t>
      </w:r>
      <w:proofErr w:type="spellEnd"/>
      <w:r w:rsidRPr="00DE19A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E19A8">
        <w:rPr>
          <w:rFonts w:ascii="Times New Roman" w:hAnsi="Times New Roman" w:cs="Times New Roman"/>
          <w:sz w:val="24"/>
          <w:szCs w:val="24"/>
        </w:rPr>
        <w:t>doplnení</w:t>
      </w:r>
      <w:proofErr w:type="spellEnd"/>
      <w:r w:rsidRPr="00DE1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9A8">
        <w:rPr>
          <w:rFonts w:ascii="Times New Roman" w:hAnsi="Times New Roman" w:cs="Times New Roman"/>
          <w:sz w:val="24"/>
          <w:szCs w:val="24"/>
        </w:rPr>
        <w:t>niektorých</w:t>
      </w:r>
      <w:proofErr w:type="spellEnd"/>
      <w:r w:rsidRPr="00DE1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9A8">
        <w:rPr>
          <w:rFonts w:ascii="Times New Roman" w:hAnsi="Times New Roman" w:cs="Times New Roman"/>
          <w:sz w:val="24"/>
          <w:szCs w:val="24"/>
        </w:rPr>
        <w:t>zákonov</w:t>
      </w:r>
      <w:proofErr w:type="spellEnd"/>
      <w:r w:rsidRPr="00DE19A8">
        <w:rPr>
          <w:rFonts w:ascii="Times New Roman" w:hAnsi="Times New Roman" w:cs="Times New Roman"/>
          <w:sz w:val="24"/>
          <w:szCs w:val="24"/>
        </w:rPr>
        <w:t xml:space="preserve"> v </w:t>
      </w:r>
      <w:proofErr w:type="spellStart"/>
      <w:r w:rsidRPr="00DE19A8">
        <w:rPr>
          <w:rFonts w:ascii="Times New Roman" w:hAnsi="Times New Roman" w:cs="Times New Roman"/>
          <w:sz w:val="24"/>
          <w:szCs w:val="24"/>
        </w:rPr>
        <w:t>znení</w:t>
      </w:r>
      <w:proofErr w:type="spellEnd"/>
      <w:r w:rsidRPr="00DE1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9A8">
        <w:rPr>
          <w:rFonts w:ascii="Times New Roman" w:hAnsi="Times New Roman" w:cs="Times New Roman"/>
          <w:sz w:val="24"/>
          <w:szCs w:val="24"/>
        </w:rPr>
        <w:t>neskorších</w:t>
      </w:r>
      <w:proofErr w:type="spellEnd"/>
      <w:r w:rsidRPr="00DE1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9A8">
        <w:rPr>
          <w:rFonts w:ascii="Times New Roman" w:hAnsi="Times New Roman" w:cs="Times New Roman"/>
          <w:sz w:val="24"/>
          <w:szCs w:val="24"/>
        </w:rPr>
        <w:t>predpisov</w:t>
      </w:r>
      <w:proofErr w:type="spellEnd"/>
    </w:p>
    <w:p w14:paraId="3E8ED87F" w14:textId="77777777" w:rsidR="00FA0DA1" w:rsidRPr="00871642" w:rsidRDefault="00FA0DA1" w:rsidP="00743849">
      <w:p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</w:pPr>
    </w:p>
    <w:p w14:paraId="3AA1F878" w14:textId="2BD430D3" w:rsidR="002E0639" w:rsidRPr="004A2E17" w:rsidRDefault="002E0639" w:rsidP="002E0639">
      <w:pPr>
        <w:spacing w:line="240" w:lineRule="auto"/>
        <w:outlineLvl w:val="0"/>
        <w:rPr>
          <w:rFonts w:ascii="Times New Roman" w:hAnsi="Times New Roman" w:cs="Times New Roman"/>
          <w:b/>
          <w:bCs/>
          <w:lang w:val="sk-SK"/>
        </w:rPr>
      </w:pPr>
      <w:r w:rsidRPr="004A2E17">
        <w:rPr>
          <w:rFonts w:ascii="Times New Roman" w:hAnsi="Times New Roman" w:cs="Times New Roman"/>
          <w:b/>
          <w:bCs/>
          <w:lang w:val="sk-SK"/>
        </w:rPr>
        <w:t>A.2. Vplyvy:</w:t>
      </w:r>
    </w:p>
    <w:tbl>
      <w:tblPr>
        <w:tblW w:w="7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3737"/>
        <w:gridCol w:w="1245"/>
        <w:gridCol w:w="1263"/>
        <w:gridCol w:w="1340"/>
      </w:tblGrid>
      <w:tr w:rsidR="003F360E" w:rsidRPr="004A2E17" w14:paraId="36045B29" w14:textId="77777777" w:rsidTr="00D5185C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164CA" w14:textId="77777777" w:rsidR="003F360E" w:rsidRPr="004A2E17" w:rsidRDefault="003F360E" w:rsidP="00D5185C">
            <w:pPr>
              <w:spacing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4643C" w14:textId="77777777" w:rsidR="003F360E" w:rsidRPr="004A2E17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4A2E17">
              <w:rPr>
                <w:rFonts w:ascii="Times New Roman" w:hAnsi="Times New Roman" w:cs="Times New Roman"/>
                <w:lang w:val="sk-SK"/>
              </w:rPr>
              <w:t>Pozitívne</w:t>
            </w:r>
            <w:r w:rsidRPr="004A2E17"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  <w:r w:rsidRPr="004A2E17">
              <w:rPr>
                <w:rFonts w:ascii="Times New Roman" w:hAnsi="Times New Roman" w:cs="Times New Roman"/>
                <w:lang w:val="sk-SK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63D3F" w14:textId="77777777" w:rsidR="003F360E" w:rsidRPr="004A2E17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4A2E17">
              <w:rPr>
                <w:rFonts w:ascii="Times New Roman" w:hAnsi="Times New Roman" w:cs="Times New Roman"/>
                <w:lang w:val="sk-SK"/>
              </w:rPr>
              <w:t>Žiadne</w:t>
            </w:r>
            <w:r w:rsidRPr="004A2E17"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85F7F" w14:textId="77777777" w:rsidR="003F360E" w:rsidRPr="004A2E17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4A2E17">
              <w:rPr>
                <w:rFonts w:ascii="Times New Roman" w:hAnsi="Times New Roman" w:cs="Times New Roman"/>
                <w:lang w:val="sk-SK"/>
              </w:rPr>
              <w:t>Negatívne</w:t>
            </w:r>
            <w:r w:rsidRPr="004A2E17"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</w:tr>
      <w:tr w:rsidR="003F360E" w:rsidRPr="004A2E17" w14:paraId="368FB06D" w14:textId="77777777" w:rsidTr="00D5185C">
        <w:trPr>
          <w:trHeight w:val="829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A0D6F" w14:textId="77777777" w:rsidR="003F360E" w:rsidRPr="004A2E17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4A2E17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1. Vplyvy na rozpočet verejnej správy</w:t>
            </w:r>
          </w:p>
          <w:p w14:paraId="4852377C" w14:textId="77777777" w:rsidR="003F360E" w:rsidRPr="004A2E17" w:rsidRDefault="003F360E" w:rsidP="00D5185C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779EC" w14:textId="3E7B5B11" w:rsidR="003F360E" w:rsidRPr="004A2E17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8287B" w14:textId="57DB381C" w:rsidR="003F360E" w:rsidRPr="004A2E17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14:paraId="267D1F76" w14:textId="78068EB1" w:rsidR="00E5320F" w:rsidRPr="004A2E17" w:rsidRDefault="00E5320F" w:rsidP="00E5320F">
            <w:pPr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CBB5" w14:textId="565964C2" w:rsidR="003F360E" w:rsidRPr="004A2E17" w:rsidRDefault="00564807" w:rsidP="00D5329B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X</w:t>
            </w:r>
          </w:p>
        </w:tc>
      </w:tr>
      <w:tr w:rsidR="003F360E" w:rsidRPr="004A2E17" w14:paraId="27BEFCEC" w14:textId="77777777" w:rsidTr="00D5185C">
        <w:trPr>
          <w:trHeight w:val="864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01EFD" w14:textId="77777777" w:rsidR="003F360E" w:rsidRPr="004A2E17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4A2E17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2. Vplyvy na podnikateľské prostredie – dochádza k zvýšeniu regulačného zaťaženia?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19E24" w14:textId="198C9115" w:rsidR="003F360E" w:rsidRPr="004A2E17" w:rsidRDefault="003F360E" w:rsidP="00D5185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C7079" w14:textId="417344A7" w:rsidR="003F360E" w:rsidRPr="004A2E17" w:rsidRDefault="00A653C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7792" w14:textId="77777777" w:rsidR="003F360E" w:rsidRPr="004A2E17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:rsidRPr="004A2E17" w14:paraId="035A397C" w14:textId="77777777" w:rsidTr="00D5185C">
        <w:trPr>
          <w:trHeight w:val="1881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9BE40" w14:textId="77777777" w:rsidR="003F360E" w:rsidRPr="004A2E17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4A2E17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3, Sociálne vplyvy </w:t>
            </w:r>
          </w:p>
          <w:p w14:paraId="5C049941" w14:textId="77777777" w:rsidR="003F360E" w:rsidRPr="004A2E17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4A2E17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– vplyvy  na hospodárenie obyvateľstva,</w:t>
            </w:r>
          </w:p>
          <w:p w14:paraId="3778440E" w14:textId="77777777" w:rsidR="003F360E" w:rsidRPr="004A2E17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4A2E17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-sociálnu </w:t>
            </w:r>
            <w:proofErr w:type="spellStart"/>
            <w:r w:rsidRPr="004A2E17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exklúziu</w:t>
            </w:r>
            <w:proofErr w:type="spellEnd"/>
            <w:r w:rsidRPr="004A2E17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,</w:t>
            </w:r>
          </w:p>
          <w:p w14:paraId="1BD7A714" w14:textId="77777777" w:rsidR="003F360E" w:rsidRPr="004A2E17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4A2E17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-  rovnosť príležitostí a rodovú rovnosť a vplyvy na zamestnanosť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369BC" w14:textId="1D6166EE" w:rsidR="003F360E" w:rsidRPr="004A2E17" w:rsidRDefault="00564807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  <w:p w14:paraId="13BC46A3" w14:textId="77777777" w:rsidR="003F360E" w:rsidRPr="004A2E17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EA013" w14:textId="3CB68470" w:rsidR="003F360E" w:rsidRPr="004A2E17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CFF8" w14:textId="77777777" w:rsidR="003F360E" w:rsidRPr="004A2E17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:rsidRPr="004A2E17" w14:paraId="5B3F3716" w14:textId="77777777" w:rsidTr="00D5185C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BFC1A" w14:textId="77777777" w:rsidR="003F360E" w:rsidRPr="004A2E17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4A2E17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4. Vplyvy na životné prostredie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331CF" w14:textId="77777777" w:rsidR="003F360E" w:rsidRPr="004A2E17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AAD29" w14:textId="77777777" w:rsidR="003F360E" w:rsidRPr="004A2E17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4A2E17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1EB5D" w14:textId="77777777" w:rsidR="003F360E" w:rsidRPr="004A2E17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:rsidRPr="004A2E17" w14:paraId="0A828214" w14:textId="77777777" w:rsidTr="00D5185C">
        <w:trPr>
          <w:trHeight w:val="548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11AD7" w14:textId="77777777" w:rsidR="003F360E" w:rsidRPr="004A2E17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4A2E17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5. Vplyvy na informatizáciu spoločnosti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F6766" w14:textId="77777777" w:rsidR="003F360E" w:rsidRPr="004A2E17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E7DDB" w14:textId="77777777" w:rsidR="003F360E" w:rsidRPr="004A2E17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4A2E17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F3789" w14:textId="77777777" w:rsidR="003F360E" w:rsidRPr="004A2E17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:rsidRPr="004A2E17" w14:paraId="5071C604" w14:textId="77777777" w:rsidTr="00D5185C">
        <w:trPr>
          <w:trHeight w:val="74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4DDC1" w14:textId="77777777" w:rsidR="003F360E" w:rsidRPr="004A2E17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4A2E17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6. Vplyvy na manželstvo, rodičovstvo a rodinu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C208F" w14:textId="41039D92" w:rsidR="003F360E" w:rsidRPr="004A2E17" w:rsidRDefault="00564807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9F9EB" w14:textId="514198BF" w:rsidR="003F360E" w:rsidRPr="004A2E17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5A2C3" w14:textId="77777777" w:rsidR="003F360E" w:rsidRPr="004A2E17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:rsidRPr="004A2E17" w14:paraId="1EC8FE72" w14:textId="77777777" w:rsidTr="00D5185C">
        <w:trPr>
          <w:trHeight w:val="74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639E" w14:textId="77777777" w:rsidR="003F360E" w:rsidRPr="004A2E17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4A2E17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7. Vplyvy na služby verejnej správy pre občana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67E8" w14:textId="0423174D" w:rsidR="003F360E" w:rsidRPr="004A2E17" w:rsidRDefault="00564807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7225E" w14:textId="5C8DC4EE" w:rsidR="003F360E" w:rsidRPr="004A2E17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705B" w14:textId="77777777" w:rsidR="003F360E" w:rsidRPr="004A2E17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</w:tbl>
    <w:p w14:paraId="3BB81DE6" w14:textId="77777777" w:rsidR="002E0639" w:rsidRPr="004A2E17" w:rsidRDefault="002E0639" w:rsidP="002E0639">
      <w:pPr>
        <w:pStyle w:val="Zkladntext"/>
        <w:jc w:val="both"/>
        <w:rPr>
          <w:rFonts w:ascii="Times New Roman" w:hAnsi="Times New Roman" w:cs="Times New Roman"/>
          <w:b/>
          <w:bCs/>
          <w:u w:val="single"/>
        </w:rPr>
      </w:pPr>
      <w:r w:rsidRPr="004A2E17">
        <w:rPr>
          <w:rFonts w:ascii="Times New Roman" w:hAnsi="Times New Roman" w:cs="Times New Roman"/>
          <w:sz w:val="16"/>
          <w:szCs w:val="16"/>
        </w:rPr>
        <w:t>*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14:paraId="71E60D6B" w14:textId="77777777" w:rsidR="00EC495F" w:rsidRPr="004A2E17" w:rsidRDefault="000976DD" w:rsidP="00EC495F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 w:rsidRPr="004A2E17">
        <w:rPr>
          <w:rFonts w:ascii="Times New Roman" w:hAnsi="Times New Roman" w:cs="Times New Roman"/>
          <w:b/>
          <w:bCs/>
        </w:rPr>
        <w:t>A.3. Poznámky</w:t>
      </w:r>
    </w:p>
    <w:p w14:paraId="219DAC32" w14:textId="77777777" w:rsidR="002E0639" w:rsidRPr="004A2E17" w:rsidRDefault="002E0639" w:rsidP="002E0639">
      <w:pPr>
        <w:rPr>
          <w:lang w:val="sk-SK"/>
        </w:rPr>
      </w:pPr>
      <w:r w:rsidRPr="004A2E17">
        <w:rPr>
          <w:rFonts w:ascii="Times New Roman" w:hAnsi="Times New Roman" w:cs="Times New Roman"/>
          <w:lang w:val="sk-SK"/>
        </w:rPr>
        <w:t xml:space="preserve">Bezpredmetné </w:t>
      </w:r>
    </w:p>
    <w:p w14:paraId="15D90C97" w14:textId="77777777" w:rsidR="00EC495F" w:rsidRPr="004A2E17" w:rsidRDefault="000976DD" w:rsidP="00EC495F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 w:rsidRPr="004A2E17">
        <w:rPr>
          <w:rFonts w:ascii="Times New Roman" w:hAnsi="Times New Roman" w:cs="Times New Roman"/>
          <w:b/>
          <w:bCs/>
        </w:rPr>
        <w:t>A.4. Alternatívne riešenia</w:t>
      </w:r>
    </w:p>
    <w:p w14:paraId="42C4CCA7" w14:textId="77777777" w:rsidR="00EC495F" w:rsidRPr="004A2E17" w:rsidRDefault="000976DD" w:rsidP="00EC495F">
      <w:pPr>
        <w:pStyle w:val="Zkladntext"/>
        <w:jc w:val="both"/>
        <w:rPr>
          <w:rFonts w:ascii="Times New Roman" w:hAnsi="Times New Roman" w:cs="Times New Roman"/>
        </w:rPr>
      </w:pPr>
      <w:r w:rsidRPr="004A2E17">
        <w:rPr>
          <w:rFonts w:ascii="Times New Roman" w:hAnsi="Times New Roman" w:cs="Times New Roman"/>
        </w:rPr>
        <w:t xml:space="preserve">Nepredkladajú sa. </w:t>
      </w:r>
    </w:p>
    <w:p w14:paraId="04D51B49" w14:textId="1FD61569" w:rsidR="00EC495F" w:rsidRPr="004A2E17" w:rsidRDefault="000976DD" w:rsidP="00EC495F">
      <w:pPr>
        <w:pStyle w:val="Zkladntext2"/>
        <w:spacing w:line="240" w:lineRule="auto"/>
        <w:outlineLvl w:val="0"/>
        <w:rPr>
          <w:b/>
          <w:bCs/>
          <w:lang w:val="sk-SK"/>
        </w:rPr>
      </w:pPr>
      <w:r w:rsidRPr="004A2E17">
        <w:rPr>
          <w:b/>
          <w:bCs/>
          <w:lang w:val="sk-SK"/>
        </w:rPr>
        <w:t xml:space="preserve">A.5. Stanovisko gestorov </w:t>
      </w:r>
    </w:p>
    <w:p w14:paraId="7E8481E7" w14:textId="77777777" w:rsidR="00207304" w:rsidRPr="004A2E17" w:rsidRDefault="000976DD">
      <w:pPr>
        <w:rPr>
          <w:lang w:val="sk-SK"/>
        </w:rPr>
      </w:pPr>
      <w:r w:rsidRPr="004A2E17">
        <w:rPr>
          <w:rFonts w:ascii="Times New Roman" w:hAnsi="Times New Roman" w:cs="Times New Roman"/>
          <w:lang w:val="sk-SK"/>
        </w:rPr>
        <w:t xml:space="preserve">Bezpredmetné </w:t>
      </w:r>
    </w:p>
    <w:sectPr w:rsidR="00207304" w:rsidRPr="004A2E17" w:rsidSect="00BD3F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4B04A9"/>
    <w:multiLevelType w:val="hybridMultilevel"/>
    <w:tmpl w:val="2542AFD2"/>
    <w:lvl w:ilvl="0" w:tplc="504C0AC2">
      <w:start w:val="3"/>
      <w:numFmt w:val="bullet"/>
      <w:lvlText w:val="-"/>
      <w:lvlJc w:val="left"/>
      <w:pPr>
        <w:ind w:left="1080" w:hanging="360"/>
      </w:pPr>
      <w:rPr>
        <w:rFonts w:ascii="Arial Unicode MS" w:eastAsia="Times New Roman" w:hAnsi="Arial Unicode MS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1140267"/>
    <w:multiLevelType w:val="hybridMultilevel"/>
    <w:tmpl w:val="4E941D3E"/>
    <w:lvl w:ilvl="0" w:tplc="CC08E23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6807403">
    <w:abstractNumId w:val="1"/>
  </w:num>
  <w:num w:numId="2" w16cid:durableId="185220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95F"/>
    <w:rsid w:val="000976DD"/>
    <w:rsid w:val="000D61EF"/>
    <w:rsid w:val="000E2C2E"/>
    <w:rsid w:val="000F6EDD"/>
    <w:rsid w:val="0011122B"/>
    <w:rsid w:val="00122611"/>
    <w:rsid w:val="00125C70"/>
    <w:rsid w:val="00136F6E"/>
    <w:rsid w:val="00162D7B"/>
    <w:rsid w:val="001917A5"/>
    <w:rsid w:val="00207304"/>
    <w:rsid w:val="00267236"/>
    <w:rsid w:val="00277DDF"/>
    <w:rsid w:val="002869FC"/>
    <w:rsid w:val="002E0639"/>
    <w:rsid w:val="002F2ADF"/>
    <w:rsid w:val="003214E8"/>
    <w:rsid w:val="003241B5"/>
    <w:rsid w:val="00336C10"/>
    <w:rsid w:val="00342BC1"/>
    <w:rsid w:val="0035211B"/>
    <w:rsid w:val="0038780A"/>
    <w:rsid w:val="003C1728"/>
    <w:rsid w:val="003D19FF"/>
    <w:rsid w:val="003F0FD3"/>
    <w:rsid w:val="003F315E"/>
    <w:rsid w:val="003F360E"/>
    <w:rsid w:val="00440653"/>
    <w:rsid w:val="00462C77"/>
    <w:rsid w:val="004A2541"/>
    <w:rsid w:val="004A2E17"/>
    <w:rsid w:val="004A7EDC"/>
    <w:rsid w:val="004C2E69"/>
    <w:rsid w:val="00510D8A"/>
    <w:rsid w:val="00514571"/>
    <w:rsid w:val="00534F7F"/>
    <w:rsid w:val="005527B4"/>
    <w:rsid w:val="00561D54"/>
    <w:rsid w:val="00564807"/>
    <w:rsid w:val="0057676F"/>
    <w:rsid w:val="005C1450"/>
    <w:rsid w:val="005E2159"/>
    <w:rsid w:val="006E633A"/>
    <w:rsid w:val="00700036"/>
    <w:rsid w:val="00743849"/>
    <w:rsid w:val="0077208C"/>
    <w:rsid w:val="00772337"/>
    <w:rsid w:val="00772393"/>
    <w:rsid w:val="00783D3E"/>
    <w:rsid w:val="007902BD"/>
    <w:rsid w:val="0083373C"/>
    <w:rsid w:val="0084536F"/>
    <w:rsid w:val="00871642"/>
    <w:rsid w:val="0088391F"/>
    <w:rsid w:val="008D61E2"/>
    <w:rsid w:val="008E3464"/>
    <w:rsid w:val="008E5829"/>
    <w:rsid w:val="00903A4E"/>
    <w:rsid w:val="009744AD"/>
    <w:rsid w:val="00983F86"/>
    <w:rsid w:val="009C468A"/>
    <w:rsid w:val="00A32DEB"/>
    <w:rsid w:val="00A43788"/>
    <w:rsid w:val="00A5681B"/>
    <w:rsid w:val="00A653CE"/>
    <w:rsid w:val="00A940D2"/>
    <w:rsid w:val="00AA2869"/>
    <w:rsid w:val="00AC44A0"/>
    <w:rsid w:val="00B06E1A"/>
    <w:rsid w:val="00B62449"/>
    <w:rsid w:val="00BB2737"/>
    <w:rsid w:val="00BD3F48"/>
    <w:rsid w:val="00C057D3"/>
    <w:rsid w:val="00C776B5"/>
    <w:rsid w:val="00C94975"/>
    <w:rsid w:val="00CF0CF0"/>
    <w:rsid w:val="00D5329B"/>
    <w:rsid w:val="00D55D5D"/>
    <w:rsid w:val="00DD1875"/>
    <w:rsid w:val="00DF2516"/>
    <w:rsid w:val="00E5320F"/>
    <w:rsid w:val="00EA5E33"/>
    <w:rsid w:val="00EC495F"/>
    <w:rsid w:val="00EF0F60"/>
    <w:rsid w:val="00F61CB4"/>
    <w:rsid w:val="00F77767"/>
    <w:rsid w:val="00FA0DA1"/>
    <w:rsid w:val="00FB1997"/>
    <w:rsid w:val="00FB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B66A67"/>
  <w15:docId w15:val="{2689F5B2-0EFD-44C6-AF86-9E70674C6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C495F"/>
    <w:pPr>
      <w:widowControl w:val="0"/>
      <w:adjustRightInd w:val="0"/>
      <w:spacing w:after="200" w:line="276" w:lineRule="auto"/>
    </w:pPr>
    <w:rPr>
      <w:rFonts w:cs="Calibri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semiHidden/>
    <w:unhideWhenUsed/>
    <w:rsid w:val="00EC495F"/>
    <w:pPr>
      <w:widowControl/>
      <w:adjustRightInd/>
      <w:spacing w:after="120" w:line="240" w:lineRule="auto"/>
    </w:pPr>
    <w:rPr>
      <w:sz w:val="24"/>
      <w:szCs w:val="24"/>
      <w:lang w:val="sk-SK" w:eastAsia="sk-SK"/>
    </w:rPr>
  </w:style>
  <w:style w:type="character" w:customStyle="1" w:styleId="ZkladntextChar">
    <w:name w:val="Základný text Char"/>
    <w:link w:val="Zkladntext"/>
    <w:uiPriority w:val="99"/>
    <w:semiHidden/>
    <w:locked/>
    <w:rsid w:val="00EC495F"/>
    <w:rPr>
      <w:rFonts w:ascii="Calibri" w:hAnsi="Calibri" w:cs="Calibri"/>
      <w:sz w:val="24"/>
      <w:szCs w:val="24"/>
      <w:rtl w:val="0"/>
      <w:cs w:val="0"/>
      <w:lang w:val="x-none" w:eastAsia="sk-SK"/>
    </w:rPr>
  </w:style>
  <w:style w:type="paragraph" w:styleId="Zkladntext2">
    <w:name w:val="Body Text 2"/>
    <w:basedOn w:val="Normlny"/>
    <w:link w:val="Zkladntext2Char1"/>
    <w:uiPriority w:val="99"/>
    <w:semiHidden/>
    <w:unhideWhenUsed/>
    <w:rsid w:val="00EC495F"/>
    <w:pPr>
      <w:widowControl/>
      <w:adjustRightInd/>
      <w:spacing w:after="120" w:line="48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Zkladntext2Char">
    <w:name w:val="Základný text 2 Char"/>
    <w:uiPriority w:val="99"/>
    <w:semiHidden/>
    <w:locked/>
    <w:rsid w:val="00EC495F"/>
    <w:rPr>
      <w:rFonts w:ascii="Calibri" w:hAnsi="Calibri" w:cs="Calibri"/>
      <w:rtl w:val="0"/>
      <w:cs w:val="0"/>
      <w:lang w:val="en-US" w:eastAsia="x-none"/>
    </w:rPr>
  </w:style>
  <w:style w:type="character" w:customStyle="1" w:styleId="Zkladntext2Char1">
    <w:name w:val="Základný text 2 Char1"/>
    <w:link w:val="Zkladntext2"/>
    <w:uiPriority w:val="99"/>
    <w:semiHidden/>
    <w:locked/>
    <w:rsid w:val="00EC495F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customStyle="1" w:styleId="titulok">
    <w:name w:val="titulok"/>
    <w:basedOn w:val="Normlny"/>
    <w:rsid w:val="002E0639"/>
    <w:pPr>
      <w:widowControl/>
      <w:adjustRightInd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7060"/>
      <w:sz w:val="24"/>
      <w:szCs w:val="24"/>
      <w:lang w:val="sk-SK" w:eastAsia="sk-SK"/>
    </w:rPr>
  </w:style>
  <w:style w:type="paragraph" w:styleId="Odsekzoznamu">
    <w:name w:val="List Paragraph"/>
    <w:basedOn w:val="Normlny"/>
    <w:uiPriority w:val="34"/>
    <w:qFormat/>
    <w:rsid w:val="00440653"/>
    <w:pPr>
      <w:ind w:left="720"/>
      <w:contextualSpacing/>
    </w:pPr>
  </w:style>
  <w:style w:type="paragraph" w:customStyle="1" w:styleId="title-doc-first">
    <w:name w:val="title-doc-first"/>
    <w:basedOn w:val="Normlny"/>
    <w:rsid w:val="00336C10"/>
    <w:pPr>
      <w:widowControl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customStyle="1" w:styleId="title-doc-last">
    <w:name w:val="title-doc-last"/>
    <w:basedOn w:val="Normlny"/>
    <w:rsid w:val="00336C10"/>
    <w:pPr>
      <w:widowControl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23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308</Words>
  <Characters>1760</Characters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2024-04-17T06:25:00Z</cp:lastPrinted>
  <dcterms:created xsi:type="dcterms:W3CDTF">2026-02-03T16:24:00Z</dcterms:created>
  <dcterms:modified xsi:type="dcterms:W3CDTF">2026-03-27T11:52:00Z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d9f498a5d5fc89dbed526ae94b4b1b44f3a9317ef73acfbd1011fc9791c95c39</vt:lpwstr>
  </property>
</Properties>
</file>