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48A7" w:rsidRPr="006F416E" w:rsidP="00DF122F">
      <w:pPr>
        <w:jc w:val="center"/>
        <w:rPr>
          <w:rFonts w:ascii="Times New Roman" w:hAnsi="Times New Roman"/>
          <w:b/>
          <w:bCs/>
        </w:rPr>
      </w:pPr>
      <w:r w:rsidRPr="006F416E" w:rsidR="00354422">
        <w:rPr>
          <w:rFonts w:ascii="Times New Roman" w:hAnsi="Times New Roman"/>
          <w:b/>
          <w:bCs/>
        </w:rPr>
        <w:t>Dôvodová správa</w:t>
      </w:r>
    </w:p>
    <w:p w:rsidR="00DF122F" w:rsidRPr="006F416E" w:rsidP="00DF122F">
      <w:pPr>
        <w:jc w:val="both"/>
        <w:rPr>
          <w:rFonts w:ascii="Times New Roman" w:hAnsi="Times New Roman"/>
          <w:b/>
          <w:bCs/>
        </w:rPr>
      </w:pPr>
      <w:r w:rsidRPr="006F416E">
        <w:rPr>
          <w:rFonts w:ascii="Times New Roman" w:hAnsi="Times New Roman"/>
          <w:b/>
          <w:bCs/>
        </w:rPr>
        <w:t>A. Všeobecná časť</w:t>
      </w:r>
    </w:p>
    <w:p w:rsidR="00DF122F" w:rsidRPr="006F416E" w:rsidP="00DF122F">
      <w:pPr>
        <w:ind w:firstLine="708"/>
        <w:jc w:val="both"/>
        <w:rPr>
          <w:rFonts w:ascii="Times New Roman" w:hAnsi="Times New Roman"/>
        </w:rPr>
      </w:pPr>
      <w:r w:rsidRPr="006F416E">
        <w:rPr>
          <w:rFonts w:ascii="Times New Roman" w:hAnsi="Times New Roman"/>
        </w:rPr>
        <w:t>Návrh ústavného zákona, ktorým sa mení a dopĺňa Ústava Slovenskej republiky č. 460/1992 Zb. v znení neskorších predpisov predklad</w:t>
      </w:r>
      <w:r w:rsidR="004E65DA">
        <w:rPr>
          <w:rFonts w:ascii="Times New Roman" w:hAnsi="Times New Roman"/>
        </w:rPr>
        <w:t>á skupina</w:t>
      </w:r>
      <w:r w:rsidRPr="006F416E">
        <w:rPr>
          <w:rFonts w:ascii="Times New Roman" w:hAnsi="Times New Roman"/>
        </w:rPr>
        <w:t xml:space="preserve"> poslanc</w:t>
      </w:r>
      <w:r w:rsidR="004E65DA">
        <w:rPr>
          <w:rFonts w:ascii="Times New Roman" w:hAnsi="Times New Roman"/>
        </w:rPr>
        <w:t>ov</w:t>
      </w:r>
      <w:r w:rsidRPr="006F416E">
        <w:rPr>
          <w:rFonts w:ascii="Times New Roman" w:hAnsi="Times New Roman"/>
        </w:rPr>
        <w:t xml:space="preserve"> Národnej rady Slovenskej republiky</w:t>
      </w:r>
      <w:r w:rsidR="004E65DA">
        <w:rPr>
          <w:rFonts w:ascii="Times New Roman" w:hAnsi="Times New Roman"/>
        </w:rPr>
        <w:t>.</w:t>
      </w:r>
    </w:p>
    <w:p w:rsidR="001A1926" w:rsidRPr="006F416E" w:rsidP="002748A7">
      <w:pPr>
        <w:ind w:firstLine="708"/>
        <w:jc w:val="both"/>
        <w:rPr>
          <w:rFonts w:ascii="Times New Roman" w:hAnsi="Times New Roman"/>
        </w:rPr>
      </w:pPr>
      <w:r w:rsidRPr="006F416E">
        <w:rPr>
          <w:rFonts w:ascii="Times New Roman" w:hAnsi="Times New Roman"/>
        </w:rPr>
        <w:t xml:space="preserve">Návrh zmeny Ústavy Slovenskej republiky reaguje na dlhodobo vedené odborné a politické diskusie v prostredí miestnej a regionálnej samosprávy, ktoré sú súčasťou diskurzu medzi starostami obcí, primátormi miest, predsedami samosprávnych krajov, ako aj ich strešnými organizáciami a reprezentatívnymi združeniami samospráv. </w:t>
      </w:r>
    </w:p>
    <w:p w:rsidR="001A1926" w:rsidRPr="006F416E" w:rsidP="002748A7">
      <w:pPr>
        <w:ind w:firstLine="708"/>
        <w:jc w:val="both"/>
        <w:rPr>
          <w:rFonts w:ascii="Times New Roman" w:hAnsi="Times New Roman"/>
        </w:rPr>
      </w:pPr>
      <w:r w:rsidRPr="006F416E">
        <w:rPr>
          <w:rFonts w:ascii="Times New Roman" w:hAnsi="Times New Roman"/>
        </w:rPr>
        <w:t>Opakovane artikulovaným záverom týchto diskusií je potreba zosúladenia dĺžky volebného obdobia orgánov miestnej a regionálnej samosprávy s reálnymi časovými nárokmi na prípravu, schvaľovan</w:t>
      </w:r>
      <w:r w:rsidRPr="006F416E">
        <w:rPr>
          <w:rFonts w:ascii="Times New Roman" w:hAnsi="Times New Roman"/>
        </w:rPr>
        <w:t xml:space="preserve">ie a implementáciu strategických rozvojových dokumentov. Väčšina kľúčových strategických dokumentov samospráv je koncipovaná v päťročnom časovom horizonte. </w:t>
      </w:r>
    </w:p>
    <w:p w:rsidR="001A1926" w:rsidRPr="006F416E" w:rsidP="002748A7">
      <w:pPr>
        <w:ind w:firstLine="708"/>
        <w:jc w:val="both"/>
        <w:rPr>
          <w:rFonts w:ascii="Times New Roman" w:hAnsi="Times New Roman"/>
        </w:rPr>
      </w:pPr>
      <w:r w:rsidRPr="006F416E">
        <w:rPr>
          <w:rFonts w:ascii="Times New Roman" w:hAnsi="Times New Roman"/>
        </w:rPr>
        <w:t>Súčasná dĺžka volebného obdobia vytvára objektívny nesúlad medzi politickým mandátom volených predstaviteľov a cyklom strategického riadenia územného rozvoja, čo v praxi vedie k diskontinuite rozhodovania, oneskoreniam v realizácii projektov a znižovaniu efektívnosti verejn</w:t>
      </w:r>
      <w:r w:rsidRPr="006F416E">
        <w:rPr>
          <w:rFonts w:ascii="Times New Roman" w:hAnsi="Times New Roman"/>
        </w:rPr>
        <w:t xml:space="preserve">ých investícií. </w:t>
      </w:r>
    </w:p>
    <w:p w:rsidR="007847EE" w:rsidRPr="006F416E" w:rsidP="007056A3">
      <w:pPr>
        <w:jc w:val="both"/>
        <w:rPr>
          <w:rFonts w:ascii="Times New Roman" w:hAnsi="Times New Roman"/>
        </w:rPr>
      </w:pPr>
      <w:r w:rsidRPr="006F416E">
        <w:rPr>
          <w:rFonts w:ascii="Times New Roman" w:hAnsi="Times New Roman"/>
        </w:rPr>
        <w:tab/>
        <w:t>V minulosti, jednorázovo, bolo predĺžené volebné obdobie vyšším</w:t>
      </w:r>
      <w:r w:rsidRPr="006F416E">
        <w:rPr>
          <w:rFonts w:ascii="Times New Roman" w:hAnsi="Times New Roman"/>
        </w:rPr>
        <w:t xml:space="preserve"> územným celkom. Predĺžené volebné obdobie orgánov samosprávy vyšších územný</w:t>
      </w:r>
      <w:r w:rsidRPr="006F416E">
        <w:rPr>
          <w:rFonts w:ascii="Times New Roman" w:hAnsi="Times New Roman"/>
        </w:rPr>
        <w:t xml:space="preserve">ch celkov bolo v rokoch 2017 – 2022. Predĺžený mandát je možné aj s časovým odstupom hodnotiť pozitívne, pretože preukázateľne sme neboli svedkami žiadnych negatívnych dopadov, vplyvov a externalít. </w:t>
      </w:r>
    </w:p>
    <w:p w:rsidR="007847EE" w:rsidRPr="006F416E" w:rsidP="007056A3">
      <w:pPr>
        <w:jc w:val="both"/>
        <w:rPr>
          <w:rFonts w:ascii="Times New Roman" w:hAnsi="Times New Roman"/>
        </w:rPr>
      </w:pPr>
      <w:r w:rsidRPr="006F416E">
        <w:rPr>
          <w:rFonts w:ascii="Times New Roman" w:hAnsi="Times New Roman"/>
        </w:rPr>
        <w:tab/>
        <w:t>Miestna územná samospráva reprezentovaná obcami bola na Slovensku znovuobnovená v roku 1990. Pri pohľade na historický vývoj je možné konštatovať, že komunálna politika je pre ľudí svojou bezprostrednosťou a riešením mimoriadne veľkého</w:t>
      </w:r>
      <w:r w:rsidRPr="006F416E">
        <w:rPr>
          <w:rFonts w:ascii="Times New Roman" w:hAnsi="Times New Roman"/>
        </w:rPr>
        <w:t xml:space="preserve"> počtu životných situácií najviac dôveryhodná. Obyvatelia to vyjadrujú – v p</w:t>
      </w:r>
      <w:r w:rsidRPr="006F416E">
        <w:rPr>
          <w:rFonts w:ascii="Times New Roman" w:hAnsi="Times New Roman"/>
        </w:rPr>
        <w:t xml:space="preserve">orovnaní s inými voľbami, svojou štandardne vysokou volebnou účasťou. Teda aktívnym záujmom podieľať sa na výbere starostov/primátorov a poslancov zastupiteľstiev, ale aj využívaním nástrojov občianskej participácie a verejnej kontroly. Miestna územná samospráva potrebuje pre rozvoj spravovaného územia systémové zmeny. Tie </w:t>
      </w:r>
      <w:r w:rsidRPr="006F416E" w:rsidR="0012161E">
        <w:rPr>
          <w:rFonts w:ascii="Times New Roman" w:hAnsi="Times New Roman"/>
        </w:rPr>
        <w:t>sa musia dotýkať najskôr štandardizácie/harmonizácie legislatívneho portfólia a následne modernizačných trendov</w:t>
      </w:r>
      <w:r w:rsidRPr="006F416E" w:rsidR="0012161E">
        <w:rPr>
          <w:rFonts w:ascii="Times New Roman" w:hAnsi="Times New Roman"/>
        </w:rPr>
        <w:t xml:space="preserve"> v ktorých musí okrem úpravy kompetencií či financovania dominovať aj systematická podpora medziobecnej spolupráce a vzájomná participácia samospráv na spoločnom výkone agendy, kompetencií a rozvojových činnostiach. Predĺženie volebného obdobia orgánov územnej samosprávy môže mať viacero pozitívnych faktorov, ktoré dokážu výrazne asistovať pri jej ďalšom rozvoji. </w:t>
      </w:r>
    </w:p>
    <w:p w:rsidR="001A1926" w:rsidRPr="006F416E" w:rsidP="001A1926">
      <w:pPr>
        <w:jc w:val="both"/>
        <w:rPr>
          <w:rFonts w:ascii="Times New Roman" w:hAnsi="Times New Roman"/>
        </w:rPr>
      </w:pPr>
      <w:r w:rsidRPr="006F416E">
        <w:rPr>
          <w:rFonts w:ascii="Times New Roman" w:hAnsi="Times New Roman"/>
        </w:rPr>
        <w:tab/>
      </w:r>
      <w:r w:rsidRPr="006F416E">
        <w:rPr>
          <w:rFonts w:ascii="Times New Roman" w:hAnsi="Times New Roman"/>
        </w:rPr>
        <w:t>Navrhovaná úprava preto sleduje cieľ posilniť stabilitu miestnej a regionálnej samosprávy, zvýšiť kontinuitu strategického riadenia a vytvoriť lepšie podmienky pre dlhodobé plánovanie a zodpovedné napĺňanie rozvojových priorít území v prospech ich obyvateľov. Predĺženie volebného obdobia orgánov územnej samosprávy vytvorí dostatočný časový rámec na plynulú reali</w:t>
      </w:r>
      <w:r w:rsidRPr="006F416E">
        <w:rPr>
          <w:rFonts w:ascii="Times New Roman" w:hAnsi="Times New Roman"/>
        </w:rPr>
        <w:t>záciu opatrení v súvislosti s modernizáciou územnej samosprávy, nakoľko predĺženie volebného cyklu umožní počas dlhšieho volebného obdobia zodpovedn</w:t>
      </w:r>
      <w:r w:rsidRPr="006F416E">
        <w:rPr>
          <w:rFonts w:ascii="Times New Roman" w:hAnsi="Times New Roman"/>
        </w:rPr>
        <w:t xml:space="preserve">ejšiu participáciu samosprávnych orgánoch na výkone systémových zmien.  </w:t>
      </w:r>
    </w:p>
    <w:p w:rsidR="002748A7" w:rsidRPr="006F416E" w:rsidP="007056A3">
      <w:pPr>
        <w:jc w:val="both"/>
        <w:rPr>
          <w:rFonts w:ascii="Times New Roman" w:hAnsi="Times New Roman"/>
        </w:rPr>
      </w:pPr>
      <w:r w:rsidRPr="006F416E">
        <w:rPr>
          <w:rFonts w:ascii="Times New Roman" w:hAnsi="Times New Roman"/>
        </w:rPr>
        <w:tab/>
        <w:t>Na predĺženie volebného obdobia volených orgánov územnej samosprávy je potrebná novela Ústavy Slovenskej republiky v rámci svojej štvrtej hlavy, ktorá pojednáva o postavení obcí a vyšších územných celkov.</w:t>
      </w:r>
    </w:p>
    <w:p w:rsidR="007056A3" w:rsidRPr="006F416E" w:rsidP="007056A3">
      <w:pPr>
        <w:jc w:val="both"/>
        <w:rPr>
          <w:rFonts w:ascii="Times New Roman" w:hAnsi="Times New Roman"/>
        </w:rPr>
      </w:pPr>
      <w:r w:rsidRPr="006F416E">
        <w:rPr>
          <w:rFonts w:ascii="Times New Roman" w:hAnsi="Times New Roman"/>
        </w:rPr>
        <w:tab/>
        <w:t xml:space="preserve">V zmysle článku 64 Ústavy Slovenskej republiky: </w:t>
      </w:r>
      <w:r w:rsidRPr="006F416E">
        <w:rPr>
          <w:rFonts w:ascii="Times New Roman" w:hAnsi="Times New Roman"/>
          <w:i/>
          <w:iCs/>
        </w:rPr>
        <w:t>„Základom územnej samosprávy je obec. Územnú samosprávu tvorí obec a vyšší územný celok.“</w:t>
      </w:r>
      <w:r w:rsidRPr="006F416E">
        <w:rPr>
          <w:rFonts w:ascii="Times New Roman" w:hAnsi="Times New Roman"/>
        </w:rPr>
        <w:t xml:space="preserve"> Článok 69 Ústavy Slovenskej republiky upravuje konštituovanie volených orgánov územnej samospr</w:t>
      </w:r>
      <w:r w:rsidRPr="006F416E">
        <w:rPr>
          <w:rFonts w:ascii="Times New Roman" w:hAnsi="Times New Roman"/>
        </w:rPr>
        <w:t xml:space="preserve">ávy. Pojednáva o postavení starostu obce a predsedu vyššieho územného celku, a tiež, o postavení obecného zastupiteľstva a zastupiteľstva vyššieho územného celku. V prípade orgánov obce aj orgánov vyššieho územného celku platí štvorročná dĺžka volebného obdobia. </w:t>
      </w:r>
    </w:p>
    <w:p w:rsidR="00DF122F" w:rsidRPr="006F416E" w:rsidP="008745E3">
      <w:pPr>
        <w:jc w:val="both"/>
        <w:rPr>
          <w:rFonts w:ascii="Times New Roman" w:hAnsi="Times New Roman"/>
        </w:rPr>
      </w:pPr>
      <w:r w:rsidRPr="006F416E" w:rsidR="007056A3">
        <w:rPr>
          <w:rFonts w:ascii="Times New Roman" w:hAnsi="Times New Roman"/>
        </w:rPr>
        <w:tab/>
      </w:r>
      <w:r w:rsidRPr="006F416E" w:rsidR="00B611D5">
        <w:rPr>
          <w:rFonts w:ascii="Times New Roman" w:hAnsi="Times New Roman"/>
        </w:rPr>
        <w:t xml:space="preserve"> </w:t>
      </w:r>
      <w:r w:rsidRPr="006F416E">
        <w:rPr>
          <w:rFonts w:ascii="Times New Roman" w:hAnsi="Times New Roman"/>
        </w:rPr>
        <w:t>Návrh ústavného zákona je v súlade s Ústavou Slovenskej republiky, ústavnými zákonmi, nálezmi Ústavného súdu Slovenskej republiky, medzinárodnými zmluvami a inými medzinárodnými dokumentmi, ktorými je Slovenská republika viazaná, a súčasne je v s</w:t>
      </w:r>
      <w:r w:rsidRPr="006F416E">
        <w:rPr>
          <w:rFonts w:ascii="Times New Roman" w:hAnsi="Times New Roman"/>
        </w:rPr>
        <w:t xml:space="preserve">úlade s právom Európskej únie. </w:t>
      </w:r>
    </w:p>
    <w:p w:rsidR="00DF122F" w:rsidRPr="006F416E" w:rsidP="00DF122F">
      <w:pPr>
        <w:ind w:firstLine="708"/>
        <w:jc w:val="both"/>
        <w:rPr>
          <w:rFonts w:ascii="Times New Roman" w:hAnsi="Times New Roman"/>
        </w:rPr>
      </w:pPr>
      <w:r w:rsidRPr="006F416E" w:rsidR="00471630">
        <w:rPr>
          <w:rFonts w:ascii="Times New Roman" w:hAnsi="Times New Roman"/>
        </w:rPr>
        <w:t>Návrh ústavného zákona nebude mať vplyv na rozpočet verejnej správy, vplyv na podnikateľské prostredie, ani sociálne vplyvy. Návrh ústavného zákona nebude mať vplyvy na životné prostredie, na informatizáciu spoločnosti, na služby verejnej správy pre občana a ani vplyvy na manželstvo, rodičovstvo, rodinu a deti.</w:t>
      </w:r>
    </w:p>
    <w:p w:rsidR="00C574E9" w:rsidRPr="006F416E" w:rsidP="00C574E9">
      <w:pPr>
        <w:jc w:val="both"/>
        <w:rPr>
          <w:rFonts w:ascii="Times New Roman" w:hAnsi="Times New Roman"/>
        </w:rPr>
      </w:pPr>
    </w:p>
    <w:p w:rsidR="00C574E9" w:rsidRPr="006F416E" w:rsidP="00C574E9">
      <w:pPr>
        <w:jc w:val="both"/>
        <w:rPr>
          <w:rFonts w:ascii="Times New Roman" w:hAnsi="Times New Roman"/>
        </w:rPr>
      </w:pPr>
    </w:p>
    <w:p w:rsidR="00C574E9" w:rsidRPr="006F416E" w:rsidP="00C574E9">
      <w:pPr>
        <w:jc w:val="both"/>
        <w:rPr>
          <w:rFonts w:ascii="Times New Roman" w:hAnsi="Times New Roman"/>
        </w:rPr>
      </w:pPr>
    </w:p>
    <w:p w:rsidR="00C574E9" w:rsidRPr="006F416E" w:rsidP="00C574E9">
      <w:pPr>
        <w:jc w:val="both"/>
        <w:rPr>
          <w:rFonts w:ascii="Times New Roman" w:hAnsi="Times New Roman"/>
        </w:rPr>
      </w:pPr>
    </w:p>
    <w:p w:rsidR="00C574E9" w:rsidRPr="006F416E" w:rsidP="00C574E9">
      <w:pPr>
        <w:jc w:val="both"/>
        <w:rPr>
          <w:rFonts w:ascii="Times New Roman" w:hAnsi="Times New Roman"/>
        </w:rPr>
      </w:pPr>
    </w:p>
    <w:p w:rsidR="00C574E9" w:rsidRPr="006F416E" w:rsidP="00C574E9">
      <w:pPr>
        <w:jc w:val="both"/>
        <w:rPr>
          <w:rFonts w:ascii="Times New Roman" w:hAnsi="Times New Roman"/>
        </w:rPr>
      </w:pPr>
    </w:p>
    <w:p w:rsidR="00C574E9" w:rsidP="00C574E9">
      <w:pPr>
        <w:jc w:val="both"/>
        <w:rPr>
          <w:rFonts w:ascii="Times New Roman" w:hAnsi="Times New Roman"/>
        </w:rPr>
      </w:pPr>
    </w:p>
    <w:p w:rsidR="00A4362A" w:rsidP="00C574E9">
      <w:pPr>
        <w:jc w:val="both"/>
        <w:rPr>
          <w:rFonts w:ascii="Times New Roman" w:hAnsi="Times New Roman"/>
        </w:rPr>
      </w:pPr>
    </w:p>
    <w:p w:rsidR="00A4362A" w:rsidP="00C574E9">
      <w:pPr>
        <w:jc w:val="both"/>
        <w:rPr>
          <w:rFonts w:ascii="Times New Roman" w:hAnsi="Times New Roman"/>
        </w:rPr>
      </w:pPr>
    </w:p>
    <w:p w:rsidR="00A4362A" w:rsidP="00C574E9">
      <w:pPr>
        <w:jc w:val="both"/>
        <w:rPr>
          <w:rFonts w:ascii="Times New Roman" w:hAnsi="Times New Roman"/>
        </w:rPr>
      </w:pPr>
    </w:p>
    <w:p w:rsidR="00A4362A" w:rsidP="00C574E9">
      <w:pPr>
        <w:jc w:val="both"/>
        <w:rPr>
          <w:rFonts w:ascii="Times New Roman" w:hAnsi="Times New Roman"/>
        </w:rPr>
      </w:pPr>
    </w:p>
    <w:p w:rsidR="00A4362A" w:rsidRPr="006F416E" w:rsidP="00C574E9">
      <w:pPr>
        <w:jc w:val="both"/>
        <w:rPr>
          <w:rFonts w:ascii="Times New Roman" w:hAnsi="Times New Roman"/>
        </w:rPr>
      </w:pPr>
    </w:p>
    <w:p w:rsidR="00C574E9" w:rsidRPr="006F416E" w:rsidP="00C574E9">
      <w:pPr>
        <w:jc w:val="both"/>
        <w:rPr>
          <w:rFonts w:ascii="Times New Roman" w:hAnsi="Times New Roman"/>
        </w:rPr>
      </w:pPr>
    </w:p>
    <w:p w:rsidR="00C574E9" w:rsidRPr="006F416E" w:rsidP="00C574E9">
      <w:pPr>
        <w:jc w:val="both"/>
        <w:rPr>
          <w:rFonts w:ascii="Times New Roman" w:hAnsi="Times New Roman"/>
          <w:b/>
          <w:bCs/>
        </w:rPr>
      </w:pPr>
      <w:r w:rsidRPr="006F416E">
        <w:rPr>
          <w:rFonts w:ascii="Times New Roman" w:hAnsi="Times New Roman"/>
          <w:b/>
          <w:bCs/>
        </w:rPr>
        <w:t>B. Osobitná časť</w:t>
      </w:r>
    </w:p>
    <w:p w:rsidR="00B611D5" w:rsidRPr="006F416E" w:rsidP="007056A3">
      <w:pPr>
        <w:jc w:val="both"/>
        <w:rPr>
          <w:rFonts w:ascii="Times New Roman" w:hAnsi="Times New Roman"/>
          <w:b/>
          <w:bCs/>
        </w:rPr>
      </w:pPr>
      <w:r w:rsidRPr="006F416E" w:rsidR="00C574E9">
        <w:rPr>
          <w:rFonts w:ascii="Times New Roman" w:hAnsi="Times New Roman"/>
          <w:b/>
          <w:bCs/>
        </w:rPr>
        <w:t>K čl. I</w:t>
      </w:r>
    </w:p>
    <w:p w:rsidR="00C574E9" w:rsidRPr="006F416E" w:rsidP="00DF122F">
      <w:pPr>
        <w:jc w:val="both"/>
        <w:rPr>
          <w:rFonts w:ascii="Times New Roman" w:hAnsi="Times New Roman"/>
          <w:b/>
          <w:bCs/>
        </w:rPr>
      </w:pPr>
      <w:r w:rsidRPr="006F416E">
        <w:rPr>
          <w:rFonts w:ascii="Times New Roman" w:hAnsi="Times New Roman"/>
          <w:b/>
          <w:bCs/>
        </w:rPr>
        <w:t>K bodu 1</w:t>
      </w:r>
    </w:p>
    <w:p w:rsidR="00C574E9" w:rsidRPr="006F416E" w:rsidP="00DF122F">
      <w:pPr>
        <w:jc w:val="both"/>
        <w:rPr>
          <w:rFonts w:ascii="Times New Roman" w:hAnsi="Times New Roman"/>
        </w:rPr>
      </w:pPr>
      <w:r w:rsidRPr="006F416E" w:rsidR="00F960D5">
        <w:rPr>
          <w:rFonts w:ascii="Times New Roman" w:hAnsi="Times New Roman"/>
        </w:rPr>
        <w:tab/>
        <w:t>Ustanovuje sa nová dĺžka volebného obdobia pre orgány územnej samosprávy. Dĺžka volebného obdobia obecného zastupiteľst</w:t>
      </w:r>
      <w:r w:rsidRPr="006F416E" w:rsidR="00F960D5">
        <w:rPr>
          <w:rFonts w:ascii="Times New Roman" w:hAnsi="Times New Roman"/>
        </w:rPr>
        <w:t>va, starostu obce, zastupiteľstva vyššieho územného celku a predsedu vyššieho územného celku sa z doterajších štyroch rokov upravuje na päť rokov.</w:t>
      </w:r>
    </w:p>
    <w:p w:rsidR="00C574E9" w:rsidRPr="006F416E" w:rsidP="00DF122F">
      <w:pPr>
        <w:jc w:val="both"/>
        <w:rPr>
          <w:rFonts w:ascii="Times New Roman" w:hAnsi="Times New Roman"/>
          <w:b/>
          <w:bCs/>
        </w:rPr>
      </w:pPr>
      <w:r w:rsidRPr="006F416E">
        <w:rPr>
          <w:rFonts w:ascii="Times New Roman" w:hAnsi="Times New Roman"/>
          <w:b/>
          <w:bCs/>
        </w:rPr>
        <w:t>K bodu 2</w:t>
      </w:r>
    </w:p>
    <w:p w:rsidR="00C574E9" w:rsidRPr="006F416E" w:rsidP="00F960D5">
      <w:pPr>
        <w:ind w:firstLine="708"/>
        <w:jc w:val="both"/>
        <w:rPr>
          <w:rFonts w:ascii="Times New Roman" w:hAnsi="Times New Roman"/>
        </w:rPr>
      </w:pPr>
      <w:r w:rsidRPr="006F416E">
        <w:rPr>
          <w:rFonts w:ascii="Times New Roman" w:hAnsi="Times New Roman"/>
        </w:rPr>
        <w:t xml:space="preserve">Z dôvodu právnej istoty, tak aby bolo zrejmé, že návrhom sa nezasahuje do prebiehajúceho volebného obdobia, sa v prechodnom ustanovení jednoznačne ustanovuje, že nová dĺžka volebného obdobia sa </w:t>
      </w:r>
      <w:r w:rsidRPr="006F416E" w:rsidR="00F960D5">
        <w:rPr>
          <w:rFonts w:ascii="Times New Roman" w:hAnsi="Times New Roman"/>
        </w:rPr>
        <w:t>po prvýkrát uplatní pre volebné obdobie začínajúce v roku 2026.</w:t>
      </w:r>
    </w:p>
    <w:p w:rsidR="00C574E9" w:rsidRPr="006F416E" w:rsidP="00DF122F">
      <w:pPr>
        <w:jc w:val="both"/>
        <w:rPr>
          <w:rFonts w:ascii="Times New Roman" w:hAnsi="Times New Roman"/>
          <w:b/>
          <w:bCs/>
        </w:rPr>
      </w:pPr>
      <w:r w:rsidRPr="006F416E">
        <w:rPr>
          <w:rFonts w:ascii="Times New Roman" w:hAnsi="Times New Roman"/>
          <w:b/>
          <w:bCs/>
        </w:rPr>
        <w:t>K čl. II</w:t>
      </w:r>
    </w:p>
    <w:p w:rsidR="00C574E9" w:rsidRPr="006F416E" w:rsidP="00F960D5">
      <w:pPr>
        <w:ind w:firstLine="708"/>
        <w:jc w:val="both"/>
        <w:rPr>
          <w:rFonts w:ascii="Times New Roman" w:hAnsi="Times New Roman"/>
        </w:rPr>
      </w:pPr>
      <w:r w:rsidRPr="006F416E">
        <w:rPr>
          <w:rFonts w:ascii="Times New Roman" w:hAnsi="Times New Roman"/>
        </w:rPr>
        <w:t>S prihliadnutím na predpokladanú dĺžku legislatívneho procesu sa účinnosť ústavného zákon</w:t>
      </w:r>
      <w:r w:rsidRPr="006F416E">
        <w:rPr>
          <w:rFonts w:ascii="Times New Roman" w:hAnsi="Times New Roman"/>
        </w:rPr>
        <w:t>a navrhuje na 1</w:t>
      </w:r>
      <w:r w:rsidRPr="006F416E" w:rsidR="005D4BA3">
        <w:rPr>
          <w:rFonts w:ascii="Times New Roman" w:hAnsi="Times New Roman"/>
        </w:rPr>
        <w:t>5</w:t>
      </w:r>
      <w:r w:rsidRPr="006F416E">
        <w:rPr>
          <w:rFonts w:ascii="Times New Roman" w:hAnsi="Times New Roman"/>
        </w:rPr>
        <w:t>. j</w:t>
      </w:r>
      <w:r w:rsidRPr="006F416E" w:rsidR="005D4BA3">
        <w:rPr>
          <w:rFonts w:ascii="Times New Roman" w:hAnsi="Times New Roman"/>
        </w:rPr>
        <w:t>úna</w:t>
      </w:r>
      <w:r w:rsidRPr="006F416E">
        <w:rPr>
          <w:rFonts w:ascii="Times New Roman" w:hAnsi="Times New Roman"/>
        </w:rPr>
        <w:t xml:space="preserve"> 2026.</w:t>
      </w:r>
    </w:p>
    <w:p w:rsidR="00B611D5" w:rsidRPr="006F416E" w:rsidP="00DF122F">
      <w:pPr>
        <w:jc w:val="both"/>
        <w:rPr>
          <w:rFonts w:ascii="Times New Roman" w:hAnsi="Times New Roman"/>
        </w:rPr>
      </w:pPr>
      <w:r w:rsidRPr="006F416E">
        <w:rPr>
          <w:rFonts w:ascii="Times New Roman" w:hAnsi="Times New Roman"/>
        </w:rPr>
        <w:tab/>
      </w:r>
      <w:r w:rsidRPr="006F416E" w:rsidR="00354422">
        <w:rPr>
          <w:rFonts w:ascii="Times New Roman" w:hAnsi="Times New Roman"/>
        </w:rPr>
        <w:t xml:space="preserve"> </w:t>
      </w:r>
    </w:p>
    <w:p w:rsidR="00B611D5" w:rsidRPr="006F416E" w:rsidP="00B611D5">
      <w:pPr>
        <w:jc w:val="both"/>
        <w:rPr>
          <w:rFonts w:ascii="Times New Roman" w:hAnsi="Times New Roman"/>
        </w:rPr>
      </w:pPr>
    </w:p>
    <w:p w:rsidR="00B611D5" w:rsidRPr="006F416E" w:rsidP="007056A3">
      <w:pPr>
        <w:jc w:val="both"/>
        <w:rPr>
          <w:rFonts w:ascii="Times New Roman" w:hAnsi="Times New Roman"/>
        </w:rPr>
      </w:pPr>
    </w:p>
    <w:p w:rsidR="00B611D5" w:rsidRPr="006F416E" w:rsidP="007056A3">
      <w:pPr>
        <w:jc w:val="both"/>
        <w:rPr>
          <w:rFonts w:ascii="Times New Roman" w:hAnsi="Times New Roman"/>
        </w:rPr>
      </w:pPr>
    </w:p>
    <w:p w:rsidR="00B611D5" w:rsidRPr="006F416E" w:rsidP="007056A3">
      <w:pPr>
        <w:jc w:val="both"/>
        <w:rPr>
          <w:rFonts w:ascii="Times New Roman" w:hAnsi="Times New Roman"/>
        </w:rPr>
      </w:pPr>
    </w:p>
    <w:sectPr>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Display">
    <w:panose1 w:val="00000000000000000000"/>
    <w:charset w:val="00"/>
    <w:family w:val="swiss"/>
    <w:pitch w:val="variable"/>
    <w:sig w:usb0="20000287" w:usb1="00000003" w:usb2="00000000" w:usb3="00000000" w:csb0="0000019F" w:csb1="00000000"/>
  </w:font>
  <w:font w:name="Aptos">
    <w:panose1 w:val="00000000000000000000"/>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B1C18"/>
    <w:multiLevelType w:val="hybridMultilevel"/>
    <w:tmpl w:val="C542030A"/>
    <w:lvl w:ilvl="0">
      <w:start w:val="1"/>
      <w:numFmt w:val="upperLetter"/>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56A3"/>
    <w:rsid w:val="00007082"/>
    <w:rsid w:val="0012161E"/>
    <w:rsid w:val="00173A0C"/>
    <w:rsid w:val="001A1926"/>
    <w:rsid w:val="001D22B4"/>
    <w:rsid w:val="002748A7"/>
    <w:rsid w:val="0030616C"/>
    <w:rsid w:val="00354422"/>
    <w:rsid w:val="00431168"/>
    <w:rsid w:val="00471630"/>
    <w:rsid w:val="004A0B26"/>
    <w:rsid w:val="004E65DA"/>
    <w:rsid w:val="005D4BA3"/>
    <w:rsid w:val="005E09F8"/>
    <w:rsid w:val="005F0D21"/>
    <w:rsid w:val="0061280E"/>
    <w:rsid w:val="006F416E"/>
    <w:rsid w:val="007056A3"/>
    <w:rsid w:val="00734D8C"/>
    <w:rsid w:val="00772237"/>
    <w:rsid w:val="007847EE"/>
    <w:rsid w:val="008745E3"/>
    <w:rsid w:val="00874F85"/>
    <w:rsid w:val="00A4362A"/>
    <w:rsid w:val="00B611D5"/>
    <w:rsid w:val="00C574E9"/>
    <w:rsid w:val="00C835B4"/>
    <w:rsid w:val="00C86F95"/>
    <w:rsid w:val="00CF30AE"/>
    <w:rsid w:val="00DF122F"/>
    <w:rsid w:val="00E51612"/>
    <w:rsid w:val="00F31E22"/>
    <w:rsid w:val="00F960D5"/>
    <w:rsid w:val="00FD742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spacing w:after="160" w:line="278" w:lineRule="auto"/>
    </w:pPr>
    <w:rPr>
      <w:kern w:val="2"/>
      <w:sz w:val="24"/>
      <w:szCs w:val="24"/>
      <w:lang w:val="sk-SK" w:eastAsia="en-US" w:bidi="ar-SA"/>
    </w:rPr>
  </w:style>
  <w:style w:type="paragraph" w:styleId="Heading1">
    <w:name w:val="heading 1"/>
    <w:basedOn w:val="Normal"/>
    <w:next w:val="Normal"/>
    <w:link w:val="Nadpis1Char"/>
    <w:uiPriority w:val="9"/>
    <w:qFormat/>
    <w:rsid w:val="007056A3"/>
    <w:pPr>
      <w:keepNext/>
      <w:keepLines/>
      <w:spacing w:before="360" w:after="8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Nadpis2Char"/>
    <w:uiPriority w:val="9"/>
    <w:semiHidden/>
    <w:unhideWhenUsed/>
    <w:qFormat/>
    <w:rsid w:val="007056A3"/>
    <w:pPr>
      <w:keepNext/>
      <w:keepLines/>
      <w:spacing w:before="160" w:after="8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Nadpis3Char"/>
    <w:uiPriority w:val="9"/>
    <w:semiHidden/>
    <w:unhideWhenUsed/>
    <w:qFormat/>
    <w:rsid w:val="007056A3"/>
    <w:pPr>
      <w:keepNext/>
      <w:keepLines/>
      <w:spacing w:before="160" w:after="80"/>
      <w:outlineLvl w:val="2"/>
    </w:pPr>
    <w:rPr>
      <w:rFonts w:eastAsia="Times New Roman" w:cs="Times New Roman"/>
      <w:color w:val="2F5496"/>
      <w:sz w:val="28"/>
      <w:szCs w:val="28"/>
    </w:rPr>
  </w:style>
  <w:style w:type="paragraph" w:styleId="Heading4">
    <w:name w:val="heading 4"/>
    <w:basedOn w:val="Normal"/>
    <w:next w:val="Normal"/>
    <w:link w:val="Nadpis4Char"/>
    <w:uiPriority w:val="9"/>
    <w:semiHidden/>
    <w:unhideWhenUsed/>
    <w:qFormat/>
    <w:rsid w:val="007056A3"/>
    <w:pPr>
      <w:keepNext/>
      <w:keepLines/>
      <w:spacing w:before="80" w:after="40"/>
      <w:outlineLvl w:val="3"/>
    </w:pPr>
    <w:rPr>
      <w:rFonts w:eastAsia="Times New Roman" w:cs="Times New Roman"/>
      <w:i/>
      <w:iCs/>
      <w:color w:val="2F5496"/>
    </w:rPr>
  </w:style>
  <w:style w:type="paragraph" w:styleId="Heading5">
    <w:name w:val="heading 5"/>
    <w:basedOn w:val="Normal"/>
    <w:next w:val="Normal"/>
    <w:link w:val="Nadpis5Char"/>
    <w:uiPriority w:val="9"/>
    <w:semiHidden/>
    <w:unhideWhenUsed/>
    <w:qFormat/>
    <w:rsid w:val="007056A3"/>
    <w:pPr>
      <w:keepNext/>
      <w:keepLines/>
      <w:spacing w:before="80" w:after="40"/>
      <w:outlineLvl w:val="4"/>
    </w:pPr>
    <w:rPr>
      <w:rFonts w:eastAsia="Times New Roman" w:cs="Times New Roman"/>
      <w:color w:val="2F5496"/>
    </w:rPr>
  </w:style>
  <w:style w:type="paragraph" w:styleId="Heading6">
    <w:name w:val="heading 6"/>
    <w:basedOn w:val="Normal"/>
    <w:next w:val="Normal"/>
    <w:link w:val="Nadpis6Char"/>
    <w:uiPriority w:val="9"/>
    <w:semiHidden/>
    <w:unhideWhenUsed/>
    <w:qFormat/>
    <w:rsid w:val="007056A3"/>
    <w:pPr>
      <w:keepNext/>
      <w:keepLines/>
      <w:spacing w:before="40" w:after="0"/>
      <w:outlineLvl w:val="5"/>
    </w:pPr>
    <w:rPr>
      <w:rFonts w:eastAsia="Times New Roman" w:cs="Times New Roman"/>
      <w:i/>
      <w:iCs/>
      <w:color w:val="595959"/>
    </w:rPr>
  </w:style>
  <w:style w:type="paragraph" w:styleId="Heading7">
    <w:name w:val="heading 7"/>
    <w:basedOn w:val="Normal"/>
    <w:next w:val="Normal"/>
    <w:link w:val="Nadpis7Char"/>
    <w:uiPriority w:val="9"/>
    <w:semiHidden/>
    <w:unhideWhenUsed/>
    <w:qFormat/>
    <w:rsid w:val="007056A3"/>
    <w:pPr>
      <w:keepNext/>
      <w:keepLines/>
      <w:spacing w:before="40" w:after="0"/>
      <w:outlineLvl w:val="6"/>
    </w:pPr>
    <w:rPr>
      <w:rFonts w:eastAsia="Times New Roman" w:cs="Times New Roman"/>
      <w:color w:val="595959"/>
    </w:rPr>
  </w:style>
  <w:style w:type="paragraph" w:styleId="Heading8">
    <w:name w:val="heading 8"/>
    <w:basedOn w:val="Normal"/>
    <w:next w:val="Normal"/>
    <w:link w:val="Nadpis8Char"/>
    <w:uiPriority w:val="9"/>
    <w:semiHidden/>
    <w:unhideWhenUsed/>
    <w:qFormat/>
    <w:rsid w:val="007056A3"/>
    <w:pPr>
      <w:keepNext/>
      <w:keepLines/>
      <w:spacing w:after="0"/>
      <w:outlineLvl w:val="7"/>
    </w:pPr>
    <w:rPr>
      <w:rFonts w:eastAsia="Times New Roman" w:cs="Times New Roman"/>
      <w:i/>
      <w:iCs/>
      <w:color w:val="272727"/>
    </w:rPr>
  </w:style>
  <w:style w:type="paragraph" w:styleId="Heading9">
    <w:name w:val="heading 9"/>
    <w:basedOn w:val="Normal"/>
    <w:next w:val="Normal"/>
    <w:link w:val="Nadpis9Char"/>
    <w:uiPriority w:val="9"/>
    <w:semiHidden/>
    <w:unhideWhenUsed/>
    <w:qFormat/>
    <w:rsid w:val="007056A3"/>
    <w:pPr>
      <w:keepNext/>
      <w:keepLines/>
      <w:spacing w:after="0"/>
      <w:outlineLvl w:val="8"/>
    </w:pPr>
    <w:rPr>
      <w:rFonts w:eastAsia="Times New Roma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uiPriority w:val="9"/>
    <w:rsid w:val="007056A3"/>
    <w:rPr>
      <w:rFonts w:ascii="Calibri Light" w:eastAsia="Times New Roman" w:hAnsi="Calibri Light" w:cs="Times New Roman"/>
      <w:color w:val="2F5496"/>
      <w:sz w:val="40"/>
      <w:szCs w:val="40"/>
    </w:rPr>
  </w:style>
  <w:style w:type="character" w:customStyle="1" w:styleId="Nadpis2Char">
    <w:name w:val="Nadpis 2 Char"/>
    <w:link w:val="Heading2"/>
    <w:uiPriority w:val="9"/>
    <w:semiHidden/>
    <w:rsid w:val="007056A3"/>
    <w:rPr>
      <w:rFonts w:ascii="Calibri Light" w:eastAsia="Times New Roman" w:hAnsi="Calibri Light" w:cs="Times New Roman"/>
      <w:color w:val="2F5496"/>
      <w:sz w:val="32"/>
      <w:szCs w:val="32"/>
    </w:rPr>
  </w:style>
  <w:style w:type="character" w:customStyle="1" w:styleId="Nadpis3Char">
    <w:name w:val="Nadpis 3 Char"/>
    <w:link w:val="Heading3"/>
    <w:uiPriority w:val="9"/>
    <w:semiHidden/>
    <w:rsid w:val="007056A3"/>
    <w:rPr>
      <w:rFonts w:eastAsia="Times New Roman" w:cs="Times New Roman"/>
      <w:color w:val="2F5496"/>
      <w:sz w:val="28"/>
      <w:szCs w:val="28"/>
    </w:rPr>
  </w:style>
  <w:style w:type="character" w:customStyle="1" w:styleId="Nadpis4Char">
    <w:name w:val="Nadpis 4 Char"/>
    <w:link w:val="Heading4"/>
    <w:uiPriority w:val="9"/>
    <w:semiHidden/>
    <w:rsid w:val="007056A3"/>
    <w:rPr>
      <w:rFonts w:eastAsia="Times New Roman" w:cs="Times New Roman"/>
      <w:i/>
      <w:iCs/>
      <w:color w:val="2F5496"/>
    </w:rPr>
  </w:style>
  <w:style w:type="character" w:customStyle="1" w:styleId="Nadpis5Char">
    <w:name w:val="Nadpis 5 Char"/>
    <w:link w:val="Heading5"/>
    <w:uiPriority w:val="9"/>
    <w:semiHidden/>
    <w:rsid w:val="007056A3"/>
    <w:rPr>
      <w:rFonts w:eastAsia="Times New Roman" w:cs="Times New Roman"/>
      <w:color w:val="2F5496"/>
    </w:rPr>
  </w:style>
  <w:style w:type="character" w:customStyle="1" w:styleId="Nadpis6Char">
    <w:name w:val="Nadpis 6 Char"/>
    <w:link w:val="Heading6"/>
    <w:uiPriority w:val="9"/>
    <w:semiHidden/>
    <w:rsid w:val="007056A3"/>
    <w:rPr>
      <w:rFonts w:eastAsia="Times New Roman" w:cs="Times New Roman"/>
      <w:i/>
      <w:iCs/>
      <w:color w:val="595959"/>
    </w:rPr>
  </w:style>
  <w:style w:type="character" w:customStyle="1" w:styleId="Nadpis7Char">
    <w:name w:val="Nadpis 7 Char"/>
    <w:link w:val="Heading7"/>
    <w:uiPriority w:val="9"/>
    <w:semiHidden/>
    <w:rsid w:val="007056A3"/>
    <w:rPr>
      <w:rFonts w:eastAsia="Times New Roman" w:cs="Times New Roman"/>
      <w:color w:val="595959"/>
    </w:rPr>
  </w:style>
  <w:style w:type="character" w:customStyle="1" w:styleId="Nadpis8Char">
    <w:name w:val="Nadpis 8 Char"/>
    <w:link w:val="Heading8"/>
    <w:uiPriority w:val="9"/>
    <w:semiHidden/>
    <w:rsid w:val="007056A3"/>
    <w:rPr>
      <w:rFonts w:eastAsia="Times New Roman" w:cs="Times New Roman"/>
      <w:i/>
      <w:iCs/>
      <w:color w:val="272727"/>
    </w:rPr>
  </w:style>
  <w:style w:type="character" w:customStyle="1" w:styleId="Nadpis9Char">
    <w:name w:val="Nadpis 9 Char"/>
    <w:link w:val="Heading9"/>
    <w:uiPriority w:val="9"/>
    <w:semiHidden/>
    <w:rsid w:val="007056A3"/>
    <w:rPr>
      <w:rFonts w:eastAsia="Times New Roman" w:cs="Times New Roman"/>
      <w:color w:val="272727"/>
    </w:rPr>
  </w:style>
  <w:style w:type="paragraph" w:styleId="Title">
    <w:name w:val="Title"/>
    <w:basedOn w:val="Normal"/>
    <w:next w:val="Normal"/>
    <w:link w:val="NzovChar"/>
    <w:uiPriority w:val="10"/>
    <w:qFormat/>
    <w:rsid w:val="007056A3"/>
    <w:pPr>
      <w:spacing w:after="80" w:line="240" w:lineRule="auto"/>
      <w:contextualSpacing/>
    </w:pPr>
    <w:rPr>
      <w:rFonts w:ascii="Calibri Light" w:eastAsia="Times New Roman" w:hAnsi="Calibri Light" w:cs="Times New Roman"/>
      <w:spacing w:val="-10"/>
      <w:kern w:val="28"/>
      <w:sz w:val="56"/>
      <w:szCs w:val="56"/>
    </w:rPr>
  </w:style>
  <w:style w:type="character" w:customStyle="1" w:styleId="NzovChar">
    <w:name w:val="Názov Char"/>
    <w:link w:val="Title"/>
    <w:uiPriority w:val="10"/>
    <w:rsid w:val="007056A3"/>
    <w:rPr>
      <w:rFonts w:ascii="Calibri Light" w:eastAsia="Times New Roman" w:hAnsi="Calibri Light" w:cs="Times New Roman"/>
      <w:spacing w:val="-10"/>
      <w:kern w:val="28"/>
      <w:sz w:val="56"/>
      <w:szCs w:val="56"/>
    </w:rPr>
  </w:style>
  <w:style w:type="paragraph" w:styleId="Subtitle">
    <w:name w:val="Subtitle"/>
    <w:basedOn w:val="Normal"/>
    <w:next w:val="Normal"/>
    <w:link w:val="PodtitulChar"/>
    <w:uiPriority w:val="11"/>
    <w:qFormat/>
    <w:rsid w:val="007056A3"/>
    <w:pPr>
      <w:numPr>
        <w:ilvl w:val="1"/>
        <w:numId w:val="0"/>
      </w:numPr>
    </w:pPr>
    <w:rPr>
      <w:rFonts w:eastAsia="Times New Roman" w:cs="Times New Roman"/>
      <w:color w:val="595959"/>
      <w:spacing w:val="15"/>
      <w:sz w:val="28"/>
      <w:szCs w:val="28"/>
    </w:rPr>
  </w:style>
  <w:style w:type="character" w:customStyle="1" w:styleId="PodtitulChar">
    <w:name w:val="Podtitul Char"/>
    <w:link w:val="Subtitle"/>
    <w:uiPriority w:val="11"/>
    <w:rsid w:val="007056A3"/>
    <w:rPr>
      <w:rFonts w:eastAsia="Times New Roman" w:cs="Times New Roman"/>
      <w:color w:val="595959"/>
      <w:spacing w:val="15"/>
      <w:sz w:val="28"/>
      <w:szCs w:val="28"/>
    </w:rPr>
  </w:style>
  <w:style w:type="paragraph" w:styleId="Quote">
    <w:name w:val="Quote"/>
    <w:basedOn w:val="Normal"/>
    <w:next w:val="Normal"/>
    <w:link w:val="CitciaChar"/>
    <w:uiPriority w:val="29"/>
    <w:qFormat/>
    <w:rsid w:val="007056A3"/>
    <w:pPr>
      <w:spacing w:before="160"/>
      <w:jc w:val="center"/>
    </w:pPr>
    <w:rPr>
      <w:i/>
      <w:iCs/>
      <w:color w:val="404040"/>
    </w:rPr>
  </w:style>
  <w:style w:type="character" w:customStyle="1" w:styleId="CitciaChar">
    <w:name w:val="Citácia Char"/>
    <w:link w:val="Quote"/>
    <w:uiPriority w:val="29"/>
    <w:rsid w:val="007056A3"/>
    <w:rPr>
      <w:i/>
      <w:iCs/>
      <w:color w:val="404040"/>
    </w:rPr>
  </w:style>
  <w:style w:type="paragraph" w:styleId="ListParagraph">
    <w:name w:val="List Paragraph"/>
    <w:basedOn w:val="Normal"/>
    <w:uiPriority w:val="34"/>
    <w:qFormat/>
    <w:rsid w:val="007056A3"/>
    <w:pPr>
      <w:ind w:left="720"/>
      <w:contextualSpacing/>
    </w:pPr>
  </w:style>
  <w:style w:type="character" w:styleId="IntenseEmphasis">
    <w:name w:val="Intense Emphasis"/>
    <w:uiPriority w:val="21"/>
    <w:qFormat/>
    <w:rsid w:val="007056A3"/>
    <w:rPr>
      <w:i/>
      <w:iCs/>
      <w:color w:val="2F5496"/>
    </w:rPr>
  </w:style>
  <w:style w:type="paragraph" w:styleId="IntenseQuote">
    <w:name w:val="Intense Quote"/>
    <w:basedOn w:val="Normal"/>
    <w:next w:val="Normal"/>
    <w:link w:val="ZvraznencitciaChar"/>
    <w:uiPriority w:val="30"/>
    <w:qFormat/>
    <w:rsid w:val="007056A3"/>
    <w:pPr>
      <w:pBdr>
        <w:top w:val="single" w:sz="4" w:space="10" w:color="2F5496"/>
        <w:bottom w:val="single" w:sz="4" w:space="10" w:color="2F5496"/>
      </w:pBdr>
      <w:spacing w:before="360" w:after="360"/>
      <w:ind w:left="864" w:right="864"/>
      <w:jc w:val="center"/>
    </w:pPr>
    <w:rPr>
      <w:i/>
      <w:iCs/>
      <w:color w:val="2F5496"/>
    </w:rPr>
  </w:style>
  <w:style w:type="character" w:customStyle="1" w:styleId="ZvraznencitciaChar">
    <w:name w:val="Zvýraznená citácia Char"/>
    <w:link w:val="IntenseQuote"/>
    <w:uiPriority w:val="30"/>
    <w:rsid w:val="007056A3"/>
    <w:rPr>
      <w:i/>
      <w:iCs/>
      <w:color w:val="2F5496"/>
    </w:rPr>
  </w:style>
  <w:style w:type="character" w:styleId="IntenseReference">
    <w:name w:val="Intense Reference"/>
    <w:uiPriority w:val="32"/>
    <w:qFormat/>
    <w:rsid w:val="007056A3"/>
    <w:rPr>
      <w:b/>
      <w:bCs/>
      <w:smallCaps/>
      <w:color w:val="2F5496"/>
      <w:spacing w:val="5"/>
    </w:rPr>
  </w:style>
  <w:style w:type="paragraph" w:styleId="Header">
    <w:name w:val="header"/>
    <w:basedOn w:val="Normal"/>
    <w:link w:val="HlavikaChar"/>
    <w:uiPriority w:val="99"/>
    <w:unhideWhenUsed/>
    <w:rsid w:val="00C86F95"/>
    <w:pPr>
      <w:tabs>
        <w:tab w:val="center" w:pos="4536"/>
        <w:tab w:val="right" w:pos="9072"/>
      </w:tabs>
    </w:pPr>
  </w:style>
  <w:style w:type="character" w:customStyle="1" w:styleId="HlavikaChar">
    <w:name w:val="Hlavička Char"/>
    <w:link w:val="Header"/>
    <w:uiPriority w:val="99"/>
    <w:rsid w:val="00C86F95"/>
    <w:rPr>
      <w:kern w:val="2"/>
      <w:sz w:val="24"/>
      <w:szCs w:val="24"/>
      <w:lang w:eastAsia="en-US"/>
    </w:rPr>
  </w:style>
  <w:style w:type="paragraph" w:styleId="Footer">
    <w:name w:val="footer"/>
    <w:basedOn w:val="Normal"/>
    <w:link w:val="PtaChar"/>
    <w:uiPriority w:val="99"/>
    <w:unhideWhenUsed/>
    <w:rsid w:val="00C86F95"/>
    <w:pPr>
      <w:tabs>
        <w:tab w:val="center" w:pos="4536"/>
        <w:tab w:val="right" w:pos="9072"/>
      </w:tabs>
    </w:pPr>
  </w:style>
  <w:style w:type="character" w:customStyle="1" w:styleId="PtaChar">
    <w:name w:val="Päta Char"/>
    <w:link w:val="Footer"/>
    <w:uiPriority w:val="99"/>
    <w:rsid w:val="00C86F95"/>
    <w:rPr>
      <w:kern w:val="2"/>
      <w:sz w:val="24"/>
      <w:szCs w:val="24"/>
      <w:lang w:eastAsia="en-US"/>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4450</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2026-03-19T12:08:00Z</dcterms:created>
  <dcterms:modified xsi:type="dcterms:W3CDTF">2026-03-19T15:01:00Z</dcterms:modified>
</cp:coreProperties>
</file>