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1C3" w:rsidRPr="00833F7B" w:rsidRDefault="00ED01C3" w:rsidP="0031035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F7B">
        <w:rPr>
          <w:rFonts w:ascii="Times New Roman" w:eastAsia="Times New Roman" w:hAnsi="Times New Roman" w:cs="Times New Roman"/>
          <w:b/>
          <w:sz w:val="24"/>
          <w:szCs w:val="24"/>
        </w:rPr>
        <w:t>DÔVODOVÁ SPRÁVA</w:t>
      </w:r>
    </w:p>
    <w:p w:rsidR="00ED01C3" w:rsidRPr="00833F7B" w:rsidRDefault="00ED01C3" w:rsidP="003103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01C3" w:rsidRPr="00833F7B" w:rsidRDefault="00ED01C3" w:rsidP="003103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F7B">
        <w:rPr>
          <w:rFonts w:ascii="Times New Roman" w:eastAsia="Times New Roman" w:hAnsi="Times New Roman" w:cs="Times New Roman"/>
          <w:b/>
          <w:sz w:val="24"/>
          <w:szCs w:val="24"/>
        </w:rPr>
        <w:t>A. Všeobecná časť</w:t>
      </w:r>
    </w:p>
    <w:p w:rsidR="00310359" w:rsidRDefault="00310359" w:rsidP="0031035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01C3" w:rsidRPr="00C6603E" w:rsidRDefault="00514142" w:rsidP="0031035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03E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="00310359" w:rsidRPr="00C6603E">
        <w:rPr>
          <w:rFonts w:ascii="Times New Roman" w:hAnsi="Times New Roman" w:cs="Times New Roman"/>
          <w:sz w:val="24"/>
          <w:szCs w:val="24"/>
        </w:rPr>
        <w:t xml:space="preserve">ktorým sa mení a dopĺňa zákon č. 142/2024 Z. z. </w:t>
      </w:r>
      <w:r w:rsidR="00310359" w:rsidRPr="00C660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mimoriadnych opatreniach pre strategické investície a pre výstavbu </w:t>
      </w:r>
      <w:proofErr w:type="spellStart"/>
      <w:r w:rsidR="00310359" w:rsidRPr="00C6603E">
        <w:rPr>
          <w:rFonts w:ascii="Times New Roman" w:hAnsi="Times New Roman" w:cs="Times New Roman"/>
          <w:sz w:val="24"/>
          <w:szCs w:val="24"/>
          <w:shd w:val="clear" w:color="auto" w:fill="FFFFFF"/>
        </w:rPr>
        <w:t>transeurópskej</w:t>
      </w:r>
      <w:proofErr w:type="spellEnd"/>
      <w:r w:rsidR="00310359" w:rsidRPr="00C660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dopravnej siete a o zmene a doplnení niektorých zákonov </w:t>
      </w:r>
      <w:r w:rsidR="00310359" w:rsidRPr="00C6603E">
        <w:rPr>
          <w:rFonts w:ascii="Times New Roman" w:hAnsi="Times New Roman" w:cs="Times New Roman"/>
          <w:sz w:val="24"/>
          <w:szCs w:val="24"/>
        </w:rPr>
        <w:t>v znení neskorších predpisov a ktorým sa mení zákon č. 523/2004 Z. z. o rozpočtových pravidlách verejnej správy a o zmene a doplnení niektorých zákonov v znení neskorších predpisov</w:t>
      </w:r>
      <w:r w:rsidR="008D4C5F">
        <w:rPr>
          <w:rFonts w:ascii="Times New Roman" w:hAnsi="Times New Roman" w:cs="Times New Roman"/>
          <w:sz w:val="24"/>
          <w:szCs w:val="24"/>
        </w:rPr>
        <w:t xml:space="preserve"> predkladá na rokovanie Národnej rady Slovenskej republiky poslanec Národnej rady Slovenskej republiky </w:t>
      </w:r>
      <w:r w:rsidR="009E0D14">
        <w:rPr>
          <w:rFonts w:ascii="Times New Roman" w:hAnsi="Times New Roman" w:cs="Times New Roman"/>
          <w:sz w:val="24"/>
          <w:szCs w:val="24"/>
        </w:rPr>
        <w:t>Daniel KARAS</w:t>
      </w:r>
      <w:r w:rsidR="008D4C5F">
        <w:rPr>
          <w:rFonts w:ascii="Times New Roman" w:hAnsi="Times New Roman" w:cs="Times New Roman"/>
          <w:sz w:val="24"/>
          <w:szCs w:val="24"/>
        </w:rPr>
        <w:t>.</w:t>
      </w:r>
    </w:p>
    <w:p w:rsidR="00514142" w:rsidRPr="00C6603E" w:rsidRDefault="00514142" w:rsidP="003103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03E" w:rsidRPr="00C6603E" w:rsidRDefault="00C6603E" w:rsidP="00C6603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03E">
        <w:rPr>
          <w:rFonts w:ascii="Times New Roman" w:eastAsia="Calibri" w:hAnsi="Times New Roman" w:cs="Times New Roman"/>
          <w:sz w:val="24"/>
          <w:szCs w:val="24"/>
        </w:rPr>
        <w:t>Navrhuje sa</w:t>
      </w:r>
      <w:r w:rsidR="000030D5">
        <w:rPr>
          <w:rFonts w:ascii="Times New Roman" w:eastAsia="Calibri" w:hAnsi="Times New Roman" w:cs="Times New Roman"/>
          <w:sz w:val="24"/>
          <w:szCs w:val="24"/>
        </w:rPr>
        <w:t>,</w:t>
      </w:r>
      <w:r w:rsidRPr="00C6603E">
        <w:rPr>
          <w:rFonts w:ascii="Times New Roman" w:eastAsia="Calibri" w:hAnsi="Times New Roman" w:cs="Times New Roman"/>
          <w:sz w:val="24"/>
          <w:szCs w:val="24"/>
        </w:rPr>
        <w:t xml:space="preserve"> aby </w:t>
      </w:r>
      <w:r w:rsidR="009E0D14">
        <w:rPr>
          <w:rFonts w:ascii="Times New Roman" w:eastAsia="Calibri" w:hAnsi="Times New Roman" w:cs="Times New Roman"/>
          <w:sz w:val="24"/>
          <w:szCs w:val="24"/>
        </w:rPr>
        <w:t xml:space="preserve">hodnotenie štúdie </w:t>
      </w:r>
      <w:r w:rsidRPr="00C6603E">
        <w:rPr>
          <w:rFonts w:ascii="Times New Roman" w:eastAsia="Calibri" w:hAnsi="Times New Roman" w:cs="Times New Roman"/>
          <w:sz w:val="24"/>
          <w:szCs w:val="24"/>
        </w:rPr>
        <w:t>uskutočniteľnosti strategickej investície vykonávalo  Ministerstvo financií Slovenskej republiky a nie príslušné ministerstvo. V nadväznosti na uvedené sa navrhuje vykonať súvisiace legislatívne a </w:t>
      </w:r>
      <w:proofErr w:type="spellStart"/>
      <w:r w:rsidRPr="00C6603E">
        <w:rPr>
          <w:rFonts w:ascii="Times New Roman" w:eastAsia="Calibri" w:hAnsi="Times New Roman" w:cs="Times New Roman"/>
          <w:sz w:val="24"/>
          <w:szCs w:val="24"/>
        </w:rPr>
        <w:t>legislatívno</w:t>
      </w:r>
      <w:r>
        <w:rPr>
          <w:rFonts w:ascii="Times New Roman" w:eastAsia="Calibri" w:hAnsi="Times New Roman" w:cs="Times New Roman"/>
          <w:sz w:val="24"/>
          <w:szCs w:val="24"/>
        </w:rPr>
        <w:t>te</w:t>
      </w:r>
      <w:r w:rsidRPr="00C6603E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h</w:t>
      </w:r>
      <w:r w:rsidRPr="00C6603E">
        <w:rPr>
          <w:rFonts w:ascii="Times New Roman" w:eastAsia="Calibri" w:hAnsi="Times New Roman" w:cs="Times New Roman"/>
          <w:sz w:val="24"/>
          <w:szCs w:val="24"/>
        </w:rPr>
        <w:t>nické</w:t>
      </w:r>
      <w:proofErr w:type="spellEnd"/>
      <w:r w:rsidRPr="00C6603E">
        <w:rPr>
          <w:rFonts w:ascii="Times New Roman" w:eastAsia="Calibri" w:hAnsi="Times New Roman" w:cs="Times New Roman"/>
          <w:sz w:val="24"/>
          <w:szCs w:val="24"/>
        </w:rPr>
        <w:t xml:space="preserve"> úpravy v zákone </w:t>
      </w:r>
      <w:r w:rsidR="008D4C5F">
        <w:rPr>
          <w:rFonts w:ascii="Times New Roman" w:eastAsia="Calibri" w:hAnsi="Times New Roman" w:cs="Times New Roman"/>
          <w:sz w:val="24"/>
          <w:szCs w:val="24"/>
        </w:rPr>
        <w:br/>
      </w:r>
      <w:r w:rsidRPr="00C6603E">
        <w:rPr>
          <w:rFonts w:ascii="Times New Roman" w:eastAsia="Calibri" w:hAnsi="Times New Roman" w:cs="Times New Roman"/>
          <w:sz w:val="24"/>
          <w:szCs w:val="24"/>
        </w:rPr>
        <w:t xml:space="preserve">č. </w:t>
      </w:r>
      <w:r w:rsidRPr="00C6603E">
        <w:rPr>
          <w:rFonts w:ascii="Times New Roman" w:hAnsi="Times New Roman" w:cs="Times New Roman"/>
          <w:sz w:val="24"/>
          <w:szCs w:val="24"/>
        </w:rPr>
        <w:t>142/</w:t>
      </w:r>
      <w:r w:rsidRPr="004D56D9">
        <w:rPr>
          <w:rFonts w:ascii="Times New Roman" w:hAnsi="Times New Roman" w:cs="Times New Roman"/>
          <w:sz w:val="24"/>
          <w:szCs w:val="24"/>
        </w:rPr>
        <w:t xml:space="preserve">2024 Z. z. </w:t>
      </w:r>
      <w:r w:rsidRPr="004D5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mimoriadnych opatreniach pre strategické investície a pre výstavbu </w:t>
      </w:r>
      <w:proofErr w:type="spellStart"/>
      <w:r w:rsidRPr="004D56D9">
        <w:rPr>
          <w:rFonts w:ascii="Times New Roman" w:hAnsi="Times New Roman" w:cs="Times New Roman"/>
          <w:sz w:val="24"/>
          <w:szCs w:val="24"/>
          <w:shd w:val="clear" w:color="auto" w:fill="FFFFFF"/>
        </w:rPr>
        <w:t>transeurópskej</w:t>
      </w:r>
      <w:proofErr w:type="spellEnd"/>
      <w:r w:rsidRPr="004D5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dopravnej siete a o zmene a doplnení niektorých zákonov </w:t>
      </w:r>
      <w:r w:rsidRPr="004D56D9">
        <w:rPr>
          <w:rFonts w:ascii="Times New Roman" w:hAnsi="Times New Roman" w:cs="Times New Roman"/>
          <w:sz w:val="24"/>
          <w:szCs w:val="24"/>
        </w:rPr>
        <w:t>v znení neskorších predpisov</w:t>
      </w:r>
      <w:r w:rsidR="004D56D9">
        <w:rPr>
          <w:rFonts w:ascii="Times New Roman" w:hAnsi="Times New Roman" w:cs="Times New Roman"/>
          <w:sz w:val="24"/>
          <w:szCs w:val="24"/>
        </w:rPr>
        <w:t>,</w:t>
      </w:r>
      <w:r w:rsidR="004D56D9" w:rsidRPr="004D56D9">
        <w:rPr>
          <w:rFonts w:ascii="Times New Roman" w:hAnsi="Times New Roman" w:cs="Times New Roman"/>
          <w:sz w:val="24"/>
          <w:szCs w:val="24"/>
        </w:rPr>
        <w:t xml:space="preserve"> vrátane </w:t>
      </w:r>
      <w:r w:rsidR="004D56D9" w:rsidRPr="004D56D9">
        <w:rPr>
          <w:rFonts w:ascii="Times New Roman" w:eastAsia="Calibri" w:hAnsi="Times New Roman" w:cs="Times New Roman"/>
          <w:sz w:val="24"/>
          <w:szCs w:val="24"/>
        </w:rPr>
        <w:t>spresnenia okruhu subjektov</w:t>
      </w:r>
      <w:r w:rsidR="000030D5">
        <w:rPr>
          <w:rFonts w:ascii="Times New Roman" w:eastAsia="Calibri" w:hAnsi="Times New Roman" w:cs="Times New Roman"/>
          <w:sz w:val="24"/>
          <w:szCs w:val="24"/>
        </w:rPr>
        <w:t>,</w:t>
      </w:r>
      <w:r w:rsidR="004D56D9" w:rsidRPr="004D56D9">
        <w:rPr>
          <w:rFonts w:ascii="Times New Roman" w:eastAsia="Calibri" w:hAnsi="Times New Roman" w:cs="Times New Roman"/>
          <w:sz w:val="24"/>
          <w:szCs w:val="24"/>
        </w:rPr>
        <w:t xml:space="preserve"> na ktoré sa vzťahuje § 18 ods. 2</w:t>
      </w:r>
      <w:r w:rsidRPr="004D56D9">
        <w:rPr>
          <w:rFonts w:ascii="Times New Roman" w:hAnsi="Times New Roman" w:cs="Times New Roman"/>
          <w:sz w:val="24"/>
          <w:szCs w:val="24"/>
        </w:rPr>
        <w:t xml:space="preserve">, </w:t>
      </w:r>
      <w:r w:rsidRPr="004D56D9">
        <w:rPr>
          <w:rFonts w:ascii="Times New Roman" w:eastAsia="Calibri" w:hAnsi="Times New Roman" w:cs="Times New Roman"/>
          <w:sz w:val="24"/>
          <w:szCs w:val="24"/>
        </w:rPr>
        <w:t xml:space="preserve">ako aj </w:t>
      </w:r>
      <w:r w:rsidR="004D56D9" w:rsidRPr="00C6603E">
        <w:rPr>
          <w:rFonts w:ascii="Times New Roman" w:eastAsia="Calibri" w:hAnsi="Times New Roman" w:cs="Times New Roman"/>
          <w:sz w:val="24"/>
          <w:szCs w:val="24"/>
        </w:rPr>
        <w:t>súvisiace legislatívne a </w:t>
      </w:r>
      <w:proofErr w:type="spellStart"/>
      <w:r w:rsidR="004D56D9" w:rsidRPr="00C6603E">
        <w:rPr>
          <w:rFonts w:ascii="Times New Roman" w:eastAsia="Calibri" w:hAnsi="Times New Roman" w:cs="Times New Roman"/>
          <w:sz w:val="24"/>
          <w:szCs w:val="24"/>
        </w:rPr>
        <w:t>legislatívno</w:t>
      </w:r>
      <w:r w:rsidR="004D56D9">
        <w:rPr>
          <w:rFonts w:ascii="Times New Roman" w:eastAsia="Calibri" w:hAnsi="Times New Roman" w:cs="Times New Roman"/>
          <w:sz w:val="24"/>
          <w:szCs w:val="24"/>
        </w:rPr>
        <w:t>te</w:t>
      </w:r>
      <w:r w:rsidR="004D56D9" w:rsidRPr="00C6603E">
        <w:rPr>
          <w:rFonts w:ascii="Times New Roman" w:eastAsia="Calibri" w:hAnsi="Times New Roman" w:cs="Times New Roman"/>
          <w:sz w:val="24"/>
          <w:szCs w:val="24"/>
        </w:rPr>
        <w:t>c</w:t>
      </w:r>
      <w:r w:rsidR="004D56D9">
        <w:rPr>
          <w:rFonts w:ascii="Times New Roman" w:eastAsia="Calibri" w:hAnsi="Times New Roman" w:cs="Times New Roman"/>
          <w:sz w:val="24"/>
          <w:szCs w:val="24"/>
        </w:rPr>
        <w:t>h</w:t>
      </w:r>
      <w:r w:rsidR="004D56D9" w:rsidRPr="00C6603E">
        <w:rPr>
          <w:rFonts w:ascii="Times New Roman" w:eastAsia="Calibri" w:hAnsi="Times New Roman" w:cs="Times New Roman"/>
          <w:sz w:val="24"/>
          <w:szCs w:val="24"/>
        </w:rPr>
        <w:t>nické</w:t>
      </w:r>
      <w:proofErr w:type="spellEnd"/>
      <w:r w:rsidR="004D56D9" w:rsidRPr="00C6603E">
        <w:rPr>
          <w:rFonts w:ascii="Times New Roman" w:eastAsia="Calibri" w:hAnsi="Times New Roman" w:cs="Times New Roman"/>
          <w:sz w:val="24"/>
          <w:szCs w:val="24"/>
        </w:rPr>
        <w:t xml:space="preserve"> úpravy </w:t>
      </w:r>
      <w:r w:rsidRPr="004D56D9">
        <w:rPr>
          <w:rFonts w:ascii="Times New Roman" w:eastAsia="Calibri" w:hAnsi="Times New Roman" w:cs="Times New Roman"/>
          <w:sz w:val="24"/>
          <w:szCs w:val="24"/>
        </w:rPr>
        <w:t xml:space="preserve">v zákone </w:t>
      </w:r>
      <w:r w:rsidRPr="004D56D9">
        <w:rPr>
          <w:rFonts w:ascii="Times New Roman" w:hAnsi="Times New Roman" w:cs="Times New Roman"/>
          <w:sz w:val="24"/>
          <w:szCs w:val="24"/>
        </w:rPr>
        <w:t>č. 523/2004 Z</w:t>
      </w:r>
      <w:r w:rsidRPr="00C6603E">
        <w:rPr>
          <w:rFonts w:ascii="Times New Roman" w:hAnsi="Times New Roman" w:cs="Times New Roman"/>
          <w:sz w:val="24"/>
          <w:szCs w:val="24"/>
        </w:rPr>
        <w:t>. z. o rozpočtových pravidlách verejnej správy a o zmene a doplnení niektorých zákonov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6603E">
        <w:rPr>
          <w:rFonts w:ascii="Times New Roman" w:hAnsi="Times New Roman" w:cs="Times New Roman"/>
          <w:sz w:val="24"/>
          <w:szCs w:val="24"/>
        </w:rPr>
        <w:t>znení</w:t>
      </w:r>
      <w:r>
        <w:rPr>
          <w:rFonts w:ascii="Times New Roman" w:hAnsi="Times New Roman" w:cs="Times New Roman"/>
          <w:sz w:val="24"/>
          <w:szCs w:val="24"/>
        </w:rPr>
        <w:t xml:space="preserve"> (čl. II). </w:t>
      </w:r>
    </w:p>
    <w:p w:rsidR="003C665D" w:rsidRPr="00833F7B" w:rsidRDefault="003C665D" w:rsidP="00310359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730733" w:rsidRPr="003C665D" w:rsidRDefault="00310359" w:rsidP="00310359">
      <w:pPr>
        <w:pStyle w:val="Normlnywebov"/>
        <w:spacing w:before="0" w:beforeAutospacing="0" w:after="0" w:afterAutospacing="0"/>
        <w:ind w:firstLine="708"/>
        <w:jc w:val="both"/>
      </w:pPr>
      <w:r>
        <w:t>N</w:t>
      </w:r>
      <w:r w:rsidR="003C665D" w:rsidRPr="00B737E2">
        <w:t>ávrh zákona nezakladá žiadne vplyvy na štátny rozpočet, rozpočet verejnej správy a na podnikateľské prostredie, nevyvoláva sociálne vplyvy, ani vplyvy na životné prostredie a ani na informatizáciu spoločnosti</w:t>
      </w:r>
      <w:r w:rsidR="003C665D">
        <w:t>, či rodinu a manželstvo.</w:t>
      </w:r>
    </w:p>
    <w:p w:rsidR="00310359" w:rsidRDefault="00310359" w:rsidP="00310359">
      <w:pPr>
        <w:pStyle w:val="Normlnywebov"/>
        <w:spacing w:before="0" w:beforeAutospacing="0" w:after="0" w:afterAutospacing="0"/>
        <w:ind w:firstLine="708"/>
        <w:jc w:val="both"/>
      </w:pPr>
    </w:p>
    <w:p w:rsidR="003C665D" w:rsidRDefault="003C665D" w:rsidP="00310359">
      <w:pPr>
        <w:pStyle w:val="Normlnywebov"/>
        <w:spacing w:before="0" w:beforeAutospacing="0" w:after="0" w:afterAutospacing="0"/>
        <w:ind w:firstLine="708"/>
        <w:jc w:val="both"/>
      </w:pPr>
      <w:r w:rsidRPr="00B737E2">
        <w:t xml:space="preserve"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 </w:t>
      </w:r>
    </w:p>
    <w:p w:rsidR="008B3011" w:rsidRPr="00833F7B" w:rsidRDefault="008B3011" w:rsidP="00310359">
      <w:pPr>
        <w:pStyle w:val="Normlnywebov"/>
        <w:spacing w:before="0" w:beforeAutospacing="0" w:after="0" w:afterAutospacing="0"/>
        <w:rPr>
          <w:b/>
          <w:bCs/>
          <w:caps/>
          <w:spacing w:val="30"/>
        </w:rPr>
      </w:pPr>
    </w:p>
    <w:p w:rsidR="00730733" w:rsidRPr="00833F7B" w:rsidRDefault="00730733" w:rsidP="00310359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730733" w:rsidRPr="00833F7B" w:rsidRDefault="00730733" w:rsidP="00310359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730733" w:rsidRPr="00833F7B" w:rsidRDefault="00730733" w:rsidP="00310359">
      <w:pPr>
        <w:pStyle w:val="Normlnywebov"/>
        <w:spacing w:before="0" w:beforeAutospacing="0" w:after="0" w:afterAutospacing="0"/>
        <w:rPr>
          <w:b/>
          <w:bCs/>
          <w:caps/>
          <w:spacing w:val="30"/>
        </w:rPr>
      </w:pPr>
    </w:p>
    <w:p w:rsidR="00833F7B" w:rsidRPr="00833F7B" w:rsidRDefault="00833F7B" w:rsidP="00310359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490C21" w:rsidRDefault="00490C21" w:rsidP="00310359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3C665D" w:rsidRDefault="003C665D" w:rsidP="00310359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spacing w:val="30"/>
          <w:sz w:val="24"/>
          <w:szCs w:val="24"/>
        </w:rPr>
      </w:pPr>
      <w:r>
        <w:rPr>
          <w:b/>
          <w:bCs/>
          <w:caps/>
          <w:spacing w:val="30"/>
        </w:rPr>
        <w:br w:type="page"/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center"/>
      </w:pPr>
      <w:r w:rsidRPr="00833F7B">
        <w:rPr>
          <w:b/>
          <w:bCs/>
          <w:caps/>
          <w:spacing w:val="30"/>
        </w:rPr>
        <w:t>DOLOŽKA ZLUČITEĽNOSTI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center"/>
      </w:pPr>
      <w:r w:rsidRPr="00833F7B">
        <w:rPr>
          <w:b/>
          <w:bCs/>
        </w:rPr>
        <w:t>návrhu zákona</w:t>
      </w:r>
      <w:r w:rsidRPr="00833F7B">
        <w:t xml:space="preserve"> </w:t>
      </w:r>
      <w:r w:rsidRPr="00833F7B">
        <w:rPr>
          <w:b/>
          <w:bCs/>
        </w:rPr>
        <w:t>s právom Európskej únie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</w:pPr>
      <w:r w:rsidRPr="00833F7B">
        <w:t> 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</w:pPr>
      <w:r w:rsidRPr="00833F7B">
        <w:t> </w:t>
      </w:r>
    </w:p>
    <w:p w:rsidR="008B3011" w:rsidRPr="00833F7B" w:rsidRDefault="000D65F8" w:rsidP="003103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F7B">
        <w:rPr>
          <w:rFonts w:ascii="Times New Roman" w:hAnsi="Times New Roman" w:cs="Times New Roman"/>
          <w:b/>
          <w:bCs/>
        </w:rPr>
        <w:t xml:space="preserve">1. </w:t>
      </w:r>
      <w:r w:rsidRPr="00833F7B">
        <w:rPr>
          <w:rFonts w:ascii="Times New Roman" w:hAnsi="Times New Roman" w:cs="Times New Roman"/>
          <w:b/>
          <w:bCs/>
          <w:sz w:val="24"/>
          <w:szCs w:val="24"/>
        </w:rPr>
        <w:t>Navrhovateľ zákona:</w:t>
      </w:r>
      <w:r w:rsidRPr="00833F7B">
        <w:rPr>
          <w:rFonts w:ascii="Times New Roman" w:hAnsi="Times New Roman" w:cs="Times New Roman"/>
          <w:sz w:val="24"/>
          <w:szCs w:val="24"/>
        </w:rPr>
        <w:t xml:space="preserve"> </w:t>
      </w:r>
      <w:r w:rsidR="00310359">
        <w:rPr>
          <w:rFonts w:ascii="Times New Roman" w:hAnsi="Times New Roman" w:cs="Times New Roman"/>
          <w:sz w:val="24"/>
          <w:szCs w:val="24"/>
        </w:rPr>
        <w:t>poslanec</w:t>
      </w:r>
      <w:r w:rsidR="008B3011" w:rsidRPr="00833F7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3B7896" w:rsidRPr="00833F7B">
        <w:rPr>
          <w:rFonts w:ascii="Times New Roman" w:hAnsi="Times New Roman" w:cs="Times New Roman"/>
          <w:sz w:val="24"/>
          <w:szCs w:val="24"/>
        </w:rPr>
        <w:t>.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</w:pP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</w:pPr>
      <w:r w:rsidRPr="00833F7B">
        <w:rPr>
          <w:b/>
          <w:bCs/>
        </w:rPr>
        <w:t>2. Názov návrhu zákona:</w:t>
      </w:r>
      <w:r w:rsidRPr="00833F7B">
        <w:t xml:space="preserve"> </w:t>
      </w:r>
      <w:r w:rsidR="007B16A9">
        <w:t>N</w:t>
      </w:r>
      <w:r w:rsidRPr="00833F7B">
        <w:t>ávrh zákona</w:t>
      </w:r>
      <w:r w:rsidRPr="00310359">
        <w:t xml:space="preserve">, </w:t>
      </w:r>
      <w:r w:rsidR="00310359" w:rsidRPr="00310359">
        <w:t xml:space="preserve">ktorým sa mení a dopĺňa zákon č. 142/2024 Z. z. </w:t>
      </w:r>
      <w:r w:rsidR="00310359" w:rsidRPr="00310359">
        <w:rPr>
          <w:shd w:val="clear" w:color="auto" w:fill="FFFFFF"/>
        </w:rPr>
        <w:t xml:space="preserve">o mimoriadnych opatreniach pre strategické investície a pre výstavbu </w:t>
      </w:r>
      <w:proofErr w:type="spellStart"/>
      <w:r w:rsidR="00310359" w:rsidRPr="00310359">
        <w:rPr>
          <w:shd w:val="clear" w:color="auto" w:fill="FFFFFF"/>
        </w:rPr>
        <w:t>transeurópskej</w:t>
      </w:r>
      <w:proofErr w:type="spellEnd"/>
      <w:r w:rsidR="00310359" w:rsidRPr="00310359">
        <w:rPr>
          <w:shd w:val="clear" w:color="auto" w:fill="FFFFFF"/>
        </w:rPr>
        <w:t xml:space="preserve"> dopravnej siete a o zmene a doplnení niektorých zákonov </w:t>
      </w:r>
      <w:r w:rsidR="00310359" w:rsidRPr="00310359">
        <w:t>v znení neskorších predpisov a ktorým sa mení zákon č. 523/2004 Z. z. o rozpočtových pravidlách verejnej správy a o zmene a doplnení niektorých zákonov v znení neskorších predpisov</w:t>
      </w:r>
    </w:p>
    <w:p w:rsidR="006C7EE6" w:rsidRPr="00833F7B" w:rsidRDefault="006C7EE6" w:rsidP="00310359">
      <w:pPr>
        <w:pStyle w:val="Normlnywebov"/>
        <w:spacing w:before="0" w:beforeAutospacing="0" w:after="0" w:afterAutospacing="0"/>
        <w:jc w:val="both"/>
      </w:pP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  <w:rPr>
          <w:b/>
          <w:bCs/>
        </w:rPr>
      </w:pPr>
      <w:r w:rsidRPr="00833F7B">
        <w:rPr>
          <w:b/>
          <w:bCs/>
        </w:rPr>
        <w:t>3. Predmet návrhu zákona: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</w:pPr>
    </w:p>
    <w:p w:rsidR="000D65F8" w:rsidRPr="00833F7B" w:rsidRDefault="000D65F8" w:rsidP="0031035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F7B">
        <w:rPr>
          <w:rFonts w:ascii="Times New Roman" w:hAnsi="Times New Roman" w:cs="Times New Roman"/>
          <w:bCs/>
          <w:sz w:val="24"/>
          <w:szCs w:val="24"/>
        </w:rPr>
        <w:t>nie je upravený v primárnom práve Európskej únie</w:t>
      </w:r>
    </w:p>
    <w:p w:rsidR="000D65F8" w:rsidRPr="00833F7B" w:rsidRDefault="000D65F8" w:rsidP="0031035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F7B">
        <w:rPr>
          <w:rFonts w:ascii="Times New Roman" w:hAnsi="Times New Roman" w:cs="Times New Roman"/>
          <w:bCs/>
          <w:sz w:val="24"/>
          <w:szCs w:val="24"/>
        </w:rPr>
        <w:t>nie je upravený v sekundárnom práve Európskej únie</w:t>
      </w:r>
    </w:p>
    <w:p w:rsidR="000D65F8" w:rsidRPr="00833F7B" w:rsidRDefault="000D65F8" w:rsidP="0031035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F7B">
        <w:rPr>
          <w:rFonts w:ascii="Times New Roman" w:hAnsi="Times New Roman" w:cs="Times New Roman"/>
          <w:bCs/>
          <w:sz w:val="24"/>
          <w:szCs w:val="24"/>
        </w:rPr>
        <w:t>nie je upravený v judikatúre Súdneho dvora Európskej únie. 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ind w:left="720"/>
        <w:jc w:val="both"/>
        <w:rPr>
          <w:b/>
          <w:bCs/>
        </w:rPr>
      </w:pPr>
    </w:p>
    <w:p w:rsidR="007B16A9" w:rsidRPr="000329D2" w:rsidRDefault="007B16A9" w:rsidP="00310359">
      <w:pPr>
        <w:spacing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0329D2">
        <w:rPr>
          <w:rFonts w:ascii="Times New Roman" w:hAnsi="Times New Roman"/>
          <w:b/>
          <w:sz w:val="24"/>
          <w:szCs w:val="24"/>
        </w:rPr>
        <w:t>Vzhľadom na vnútroštátny charakter návrhu zákona je bezpredmetné sa vyjadrovať k bodom 4. a 5. doložky zlučiteľnosti.</w:t>
      </w:r>
    </w:p>
    <w:p w:rsidR="000D65F8" w:rsidRPr="00833F7B" w:rsidRDefault="000D65F8" w:rsidP="00310359">
      <w:pPr>
        <w:spacing w:line="240" w:lineRule="auto"/>
        <w:ind w:left="341"/>
        <w:jc w:val="both"/>
        <w:rPr>
          <w:rFonts w:ascii="Times New Roman" w:hAnsi="Times New Roman" w:cs="Times New Roman"/>
          <w:sz w:val="24"/>
          <w:szCs w:val="24"/>
        </w:rPr>
      </w:pP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</w:pP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</w:pPr>
    </w:p>
    <w:p w:rsidR="000D65F8" w:rsidRPr="00833F7B" w:rsidRDefault="000D65F8" w:rsidP="00310359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0D65F8" w:rsidRPr="00833F7B" w:rsidRDefault="000D65F8" w:rsidP="00310359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0D65F8" w:rsidRPr="00833F7B" w:rsidRDefault="000D65F8" w:rsidP="00310359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0D65F8" w:rsidRPr="00833F7B" w:rsidRDefault="000D65F8" w:rsidP="00310359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0D65F8" w:rsidRPr="00833F7B" w:rsidRDefault="000D65F8" w:rsidP="00310359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0D65F8" w:rsidRPr="00833F7B" w:rsidRDefault="000D65F8" w:rsidP="00310359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0D65F8" w:rsidRPr="00833F7B" w:rsidRDefault="000D65F8" w:rsidP="00310359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0D65F8" w:rsidRPr="00833F7B" w:rsidRDefault="000D65F8" w:rsidP="00310359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0D65F8" w:rsidRPr="00833F7B" w:rsidRDefault="000D65F8" w:rsidP="00310359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0D65F8" w:rsidRPr="00833F7B" w:rsidRDefault="000D65F8" w:rsidP="00310359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0D65F8" w:rsidRPr="00833F7B" w:rsidRDefault="000D65F8" w:rsidP="00310359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0D65F8" w:rsidRPr="00833F7B" w:rsidRDefault="000D65F8" w:rsidP="00310359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0D65F8" w:rsidRPr="00833F7B" w:rsidRDefault="000D65F8" w:rsidP="00310359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0D65F8" w:rsidRPr="00833F7B" w:rsidRDefault="000D65F8" w:rsidP="00310359">
      <w:pPr>
        <w:pStyle w:val="Normlnywebov"/>
        <w:spacing w:before="0" w:beforeAutospacing="0" w:after="0" w:afterAutospacing="0"/>
        <w:rPr>
          <w:b/>
          <w:bCs/>
          <w:caps/>
          <w:spacing w:val="30"/>
        </w:rPr>
      </w:pPr>
    </w:p>
    <w:p w:rsidR="000D65F8" w:rsidRPr="00833F7B" w:rsidRDefault="000D65F8" w:rsidP="00310359">
      <w:pPr>
        <w:pStyle w:val="Normlnywebov"/>
        <w:spacing w:before="0" w:beforeAutospacing="0" w:after="0" w:afterAutospacing="0"/>
        <w:rPr>
          <w:b/>
          <w:bCs/>
          <w:caps/>
          <w:spacing w:val="30"/>
        </w:rPr>
      </w:pPr>
    </w:p>
    <w:p w:rsidR="007B16A9" w:rsidRDefault="007B16A9" w:rsidP="00310359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spacing w:val="30"/>
          <w:sz w:val="24"/>
          <w:szCs w:val="24"/>
        </w:rPr>
      </w:pPr>
      <w:r>
        <w:rPr>
          <w:b/>
          <w:bCs/>
          <w:caps/>
          <w:spacing w:val="30"/>
        </w:rPr>
        <w:br w:type="page"/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center"/>
      </w:pPr>
      <w:r w:rsidRPr="00833F7B">
        <w:rPr>
          <w:b/>
          <w:bCs/>
          <w:caps/>
          <w:spacing w:val="30"/>
        </w:rPr>
        <w:t>Doložka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center"/>
      </w:pPr>
      <w:r w:rsidRPr="00833F7B">
        <w:rPr>
          <w:b/>
          <w:bCs/>
        </w:rPr>
        <w:t>vybraných vplyvov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</w:pPr>
      <w:r w:rsidRPr="00833F7B">
        <w:t> 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</w:pPr>
      <w:r w:rsidRPr="00833F7B">
        <w:t> 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  <w:rPr>
          <w:b/>
          <w:color w:val="000000" w:themeColor="text1"/>
        </w:rPr>
      </w:pPr>
      <w:r w:rsidRPr="00833F7B">
        <w:rPr>
          <w:b/>
          <w:bCs/>
        </w:rPr>
        <w:t xml:space="preserve">A.1. Názov materiálu: </w:t>
      </w:r>
      <w:r w:rsidRPr="00833F7B">
        <w:t xml:space="preserve">návrh zákona, </w:t>
      </w:r>
      <w:r w:rsidR="00310359" w:rsidRPr="00310359">
        <w:t xml:space="preserve">ktorým sa mení a dopĺňa zákon č. 142/2024 Z. z. </w:t>
      </w:r>
      <w:r w:rsidR="00310359" w:rsidRPr="00310359">
        <w:rPr>
          <w:shd w:val="clear" w:color="auto" w:fill="FFFFFF"/>
        </w:rPr>
        <w:t xml:space="preserve">o mimoriadnych opatreniach pre strategické investície a pre výstavbu </w:t>
      </w:r>
      <w:proofErr w:type="spellStart"/>
      <w:r w:rsidR="00310359" w:rsidRPr="00310359">
        <w:rPr>
          <w:shd w:val="clear" w:color="auto" w:fill="FFFFFF"/>
        </w:rPr>
        <w:t>transeurópskej</w:t>
      </w:r>
      <w:proofErr w:type="spellEnd"/>
      <w:r w:rsidR="00310359" w:rsidRPr="00310359">
        <w:rPr>
          <w:shd w:val="clear" w:color="auto" w:fill="FFFFFF"/>
        </w:rPr>
        <w:t xml:space="preserve"> dopravnej siete a o zmene a doplnení niektorých zákonov </w:t>
      </w:r>
      <w:r w:rsidR="00310359" w:rsidRPr="00310359">
        <w:t>v znení neskorších predpisov a ktorým sa mení zákon č. 523/2004 Z. z. o rozpočtových pravidlách verejnej správy a o zmene a doplnení niektorých zákonov v znení neskorších predpisov</w:t>
      </w:r>
    </w:p>
    <w:p w:rsidR="006C7EE6" w:rsidRPr="00833F7B" w:rsidRDefault="006C7EE6" w:rsidP="00310359">
      <w:pPr>
        <w:pStyle w:val="Normlnywebov"/>
        <w:spacing w:before="0" w:beforeAutospacing="0" w:after="0" w:afterAutospacing="0"/>
        <w:jc w:val="both"/>
        <w:rPr>
          <w:b/>
          <w:bCs/>
        </w:rPr>
      </w:pP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</w:pPr>
      <w:r w:rsidRPr="00833F7B">
        <w:rPr>
          <w:b/>
          <w:bCs/>
        </w:rPr>
        <w:t>        Termín začatia a ukončenia PPK:</w:t>
      </w:r>
      <w:r w:rsidRPr="00833F7B">
        <w:t xml:space="preserve"> </w:t>
      </w:r>
      <w:r w:rsidRPr="00833F7B">
        <w:rPr>
          <w:i/>
          <w:iCs/>
        </w:rPr>
        <w:t>bezpredmetné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</w:pPr>
      <w:r w:rsidRPr="00833F7B">
        <w:rPr>
          <w:b/>
          <w:bCs/>
        </w:rPr>
        <w:t> 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</w:pPr>
      <w:r w:rsidRPr="00833F7B">
        <w:rPr>
          <w:b/>
          <w:bCs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1"/>
        <w:gridCol w:w="1191"/>
        <w:gridCol w:w="1178"/>
        <w:gridCol w:w="1196"/>
      </w:tblGrid>
      <w:tr w:rsidR="000D65F8" w:rsidRPr="00833F7B" w:rsidTr="00C17B18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</w:pPr>
            <w:r w:rsidRPr="00833F7B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  <w:r w:rsidRPr="00833F7B"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  <w:r w:rsidRPr="00833F7B"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  <w:r w:rsidRPr="00833F7B">
              <w:t> Negatívne </w:t>
            </w:r>
          </w:p>
        </w:tc>
      </w:tr>
      <w:tr w:rsidR="000D65F8" w:rsidRPr="00833F7B" w:rsidTr="00C17B18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</w:pPr>
            <w:r w:rsidRPr="00833F7B"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  <w:r w:rsidRPr="00833F7B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  <w:r w:rsidRPr="00833F7B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0D65F8" w:rsidRPr="00833F7B" w:rsidTr="00C17B18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</w:pPr>
            <w:r w:rsidRPr="00833F7B"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  <w:r w:rsidRPr="00833F7B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  <w:r w:rsidRPr="00833F7B">
              <w:t> </w:t>
            </w:r>
          </w:p>
        </w:tc>
      </w:tr>
      <w:tr w:rsidR="000D65F8" w:rsidRPr="00833F7B" w:rsidTr="00C17B18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</w:pPr>
            <w:r w:rsidRPr="00833F7B"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  <w:r w:rsidRPr="00833F7B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</w:pPr>
            <w:r w:rsidRPr="00833F7B">
              <w:t> </w:t>
            </w:r>
          </w:p>
        </w:tc>
      </w:tr>
      <w:tr w:rsidR="000D65F8" w:rsidRPr="00833F7B" w:rsidTr="00C17B18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</w:pPr>
            <w:r w:rsidRPr="00833F7B"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  <w:r w:rsidRPr="00833F7B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  <w:r w:rsidRPr="00833F7B">
              <w:t> </w:t>
            </w:r>
          </w:p>
        </w:tc>
      </w:tr>
      <w:tr w:rsidR="000D65F8" w:rsidRPr="00833F7B" w:rsidTr="00C17B18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</w:pPr>
            <w:r w:rsidRPr="00833F7B">
              <w:t xml:space="preserve">– sociálnu </w:t>
            </w:r>
            <w:proofErr w:type="spellStart"/>
            <w:r w:rsidRPr="00833F7B">
              <w:t>exklúziu</w:t>
            </w:r>
            <w:proofErr w:type="spellEnd"/>
            <w:r w:rsidRPr="00833F7B">
              <w:t>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  <w:r w:rsidRPr="00833F7B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  <w:r w:rsidRPr="00833F7B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  <w:r w:rsidRPr="00833F7B">
              <w:t> </w:t>
            </w:r>
          </w:p>
        </w:tc>
      </w:tr>
      <w:tr w:rsidR="000D65F8" w:rsidRPr="00833F7B" w:rsidTr="00C17B18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</w:pPr>
            <w:r w:rsidRPr="00833F7B"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  <w:r w:rsidRPr="00833F7B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</w:pPr>
            <w:r w:rsidRPr="00833F7B">
              <w:t xml:space="preserve">         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  <w:r w:rsidRPr="00833F7B">
              <w:t> </w:t>
            </w:r>
          </w:p>
        </w:tc>
      </w:tr>
      <w:tr w:rsidR="000D65F8" w:rsidRPr="00833F7B" w:rsidTr="00C17B18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</w:pPr>
            <w:r w:rsidRPr="00833F7B"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  <w:r w:rsidRPr="00833F7B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  <w:r w:rsidRPr="00833F7B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  <w:r w:rsidRPr="00833F7B">
              <w:t> </w:t>
            </w:r>
          </w:p>
        </w:tc>
      </w:tr>
      <w:tr w:rsidR="000D65F8" w:rsidRPr="00833F7B" w:rsidTr="00C17B18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</w:pPr>
            <w:r w:rsidRPr="00833F7B"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  <w:r w:rsidRPr="00833F7B"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  <w:r w:rsidRPr="00833F7B"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5F8" w:rsidRPr="00833F7B" w:rsidRDefault="000D65F8" w:rsidP="00310359">
            <w:pPr>
              <w:pStyle w:val="Normlnywebov"/>
              <w:spacing w:before="0" w:beforeAutospacing="0" w:after="0" w:afterAutospacing="0"/>
              <w:jc w:val="center"/>
            </w:pPr>
            <w:r w:rsidRPr="00833F7B">
              <w:t> </w:t>
            </w:r>
          </w:p>
        </w:tc>
      </w:tr>
    </w:tbl>
    <w:p w:rsidR="000D65F8" w:rsidRPr="00833F7B" w:rsidRDefault="000D65F8" w:rsidP="00310359">
      <w:pPr>
        <w:pStyle w:val="Normlnywebov"/>
        <w:spacing w:before="0" w:beforeAutospacing="0" w:after="0" w:afterAutospacing="0"/>
      </w:pPr>
      <w:r w:rsidRPr="00833F7B">
        <w:t> 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</w:pPr>
      <w:r w:rsidRPr="00833F7B">
        <w:rPr>
          <w:b/>
          <w:bCs/>
        </w:rPr>
        <w:t> 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</w:pPr>
      <w:r w:rsidRPr="00833F7B">
        <w:rPr>
          <w:b/>
          <w:bCs/>
        </w:rPr>
        <w:t>A.3. Poznámky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</w:pPr>
      <w:r w:rsidRPr="00833F7B">
        <w:t> 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  <w:rPr>
          <w:iCs/>
        </w:rPr>
      </w:pPr>
      <w:r w:rsidRPr="00833F7B">
        <w:rPr>
          <w:i/>
          <w:iCs/>
        </w:rPr>
        <w:t>bezpredmetné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</w:pPr>
      <w:r w:rsidRPr="00833F7B">
        <w:rPr>
          <w:i/>
          <w:iCs/>
        </w:rPr>
        <w:t xml:space="preserve">      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</w:pPr>
      <w:r w:rsidRPr="00833F7B">
        <w:rPr>
          <w:b/>
          <w:bCs/>
        </w:rPr>
        <w:t>A.4. Alternatívne riešenia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</w:pPr>
      <w:r w:rsidRPr="00833F7B">
        <w:t> 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</w:pPr>
      <w:r w:rsidRPr="00833F7B">
        <w:rPr>
          <w:i/>
          <w:iCs/>
        </w:rPr>
        <w:t>bezpredmetné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</w:pPr>
      <w:r w:rsidRPr="00833F7B">
        <w:rPr>
          <w:b/>
          <w:bCs/>
        </w:rPr>
        <w:t> 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</w:pPr>
      <w:r w:rsidRPr="00833F7B">
        <w:rPr>
          <w:b/>
          <w:bCs/>
        </w:rPr>
        <w:t>A.5. Stanovisko gestorov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</w:pPr>
      <w:r w:rsidRPr="00833F7B">
        <w:rPr>
          <w:b/>
          <w:bCs/>
        </w:rPr>
        <w:t> </w:t>
      </w:r>
    </w:p>
    <w:p w:rsidR="000D65F8" w:rsidRPr="00833F7B" w:rsidRDefault="000D65F8" w:rsidP="00310359">
      <w:pPr>
        <w:pStyle w:val="Normlnywebov"/>
        <w:spacing w:before="0" w:beforeAutospacing="0" w:after="0" w:afterAutospacing="0"/>
        <w:jc w:val="both"/>
        <w:rPr>
          <w:i/>
        </w:rPr>
      </w:pPr>
      <w:r w:rsidRPr="00AD7B60">
        <w:rPr>
          <w:i/>
          <w:iCs/>
        </w:rPr>
        <w:t xml:space="preserve">Návrh zákona bol zaslaný na vyjadrenie Ministerstvu </w:t>
      </w:r>
      <w:r w:rsidR="00AD7B60" w:rsidRPr="00AD7B60">
        <w:rPr>
          <w:i/>
        </w:rPr>
        <w:t>dopravy</w:t>
      </w:r>
      <w:r w:rsidRPr="00AD7B60">
        <w:rPr>
          <w:i/>
        </w:rPr>
        <w:t xml:space="preserve"> SR</w:t>
      </w:r>
      <w:r w:rsidRPr="00AD7B60">
        <w:rPr>
          <w:i/>
          <w:iCs/>
        </w:rPr>
        <w:t xml:space="preserve"> a stanovisko tohto ministerstva tvorí súčasť predkladaného materiálu.</w:t>
      </w:r>
    </w:p>
    <w:p w:rsidR="000D65F8" w:rsidRPr="00833F7B" w:rsidRDefault="000D65F8" w:rsidP="003103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65F8" w:rsidRDefault="000D65F8" w:rsidP="003103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F6B" w:rsidRDefault="003A1F6B" w:rsidP="003103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F6B" w:rsidRDefault="003A1F6B" w:rsidP="003103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F6B" w:rsidRDefault="003A1F6B" w:rsidP="003103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F6B" w:rsidRDefault="003A1F6B" w:rsidP="003103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F6B" w:rsidRDefault="003A1F6B" w:rsidP="003103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F6B" w:rsidRDefault="003A1F6B" w:rsidP="003103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F6B" w:rsidRDefault="003A1F6B" w:rsidP="003103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F6B" w:rsidRDefault="003A1F6B" w:rsidP="003103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F6B" w:rsidRPr="00833F7B" w:rsidRDefault="003A1F6B" w:rsidP="003103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6D73" w:rsidRPr="00833F7B" w:rsidRDefault="00686D73" w:rsidP="003103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1C3" w:rsidRPr="00833F7B" w:rsidRDefault="00ED01C3" w:rsidP="003103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F7B">
        <w:rPr>
          <w:rFonts w:ascii="Times New Roman" w:eastAsia="Times New Roman" w:hAnsi="Times New Roman" w:cs="Times New Roman"/>
          <w:b/>
          <w:sz w:val="24"/>
          <w:szCs w:val="24"/>
        </w:rPr>
        <w:t>B. Osobitná časť</w:t>
      </w:r>
    </w:p>
    <w:p w:rsidR="00310359" w:rsidRDefault="00310359" w:rsidP="003103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1C3" w:rsidRPr="00833F7B" w:rsidRDefault="00ED01C3" w:rsidP="003103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F7B">
        <w:rPr>
          <w:rFonts w:ascii="Times New Roman" w:eastAsia="Times New Roman" w:hAnsi="Times New Roman" w:cs="Times New Roman"/>
          <w:b/>
          <w:sz w:val="24"/>
          <w:szCs w:val="24"/>
        </w:rPr>
        <w:t>K čl. I</w:t>
      </w:r>
    </w:p>
    <w:p w:rsidR="00CF1061" w:rsidRPr="00833F7B" w:rsidRDefault="00CF1061" w:rsidP="0031035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0359" w:rsidRPr="00310359" w:rsidRDefault="00310359" w:rsidP="003103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359">
        <w:rPr>
          <w:rFonts w:ascii="Times New Roman" w:hAnsi="Times New Roman" w:cs="Times New Roman"/>
          <w:b/>
          <w:sz w:val="24"/>
          <w:szCs w:val="24"/>
        </w:rPr>
        <w:t>K bodom 1 a</w:t>
      </w:r>
      <w:r w:rsidR="000030D5">
        <w:rPr>
          <w:rFonts w:ascii="Times New Roman" w:hAnsi="Times New Roman" w:cs="Times New Roman"/>
          <w:b/>
          <w:sz w:val="24"/>
          <w:szCs w:val="24"/>
        </w:rPr>
        <w:t>ž</w:t>
      </w:r>
      <w:r w:rsidRPr="00310359">
        <w:rPr>
          <w:rFonts w:ascii="Times New Roman" w:hAnsi="Times New Roman" w:cs="Times New Roman"/>
          <w:b/>
          <w:sz w:val="24"/>
          <w:szCs w:val="24"/>
        </w:rPr>
        <w:t xml:space="preserve"> 3 </w:t>
      </w:r>
    </w:p>
    <w:p w:rsidR="00310359" w:rsidRPr="00310359" w:rsidRDefault="00310359" w:rsidP="0031035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0359" w:rsidRPr="00310359" w:rsidRDefault="000030D5" w:rsidP="00310359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03E">
        <w:rPr>
          <w:rFonts w:ascii="Times New Roman" w:eastAsia="Calibri" w:hAnsi="Times New Roman" w:cs="Times New Roman"/>
          <w:sz w:val="24"/>
          <w:szCs w:val="24"/>
        </w:rPr>
        <w:t>Navrhuje sa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6603E">
        <w:rPr>
          <w:rFonts w:ascii="Times New Roman" w:eastAsia="Calibri" w:hAnsi="Times New Roman" w:cs="Times New Roman"/>
          <w:sz w:val="24"/>
          <w:szCs w:val="24"/>
        </w:rPr>
        <w:t xml:space="preserve"> aby </w:t>
      </w:r>
      <w:r w:rsidR="009E0D14">
        <w:rPr>
          <w:rFonts w:ascii="Times New Roman" w:eastAsia="Calibri" w:hAnsi="Times New Roman" w:cs="Times New Roman"/>
          <w:sz w:val="24"/>
          <w:szCs w:val="24"/>
        </w:rPr>
        <w:t xml:space="preserve">hodnotenie štúdie </w:t>
      </w:r>
      <w:r w:rsidRPr="00C6603E">
        <w:rPr>
          <w:rFonts w:ascii="Times New Roman" w:eastAsia="Calibri" w:hAnsi="Times New Roman" w:cs="Times New Roman"/>
          <w:sz w:val="24"/>
          <w:szCs w:val="24"/>
        </w:rPr>
        <w:t xml:space="preserve">uskutočniteľnosti strategickej investície vykonávalo  Ministerstvo financií Slovenskej republiky a nie príslušné ministerstvo. </w:t>
      </w:r>
    </w:p>
    <w:p w:rsidR="006C7EE6" w:rsidRPr="00310359" w:rsidRDefault="006C7EE6" w:rsidP="003103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359" w:rsidRPr="00310359" w:rsidRDefault="00310359" w:rsidP="00310359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0359">
        <w:rPr>
          <w:rFonts w:ascii="Times New Roman" w:eastAsia="Calibri" w:hAnsi="Times New Roman" w:cs="Times New Roman"/>
          <w:b/>
          <w:sz w:val="24"/>
          <w:szCs w:val="24"/>
        </w:rPr>
        <w:t>K </w:t>
      </w:r>
      <w:r>
        <w:rPr>
          <w:rFonts w:ascii="Times New Roman" w:eastAsia="Calibri" w:hAnsi="Times New Roman" w:cs="Times New Roman"/>
          <w:b/>
          <w:sz w:val="24"/>
          <w:szCs w:val="24"/>
        </w:rPr>
        <w:t>bodu</w:t>
      </w:r>
      <w:r w:rsidRPr="00310359">
        <w:rPr>
          <w:rFonts w:ascii="Times New Roman" w:eastAsia="Calibri" w:hAnsi="Times New Roman" w:cs="Times New Roman"/>
          <w:b/>
          <w:sz w:val="24"/>
          <w:szCs w:val="24"/>
        </w:rPr>
        <w:t xml:space="preserve"> 4</w:t>
      </w:r>
    </w:p>
    <w:p w:rsidR="00310359" w:rsidRPr="00310359" w:rsidRDefault="00310359" w:rsidP="0031035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0359" w:rsidRPr="00310359" w:rsidRDefault="00310359" w:rsidP="00310359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359">
        <w:rPr>
          <w:rFonts w:ascii="Times New Roman" w:eastAsia="Calibri" w:hAnsi="Times New Roman" w:cs="Times New Roman"/>
          <w:sz w:val="24"/>
          <w:szCs w:val="24"/>
        </w:rPr>
        <w:t>Navrhuje sa spresnenie okruhu subjektov na ktoré sa vzťahuje § 18 ods. 2.</w:t>
      </w:r>
    </w:p>
    <w:p w:rsidR="00310359" w:rsidRPr="00310359" w:rsidRDefault="00310359" w:rsidP="0031035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0359" w:rsidRPr="00310359" w:rsidRDefault="00310359" w:rsidP="00310359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0359">
        <w:rPr>
          <w:rFonts w:ascii="Times New Roman" w:eastAsia="Calibri" w:hAnsi="Times New Roman" w:cs="Times New Roman"/>
          <w:b/>
          <w:sz w:val="24"/>
          <w:szCs w:val="24"/>
        </w:rPr>
        <w:t xml:space="preserve">K bodu 5 </w:t>
      </w:r>
    </w:p>
    <w:p w:rsidR="00310359" w:rsidRPr="00310359" w:rsidRDefault="00310359" w:rsidP="0031035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0359" w:rsidRPr="00310359" w:rsidRDefault="00310359" w:rsidP="00310359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359">
        <w:rPr>
          <w:rFonts w:ascii="Times New Roman" w:eastAsia="Calibri" w:hAnsi="Times New Roman" w:cs="Times New Roman"/>
          <w:sz w:val="24"/>
          <w:szCs w:val="24"/>
        </w:rPr>
        <w:t xml:space="preserve">V nadväznosti na  navrhovanú úprava v  bodoch 1 až 3 sa navrhuje vykonať súvisiacu </w:t>
      </w:r>
      <w:proofErr w:type="spellStart"/>
      <w:r w:rsidRPr="00310359">
        <w:rPr>
          <w:rFonts w:ascii="Times New Roman" w:eastAsia="Calibri" w:hAnsi="Times New Roman" w:cs="Times New Roman"/>
          <w:sz w:val="24"/>
          <w:szCs w:val="24"/>
        </w:rPr>
        <w:t>legislatívnotechnickú</w:t>
      </w:r>
      <w:proofErr w:type="spellEnd"/>
      <w:r w:rsidRPr="00310359">
        <w:rPr>
          <w:rFonts w:ascii="Times New Roman" w:eastAsia="Calibri" w:hAnsi="Times New Roman" w:cs="Times New Roman"/>
          <w:sz w:val="24"/>
          <w:szCs w:val="24"/>
        </w:rPr>
        <w:t xml:space="preserve"> úpravu v § 29 obsahujúcu splnomocnenie na vydanie podzákonného právneho predpisu. </w:t>
      </w:r>
    </w:p>
    <w:p w:rsidR="00ED01C3" w:rsidRPr="00310359" w:rsidRDefault="00ED01C3" w:rsidP="003103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1C3" w:rsidRPr="00310359" w:rsidRDefault="00ED01C3" w:rsidP="0031035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0359">
        <w:rPr>
          <w:rFonts w:ascii="Times New Roman" w:eastAsia="Times New Roman" w:hAnsi="Times New Roman" w:cs="Times New Roman"/>
          <w:b/>
          <w:sz w:val="24"/>
          <w:szCs w:val="24"/>
        </w:rPr>
        <w:t>K čl. II</w:t>
      </w:r>
    </w:p>
    <w:p w:rsidR="00310359" w:rsidRDefault="00310359" w:rsidP="003103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359" w:rsidRPr="00310359" w:rsidRDefault="00310359" w:rsidP="003103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359">
        <w:rPr>
          <w:rFonts w:ascii="Times New Roman" w:hAnsi="Times New Roman" w:cs="Times New Roman"/>
          <w:b/>
          <w:sz w:val="24"/>
          <w:szCs w:val="24"/>
        </w:rPr>
        <w:t>K bodom 1 a 2</w:t>
      </w:r>
    </w:p>
    <w:p w:rsidR="00310359" w:rsidRDefault="00310359" w:rsidP="003103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359" w:rsidRPr="00310359" w:rsidRDefault="00310359" w:rsidP="0031035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359">
        <w:rPr>
          <w:rFonts w:ascii="Times New Roman" w:hAnsi="Times New Roman" w:cs="Times New Roman"/>
          <w:sz w:val="24"/>
          <w:szCs w:val="24"/>
        </w:rPr>
        <w:t>Legislatívna úprava súvisiaca s čl. 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0359" w:rsidRDefault="00310359" w:rsidP="003103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359" w:rsidRPr="00310359" w:rsidRDefault="00310359" w:rsidP="003103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359">
        <w:rPr>
          <w:rFonts w:ascii="Times New Roman" w:hAnsi="Times New Roman" w:cs="Times New Roman"/>
          <w:b/>
          <w:sz w:val="24"/>
          <w:szCs w:val="24"/>
        </w:rPr>
        <w:t>K čl. III</w:t>
      </w:r>
    </w:p>
    <w:p w:rsidR="00310359" w:rsidRDefault="00310359" w:rsidP="003103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359" w:rsidRDefault="00310359" w:rsidP="0031035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predpokladanú dĺžku legislatívneho procesu a potrebnú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legisvakanciu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navrhuje účinnosť 30. júna 2026.</w:t>
      </w:r>
    </w:p>
    <w:p w:rsidR="00310359" w:rsidRDefault="00310359" w:rsidP="003103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359" w:rsidRPr="00833F7B" w:rsidRDefault="00310359" w:rsidP="003103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0359" w:rsidRPr="00833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25DE"/>
    <w:multiLevelType w:val="hybridMultilevel"/>
    <w:tmpl w:val="2702EE9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2C530F"/>
    <w:multiLevelType w:val="hybridMultilevel"/>
    <w:tmpl w:val="62D4DC4E"/>
    <w:lvl w:ilvl="0" w:tplc="0000000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 w:tplc="0000000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C3"/>
    <w:rsid w:val="000030D5"/>
    <w:rsid w:val="00051DFD"/>
    <w:rsid w:val="00061C77"/>
    <w:rsid w:val="00083EEB"/>
    <w:rsid w:val="0008743D"/>
    <w:rsid w:val="000D65F8"/>
    <w:rsid w:val="00191FA3"/>
    <w:rsid w:val="001A61A3"/>
    <w:rsid w:val="001C4D7B"/>
    <w:rsid w:val="001F53E1"/>
    <w:rsid w:val="002B14FD"/>
    <w:rsid w:val="002F501A"/>
    <w:rsid w:val="00310359"/>
    <w:rsid w:val="0035227A"/>
    <w:rsid w:val="0037380C"/>
    <w:rsid w:val="003A1F6B"/>
    <w:rsid w:val="003B7896"/>
    <w:rsid w:val="003C665D"/>
    <w:rsid w:val="00490C21"/>
    <w:rsid w:val="004A56DD"/>
    <w:rsid w:val="004D56D9"/>
    <w:rsid w:val="00511F1E"/>
    <w:rsid w:val="00514142"/>
    <w:rsid w:val="0060696E"/>
    <w:rsid w:val="00686D73"/>
    <w:rsid w:val="006A0DC8"/>
    <w:rsid w:val="006C7EE6"/>
    <w:rsid w:val="006D1AA6"/>
    <w:rsid w:val="00730733"/>
    <w:rsid w:val="007558B0"/>
    <w:rsid w:val="00782179"/>
    <w:rsid w:val="007B16A9"/>
    <w:rsid w:val="007E6C80"/>
    <w:rsid w:val="00833F7B"/>
    <w:rsid w:val="008B3011"/>
    <w:rsid w:val="008D4C5F"/>
    <w:rsid w:val="00980219"/>
    <w:rsid w:val="009E0D14"/>
    <w:rsid w:val="00A61184"/>
    <w:rsid w:val="00A92D1A"/>
    <w:rsid w:val="00AC7388"/>
    <w:rsid w:val="00AD7B60"/>
    <w:rsid w:val="00B33FF0"/>
    <w:rsid w:val="00B6392D"/>
    <w:rsid w:val="00BF462C"/>
    <w:rsid w:val="00C210F7"/>
    <w:rsid w:val="00C6603E"/>
    <w:rsid w:val="00CB175C"/>
    <w:rsid w:val="00CF1061"/>
    <w:rsid w:val="00E80776"/>
    <w:rsid w:val="00ED01C3"/>
    <w:rsid w:val="00F17FE3"/>
    <w:rsid w:val="00FB7B4A"/>
    <w:rsid w:val="00FD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69B0"/>
  <w15:chartTrackingRefBased/>
  <w15:docId w15:val="{3A9DA565-C768-E541-9381-618EED3C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01C3"/>
    <w:pPr>
      <w:spacing w:line="276" w:lineRule="auto"/>
    </w:pPr>
    <w:rPr>
      <w:rFonts w:ascii="Arial" w:eastAsia="Arial" w:hAnsi="Arial" w:cs="Arial"/>
      <w:kern w:val="0"/>
      <w:sz w:val="22"/>
      <w:szCs w:val="22"/>
      <w:lang w:eastAsia="sk-SK"/>
      <w14:ligatures w14:val="none"/>
    </w:rPr>
  </w:style>
  <w:style w:type="paragraph" w:styleId="Nadpis3">
    <w:name w:val="heading 3"/>
    <w:basedOn w:val="Normlny"/>
    <w:link w:val="Nadpis3Char"/>
    <w:uiPriority w:val="9"/>
    <w:qFormat/>
    <w:rsid w:val="006C7E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0D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6C7EE6"/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F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FF0"/>
    <w:rPr>
      <w:rFonts w:ascii="Segoe UI" w:eastAsia="Arial" w:hAnsi="Segoe UI" w:cs="Segoe UI"/>
      <w:kern w:val="0"/>
      <w:sz w:val="18"/>
      <w:szCs w:val="18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6069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69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696E"/>
    <w:rPr>
      <w:rFonts w:ascii="Arial" w:eastAsia="Arial" w:hAnsi="Arial" w:cs="Arial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69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696E"/>
    <w:rPr>
      <w:rFonts w:ascii="Arial" w:eastAsia="Arial" w:hAnsi="Arial" w:cs="Arial"/>
      <w:b/>
      <w:bCs/>
      <w:kern w:val="0"/>
      <w:sz w:val="20"/>
      <w:szCs w:val="20"/>
      <w:lang w:eastAsia="sk-SK"/>
      <w14:ligatures w14:val="none"/>
    </w:rPr>
  </w:style>
  <w:style w:type="paragraph" w:styleId="Revzia">
    <w:name w:val="Revision"/>
    <w:hidden/>
    <w:uiPriority w:val="99"/>
    <w:semiHidden/>
    <w:rsid w:val="001A61A3"/>
    <w:rPr>
      <w:rFonts w:ascii="Arial" w:eastAsia="Arial" w:hAnsi="Arial" w:cs="Arial"/>
      <w:kern w:val="0"/>
      <w:sz w:val="22"/>
      <w:szCs w:val="22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7B1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332E1-193A-448A-8A71-A76EC89B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Bonko, Andrej</cp:lastModifiedBy>
  <cp:revision>6</cp:revision>
  <dcterms:created xsi:type="dcterms:W3CDTF">2026-03-24T16:09:00Z</dcterms:created>
  <dcterms:modified xsi:type="dcterms:W3CDTF">2026-03-26T13:48:00Z</dcterms:modified>
</cp:coreProperties>
</file>