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AF" w:rsidRPr="00774CAA" w:rsidRDefault="006A4787" w:rsidP="00E843AF">
      <w:pPr>
        <w:autoSpaceDE/>
        <w:autoSpaceDN/>
        <w:ind w:left="360"/>
        <w:jc w:val="center"/>
        <w:rPr>
          <w:b/>
        </w:rPr>
      </w:pPr>
      <w:bookmarkStart w:id="0" w:name="_GoBack"/>
      <w:bookmarkEnd w:id="0"/>
      <w:r>
        <w:rPr>
          <w:b/>
        </w:rPr>
        <w:t xml:space="preserve">       </w:t>
      </w:r>
      <w:r w:rsidR="00E02BB3" w:rsidRPr="00774CAA">
        <w:rPr>
          <w:b/>
        </w:rPr>
        <w:t>TABUĽKA ZHODY</w:t>
      </w:r>
    </w:p>
    <w:p w:rsidR="00E843AF" w:rsidRPr="00774CAA" w:rsidRDefault="00E02BB3" w:rsidP="00E843AF">
      <w:pPr>
        <w:autoSpaceDE/>
        <w:autoSpaceDN/>
        <w:ind w:left="360"/>
        <w:jc w:val="center"/>
        <w:rPr>
          <w:b/>
        </w:rPr>
      </w:pPr>
      <w:r w:rsidRPr="00774CAA">
        <w:rPr>
          <w:b/>
        </w:rPr>
        <w:t>právneho predpisu s právom Európskej únie</w:t>
      </w:r>
    </w:p>
    <w:p w:rsidR="00E843AF" w:rsidRPr="00774CAA" w:rsidRDefault="00E843AF" w:rsidP="00E843AF">
      <w:pPr>
        <w:autoSpaceDE/>
        <w:autoSpaceDN/>
        <w:ind w:left="360"/>
        <w:jc w:val="center"/>
        <w:rPr>
          <w:b/>
        </w:rPr>
      </w:pPr>
    </w:p>
    <w:tbl>
      <w:tblPr>
        <w:tblW w:w="5350" w:type="pct"/>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96"/>
        <w:gridCol w:w="3521"/>
        <w:gridCol w:w="564"/>
        <w:gridCol w:w="838"/>
        <w:gridCol w:w="570"/>
        <w:gridCol w:w="4682"/>
        <w:gridCol w:w="570"/>
        <w:gridCol w:w="1559"/>
        <w:gridCol w:w="1128"/>
        <w:gridCol w:w="1146"/>
      </w:tblGrid>
      <w:tr w:rsidR="00AF7678" w:rsidRPr="00690FA9" w:rsidTr="008569B1">
        <w:trPr>
          <w:cantSplit/>
          <w:trHeight w:val="567"/>
        </w:trPr>
        <w:tc>
          <w:tcPr>
            <w:tcW w:w="1520" w:type="pct"/>
            <w:gridSpan w:val="3"/>
            <w:tcBorders>
              <w:top w:val="single" w:sz="4" w:space="0" w:color="auto"/>
              <w:left w:val="single" w:sz="4" w:space="0" w:color="auto"/>
              <w:bottom w:val="single" w:sz="4" w:space="0" w:color="auto"/>
              <w:right w:val="single" w:sz="4" w:space="0" w:color="auto"/>
            </w:tcBorders>
          </w:tcPr>
          <w:p w:rsidR="00AF7678" w:rsidRPr="00FA2065" w:rsidRDefault="00932FFB" w:rsidP="00932FFB">
            <w:pPr>
              <w:jc w:val="both"/>
              <w:rPr>
                <w:b/>
                <w:color w:val="000000" w:themeColor="text1"/>
                <w:sz w:val="18"/>
                <w:szCs w:val="18"/>
              </w:rPr>
            </w:pPr>
            <w:r w:rsidRPr="00FA2065">
              <w:rPr>
                <w:b/>
                <w:color w:val="000000" w:themeColor="text1"/>
                <w:sz w:val="22"/>
                <w:szCs w:val="22"/>
              </w:rPr>
              <w:t>Smernica Európskeho parlamentu a Rady</w:t>
            </w:r>
            <w:r w:rsidR="00AF7678" w:rsidRPr="00FA2065">
              <w:rPr>
                <w:b/>
                <w:color w:val="000000" w:themeColor="text1"/>
                <w:sz w:val="22"/>
                <w:szCs w:val="22"/>
              </w:rPr>
              <w:t xml:space="preserve">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w:t>
            </w:r>
            <w:r w:rsidR="0029648F" w:rsidRPr="00FA2065">
              <w:rPr>
                <w:b/>
                <w:color w:val="000000" w:themeColor="text1"/>
                <w:sz w:val="22"/>
                <w:szCs w:val="22"/>
              </w:rPr>
              <w:t xml:space="preserve">(prepracované znenie) </w:t>
            </w:r>
            <w:r w:rsidR="00AF7678" w:rsidRPr="00FA2065">
              <w:rPr>
                <w:bCs/>
                <w:color w:val="000000" w:themeColor="text1"/>
              </w:rPr>
              <w:t>(Ú. v. EÚ L, 2024/1233, 30.4.2024)</w:t>
            </w:r>
          </w:p>
        </w:tc>
        <w:tc>
          <w:tcPr>
            <w:tcW w:w="3480" w:type="pct"/>
            <w:gridSpan w:val="7"/>
            <w:tcBorders>
              <w:top w:val="single" w:sz="4" w:space="0" w:color="auto"/>
              <w:left w:val="single" w:sz="4" w:space="0" w:color="auto"/>
              <w:bottom w:val="single" w:sz="4" w:space="0" w:color="auto"/>
              <w:right w:val="single" w:sz="4" w:space="0" w:color="auto"/>
            </w:tcBorders>
          </w:tcPr>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Ústava SR</w:t>
            </w:r>
          </w:p>
          <w:p w:rsidR="00E54C87" w:rsidRPr="00FA2065" w:rsidRDefault="00E54C87" w:rsidP="00016F56">
            <w:pPr>
              <w:pStyle w:val="Odsekzoznamu"/>
              <w:numPr>
                <w:ilvl w:val="0"/>
                <w:numId w:val="3"/>
              </w:numPr>
              <w:suppressAutoHyphens/>
              <w:autoSpaceDN/>
              <w:ind w:left="357" w:hanging="357"/>
              <w:jc w:val="both"/>
              <w:rPr>
                <w:color w:val="000000" w:themeColor="text1"/>
                <w:sz w:val="18"/>
                <w:szCs w:val="18"/>
              </w:rPr>
            </w:pPr>
            <w:r w:rsidRPr="00FA2065">
              <w:rPr>
                <w:color w:val="000000" w:themeColor="text1"/>
                <w:sz w:val="18"/>
                <w:szCs w:val="18"/>
              </w:rPr>
              <w:t>Zákon č. 5/2004 Z. z. o službách zamestnanosti a o zmene a doplnení niektorých zákonov v znení neskorších predpisov (ďalej len „zákon č. 5/2004 Z. z.“);</w:t>
            </w:r>
          </w:p>
          <w:p w:rsidR="00E54C87" w:rsidRPr="00FA2065" w:rsidRDefault="004612AF"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w:t>
            </w:r>
            <w:r w:rsidR="00E54C87" w:rsidRPr="00FA2065">
              <w:rPr>
                <w:color w:val="000000" w:themeColor="text1"/>
                <w:sz w:val="18"/>
                <w:szCs w:val="18"/>
              </w:rPr>
              <w:t>ákon č. 71/1967 Zb. o správnom konaní (správny poriadok) v znení neskorších predpisov (ďalej len „zákon č. 71/1967 Zb.“);</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73/1998 Z. z. o štátnej službe príslušníkov Policajného zboru, Slovenskej informačnej služby, Zboru väzenskej a justičnej stráže Slovenskej republiky a Železničnej polície</w:t>
            </w:r>
            <w:r w:rsidR="008A6576" w:rsidRPr="00FA2065">
              <w:rPr>
                <w:color w:val="000000" w:themeColor="text1"/>
                <w:sz w:val="18"/>
                <w:szCs w:val="18"/>
              </w:rPr>
              <w:t>;</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108/2024 Z. z. o ochrane spotrebiteľa a o zmene a doplnení niektorých zákonov</w:t>
            </w:r>
            <w:r w:rsidR="008A6576" w:rsidRPr="00FA2065">
              <w:rPr>
                <w:color w:val="000000" w:themeColor="text1"/>
                <w:sz w:val="18"/>
                <w:szCs w:val="18"/>
              </w:rPr>
              <w:t>;</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131/2002 Z. z. o vysokých školách a o zmene a doplnení niektorých zákonov v znení neskorších predpisov</w:t>
            </w:r>
            <w:r w:rsidR="008A6576" w:rsidRPr="00FA2065">
              <w:rPr>
                <w:color w:val="000000" w:themeColor="text1"/>
                <w:sz w:val="18"/>
                <w:szCs w:val="18"/>
              </w:rPr>
              <w:t>;</w:t>
            </w:r>
          </w:p>
          <w:p w:rsidR="00E54C87" w:rsidRPr="00FA2065" w:rsidRDefault="00E54C87" w:rsidP="00016F56">
            <w:pPr>
              <w:pStyle w:val="Odsekzoznamu"/>
              <w:numPr>
                <w:ilvl w:val="0"/>
                <w:numId w:val="3"/>
              </w:numPr>
              <w:ind w:left="357" w:hanging="357"/>
              <w:rPr>
                <w:color w:val="000000" w:themeColor="text1"/>
                <w:sz w:val="18"/>
                <w:szCs w:val="18"/>
              </w:rPr>
            </w:pPr>
            <w:r w:rsidRPr="00FA2065">
              <w:rPr>
                <w:color w:val="000000" w:themeColor="text1"/>
                <w:sz w:val="18"/>
                <w:szCs w:val="18"/>
              </w:rPr>
              <w:t>Zákon NR SR č. 145/1995 Z. z. o správnych poplatkoch v znení neskorších predpisov (ďalej len „zákon č. 145/1995 Z. z.“);</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162/2015 Z. z. Správny súdny poriadok</w:t>
            </w:r>
            <w:r w:rsidR="008A6576" w:rsidRPr="00FA2065">
              <w:rPr>
                <w:color w:val="000000" w:themeColor="text1"/>
                <w:sz w:val="18"/>
                <w:szCs w:val="18"/>
              </w:rPr>
              <w:t>;</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211/2000 Z. z. o slobodnom prístupe k informáciám a o zmene a doplnení niektorých zákonov (zákon o slobode informácií) v znení neskorších predpisov (ďalej len „zákon č. 211/2000 Z. z.“);</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245/2008 Z. z. o výchove a vzdelávaní (školský zákon) a o zmene a doplnení niektorých zákonov v znení neskorších predpisov (ďalej len zákon č. 245/2008 Z. z.“),</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293/2007 Z. z. o uznávaní odborných kvalifikácií v znení neskorších predpisov (ďalej len „zákon č. 293/2007 Z. z.“);</w:t>
            </w:r>
          </w:p>
          <w:p w:rsidR="00477557" w:rsidRPr="00FA2065" w:rsidRDefault="00E54C87" w:rsidP="00477557">
            <w:pPr>
              <w:pStyle w:val="Odsekzoznamu"/>
              <w:numPr>
                <w:ilvl w:val="0"/>
                <w:numId w:val="3"/>
              </w:numPr>
              <w:ind w:left="357" w:hanging="357"/>
              <w:rPr>
                <w:color w:val="000000" w:themeColor="text1"/>
                <w:sz w:val="18"/>
                <w:szCs w:val="18"/>
              </w:rPr>
            </w:pPr>
            <w:r w:rsidRPr="00FA2065">
              <w:rPr>
                <w:color w:val="000000" w:themeColor="text1"/>
                <w:sz w:val="18"/>
                <w:szCs w:val="18"/>
              </w:rPr>
              <w:t>Zákon č. 311/2001 Z. z. Zákonník práce v znení neskorších predpisov (ďalej len „zákon č. 311/2001 Z. z.“)</w:t>
            </w:r>
            <w:r w:rsidR="008A6576" w:rsidRPr="00FA2065">
              <w:rPr>
                <w:color w:val="000000" w:themeColor="text1"/>
                <w:sz w:val="18"/>
                <w:szCs w:val="18"/>
              </w:rPr>
              <w:t>;</w:t>
            </w:r>
          </w:p>
          <w:p w:rsidR="00E54C87" w:rsidRPr="00FA2065" w:rsidRDefault="00E54C87" w:rsidP="00477557">
            <w:pPr>
              <w:pStyle w:val="Odsekzoznamu"/>
              <w:numPr>
                <w:ilvl w:val="0"/>
                <w:numId w:val="3"/>
              </w:numPr>
              <w:ind w:left="357" w:hanging="357"/>
              <w:rPr>
                <w:color w:val="000000" w:themeColor="text1"/>
                <w:sz w:val="18"/>
                <w:szCs w:val="18"/>
              </w:rPr>
            </w:pPr>
            <w:r w:rsidRPr="00FA2065">
              <w:rPr>
                <w:color w:val="000000" w:themeColor="text1"/>
                <w:sz w:val="18"/>
                <w:szCs w:val="18"/>
              </w:rPr>
              <w:t>Zákon č. 404/2011 Z. z. o pobyte cudzincov a o zmene a doplnení niektorých zákonov (ďalej len „Zákon č. 404/2011 Z. z.“);</w:t>
            </w:r>
          </w:p>
          <w:p w:rsidR="00E54C87"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461/2003 Z. z. o sociálnom poistení v znení neskorších predpisov (ďalej len zákon č. 461/2003 Z. z.“);</w:t>
            </w:r>
          </w:p>
          <w:p w:rsidR="008A6576" w:rsidRPr="00FA2065" w:rsidRDefault="008A6576"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495/2013 Z. z., ktorým sa mení a dopĺňa zákon č. 480/2002 Z. z. o azyle a o zmene a doplnení niektorých zákonov v znení neskorších predpisov a ktorým sa menia a dopĺňajú niektoré zákony;</w:t>
            </w:r>
          </w:p>
          <w:p w:rsidR="00BD729B" w:rsidRPr="00FA2065" w:rsidRDefault="00E54C87" w:rsidP="00016F56">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595/2003 Z. z. o dani z príjmov v znení neskorších predpisov (ďalej len „zákon č. 595/2003 Z. z.“)</w:t>
            </w:r>
            <w:r w:rsidR="00477557" w:rsidRPr="00FA2065">
              <w:rPr>
                <w:color w:val="000000" w:themeColor="text1"/>
                <w:sz w:val="18"/>
                <w:szCs w:val="18"/>
              </w:rPr>
              <w:t>,</w:t>
            </w:r>
          </w:p>
          <w:p w:rsidR="00477557" w:rsidRPr="00FA2065" w:rsidRDefault="00477557" w:rsidP="00477557">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125/2006 Z. z. o inšpekcii práce a o zmene a doplnení zákona č. 82/2005 Z. z. o nelegálnej práci a nelegálnom zamestnávaní a o zmene a doplnení niektorých zákonov (ďalej len „zákon č. 125/2006 Z. z.“);</w:t>
            </w:r>
          </w:p>
          <w:p w:rsidR="0021552E" w:rsidRPr="00FA2065" w:rsidRDefault="0021552E" w:rsidP="00477557">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2/1991 Zb. o kolektívnom vyjednávaní v znení neskorších predpisov (ďalej len „zákon č. 2/1991 Zb.“);</w:t>
            </w:r>
          </w:p>
          <w:p w:rsidR="0021552E" w:rsidRPr="00FA2065" w:rsidRDefault="0021552E" w:rsidP="00477557">
            <w:pPr>
              <w:pStyle w:val="Odsekzoznamu"/>
              <w:numPr>
                <w:ilvl w:val="0"/>
                <w:numId w:val="3"/>
              </w:numPr>
              <w:ind w:left="357" w:hanging="357"/>
              <w:jc w:val="both"/>
              <w:rPr>
                <w:color w:val="000000" w:themeColor="text1"/>
                <w:sz w:val="18"/>
                <w:szCs w:val="18"/>
              </w:rPr>
            </w:pPr>
            <w:r w:rsidRPr="00FA2065">
              <w:rPr>
                <w:color w:val="000000" w:themeColor="text1"/>
                <w:sz w:val="18"/>
                <w:szCs w:val="18"/>
              </w:rPr>
              <w:t>Zákon č. 82/2005 Z. z. o nelegálnej práci a nelegálnom zamestnávaní a o zmene a doplnení niektorých zákonov v znení neskorších predpisov (ďalej len „zákon č. 82/2005 Z. z.);</w:t>
            </w:r>
          </w:p>
          <w:p w:rsidR="00477557" w:rsidRPr="00FA2065" w:rsidRDefault="00477557" w:rsidP="00477557">
            <w:pPr>
              <w:pStyle w:val="Odsekzoznamu"/>
              <w:numPr>
                <w:ilvl w:val="0"/>
                <w:numId w:val="3"/>
              </w:numPr>
              <w:ind w:left="357" w:hanging="357"/>
              <w:jc w:val="both"/>
              <w:rPr>
                <w:color w:val="000000" w:themeColor="text1"/>
                <w:sz w:val="18"/>
                <w:szCs w:val="18"/>
              </w:rPr>
            </w:pPr>
            <w:r w:rsidRPr="00FA2065">
              <w:rPr>
                <w:color w:val="000000" w:themeColor="text1"/>
                <w:sz w:val="18"/>
                <w:szCs w:val="18"/>
              </w:rPr>
              <w:t>Návrh zákona, ktorým sa mení a dopĺňa zákon č. 404/2011 Z. z. o pobyte cudzincov a o zmene a doplnení niektorých zákonov v znení neskorších a ktorým sa menia a dopĺňajú niektoré zákony (ďalej len „návrh zákona“).</w:t>
            </w: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F7678" w:rsidRPr="00690FA9" w:rsidRDefault="00E54C87" w:rsidP="00AF7678">
            <w:pPr>
              <w:jc w:val="center"/>
              <w:rPr>
                <w:sz w:val="18"/>
                <w:szCs w:val="18"/>
              </w:rPr>
            </w:pPr>
            <w:r>
              <w:rPr>
                <w:sz w:val="18"/>
                <w:szCs w:val="18"/>
              </w:rPr>
              <w:t>1</w:t>
            </w:r>
          </w:p>
        </w:tc>
        <w:tc>
          <w:tcPr>
            <w:tcW w:w="1168"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2</w:t>
            </w:r>
          </w:p>
        </w:tc>
        <w:tc>
          <w:tcPr>
            <w:tcW w:w="18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3</w:t>
            </w:r>
          </w:p>
        </w:tc>
        <w:tc>
          <w:tcPr>
            <w:tcW w:w="278"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4</w:t>
            </w: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Zarkazkladnhotextu"/>
              <w:spacing w:after="0" w:line="240" w:lineRule="exact"/>
              <w:jc w:val="center"/>
              <w:rPr>
                <w:sz w:val="18"/>
                <w:szCs w:val="18"/>
              </w:rPr>
            </w:pPr>
            <w:r w:rsidRPr="00690FA9">
              <w:rPr>
                <w:sz w:val="18"/>
                <w:szCs w:val="18"/>
              </w:rPr>
              <w:t>5</w:t>
            </w:r>
          </w:p>
        </w:tc>
        <w:tc>
          <w:tcPr>
            <w:tcW w:w="1553"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Zarkazkladnhotextu"/>
              <w:spacing w:after="0" w:line="240" w:lineRule="exact"/>
              <w:jc w:val="center"/>
              <w:rPr>
                <w:sz w:val="18"/>
                <w:szCs w:val="18"/>
              </w:rPr>
            </w:pPr>
            <w:r w:rsidRPr="00690FA9">
              <w:rPr>
                <w:sz w:val="18"/>
                <w:szCs w:val="18"/>
              </w:rPr>
              <w:t>6</w:t>
            </w: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7</w:t>
            </w:r>
          </w:p>
        </w:tc>
        <w:tc>
          <w:tcPr>
            <w:tcW w:w="51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8</w:t>
            </w:r>
          </w:p>
        </w:tc>
        <w:tc>
          <w:tcPr>
            <w:tcW w:w="374"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9</w:t>
            </w:r>
          </w:p>
        </w:tc>
        <w:tc>
          <w:tcPr>
            <w:tcW w:w="380"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jc w:val="center"/>
              <w:rPr>
                <w:sz w:val="18"/>
                <w:szCs w:val="18"/>
              </w:rPr>
            </w:pPr>
            <w:r w:rsidRPr="00690FA9">
              <w:rPr>
                <w:sz w:val="18"/>
                <w:szCs w:val="18"/>
              </w:rPr>
              <w:t>10</w:t>
            </w: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F7678" w:rsidRPr="00750DE7" w:rsidRDefault="00AF7678" w:rsidP="00AF7678">
            <w:pPr>
              <w:pStyle w:val="Normlny0"/>
              <w:ind w:left="-70" w:right="-43"/>
              <w:jc w:val="center"/>
              <w:rPr>
                <w:sz w:val="18"/>
                <w:szCs w:val="18"/>
              </w:rPr>
            </w:pPr>
            <w:r w:rsidRPr="00750DE7">
              <w:rPr>
                <w:sz w:val="18"/>
                <w:szCs w:val="18"/>
              </w:rPr>
              <w:t>Článok</w:t>
            </w:r>
          </w:p>
          <w:p w:rsidR="00AF7678" w:rsidRPr="00750DE7" w:rsidRDefault="00AF7678" w:rsidP="00AF7678">
            <w:pPr>
              <w:pStyle w:val="Normlny0"/>
              <w:rPr>
                <w:sz w:val="18"/>
                <w:szCs w:val="18"/>
              </w:rPr>
            </w:pPr>
            <w:r w:rsidRPr="00750DE7">
              <w:rPr>
                <w:sz w:val="18"/>
                <w:szCs w:val="18"/>
              </w:rPr>
              <w:t>(Č, O,</w:t>
            </w:r>
          </w:p>
          <w:p w:rsidR="00AF7678" w:rsidRPr="00750DE7" w:rsidRDefault="00AF7678" w:rsidP="00AF7678">
            <w:pPr>
              <w:pStyle w:val="Normlny0"/>
              <w:rPr>
                <w:sz w:val="18"/>
                <w:szCs w:val="18"/>
              </w:rPr>
            </w:pPr>
            <w:r w:rsidRPr="00750DE7">
              <w:rPr>
                <w:sz w:val="18"/>
                <w:szCs w:val="18"/>
              </w:rPr>
              <w:t>V, P)</w:t>
            </w:r>
          </w:p>
        </w:tc>
        <w:tc>
          <w:tcPr>
            <w:tcW w:w="1168" w:type="pct"/>
            <w:tcBorders>
              <w:top w:val="single" w:sz="4" w:space="0" w:color="auto"/>
              <w:left w:val="single" w:sz="4" w:space="0" w:color="auto"/>
              <w:bottom w:val="single" w:sz="4" w:space="0" w:color="auto"/>
              <w:right w:val="single" w:sz="4" w:space="0" w:color="auto"/>
            </w:tcBorders>
          </w:tcPr>
          <w:p w:rsidR="00AF7678" w:rsidRPr="00750DE7" w:rsidRDefault="00AF7678" w:rsidP="00AF7678">
            <w:pPr>
              <w:pStyle w:val="Normlny0"/>
              <w:jc w:val="center"/>
              <w:rPr>
                <w:sz w:val="18"/>
                <w:szCs w:val="18"/>
              </w:rPr>
            </w:pPr>
            <w:r w:rsidRPr="00750DE7">
              <w:rPr>
                <w:sz w:val="18"/>
                <w:szCs w:val="18"/>
              </w:rPr>
              <w:t>Text</w:t>
            </w:r>
          </w:p>
        </w:tc>
        <w:tc>
          <w:tcPr>
            <w:tcW w:w="18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ind w:left="-43" w:right="-41"/>
              <w:jc w:val="center"/>
              <w:rPr>
                <w:sz w:val="18"/>
                <w:szCs w:val="18"/>
              </w:rPr>
            </w:pPr>
            <w:r w:rsidRPr="00690FA9">
              <w:rPr>
                <w:sz w:val="18"/>
                <w:szCs w:val="18"/>
              </w:rPr>
              <w:t>Spôsob transp.</w:t>
            </w:r>
          </w:p>
        </w:tc>
        <w:tc>
          <w:tcPr>
            <w:tcW w:w="278"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r w:rsidRPr="00690FA9">
              <w:rPr>
                <w:sz w:val="18"/>
                <w:szCs w:val="18"/>
              </w:rPr>
              <w:t>Číslo</w:t>
            </w: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ind w:left="-43" w:right="-43"/>
              <w:jc w:val="center"/>
              <w:rPr>
                <w:sz w:val="18"/>
                <w:szCs w:val="18"/>
              </w:rPr>
            </w:pPr>
            <w:r w:rsidRPr="00690FA9">
              <w:rPr>
                <w:sz w:val="18"/>
                <w:szCs w:val="18"/>
              </w:rPr>
              <w:t>Článok (Č, §, O, V, P)</w:t>
            </w:r>
          </w:p>
        </w:tc>
        <w:tc>
          <w:tcPr>
            <w:tcW w:w="1553"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r w:rsidRPr="00690FA9">
              <w:rPr>
                <w:sz w:val="18"/>
                <w:szCs w:val="18"/>
              </w:rPr>
              <w:t>Text</w:t>
            </w: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ind w:left="-43" w:right="-43"/>
              <w:jc w:val="center"/>
              <w:rPr>
                <w:sz w:val="18"/>
                <w:szCs w:val="18"/>
              </w:rPr>
            </w:pPr>
            <w:r w:rsidRPr="00690FA9">
              <w:rPr>
                <w:sz w:val="18"/>
                <w:szCs w:val="18"/>
              </w:rPr>
              <w:t>Zhoda</w:t>
            </w:r>
          </w:p>
        </w:tc>
        <w:tc>
          <w:tcPr>
            <w:tcW w:w="51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r w:rsidRPr="00690FA9">
              <w:rPr>
                <w:sz w:val="18"/>
                <w:szCs w:val="18"/>
              </w:rPr>
              <w:t>Poznámky</w:t>
            </w:r>
          </w:p>
          <w:p w:rsidR="00AF7678" w:rsidRPr="00690FA9" w:rsidRDefault="00AF7678" w:rsidP="00AF7678">
            <w:pPr>
              <w:pStyle w:val="Normlny0"/>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r w:rsidRPr="00690FA9">
              <w:rPr>
                <w:sz w:val="18"/>
                <w:szCs w:val="18"/>
              </w:rPr>
              <w:t>Identifikácia goldplatingu</w:t>
            </w:r>
          </w:p>
        </w:tc>
        <w:tc>
          <w:tcPr>
            <w:tcW w:w="380"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r w:rsidRPr="00690FA9">
              <w:rPr>
                <w:sz w:val="18"/>
                <w:szCs w:val="18"/>
              </w:rPr>
              <w:t>Identifikácia oblasti goldplatingu a vyjadrenie opodstatnenosti goldplatingu</w:t>
            </w: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F7678" w:rsidRPr="00750DE7" w:rsidRDefault="00AF7678" w:rsidP="00AF7678">
            <w:pPr>
              <w:pStyle w:val="Normlny0"/>
              <w:ind w:left="-70" w:right="-43"/>
              <w:jc w:val="center"/>
              <w:rPr>
                <w:sz w:val="18"/>
                <w:szCs w:val="18"/>
              </w:rPr>
            </w:pPr>
            <w:r w:rsidRPr="00750DE7">
              <w:rPr>
                <w:sz w:val="18"/>
                <w:szCs w:val="18"/>
              </w:rPr>
              <w:t>Č: 1</w:t>
            </w:r>
          </w:p>
          <w:p w:rsidR="008038A2" w:rsidRPr="00750DE7" w:rsidRDefault="008038A2" w:rsidP="00AF7678">
            <w:pPr>
              <w:pStyle w:val="Normlny0"/>
              <w:ind w:left="-70" w:right="-43"/>
              <w:jc w:val="center"/>
              <w:rPr>
                <w:sz w:val="18"/>
                <w:szCs w:val="18"/>
              </w:rPr>
            </w:pPr>
            <w:r w:rsidRPr="00750DE7">
              <w:rPr>
                <w:sz w:val="18"/>
                <w:szCs w:val="18"/>
              </w:rPr>
              <w:t>O: 1</w:t>
            </w:r>
          </w:p>
          <w:p w:rsidR="00AF7678" w:rsidRPr="00750DE7" w:rsidRDefault="00AF7678" w:rsidP="00AF7678">
            <w:pPr>
              <w:pStyle w:val="Normlny0"/>
              <w:ind w:left="-70" w:right="-43"/>
              <w:jc w:val="center"/>
              <w:rPr>
                <w:sz w:val="18"/>
                <w:szCs w:val="18"/>
              </w:rPr>
            </w:pPr>
            <w:r w:rsidRPr="00750DE7">
              <w:rPr>
                <w:sz w:val="18"/>
                <w:szCs w:val="18"/>
              </w:rPr>
              <w:t>P: a</w:t>
            </w:r>
          </w:p>
        </w:tc>
        <w:tc>
          <w:tcPr>
            <w:tcW w:w="1168" w:type="pct"/>
            <w:tcBorders>
              <w:top w:val="single" w:sz="4" w:space="0" w:color="auto"/>
              <w:left w:val="single" w:sz="4" w:space="0" w:color="auto"/>
              <w:bottom w:val="single" w:sz="4" w:space="0" w:color="auto"/>
              <w:right w:val="single" w:sz="4" w:space="0" w:color="auto"/>
            </w:tcBorders>
          </w:tcPr>
          <w:p w:rsidR="008038A2" w:rsidRDefault="008038A2" w:rsidP="008038A2">
            <w:pPr>
              <w:snapToGrid w:val="0"/>
              <w:jc w:val="both"/>
              <w:rPr>
                <w:b/>
                <w:bCs/>
                <w:sz w:val="18"/>
                <w:szCs w:val="18"/>
              </w:rPr>
            </w:pPr>
            <w:r w:rsidRPr="00750DE7">
              <w:rPr>
                <w:b/>
                <w:bCs/>
                <w:sz w:val="18"/>
                <w:szCs w:val="18"/>
              </w:rPr>
              <w:t>Predmet úpravy</w:t>
            </w:r>
          </w:p>
          <w:p w:rsidR="00750DE7" w:rsidRPr="00750DE7" w:rsidRDefault="00750DE7" w:rsidP="008038A2">
            <w:pPr>
              <w:snapToGrid w:val="0"/>
              <w:jc w:val="both"/>
              <w:rPr>
                <w:b/>
                <w:bCs/>
                <w:sz w:val="18"/>
                <w:szCs w:val="18"/>
                <w:lang w:eastAsia="ar-SA"/>
              </w:rPr>
            </w:pPr>
          </w:p>
          <w:p w:rsidR="008038A2" w:rsidRPr="00750DE7" w:rsidRDefault="008038A2" w:rsidP="008038A2">
            <w:pPr>
              <w:snapToGrid w:val="0"/>
              <w:jc w:val="both"/>
              <w:rPr>
                <w:sz w:val="18"/>
                <w:szCs w:val="18"/>
              </w:rPr>
            </w:pPr>
            <w:r w:rsidRPr="00750DE7">
              <w:rPr>
                <w:sz w:val="18"/>
                <w:szCs w:val="18"/>
              </w:rPr>
              <w:t>1. Táto smernica ustanovuje:</w:t>
            </w:r>
          </w:p>
          <w:p w:rsidR="00AF7678" w:rsidRPr="00750DE7" w:rsidRDefault="008038A2" w:rsidP="00AF7678">
            <w:pPr>
              <w:pStyle w:val="Normlny0"/>
              <w:jc w:val="both"/>
              <w:rPr>
                <w:sz w:val="18"/>
                <w:szCs w:val="18"/>
              </w:rPr>
            </w:pPr>
            <w:r w:rsidRPr="00750DE7">
              <w:rPr>
                <w:sz w:val="18"/>
                <w:szCs w:val="18"/>
              </w:rPr>
              <w:t xml:space="preserve">a) jednotný postup vybavovania žiadostí o vydanie jednotného povolenia pre štátnych príslušníkov tretích krajín, aby sa mohli na území členského štátu zdržiavať na účel vykonávania práce, a tým sa zjednodušili </w:t>
            </w:r>
            <w:r w:rsidRPr="00750DE7">
              <w:rPr>
                <w:sz w:val="18"/>
                <w:szCs w:val="18"/>
              </w:rPr>
              <w:lastRenderedPageBreak/>
              <w:t>postupy ich prijímania a uľahčila kontrola ich postavenia;</w:t>
            </w:r>
          </w:p>
        </w:tc>
        <w:tc>
          <w:tcPr>
            <w:tcW w:w="18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ind w:left="-43" w:right="-41"/>
              <w:jc w:val="center"/>
              <w:rPr>
                <w:sz w:val="18"/>
                <w:szCs w:val="18"/>
              </w:rPr>
            </w:pPr>
            <w:r w:rsidRPr="00690FA9">
              <w:rPr>
                <w:sz w:val="18"/>
                <w:szCs w:val="18"/>
              </w:rPr>
              <w:lastRenderedPageBreak/>
              <w:t>n. a.</w:t>
            </w:r>
          </w:p>
        </w:tc>
        <w:tc>
          <w:tcPr>
            <w:tcW w:w="278"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995B42">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ind w:left="-43" w:right="-43"/>
              <w:jc w:val="center"/>
              <w:rPr>
                <w:sz w:val="18"/>
                <w:szCs w:val="18"/>
              </w:rPr>
            </w:pPr>
            <w:r w:rsidRPr="00690FA9">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F7678" w:rsidRPr="00750DE7" w:rsidRDefault="00AF7678" w:rsidP="00AF7678">
            <w:pPr>
              <w:pStyle w:val="Normlny0"/>
              <w:ind w:left="-70" w:right="-43"/>
              <w:jc w:val="center"/>
              <w:rPr>
                <w:sz w:val="18"/>
                <w:szCs w:val="18"/>
              </w:rPr>
            </w:pPr>
            <w:r w:rsidRPr="00750DE7">
              <w:rPr>
                <w:sz w:val="18"/>
                <w:szCs w:val="18"/>
              </w:rPr>
              <w:t>Č: 1</w:t>
            </w:r>
          </w:p>
          <w:p w:rsidR="0000335D" w:rsidRPr="00750DE7" w:rsidRDefault="0000335D" w:rsidP="00AF7678">
            <w:pPr>
              <w:pStyle w:val="Normlny0"/>
              <w:ind w:left="-70" w:right="-43"/>
              <w:jc w:val="center"/>
              <w:rPr>
                <w:sz w:val="18"/>
                <w:szCs w:val="18"/>
              </w:rPr>
            </w:pPr>
            <w:r w:rsidRPr="00750DE7">
              <w:rPr>
                <w:sz w:val="18"/>
                <w:szCs w:val="18"/>
              </w:rPr>
              <w:t>O: 1</w:t>
            </w:r>
          </w:p>
          <w:p w:rsidR="00AF7678" w:rsidRPr="00750DE7" w:rsidRDefault="00AF7678" w:rsidP="00AF7678">
            <w:pPr>
              <w:pStyle w:val="Normlny0"/>
              <w:ind w:left="-70" w:right="-43"/>
              <w:jc w:val="center"/>
              <w:rPr>
                <w:sz w:val="18"/>
                <w:szCs w:val="18"/>
              </w:rPr>
            </w:pPr>
            <w:r w:rsidRPr="00750DE7">
              <w:rPr>
                <w:sz w:val="18"/>
                <w:szCs w:val="18"/>
              </w:rPr>
              <w:t>P: b</w:t>
            </w:r>
          </w:p>
          <w:p w:rsidR="00AF7678" w:rsidRPr="00750DE7" w:rsidRDefault="00AF7678" w:rsidP="00AF7678">
            <w:pPr>
              <w:pStyle w:val="Normlny0"/>
              <w:ind w:left="-70" w:right="-43"/>
              <w:jc w:val="center"/>
              <w:rPr>
                <w:sz w:val="18"/>
                <w:szCs w:val="18"/>
              </w:rPr>
            </w:pPr>
          </w:p>
          <w:p w:rsidR="00AF7678" w:rsidRPr="00750DE7" w:rsidRDefault="00AF7678" w:rsidP="00AF7678">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AF7678" w:rsidRPr="00750DE7" w:rsidRDefault="0000335D" w:rsidP="00AF7678">
            <w:pPr>
              <w:pStyle w:val="Normlny0"/>
              <w:jc w:val="both"/>
              <w:rPr>
                <w:sz w:val="18"/>
                <w:szCs w:val="18"/>
              </w:rPr>
            </w:pPr>
            <w:r w:rsidRPr="00750DE7">
              <w:rPr>
                <w:sz w:val="18"/>
                <w:szCs w:val="18"/>
              </w:rPr>
              <w:t>b) spoločný súbor práv pracovníkov z tretích krajín s oprávneným pobytom v členskom štáte založený na zásade rovnakého zaobchádzania ako so štátnymi príslušníkmi daného členského štátu bez ohľadu na účel, na ktorý boli pôvodne prijatí na územie tohto členského štátu.</w:t>
            </w:r>
          </w:p>
        </w:tc>
        <w:tc>
          <w:tcPr>
            <w:tcW w:w="187"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ind w:left="-43" w:right="-41"/>
              <w:jc w:val="center"/>
              <w:rPr>
                <w:sz w:val="18"/>
                <w:szCs w:val="18"/>
              </w:rPr>
            </w:pPr>
            <w:r w:rsidRPr="00690FA9">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995B42">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AF7678" w:rsidRPr="00690FA9" w:rsidRDefault="00AF7678" w:rsidP="00AF7678">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ind w:left="-43" w:right="-43"/>
              <w:jc w:val="center"/>
              <w:rPr>
                <w:sz w:val="18"/>
                <w:szCs w:val="18"/>
              </w:rPr>
            </w:pPr>
            <w:r w:rsidRPr="00690FA9">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F7678" w:rsidRPr="00690FA9" w:rsidRDefault="00AF7678"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00335D" w:rsidRPr="00750DE7" w:rsidRDefault="0000335D" w:rsidP="0000335D">
            <w:pPr>
              <w:pStyle w:val="Normlny0"/>
              <w:ind w:left="-70" w:right="-43"/>
              <w:jc w:val="center"/>
              <w:rPr>
                <w:sz w:val="18"/>
                <w:szCs w:val="18"/>
              </w:rPr>
            </w:pPr>
            <w:r w:rsidRPr="00750DE7">
              <w:rPr>
                <w:sz w:val="18"/>
                <w:szCs w:val="18"/>
              </w:rPr>
              <w:t>Č: 1</w:t>
            </w:r>
          </w:p>
          <w:p w:rsidR="0000335D" w:rsidRPr="00750DE7" w:rsidRDefault="0000335D" w:rsidP="0000335D">
            <w:pPr>
              <w:pStyle w:val="Normlny0"/>
              <w:ind w:left="-70" w:right="-43"/>
              <w:jc w:val="center"/>
              <w:rPr>
                <w:sz w:val="18"/>
                <w:szCs w:val="18"/>
              </w:rPr>
            </w:pPr>
            <w:r w:rsidRPr="00750DE7">
              <w:rPr>
                <w:sz w:val="18"/>
                <w:szCs w:val="18"/>
              </w:rPr>
              <w:t>O: 2</w:t>
            </w:r>
          </w:p>
          <w:p w:rsidR="0000335D" w:rsidRPr="00750DE7" w:rsidRDefault="0000335D" w:rsidP="0000335D">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00335D" w:rsidRPr="00750DE7" w:rsidRDefault="003B00EE" w:rsidP="0000335D">
            <w:pPr>
              <w:pStyle w:val="Normlny0"/>
              <w:jc w:val="both"/>
              <w:rPr>
                <w:sz w:val="18"/>
                <w:szCs w:val="18"/>
              </w:rPr>
            </w:pPr>
            <w:r>
              <w:rPr>
                <w:sz w:val="18"/>
                <w:szCs w:val="18"/>
              </w:rPr>
              <w:t xml:space="preserve">2. </w:t>
            </w:r>
            <w:r w:rsidR="0000335D" w:rsidRPr="00750DE7">
              <w:rPr>
                <w:sz w:val="18"/>
                <w:szCs w:val="18"/>
              </w:rPr>
              <w:t>Touto smernicou nie je dotknuté právo členských štátov určiť počty prijímaných osôb, ktoré sú štátnymi príslušníkmi tretích krajín, v súlade s článkom 79 ods. 5 ZFEÚ.</w:t>
            </w:r>
          </w:p>
        </w:tc>
        <w:tc>
          <w:tcPr>
            <w:tcW w:w="187" w:type="pct"/>
            <w:tcBorders>
              <w:top w:val="single" w:sz="4" w:space="0" w:color="auto"/>
              <w:left w:val="single" w:sz="4" w:space="0" w:color="auto"/>
              <w:bottom w:val="single" w:sz="4" w:space="0" w:color="auto"/>
              <w:right w:val="single" w:sz="4" w:space="0" w:color="auto"/>
            </w:tcBorders>
          </w:tcPr>
          <w:p w:rsidR="0000335D" w:rsidRDefault="0000335D" w:rsidP="0000335D">
            <w:pPr>
              <w:pStyle w:val="Normlny0"/>
              <w:ind w:left="-43" w:right="-41"/>
              <w:jc w:val="center"/>
              <w:rPr>
                <w:sz w:val="18"/>
                <w:szCs w:val="18"/>
              </w:rPr>
            </w:pPr>
            <w:r>
              <w:rPr>
                <w:sz w:val="18"/>
                <w:szCs w:val="18"/>
              </w:rPr>
              <w:t xml:space="preserve">n. a. </w:t>
            </w:r>
          </w:p>
        </w:tc>
        <w:tc>
          <w:tcPr>
            <w:tcW w:w="278" w:type="pct"/>
            <w:tcBorders>
              <w:top w:val="single" w:sz="4" w:space="0" w:color="auto"/>
              <w:left w:val="single" w:sz="4" w:space="0" w:color="auto"/>
              <w:bottom w:val="single" w:sz="4" w:space="0" w:color="auto"/>
              <w:right w:val="single" w:sz="4" w:space="0" w:color="auto"/>
            </w:tcBorders>
          </w:tcPr>
          <w:p w:rsidR="0000335D" w:rsidRPr="00690FA9" w:rsidRDefault="0000335D" w:rsidP="0000335D">
            <w:pPr>
              <w:pStyle w:val="Normlny0"/>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00335D" w:rsidRPr="00690FA9" w:rsidRDefault="0000335D" w:rsidP="00995B42">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00335D" w:rsidRPr="00690FA9" w:rsidRDefault="0000335D" w:rsidP="0000335D">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ind w:left="-43" w:right="-43"/>
              <w:jc w:val="center"/>
              <w:rPr>
                <w:sz w:val="18"/>
                <w:szCs w:val="18"/>
              </w:rPr>
            </w:pPr>
            <w:r>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00335D" w:rsidRPr="00750DE7" w:rsidRDefault="0000335D" w:rsidP="0000335D">
            <w:pPr>
              <w:pStyle w:val="Normlny0"/>
              <w:ind w:left="-70" w:right="-43"/>
              <w:jc w:val="center"/>
              <w:rPr>
                <w:sz w:val="18"/>
                <w:szCs w:val="18"/>
              </w:rPr>
            </w:pPr>
            <w:r w:rsidRPr="00750DE7">
              <w:rPr>
                <w:sz w:val="18"/>
                <w:szCs w:val="18"/>
              </w:rPr>
              <w:t>Č: 2</w:t>
            </w:r>
          </w:p>
          <w:p w:rsidR="0000335D" w:rsidRPr="00750DE7" w:rsidRDefault="0000335D" w:rsidP="0000335D">
            <w:pPr>
              <w:pStyle w:val="Normlny0"/>
              <w:ind w:left="-70" w:right="-43"/>
              <w:jc w:val="center"/>
              <w:rPr>
                <w:sz w:val="18"/>
                <w:szCs w:val="18"/>
              </w:rPr>
            </w:pPr>
            <w:r w:rsidRPr="00750DE7">
              <w:rPr>
                <w:sz w:val="18"/>
                <w:szCs w:val="18"/>
              </w:rPr>
              <w:t>O: 1</w:t>
            </w:r>
          </w:p>
        </w:tc>
        <w:tc>
          <w:tcPr>
            <w:tcW w:w="1168" w:type="pct"/>
            <w:tcBorders>
              <w:top w:val="single" w:sz="4" w:space="0" w:color="auto"/>
              <w:left w:val="single" w:sz="4" w:space="0" w:color="auto"/>
              <w:bottom w:val="single" w:sz="4" w:space="0" w:color="auto"/>
              <w:right w:val="single" w:sz="4" w:space="0" w:color="auto"/>
            </w:tcBorders>
          </w:tcPr>
          <w:p w:rsidR="00AA7049" w:rsidRPr="00750DE7" w:rsidRDefault="00AA7049" w:rsidP="00E21A61">
            <w:pPr>
              <w:pStyle w:val="Normlny0"/>
              <w:jc w:val="both"/>
              <w:rPr>
                <w:b/>
                <w:bCs/>
                <w:sz w:val="18"/>
                <w:szCs w:val="18"/>
              </w:rPr>
            </w:pPr>
            <w:r w:rsidRPr="00750DE7">
              <w:rPr>
                <w:b/>
                <w:bCs/>
                <w:sz w:val="18"/>
                <w:szCs w:val="18"/>
              </w:rPr>
              <w:t>Vymedzenie pojmov</w:t>
            </w:r>
          </w:p>
          <w:p w:rsidR="00AA7049" w:rsidRPr="00750DE7" w:rsidRDefault="00AA7049" w:rsidP="00E21A61">
            <w:pPr>
              <w:pStyle w:val="Normlny0"/>
              <w:jc w:val="both"/>
              <w:rPr>
                <w:b/>
                <w:bCs/>
                <w:sz w:val="18"/>
                <w:szCs w:val="18"/>
              </w:rPr>
            </w:pPr>
          </w:p>
          <w:p w:rsidR="0000335D" w:rsidRDefault="0000335D" w:rsidP="00E21A61">
            <w:pPr>
              <w:pStyle w:val="Normlny0"/>
              <w:jc w:val="both"/>
              <w:rPr>
                <w:sz w:val="18"/>
                <w:szCs w:val="18"/>
              </w:rPr>
            </w:pPr>
            <w:r w:rsidRPr="00750DE7">
              <w:rPr>
                <w:sz w:val="18"/>
                <w:szCs w:val="18"/>
              </w:rPr>
              <w:t xml:space="preserve">Na účely tejto smernice sa uplatňuje toto vymedzenie pojmov: </w:t>
            </w:r>
          </w:p>
          <w:p w:rsidR="00750DE7" w:rsidRPr="00750DE7" w:rsidRDefault="00750DE7" w:rsidP="00E21A61">
            <w:pPr>
              <w:pStyle w:val="Normlny0"/>
              <w:jc w:val="both"/>
              <w:rPr>
                <w:sz w:val="18"/>
                <w:szCs w:val="18"/>
              </w:rPr>
            </w:pPr>
          </w:p>
          <w:p w:rsidR="0000335D" w:rsidRPr="00750DE7" w:rsidRDefault="0000335D" w:rsidP="00E21A61">
            <w:pPr>
              <w:pStyle w:val="Normlny0"/>
              <w:jc w:val="both"/>
              <w:rPr>
                <w:sz w:val="18"/>
                <w:szCs w:val="18"/>
              </w:rPr>
            </w:pPr>
            <w:r w:rsidRPr="00750DE7">
              <w:rPr>
                <w:sz w:val="18"/>
                <w:szCs w:val="18"/>
              </w:rPr>
              <w:t>1. „štátny príslušník tretej krajiny“ je osoba, ktorá nie je občanom Únie v zmysle článku 20 ods. 1 ZFEÚ;</w:t>
            </w:r>
          </w:p>
        </w:tc>
        <w:tc>
          <w:tcPr>
            <w:tcW w:w="187" w:type="pct"/>
            <w:tcBorders>
              <w:top w:val="single" w:sz="4" w:space="0" w:color="auto"/>
              <w:left w:val="single" w:sz="4" w:space="0" w:color="auto"/>
              <w:bottom w:val="single" w:sz="4" w:space="0" w:color="auto"/>
              <w:right w:val="single" w:sz="4" w:space="0" w:color="auto"/>
            </w:tcBorders>
          </w:tcPr>
          <w:p w:rsidR="0000335D" w:rsidRPr="00690FA9" w:rsidRDefault="0000335D" w:rsidP="003F7209">
            <w:pPr>
              <w:pStyle w:val="Normlny0"/>
              <w:ind w:left="-43" w:right="-41"/>
              <w:jc w:val="center"/>
              <w:rPr>
                <w:sz w:val="18"/>
                <w:szCs w:val="18"/>
              </w:rPr>
            </w:pPr>
            <w:r>
              <w:rPr>
                <w:sz w:val="18"/>
                <w:szCs w:val="18"/>
              </w:rPr>
              <w:t>N</w:t>
            </w:r>
          </w:p>
          <w:p w:rsidR="0000335D" w:rsidRPr="00690FA9" w:rsidRDefault="0000335D" w:rsidP="00E21A61">
            <w:pPr>
              <w:pStyle w:val="Normlny0"/>
              <w:ind w:left="-43" w:right="-41"/>
              <w:jc w:val="both"/>
              <w:rPr>
                <w:sz w:val="18"/>
                <w:szCs w:val="18"/>
              </w:rPr>
            </w:pPr>
          </w:p>
          <w:p w:rsidR="0000335D" w:rsidRPr="00690FA9" w:rsidRDefault="0000335D" w:rsidP="00E21A61">
            <w:pPr>
              <w:pStyle w:val="Normlny0"/>
              <w:ind w:left="-43" w:right="-41"/>
              <w:jc w:val="both"/>
              <w:rPr>
                <w:sz w:val="18"/>
                <w:szCs w:val="18"/>
              </w:rPr>
            </w:pPr>
          </w:p>
        </w:tc>
        <w:tc>
          <w:tcPr>
            <w:tcW w:w="278" w:type="pct"/>
            <w:tcBorders>
              <w:top w:val="single" w:sz="4" w:space="0" w:color="auto"/>
              <w:left w:val="single" w:sz="4" w:space="0" w:color="auto"/>
              <w:bottom w:val="single" w:sz="4" w:space="0" w:color="auto"/>
              <w:right w:val="single" w:sz="4" w:space="0" w:color="auto"/>
            </w:tcBorders>
          </w:tcPr>
          <w:p w:rsidR="0000335D" w:rsidRPr="00690FA9" w:rsidRDefault="0087202F" w:rsidP="00E21A61">
            <w:pPr>
              <w:pStyle w:val="Normlny0"/>
              <w:jc w:val="center"/>
              <w:rPr>
                <w:sz w:val="18"/>
                <w:szCs w:val="18"/>
              </w:rPr>
            </w:pPr>
            <w:r>
              <w:rPr>
                <w:sz w:val="18"/>
                <w:szCs w:val="18"/>
              </w:rPr>
              <w:t>Zákon č.</w:t>
            </w:r>
            <w:r w:rsidR="004227E8">
              <w:rPr>
                <w:sz w:val="18"/>
                <w:szCs w:val="18"/>
              </w:rPr>
              <w:t xml:space="preserve"> </w:t>
            </w:r>
            <w:r w:rsidR="003B00EE">
              <w:rPr>
                <w:sz w:val="18"/>
                <w:szCs w:val="18"/>
              </w:rPr>
              <w:t xml:space="preserve">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00335D" w:rsidRDefault="003B00EE" w:rsidP="00995B42">
            <w:pPr>
              <w:pStyle w:val="Normlny0"/>
              <w:ind w:left="-43" w:right="-43"/>
              <w:jc w:val="center"/>
              <w:rPr>
                <w:sz w:val="18"/>
                <w:szCs w:val="18"/>
              </w:rPr>
            </w:pPr>
            <w:r>
              <w:rPr>
                <w:sz w:val="18"/>
                <w:szCs w:val="18"/>
              </w:rPr>
              <w:t>§ 2</w:t>
            </w:r>
          </w:p>
          <w:p w:rsidR="003B00EE" w:rsidRPr="00690FA9" w:rsidRDefault="003B00EE" w:rsidP="00995B42">
            <w:pPr>
              <w:pStyle w:val="Normlny0"/>
              <w:ind w:left="-43" w:right="-43"/>
              <w:jc w:val="center"/>
              <w:rPr>
                <w:sz w:val="18"/>
                <w:szCs w:val="18"/>
              </w:rPr>
            </w:pPr>
            <w:r>
              <w:rPr>
                <w:sz w:val="18"/>
                <w:szCs w:val="18"/>
              </w:rPr>
              <w:t>O: 4</w:t>
            </w:r>
          </w:p>
          <w:p w:rsidR="0000335D" w:rsidRPr="00690FA9" w:rsidRDefault="0000335D" w:rsidP="00995B42">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00335D" w:rsidRPr="00690FA9" w:rsidRDefault="003B00EE" w:rsidP="00E21A61">
            <w:pPr>
              <w:pStyle w:val="Normlny0"/>
              <w:jc w:val="both"/>
              <w:rPr>
                <w:sz w:val="18"/>
                <w:szCs w:val="18"/>
              </w:rPr>
            </w:pPr>
            <w:r>
              <w:rPr>
                <w:sz w:val="18"/>
                <w:szCs w:val="18"/>
              </w:rPr>
              <w:t xml:space="preserve">(4) </w:t>
            </w:r>
            <w:r w:rsidRPr="003B00EE">
              <w:rPr>
                <w:sz w:val="18"/>
                <w:szCs w:val="18"/>
              </w:rPr>
              <w:t>Štátnym príslušníkom tretej krajiny je každý, kto nie je štátnym občanom Slovenskej republiky ani občanom Únie; štátnym príslušníkom tretej krajiny sa rozumie aj osoba bez štátnej príslušnosti.</w:t>
            </w:r>
          </w:p>
        </w:tc>
        <w:tc>
          <w:tcPr>
            <w:tcW w:w="189" w:type="pct"/>
            <w:tcBorders>
              <w:top w:val="single" w:sz="4" w:space="0" w:color="auto"/>
              <w:left w:val="single" w:sz="4" w:space="0" w:color="auto"/>
              <w:bottom w:val="single" w:sz="4" w:space="0" w:color="auto"/>
              <w:right w:val="single" w:sz="4" w:space="0" w:color="auto"/>
            </w:tcBorders>
          </w:tcPr>
          <w:p w:rsidR="0000335D" w:rsidRPr="00690FA9" w:rsidRDefault="003B00EE" w:rsidP="003C461C">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00335D" w:rsidRPr="00690FA9" w:rsidRDefault="00EE74D7" w:rsidP="003C461C">
            <w:pPr>
              <w:pStyle w:val="Normlny0"/>
              <w:jc w:val="center"/>
              <w:rPr>
                <w:sz w:val="18"/>
                <w:szCs w:val="18"/>
              </w:rPr>
            </w:pPr>
            <w:r w:rsidRPr="00D066A9">
              <w:rPr>
                <w:sz w:val="18"/>
                <w:szCs w:val="18"/>
              </w:rPr>
              <w:t>GP - N</w:t>
            </w:r>
          </w:p>
        </w:tc>
        <w:tc>
          <w:tcPr>
            <w:tcW w:w="380"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00335D" w:rsidRPr="00750DE7" w:rsidRDefault="0000335D" w:rsidP="0000335D">
            <w:pPr>
              <w:pStyle w:val="Normlny0"/>
              <w:ind w:left="-70" w:right="-43"/>
              <w:jc w:val="center"/>
              <w:rPr>
                <w:sz w:val="18"/>
                <w:szCs w:val="18"/>
              </w:rPr>
            </w:pPr>
            <w:r w:rsidRPr="00750DE7">
              <w:rPr>
                <w:sz w:val="18"/>
                <w:szCs w:val="18"/>
              </w:rPr>
              <w:t>Č: 2</w:t>
            </w:r>
          </w:p>
          <w:p w:rsidR="0000335D" w:rsidRPr="00750DE7" w:rsidRDefault="0000335D" w:rsidP="0000335D">
            <w:pPr>
              <w:pStyle w:val="Normlny0"/>
              <w:ind w:left="-70" w:right="-43"/>
              <w:jc w:val="center"/>
              <w:rPr>
                <w:sz w:val="18"/>
                <w:szCs w:val="18"/>
              </w:rPr>
            </w:pPr>
            <w:r w:rsidRPr="00750DE7">
              <w:rPr>
                <w:sz w:val="18"/>
                <w:szCs w:val="18"/>
              </w:rPr>
              <w:t>O: 2</w:t>
            </w:r>
          </w:p>
        </w:tc>
        <w:tc>
          <w:tcPr>
            <w:tcW w:w="1168" w:type="pct"/>
            <w:tcBorders>
              <w:top w:val="single" w:sz="4" w:space="0" w:color="auto"/>
              <w:left w:val="single" w:sz="4" w:space="0" w:color="auto"/>
              <w:bottom w:val="single" w:sz="4" w:space="0" w:color="auto"/>
              <w:right w:val="single" w:sz="4" w:space="0" w:color="auto"/>
            </w:tcBorders>
          </w:tcPr>
          <w:p w:rsidR="0000335D" w:rsidRPr="00750DE7" w:rsidRDefault="0000335D" w:rsidP="00E21A61">
            <w:pPr>
              <w:pStyle w:val="Normlny0"/>
              <w:jc w:val="both"/>
              <w:rPr>
                <w:sz w:val="18"/>
                <w:szCs w:val="18"/>
              </w:rPr>
            </w:pPr>
            <w:r w:rsidRPr="00750DE7">
              <w:rPr>
                <w:sz w:val="18"/>
                <w:szCs w:val="18"/>
              </w:rPr>
              <w:t>2. „pracovník z tretej krajiny“ je štátny príslušník tretej krajiny, ktorý bol prijatý na územie členského štátu, má v ňom oprávnený pobyt a je oprávnený v ňom pracovať v rámci pracovnoprávneho vzťahu v súlade s vnútroštátnym právom, kolektívnymi zmluvami alebo praxou;</w:t>
            </w:r>
          </w:p>
        </w:tc>
        <w:tc>
          <w:tcPr>
            <w:tcW w:w="187" w:type="pct"/>
            <w:tcBorders>
              <w:top w:val="single" w:sz="4" w:space="0" w:color="auto"/>
              <w:left w:val="single" w:sz="4" w:space="0" w:color="auto"/>
              <w:bottom w:val="single" w:sz="4" w:space="0" w:color="auto"/>
              <w:right w:val="single" w:sz="4" w:space="0" w:color="auto"/>
            </w:tcBorders>
          </w:tcPr>
          <w:p w:rsidR="0000335D" w:rsidRPr="00690FA9" w:rsidRDefault="00E0201B" w:rsidP="003F7209">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00335D" w:rsidRDefault="0087202F" w:rsidP="00E21A61">
            <w:pPr>
              <w:pStyle w:val="Normlny0"/>
              <w:jc w:val="center"/>
              <w:rPr>
                <w:sz w:val="18"/>
                <w:szCs w:val="18"/>
              </w:rPr>
            </w:pPr>
            <w:r>
              <w:rPr>
                <w:sz w:val="18"/>
                <w:szCs w:val="18"/>
              </w:rPr>
              <w:t>Zákon č.</w:t>
            </w:r>
            <w:r w:rsidR="004227E8">
              <w:rPr>
                <w:sz w:val="18"/>
                <w:szCs w:val="18"/>
              </w:rPr>
              <w:t xml:space="preserve"> 404/2011 </w:t>
            </w:r>
            <w:r w:rsidR="00730405">
              <w:rPr>
                <w:sz w:val="18"/>
                <w:szCs w:val="18"/>
              </w:rPr>
              <w:t>Z. z.</w:t>
            </w:r>
          </w:p>
          <w:p w:rsidR="00302DA4" w:rsidRDefault="00302DA4" w:rsidP="00E21A61">
            <w:pPr>
              <w:pStyle w:val="Normlny0"/>
              <w:jc w:val="center"/>
              <w:rPr>
                <w:sz w:val="18"/>
                <w:szCs w:val="18"/>
              </w:rPr>
            </w:pPr>
          </w:p>
          <w:p w:rsidR="00302DA4" w:rsidRDefault="00302DA4" w:rsidP="00E21A61">
            <w:pPr>
              <w:pStyle w:val="Normlny0"/>
              <w:jc w:val="center"/>
              <w:rPr>
                <w:sz w:val="18"/>
                <w:szCs w:val="18"/>
              </w:rPr>
            </w:pPr>
          </w:p>
          <w:p w:rsidR="00302DA4" w:rsidRDefault="00302DA4" w:rsidP="00E21A61">
            <w:pPr>
              <w:pStyle w:val="Normlny0"/>
              <w:jc w:val="center"/>
              <w:rPr>
                <w:sz w:val="18"/>
                <w:szCs w:val="18"/>
              </w:rPr>
            </w:pPr>
          </w:p>
          <w:p w:rsidR="003C0B21" w:rsidRDefault="003C0B21" w:rsidP="00E21A61">
            <w:pPr>
              <w:pStyle w:val="Normlny0"/>
              <w:jc w:val="center"/>
              <w:rPr>
                <w:sz w:val="18"/>
                <w:szCs w:val="18"/>
              </w:rPr>
            </w:pPr>
          </w:p>
          <w:p w:rsidR="003C0B21" w:rsidRDefault="003C0B21" w:rsidP="00E21A61">
            <w:pPr>
              <w:pStyle w:val="Normlny0"/>
              <w:jc w:val="center"/>
              <w:rPr>
                <w:sz w:val="18"/>
                <w:szCs w:val="18"/>
              </w:rPr>
            </w:pPr>
          </w:p>
          <w:p w:rsidR="003C0B21" w:rsidRDefault="003C0B21" w:rsidP="00E21A61">
            <w:pPr>
              <w:pStyle w:val="Normlny0"/>
              <w:jc w:val="center"/>
              <w:rPr>
                <w:sz w:val="18"/>
                <w:szCs w:val="18"/>
              </w:rPr>
            </w:pPr>
          </w:p>
          <w:p w:rsidR="00826B4B" w:rsidRDefault="00826B4B" w:rsidP="00E21A61">
            <w:pPr>
              <w:pStyle w:val="Normlny0"/>
              <w:jc w:val="center"/>
              <w:rPr>
                <w:sz w:val="18"/>
                <w:szCs w:val="18"/>
              </w:rPr>
            </w:pPr>
          </w:p>
          <w:p w:rsidR="00826B4B" w:rsidRDefault="00826B4B" w:rsidP="00E21A61">
            <w:pPr>
              <w:pStyle w:val="Normlny0"/>
              <w:jc w:val="center"/>
              <w:rPr>
                <w:sz w:val="18"/>
                <w:szCs w:val="18"/>
              </w:rPr>
            </w:pPr>
          </w:p>
          <w:p w:rsidR="00826B4B" w:rsidRDefault="00826B4B" w:rsidP="00E21A61">
            <w:pPr>
              <w:pStyle w:val="Normlny0"/>
              <w:jc w:val="center"/>
              <w:rPr>
                <w:sz w:val="18"/>
                <w:szCs w:val="18"/>
              </w:rPr>
            </w:pPr>
          </w:p>
          <w:p w:rsidR="00826B4B" w:rsidRDefault="00826B4B" w:rsidP="00E21A61">
            <w:pPr>
              <w:pStyle w:val="Normlny0"/>
              <w:jc w:val="center"/>
              <w:rPr>
                <w:sz w:val="18"/>
                <w:szCs w:val="18"/>
              </w:rPr>
            </w:pPr>
          </w:p>
          <w:p w:rsidR="00826B4B" w:rsidRDefault="00826B4B" w:rsidP="00E21A61">
            <w:pPr>
              <w:pStyle w:val="Normlny0"/>
              <w:jc w:val="center"/>
              <w:rPr>
                <w:sz w:val="18"/>
                <w:szCs w:val="18"/>
              </w:rPr>
            </w:pPr>
          </w:p>
          <w:p w:rsidR="00826B4B" w:rsidRDefault="00826B4B" w:rsidP="00E21A61">
            <w:pPr>
              <w:pStyle w:val="Normlny0"/>
              <w:jc w:val="center"/>
              <w:rPr>
                <w:sz w:val="18"/>
                <w:szCs w:val="18"/>
              </w:rPr>
            </w:pPr>
          </w:p>
          <w:p w:rsidR="00302DA4" w:rsidRDefault="00302DA4" w:rsidP="00E21A61">
            <w:pPr>
              <w:pStyle w:val="Normlny0"/>
              <w:jc w:val="center"/>
              <w:rPr>
                <w:sz w:val="18"/>
                <w:szCs w:val="18"/>
              </w:rPr>
            </w:pPr>
          </w:p>
          <w:p w:rsidR="00FA2065" w:rsidRDefault="00FA2065" w:rsidP="00E21A61">
            <w:pPr>
              <w:pStyle w:val="Normlny0"/>
              <w:jc w:val="center"/>
              <w:rPr>
                <w:sz w:val="18"/>
                <w:szCs w:val="18"/>
              </w:rPr>
            </w:pPr>
          </w:p>
          <w:p w:rsidR="00FA2065" w:rsidRDefault="00FA2065" w:rsidP="00E21A61">
            <w:pPr>
              <w:pStyle w:val="Normlny0"/>
              <w:jc w:val="center"/>
              <w:rPr>
                <w:sz w:val="18"/>
                <w:szCs w:val="18"/>
              </w:rPr>
            </w:pPr>
          </w:p>
          <w:p w:rsidR="00302DA4" w:rsidRPr="00690FA9" w:rsidRDefault="0087202F" w:rsidP="00E21A61">
            <w:pPr>
              <w:pStyle w:val="Normlny0"/>
              <w:jc w:val="center"/>
              <w:rPr>
                <w:sz w:val="18"/>
                <w:szCs w:val="18"/>
              </w:rPr>
            </w:pPr>
            <w:r w:rsidRPr="00415418">
              <w:rPr>
                <w:sz w:val="18"/>
                <w:szCs w:val="18"/>
              </w:rPr>
              <w:t>Zákon č.</w:t>
            </w:r>
            <w:r w:rsidR="00302DA4" w:rsidRPr="00415418">
              <w:rPr>
                <w:sz w:val="18"/>
                <w:szCs w:val="18"/>
              </w:rPr>
              <w:t xml:space="preserve"> 5/2004 </w:t>
            </w:r>
            <w:r w:rsidR="00730405" w:rsidRPr="00415418">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00335D" w:rsidRDefault="00E21A61" w:rsidP="00995B42">
            <w:pPr>
              <w:pStyle w:val="Normlny0"/>
              <w:ind w:left="-43" w:right="-43"/>
              <w:jc w:val="center"/>
              <w:rPr>
                <w:sz w:val="18"/>
                <w:szCs w:val="18"/>
              </w:rPr>
            </w:pPr>
            <w:r>
              <w:rPr>
                <w:sz w:val="18"/>
                <w:szCs w:val="18"/>
              </w:rPr>
              <w:t>§ 23</w:t>
            </w:r>
          </w:p>
          <w:p w:rsidR="00E21A61" w:rsidRDefault="00E21A61" w:rsidP="00995B42">
            <w:pPr>
              <w:pStyle w:val="Normlny0"/>
              <w:ind w:left="-43" w:right="-43"/>
              <w:jc w:val="center"/>
              <w:rPr>
                <w:sz w:val="18"/>
                <w:szCs w:val="18"/>
              </w:rPr>
            </w:pPr>
            <w:r>
              <w:rPr>
                <w:sz w:val="18"/>
                <w:szCs w:val="18"/>
              </w:rPr>
              <w:t>O: 1</w:t>
            </w:r>
          </w:p>
          <w:p w:rsidR="00E21A61" w:rsidRDefault="00E21A61" w:rsidP="00995B42">
            <w:pPr>
              <w:pStyle w:val="Normlny0"/>
              <w:ind w:left="-43" w:right="-43"/>
              <w:jc w:val="center"/>
              <w:rPr>
                <w:sz w:val="18"/>
                <w:szCs w:val="18"/>
              </w:rPr>
            </w:pPr>
          </w:p>
          <w:p w:rsidR="00E21A61" w:rsidRDefault="00E21A61" w:rsidP="00995B42">
            <w:pPr>
              <w:pStyle w:val="Normlny0"/>
              <w:ind w:left="-43" w:right="-43"/>
              <w:jc w:val="center"/>
              <w:rPr>
                <w:sz w:val="18"/>
                <w:szCs w:val="18"/>
              </w:rPr>
            </w:pPr>
          </w:p>
          <w:p w:rsidR="00E21A61" w:rsidRDefault="00E21A61" w:rsidP="00995B42">
            <w:pPr>
              <w:pStyle w:val="Normlny0"/>
              <w:ind w:left="-43" w:right="-43"/>
              <w:jc w:val="center"/>
              <w:rPr>
                <w:sz w:val="18"/>
                <w:szCs w:val="18"/>
              </w:rPr>
            </w:pPr>
          </w:p>
          <w:p w:rsidR="00E21A61" w:rsidRDefault="00E21A61" w:rsidP="00995B42">
            <w:pPr>
              <w:pStyle w:val="Normlny0"/>
              <w:ind w:left="-43" w:right="-43"/>
              <w:jc w:val="center"/>
              <w:rPr>
                <w:sz w:val="18"/>
                <w:szCs w:val="18"/>
              </w:rPr>
            </w:pPr>
            <w:r>
              <w:rPr>
                <w:sz w:val="18"/>
                <w:szCs w:val="18"/>
              </w:rPr>
              <w:t>O: 2</w:t>
            </w: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FA2065" w:rsidRDefault="00FA2065" w:rsidP="00995B42">
            <w:pPr>
              <w:pStyle w:val="Normlny0"/>
              <w:ind w:left="-43" w:right="-43"/>
              <w:jc w:val="center"/>
              <w:rPr>
                <w:sz w:val="18"/>
                <w:szCs w:val="18"/>
              </w:rPr>
            </w:pPr>
          </w:p>
          <w:p w:rsidR="00FA2065" w:rsidRDefault="00FA2065" w:rsidP="00995B42">
            <w:pPr>
              <w:pStyle w:val="Normlny0"/>
              <w:ind w:left="-43" w:right="-43"/>
              <w:jc w:val="center"/>
              <w:rPr>
                <w:sz w:val="18"/>
                <w:szCs w:val="18"/>
              </w:rPr>
            </w:pPr>
          </w:p>
          <w:p w:rsidR="003C1FED" w:rsidRDefault="003C1FED" w:rsidP="00995B42">
            <w:pPr>
              <w:pStyle w:val="Normlny0"/>
              <w:ind w:left="-43" w:right="-43"/>
              <w:jc w:val="center"/>
              <w:rPr>
                <w:sz w:val="18"/>
                <w:szCs w:val="18"/>
              </w:rPr>
            </w:pPr>
          </w:p>
          <w:p w:rsidR="003C1FED" w:rsidRPr="003C1FED" w:rsidRDefault="003C1FED" w:rsidP="003C1FED">
            <w:pPr>
              <w:pStyle w:val="Normlny0"/>
              <w:ind w:left="-43" w:right="-43"/>
              <w:jc w:val="center"/>
              <w:rPr>
                <w:sz w:val="18"/>
                <w:szCs w:val="18"/>
              </w:rPr>
            </w:pPr>
            <w:r w:rsidRPr="003C1FED">
              <w:rPr>
                <w:sz w:val="18"/>
                <w:szCs w:val="18"/>
              </w:rPr>
              <w:t>§ 21</w:t>
            </w:r>
          </w:p>
          <w:p w:rsidR="003C1FED" w:rsidRPr="00690FA9" w:rsidRDefault="003C1FED" w:rsidP="003C1FED">
            <w:pPr>
              <w:pStyle w:val="Normlny0"/>
              <w:ind w:left="-43" w:right="-43"/>
              <w:jc w:val="center"/>
              <w:rPr>
                <w:sz w:val="18"/>
                <w:szCs w:val="18"/>
              </w:rPr>
            </w:pPr>
            <w:r w:rsidRPr="003C1FED">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E21A61" w:rsidRPr="00E21A61" w:rsidRDefault="00E21A61" w:rsidP="00E21A61">
            <w:pPr>
              <w:pStyle w:val="Normlny0"/>
              <w:jc w:val="both"/>
              <w:rPr>
                <w:sz w:val="18"/>
                <w:szCs w:val="18"/>
              </w:rPr>
            </w:pPr>
            <w:r w:rsidRPr="00E21A61">
              <w:rPr>
                <w:sz w:val="18"/>
                <w:szCs w:val="18"/>
              </w:rPr>
              <w:t>(1)</w:t>
            </w:r>
            <w:r>
              <w:rPr>
                <w:sz w:val="18"/>
                <w:szCs w:val="18"/>
              </w:rPr>
              <w:t xml:space="preserve"> </w:t>
            </w:r>
            <w:r w:rsidRPr="00E21A61">
              <w:rPr>
                <w:sz w:val="18"/>
                <w:szCs w:val="18"/>
              </w:rPr>
              <w:t>Prechodný pobyt štátnemu príslušníkovi tretej krajiny na účel zamestnania udelí policajný útvar, ak nie sú dôvody na zamietnutie žiadosti podľa </w:t>
            </w:r>
            <w:r w:rsidRPr="00826B4B">
              <w:rPr>
                <w:sz w:val="18"/>
                <w:szCs w:val="18"/>
              </w:rPr>
              <w:t>§ 33 ods. 6</w:t>
            </w:r>
            <w:r w:rsidRPr="00E21A61">
              <w:rPr>
                <w:sz w:val="18"/>
                <w:szCs w:val="18"/>
              </w:rPr>
              <w:t>, na základe potvrdenia o možnosti obsadenia voľného pracovného miesta.</w:t>
            </w:r>
            <w:r w:rsidRPr="00826B4B">
              <w:rPr>
                <w:sz w:val="18"/>
                <w:szCs w:val="18"/>
                <w:vertAlign w:val="superscript"/>
              </w:rPr>
              <w:t>44</w:t>
            </w:r>
            <w:r w:rsidRPr="00826B4B">
              <w:rPr>
                <w:sz w:val="18"/>
                <w:szCs w:val="18"/>
              </w:rPr>
              <w:t>)</w:t>
            </w:r>
          </w:p>
          <w:p w:rsidR="00E21A61" w:rsidRDefault="00E21A61" w:rsidP="00E21A61">
            <w:pPr>
              <w:pStyle w:val="Normlny0"/>
              <w:jc w:val="both"/>
              <w:rPr>
                <w:sz w:val="18"/>
                <w:szCs w:val="18"/>
              </w:rPr>
            </w:pPr>
          </w:p>
          <w:p w:rsidR="00E21A61" w:rsidRDefault="00E21A61" w:rsidP="00E21A61">
            <w:pPr>
              <w:pStyle w:val="Normlny0"/>
              <w:jc w:val="both"/>
              <w:rPr>
                <w:sz w:val="18"/>
                <w:szCs w:val="18"/>
              </w:rPr>
            </w:pPr>
            <w:r>
              <w:rPr>
                <w:sz w:val="18"/>
                <w:szCs w:val="18"/>
              </w:rPr>
              <w:t xml:space="preserve">(2) </w:t>
            </w:r>
            <w:r w:rsidRPr="00E21A61">
              <w:rPr>
                <w:sz w:val="18"/>
                <w:szCs w:val="18"/>
              </w:rPr>
              <w:t>Prechodný pobyt na účel zamestnania udelí policajný útvar, ak nie sú dôvody na zamietnutie žiadosti podľa </w:t>
            </w:r>
            <w:r w:rsidRPr="00826B4B">
              <w:rPr>
                <w:sz w:val="18"/>
                <w:szCs w:val="18"/>
              </w:rPr>
              <w:t>§ 33 ods. 6</w:t>
            </w:r>
            <w:r w:rsidRPr="00E21A61">
              <w:rPr>
                <w:sz w:val="18"/>
                <w:szCs w:val="18"/>
              </w:rPr>
              <w:t>, aj štátnemu príslušníkovi tretej krajiny na základe povolenia na zamestnanie</w:t>
            </w:r>
            <w:r w:rsidRPr="00826B4B">
              <w:rPr>
                <w:sz w:val="18"/>
                <w:szCs w:val="18"/>
                <w:vertAlign w:val="superscript"/>
              </w:rPr>
              <w:t>44a</w:t>
            </w:r>
            <w:r w:rsidRPr="00826B4B">
              <w:rPr>
                <w:sz w:val="18"/>
                <w:szCs w:val="18"/>
              </w:rPr>
              <w:t>)</w:t>
            </w:r>
            <w:r w:rsidRPr="00E21A61">
              <w:rPr>
                <w:sz w:val="18"/>
                <w:szCs w:val="18"/>
              </w:rPr>
              <w:t> alebo štátnemu príslušníkovi tretej krajiny, u ktorého sa nevyžaduje povolenie na zamestnanie</w:t>
            </w:r>
            <w:r w:rsidRPr="00826B4B">
              <w:rPr>
                <w:sz w:val="18"/>
                <w:szCs w:val="18"/>
                <w:vertAlign w:val="superscript"/>
              </w:rPr>
              <w:t>45</w:t>
            </w:r>
            <w:r w:rsidRPr="00826B4B">
              <w:rPr>
                <w:sz w:val="18"/>
                <w:szCs w:val="18"/>
              </w:rPr>
              <w:t>)</w:t>
            </w:r>
            <w:r w:rsidRPr="00E21A61">
              <w:rPr>
                <w:sz w:val="18"/>
                <w:szCs w:val="18"/>
              </w:rPr>
              <w:t> ani potvrdenie o možnosti obsadenia voľného pracovného miesta.</w:t>
            </w:r>
            <w:r w:rsidRPr="00826B4B">
              <w:rPr>
                <w:sz w:val="18"/>
                <w:szCs w:val="18"/>
                <w:vertAlign w:val="superscript"/>
              </w:rPr>
              <w:t>44</w:t>
            </w:r>
            <w:r w:rsidRPr="00826B4B">
              <w:rPr>
                <w:sz w:val="18"/>
                <w:szCs w:val="18"/>
              </w:rPr>
              <w:t>)</w:t>
            </w:r>
          </w:p>
          <w:p w:rsidR="00826B4B" w:rsidRDefault="00826B4B" w:rsidP="00E21A61">
            <w:pPr>
              <w:pStyle w:val="Normlny0"/>
              <w:jc w:val="both"/>
              <w:rPr>
                <w:sz w:val="18"/>
                <w:szCs w:val="18"/>
              </w:rPr>
            </w:pPr>
          </w:p>
          <w:p w:rsidR="00826B4B" w:rsidRPr="00FA2065" w:rsidRDefault="00826B4B" w:rsidP="00E21A61">
            <w:pPr>
              <w:pStyle w:val="Normlny0"/>
              <w:jc w:val="both"/>
              <w:rPr>
                <w:sz w:val="18"/>
                <w:szCs w:val="18"/>
              </w:rPr>
            </w:pPr>
            <w:r w:rsidRPr="00FA2065">
              <w:rPr>
                <w:sz w:val="18"/>
                <w:szCs w:val="18"/>
              </w:rPr>
              <w:t xml:space="preserve">44) </w:t>
            </w:r>
            <w:r w:rsidR="0087202F" w:rsidRPr="00FA2065">
              <w:rPr>
                <w:sz w:val="18"/>
                <w:szCs w:val="18"/>
              </w:rPr>
              <w:t>§ 21b zákona č. 5/2004 Z. z. v znení zákona č. 495/2013 Z. z.</w:t>
            </w:r>
          </w:p>
          <w:p w:rsidR="0087202F" w:rsidRPr="00FA2065" w:rsidRDefault="0087202F" w:rsidP="00E21A61">
            <w:pPr>
              <w:pStyle w:val="Normlny0"/>
              <w:jc w:val="both"/>
              <w:rPr>
                <w:sz w:val="18"/>
                <w:szCs w:val="18"/>
              </w:rPr>
            </w:pPr>
            <w:r w:rsidRPr="00FA2065">
              <w:rPr>
                <w:sz w:val="18"/>
                <w:szCs w:val="18"/>
              </w:rPr>
              <w:t>44a) § 22 zákona č. 5/2004 Z. z. v znení neskorších predpisov</w:t>
            </w:r>
          </w:p>
          <w:p w:rsidR="0087202F" w:rsidRPr="00FA2065" w:rsidRDefault="0087202F" w:rsidP="00E21A61">
            <w:pPr>
              <w:pStyle w:val="Normlny0"/>
              <w:jc w:val="both"/>
              <w:rPr>
                <w:sz w:val="18"/>
                <w:szCs w:val="18"/>
              </w:rPr>
            </w:pPr>
            <w:r w:rsidRPr="00FA2065">
              <w:rPr>
                <w:sz w:val="18"/>
                <w:szCs w:val="18"/>
              </w:rPr>
              <w:t>45) § 23a zákona č. 5/2004 Z. z. v znení neskorších predpisov</w:t>
            </w:r>
          </w:p>
          <w:p w:rsidR="003C1FED" w:rsidRDefault="003C1FED" w:rsidP="00E21A61">
            <w:pPr>
              <w:pStyle w:val="Normlny0"/>
              <w:jc w:val="both"/>
              <w:rPr>
                <w:sz w:val="18"/>
                <w:szCs w:val="18"/>
                <w:vertAlign w:val="superscript"/>
              </w:rPr>
            </w:pPr>
          </w:p>
          <w:p w:rsidR="003C1FED" w:rsidRPr="003C1FED" w:rsidRDefault="003C1FED" w:rsidP="003C1FED">
            <w:pPr>
              <w:pStyle w:val="Normlny0"/>
              <w:jc w:val="both"/>
              <w:rPr>
                <w:sz w:val="18"/>
                <w:szCs w:val="18"/>
              </w:rPr>
            </w:pPr>
            <w:r w:rsidRPr="003C1FED">
              <w:rPr>
                <w:sz w:val="18"/>
                <w:szCs w:val="18"/>
              </w:rPr>
              <w:t>(1) Zamestnávateľ môže zamestnávať len štátneho príslušníka tretej krajiny, ktorý</w:t>
            </w:r>
          </w:p>
          <w:p w:rsidR="003C1FED" w:rsidRPr="003C1FED" w:rsidRDefault="003C1FED" w:rsidP="003C1FED">
            <w:pPr>
              <w:pStyle w:val="Normlny0"/>
              <w:jc w:val="both"/>
              <w:rPr>
                <w:sz w:val="18"/>
                <w:szCs w:val="18"/>
              </w:rPr>
            </w:pPr>
            <w:r w:rsidRPr="003C1FED">
              <w:rPr>
                <w:sz w:val="18"/>
                <w:szCs w:val="18"/>
              </w:rPr>
              <w:t>a) má vydanú modrú kartu</w:t>
            </w:r>
          </w:p>
          <w:p w:rsidR="003C1FED" w:rsidRPr="003C1FED" w:rsidRDefault="003C1FED" w:rsidP="003C1FED">
            <w:pPr>
              <w:pStyle w:val="Normlny0"/>
              <w:jc w:val="both"/>
              <w:rPr>
                <w:sz w:val="18"/>
                <w:szCs w:val="18"/>
              </w:rPr>
            </w:pPr>
            <w:r w:rsidRPr="003C1FED">
              <w:rPr>
                <w:sz w:val="18"/>
                <w:szCs w:val="18"/>
              </w:rPr>
              <w:t xml:space="preserve">1. na základe potvrdenia o možnosti obsadenia voľného pracovného miesta, ktoré zodpovedá vysokokvalifikovanému zamestnaniu, </w:t>
            </w:r>
          </w:p>
          <w:p w:rsidR="003C1FED" w:rsidRPr="003C1FED" w:rsidRDefault="003C1FED" w:rsidP="003C1FED">
            <w:pPr>
              <w:pStyle w:val="Normlny0"/>
              <w:jc w:val="both"/>
              <w:rPr>
                <w:sz w:val="18"/>
                <w:szCs w:val="18"/>
              </w:rPr>
            </w:pPr>
            <w:r w:rsidRPr="003C1FED">
              <w:rPr>
                <w:sz w:val="18"/>
                <w:szCs w:val="18"/>
              </w:rPr>
              <w:t xml:space="preserve">2. a úrad vydal potvrdenie o možnosti obsadenia voľného pracovného miesta, ktoré zodpovedá vysokokvalifikovanému zamestnaniu, podľa § 21a ods. 1 písm. b), ktoré obsahuje súhlas s jeho obsadením, </w:t>
            </w:r>
            <w:r w:rsidR="0083520B">
              <w:rPr>
                <w:sz w:val="18"/>
                <w:szCs w:val="18"/>
              </w:rPr>
              <w:t xml:space="preserve"> </w:t>
            </w:r>
          </w:p>
          <w:p w:rsidR="003C1FED" w:rsidRPr="003C1FED" w:rsidRDefault="003C1FED" w:rsidP="003C1FED">
            <w:pPr>
              <w:pStyle w:val="Normlny0"/>
              <w:jc w:val="both"/>
              <w:rPr>
                <w:sz w:val="18"/>
                <w:szCs w:val="18"/>
              </w:rPr>
            </w:pPr>
            <w:r w:rsidRPr="003C1FED">
              <w:rPr>
                <w:sz w:val="18"/>
                <w:szCs w:val="18"/>
              </w:rPr>
              <w:t xml:space="preserve">3. a štátny príslušník tretej krajiny oznámil tohto </w:t>
            </w:r>
            <w:r w:rsidRPr="003C1FED">
              <w:rPr>
                <w:sz w:val="18"/>
                <w:szCs w:val="18"/>
              </w:rPr>
              <w:lastRenderedPageBreak/>
              <w:t xml:space="preserve">zamestnávateľa, u ktorého vykonáva vysokokvalifikované zamestnanie, podľa osobitného predpisu,22a) po uplynutí 12 mesiacov výkonu vysokokvalifikovaného zamestnania na základe modrej karty, </w:t>
            </w:r>
          </w:p>
          <w:p w:rsidR="003C1FED" w:rsidRPr="003C1FED" w:rsidRDefault="003C1FED" w:rsidP="003C1FED">
            <w:pPr>
              <w:pStyle w:val="Normlny0"/>
              <w:jc w:val="both"/>
              <w:rPr>
                <w:sz w:val="18"/>
                <w:szCs w:val="18"/>
              </w:rPr>
            </w:pPr>
            <w:r w:rsidRPr="003C1FED">
              <w:rPr>
                <w:sz w:val="18"/>
                <w:szCs w:val="18"/>
              </w:rPr>
              <w:t xml:space="preserve">4. na základe žiadosti o obnovenie modrej karty podanej po 12 mesiacoch výkonu vysokokvalifikovaného zamestnania na základe modrej karty a štátny príslušník tretej krajiny uviedol tohto zamestnávateľa v žiadosti o obnovenie modrej karty alebo </w:t>
            </w:r>
          </w:p>
          <w:p w:rsidR="003C1FED" w:rsidRPr="003C1FED" w:rsidRDefault="003C1FED" w:rsidP="003C1FED">
            <w:pPr>
              <w:pStyle w:val="Normlny0"/>
              <w:jc w:val="both"/>
              <w:rPr>
                <w:sz w:val="18"/>
                <w:szCs w:val="18"/>
              </w:rPr>
            </w:pPr>
            <w:r w:rsidRPr="003C1FED">
              <w:rPr>
                <w:sz w:val="18"/>
                <w:szCs w:val="18"/>
              </w:rPr>
              <w:t xml:space="preserve">5. a úrad vydal potvrdenie o možnosti obsadenia voľného pracovného miesta podľa § 21b ods. 1 písm. c), ktoré obsahuje súhlas s jeho obsadením, </w:t>
            </w:r>
          </w:p>
          <w:p w:rsidR="003C1FED" w:rsidRPr="003C1FED" w:rsidRDefault="003C1FED" w:rsidP="003C1FED">
            <w:pPr>
              <w:pStyle w:val="Normlny0"/>
              <w:jc w:val="both"/>
              <w:rPr>
                <w:sz w:val="18"/>
                <w:szCs w:val="18"/>
              </w:rPr>
            </w:pPr>
            <w:r w:rsidRPr="003C1FED">
              <w:rPr>
                <w:sz w:val="18"/>
                <w:szCs w:val="18"/>
              </w:rPr>
              <w:t>b) má udelený prechodný pobyt na účel zamestnania na základe potvrdenia o možnosti obsadenia voľného pracovného miesta,</w:t>
            </w:r>
            <w:r w:rsidRPr="00216E36">
              <w:rPr>
                <w:sz w:val="18"/>
                <w:szCs w:val="18"/>
                <w:vertAlign w:val="superscript"/>
              </w:rPr>
              <w:t>22b)</w:t>
            </w:r>
          </w:p>
          <w:p w:rsidR="003C1FED" w:rsidRPr="003C1FED" w:rsidRDefault="003C1FED" w:rsidP="003C1FED">
            <w:pPr>
              <w:pStyle w:val="Normlny0"/>
              <w:jc w:val="both"/>
              <w:rPr>
                <w:sz w:val="18"/>
                <w:szCs w:val="18"/>
              </w:rPr>
            </w:pPr>
            <w:r w:rsidRPr="003C1FED">
              <w:rPr>
                <w:sz w:val="18"/>
                <w:szCs w:val="18"/>
              </w:rPr>
              <w:t xml:space="preserve">c) má udelený prechodný pobyt na účel zamestnania a úrad vydal potvrdenie o možnosti obsadenia voľného pracovného miesta podľa § 21b ods. 1 písm. b), ktoré obsahuje súhlas s jeho obsadením, </w:t>
            </w:r>
          </w:p>
          <w:p w:rsidR="003C1FED" w:rsidRPr="003C1FED" w:rsidRDefault="003C1FED" w:rsidP="003C1FED">
            <w:pPr>
              <w:pStyle w:val="Normlny0"/>
              <w:jc w:val="both"/>
              <w:rPr>
                <w:sz w:val="18"/>
                <w:szCs w:val="18"/>
              </w:rPr>
            </w:pPr>
            <w:r w:rsidRPr="003C1FED">
              <w:rPr>
                <w:sz w:val="18"/>
                <w:szCs w:val="18"/>
              </w:rPr>
              <w:t>d) má udelené povolenie na zamestnanie a udelený prechodný pobyt na účel zamestnania,22c) ak osobitný predpis neustanovuje inak,22ca)</w:t>
            </w:r>
          </w:p>
          <w:p w:rsidR="003C1FED" w:rsidRPr="003C1FED" w:rsidRDefault="003C1FED" w:rsidP="003C1FED">
            <w:pPr>
              <w:pStyle w:val="Normlny0"/>
              <w:jc w:val="both"/>
              <w:rPr>
                <w:sz w:val="18"/>
                <w:szCs w:val="18"/>
              </w:rPr>
            </w:pPr>
            <w:r w:rsidRPr="003C1FED">
              <w:rPr>
                <w:sz w:val="18"/>
                <w:szCs w:val="18"/>
              </w:rPr>
              <w:t>e) má udelené povolenie na zamestnanie a udelený prechodný pobyt na účel zlúčenia rodiny,22d)</w:t>
            </w:r>
          </w:p>
          <w:p w:rsidR="003C1FED" w:rsidRPr="003C1FED" w:rsidRDefault="003C1FED" w:rsidP="003C1FED">
            <w:pPr>
              <w:pStyle w:val="Normlny0"/>
              <w:jc w:val="both"/>
              <w:rPr>
                <w:sz w:val="18"/>
                <w:szCs w:val="18"/>
              </w:rPr>
            </w:pPr>
            <w:r w:rsidRPr="003C1FED">
              <w:rPr>
                <w:sz w:val="18"/>
                <w:szCs w:val="18"/>
              </w:rPr>
              <w:t>f) má udelené povolenie na zamestnanie a udelený prechodný pobyt štátneho príslušníka tretej krajiny, ktorý má priznané postavenie osoby s dlhodobým pobytom v členskom štáte Európskej únie, ak osobitný predpis neustanovuje inak,22da)</w:t>
            </w:r>
          </w:p>
          <w:p w:rsidR="003C1FED" w:rsidRPr="003C1FED" w:rsidRDefault="003C1FED" w:rsidP="003C1FED">
            <w:pPr>
              <w:pStyle w:val="Normlny0"/>
              <w:jc w:val="both"/>
              <w:rPr>
                <w:sz w:val="18"/>
                <w:szCs w:val="18"/>
              </w:rPr>
            </w:pPr>
            <w:r w:rsidRPr="003C1FED">
              <w:rPr>
                <w:sz w:val="18"/>
                <w:szCs w:val="18"/>
              </w:rPr>
              <w:t xml:space="preserve">g) má vydané potvrdenie o možnosti obsadenia voľného pracovného miesta, ktoré zodpovedá vysokokvalifikovanému zamestnaniu, ktoré obsahuje súhlas s jeho obsadením, a má prijatú žiadosť o vydanie modrej karty spolu so všetkými náležitosťami podľa osobitného predpisu,22db) odo dňa platnosti potvrdenia o možnosti obsadenia voľného pracovného miesta, ktoré zodpovedá vysokokvalifikovanému zamestnaniu, do právoplatného skončenia konania o vydanie modrej karty, </w:t>
            </w:r>
          </w:p>
          <w:p w:rsidR="003C1FED" w:rsidRPr="003C1FED" w:rsidRDefault="003C1FED" w:rsidP="003C1FED">
            <w:pPr>
              <w:pStyle w:val="Normlny0"/>
              <w:jc w:val="both"/>
              <w:rPr>
                <w:sz w:val="18"/>
                <w:szCs w:val="18"/>
              </w:rPr>
            </w:pPr>
            <w:r w:rsidRPr="003C1FED">
              <w:rPr>
                <w:sz w:val="18"/>
                <w:szCs w:val="18"/>
              </w:rPr>
              <w:t xml:space="preserve">h) má vydané potvrdenie o možnosti obsadenia voľného pracovného miesta, ktoré obsahuje súhlas s jeho obsadením, a má prijatú žiadosť o udelenie prechodného pobytu na účel zamestnania spolu so všetkými náležitosťami podľa osobitného predpisu,22dc) odo dňa platnosti potvrdenia o možnosti obsadenia voľného pracovného miesta do právoplatného skončenia konania o udelenie prechodného pobytu na účel zamestnania, alebo </w:t>
            </w:r>
          </w:p>
          <w:p w:rsidR="003C1FED" w:rsidRPr="003C1FED" w:rsidRDefault="003C1FED" w:rsidP="003C1FED">
            <w:pPr>
              <w:pStyle w:val="Normlny0"/>
              <w:jc w:val="both"/>
              <w:rPr>
                <w:sz w:val="18"/>
                <w:szCs w:val="18"/>
              </w:rPr>
            </w:pPr>
            <w:r w:rsidRPr="003C1FED">
              <w:rPr>
                <w:sz w:val="18"/>
                <w:szCs w:val="18"/>
              </w:rPr>
              <w:t xml:space="preserve">i) spĺňa podmienky podľa § 23a. </w:t>
            </w:r>
          </w:p>
          <w:p w:rsidR="003C1FED" w:rsidRPr="003C1FED" w:rsidRDefault="003C1FED" w:rsidP="003C1FED">
            <w:pPr>
              <w:pStyle w:val="Normlny0"/>
              <w:jc w:val="both"/>
              <w:rPr>
                <w:sz w:val="18"/>
                <w:szCs w:val="18"/>
              </w:rPr>
            </w:pPr>
          </w:p>
          <w:p w:rsidR="003C1FED" w:rsidRPr="00FA2065" w:rsidRDefault="003C1FED" w:rsidP="003C1FED">
            <w:pPr>
              <w:pStyle w:val="Normlny0"/>
              <w:jc w:val="both"/>
              <w:rPr>
                <w:sz w:val="18"/>
                <w:szCs w:val="18"/>
              </w:rPr>
            </w:pPr>
            <w:r w:rsidRPr="00FA2065">
              <w:rPr>
                <w:sz w:val="18"/>
                <w:szCs w:val="18"/>
              </w:rPr>
              <w:t xml:space="preserve">22a) § 111 ods. 4 písm. b) a c) zákona č. 404/2011 Z. z. v znení neskorších predpisov. </w:t>
            </w:r>
          </w:p>
          <w:p w:rsidR="003C1FED" w:rsidRPr="00FA2065" w:rsidRDefault="003C1FED" w:rsidP="003C1FED">
            <w:pPr>
              <w:pStyle w:val="Normlny0"/>
              <w:jc w:val="both"/>
              <w:rPr>
                <w:sz w:val="18"/>
                <w:szCs w:val="18"/>
              </w:rPr>
            </w:pPr>
            <w:r w:rsidRPr="00FA2065">
              <w:rPr>
                <w:sz w:val="18"/>
                <w:szCs w:val="18"/>
              </w:rPr>
              <w:t xml:space="preserve">22b) § 23 ods. 1 zákona č. 404/2011 Z. z. v znení zákona č. </w:t>
            </w:r>
            <w:r w:rsidRPr="00FA2065">
              <w:rPr>
                <w:sz w:val="18"/>
                <w:szCs w:val="18"/>
              </w:rPr>
              <w:lastRenderedPageBreak/>
              <w:t xml:space="preserve">495/2013 Z. z. </w:t>
            </w:r>
          </w:p>
          <w:p w:rsidR="003C1FED" w:rsidRPr="00FA2065" w:rsidRDefault="003C1FED" w:rsidP="003C1FED">
            <w:pPr>
              <w:pStyle w:val="Normlny0"/>
              <w:jc w:val="both"/>
              <w:rPr>
                <w:sz w:val="18"/>
                <w:szCs w:val="18"/>
              </w:rPr>
            </w:pPr>
            <w:r w:rsidRPr="00FA2065">
              <w:rPr>
                <w:sz w:val="18"/>
                <w:szCs w:val="18"/>
              </w:rPr>
              <w:t xml:space="preserve">22c) § 23 ods. 2 zákona č. 404/2011 Z. z. v znení zákona č. 495/2013 Z. z. </w:t>
            </w:r>
          </w:p>
          <w:p w:rsidR="003C1FED" w:rsidRPr="00FA2065" w:rsidRDefault="003C1FED" w:rsidP="003C1FED">
            <w:pPr>
              <w:pStyle w:val="Normlny0"/>
              <w:jc w:val="both"/>
              <w:rPr>
                <w:sz w:val="18"/>
                <w:szCs w:val="18"/>
              </w:rPr>
            </w:pPr>
            <w:r w:rsidRPr="00FA2065">
              <w:rPr>
                <w:sz w:val="18"/>
                <w:szCs w:val="18"/>
              </w:rPr>
              <w:t xml:space="preserve">22ca) § 23 ods. 6 zákona č. 404/2011 Z. z. v znení neskorších predpisov. </w:t>
            </w:r>
          </w:p>
          <w:p w:rsidR="003C1FED" w:rsidRPr="00FA2065" w:rsidRDefault="003C1FED" w:rsidP="003C1FED">
            <w:pPr>
              <w:pStyle w:val="Normlny0"/>
              <w:jc w:val="both"/>
              <w:rPr>
                <w:sz w:val="18"/>
                <w:szCs w:val="18"/>
              </w:rPr>
            </w:pPr>
            <w:r w:rsidRPr="00FA2065">
              <w:rPr>
                <w:sz w:val="18"/>
                <w:szCs w:val="18"/>
              </w:rPr>
              <w:t>22d) § 27 zákona č. 404/2011 Z. z.</w:t>
            </w:r>
          </w:p>
          <w:p w:rsidR="003C1FED" w:rsidRPr="00FA2065" w:rsidRDefault="003C1FED" w:rsidP="003C1FED">
            <w:pPr>
              <w:pStyle w:val="Normlny0"/>
              <w:jc w:val="both"/>
              <w:rPr>
                <w:sz w:val="18"/>
                <w:szCs w:val="18"/>
              </w:rPr>
            </w:pPr>
            <w:r w:rsidRPr="00FA2065">
              <w:rPr>
                <w:sz w:val="18"/>
                <w:szCs w:val="18"/>
              </w:rPr>
              <w:t>22da) § 30 ods. 4 zákona č. 404/2011 Z. z.</w:t>
            </w:r>
          </w:p>
          <w:p w:rsidR="003C1FED" w:rsidRPr="00FA2065" w:rsidRDefault="003C1FED" w:rsidP="003C1FED">
            <w:pPr>
              <w:pStyle w:val="Normlny0"/>
              <w:jc w:val="both"/>
              <w:rPr>
                <w:sz w:val="18"/>
                <w:szCs w:val="18"/>
              </w:rPr>
            </w:pPr>
            <w:r w:rsidRPr="00FA2065">
              <w:rPr>
                <w:sz w:val="18"/>
                <w:szCs w:val="18"/>
              </w:rPr>
              <w:t xml:space="preserve">22db) § 38 ods. 5 zákona č. 404/2011 Z. z. v znení neskorších predpisov. </w:t>
            </w:r>
          </w:p>
          <w:p w:rsidR="003C1FED" w:rsidRPr="003C1FED" w:rsidRDefault="003C1FED" w:rsidP="003C1FED">
            <w:pPr>
              <w:pStyle w:val="Normlny0"/>
              <w:jc w:val="both"/>
              <w:rPr>
                <w:sz w:val="18"/>
                <w:szCs w:val="18"/>
              </w:rPr>
            </w:pPr>
            <w:r w:rsidRPr="00FA2065">
              <w:rPr>
                <w:sz w:val="18"/>
                <w:szCs w:val="18"/>
              </w:rPr>
              <w:t xml:space="preserve"> 22dc) § 32 zákona č. 404/2011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00335D" w:rsidRDefault="00200752" w:rsidP="003C461C">
            <w:pPr>
              <w:pStyle w:val="Normlny0"/>
              <w:ind w:left="-43" w:right="-43"/>
              <w:jc w:val="center"/>
              <w:rPr>
                <w:sz w:val="18"/>
                <w:szCs w:val="18"/>
              </w:rPr>
            </w:pPr>
            <w:r>
              <w:rPr>
                <w:sz w:val="18"/>
                <w:szCs w:val="18"/>
              </w:rPr>
              <w:lastRenderedPageBreak/>
              <w:t>Ú</w:t>
            </w: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Pr="00690FA9" w:rsidRDefault="00A275A9" w:rsidP="003C461C">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00335D" w:rsidRDefault="004B55A8" w:rsidP="003C461C">
            <w:pPr>
              <w:pStyle w:val="Normlny0"/>
              <w:jc w:val="center"/>
              <w:rPr>
                <w:sz w:val="18"/>
                <w:szCs w:val="18"/>
              </w:rPr>
            </w:pPr>
            <w:r w:rsidRPr="00D066A9">
              <w:rPr>
                <w:sz w:val="18"/>
                <w:szCs w:val="18"/>
              </w:rPr>
              <w:t xml:space="preserve">GP </w:t>
            </w:r>
            <w:r w:rsidR="00A275A9">
              <w:rPr>
                <w:sz w:val="18"/>
                <w:szCs w:val="18"/>
              </w:rPr>
              <w:t>–</w:t>
            </w:r>
            <w:r w:rsidRPr="00D066A9">
              <w:rPr>
                <w:sz w:val="18"/>
                <w:szCs w:val="18"/>
              </w:rPr>
              <w:t xml:space="preserve"> N</w:t>
            </w: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r w:rsidRPr="00D066A9">
              <w:rPr>
                <w:sz w:val="18"/>
                <w:szCs w:val="18"/>
              </w:rPr>
              <w:t>GP - N</w:t>
            </w: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Pr="00690FA9" w:rsidRDefault="00A275A9"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00335D" w:rsidRPr="00750DE7" w:rsidRDefault="0000335D" w:rsidP="0000335D">
            <w:pPr>
              <w:pStyle w:val="Normlny0"/>
              <w:ind w:left="-70" w:right="-43"/>
              <w:jc w:val="center"/>
              <w:rPr>
                <w:sz w:val="18"/>
                <w:szCs w:val="18"/>
              </w:rPr>
            </w:pPr>
            <w:r w:rsidRPr="00750DE7">
              <w:rPr>
                <w:sz w:val="18"/>
                <w:szCs w:val="18"/>
              </w:rPr>
              <w:lastRenderedPageBreak/>
              <w:t>Č: 2</w:t>
            </w:r>
          </w:p>
          <w:p w:rsidR="0000335D" w:rsidRPr="00750DE7" w:rsidRDefault="0000335D" w:rsidP="0000335D">
            <w:pPr>
              <w:pStyle w:val="Normlny0"/>
              <w:ind w:left="-70" w:right="-43"/>
              <w:jc w:val="center"/>
              <w:rPr>
                <w:sz w:val="18"/>
                <w:szCs w:val="18"/>
              </w:rPr>
            </w:pPr>
            <w:r w:rsidRPr="00750DE7">
              <w:rPr>
                <w:sz w:val="18"/>
                <w:szCs w:val="18"/>
              </w:rPr>
              <w:t>O: 3</w:t>
            </w:r>
          </w:p>
          <w:p w:rsidR="0000335D" w:rsidRPr="00750DE7" w:rsidRDefault="0000335D" w:rsidP="0000335D">
            <w:pPr>
              <w:pStyle w:val="Normlny0"/>
              <w:ind w:left="-70" w:right="-43"/>
              <w:jc w:val="center"/>
              <w:rPr>
                <w:sz w:val="18"/>
                <w:szCs w:val="18"/>
              </w:rPr>
            </w:pPr>
          </w:p>
          <w:p w:rsidR="0000335D" w:rsidRPr="00750DE7" w:rsidRDefault="0000335D" w:rsidP="0000335D">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00335D" w:rsidRPr="00750DE7" w:rsidRDefault="0000335D" w:rsidP="0000335D">
            <w:pPr>
              <w:pStyle w:val="Normlny0"/>
              <w:jc w:val="both"/>
              <w:rPr>
                <w:sz w:val="18"/>
                <w:szCs w:val="18"/>
              </w:rPr>
            </w:pPr>
            <w:r w:rsidRPr="00750DE7">
              <w:rPr>
                <w:sz w:val="18"/>
                <w:szCs w:val="18"/>
              </w:rPr>
              <w:t>3. „jednotné povolenie“ je povolenie na pobyt vydané orgánmi členského štátu, ktoré štátnemu príslušníkovi tretej krajiny umožňuje oprávnene sa zdržiavať na jeho území na účely vykonávania práce;</w:t>
            </w:r>
          </w:p>
        </w:tc>
        <w:tc>
          <w:tcPr>
            <w:tcW w:w="187" w:type="pct"/>
            <w:tcBorders>
              <w:top w:val="single" w:sz="4" w:space="0" w:color="auto"/>
              <w:left w:val="single" w:sz="4" w:space="0" w:color="auto"/>
              <w:bottom w:val="single" w:sz="4" w:space="0" w:color="auto"/>
              <w:right w:val="single" w:sz="4" w:space="0" w:color="auto"/>
            </w:tcBorders>
          </w:tcPr>
          <w:p w:rsidR="0000335D" w:rsidRPr="00690FA9" w:rsidRDefault="003F7209" w:rsidP="0000335D">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00335D" w:rsidRPr="00690FA9" w:rsidRDefault="0087202F" w:rsidP="00CD01DA">
            <w:pPr>
              <w:pStyle w:val="Normlny0"/>
              <w:jc w:val="center"/>
              <w:rPr>
                <w:sz w:val="18"/>
                <w:szCs w:val="18"/>
              </w:rPr>
            </w:pPr>
            <w:r>
              <w:rPr>
                <w:sz w:val="18"/>
                <w:szCs w:val="18"/>
              </w:rPr>
              <w:t>Zákon č.</w:t>
            </w:r>
            <w:r w:rsidR="00E21A61" w:rsidRPr="00E21A61">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00335D" w:rsidRDefault="00E21A61" w:rsidP="00995B42">
            <w:pPr>
              <w:pStyle w:val="Normlny0"/>
              <w:ind w:right="-43"/>
              <w:jc w:val="center"/>
              <w:rPr>
                <w:sz w:val="18"/>
                <w:szCs w:val="18"/>
              </w:rPr>
            </w:pPr>
            <w:r>
              <w:rPr>
                <w:sz w:val="18"/>
                <w:szCs w:val="18"/>
              </w:rPr>
              <w:t>§ 23</w:t>
            </w:r>
          </w:p>
          <w:p w:rsidR="00E21A61" w:rsidRDefault="00E21A61" w:rsidP="00995B42">
            <w:pPr>
              <w:pStyle w:val="Normlny0"/>
              <w:ind w:right="-43"/>
              <w:jc w:val="center"/>
              <w:rPr>
                <w:sz w:val="18"/>
                <w:szCs w:val="18"/>
              </w:rPr>
            </w:pPr>
            <w:r>
              <w:rPr>
                <w:sz w:val="18"/>
                <w:szCs w:val="18"/>
              </w:rPr>
              <w:t>O: 1</w:t>
            </w: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r>
              <w:rPr>
                <w:sz w:val="18"/>
                <w:szCs w:val="18"/>
              </w:rPr>
              <w:t>O: 2</w:t>
            </w: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p>
          <w:p w:rsidR="00E21A61" w:rsidRDefault="00E21A61" w:rsidP="00995B42">
            <w:pPr>
              <w:pStyle w:val="Normlny0"/>
              <w:ind w:right="-43"/>
              <w:jc w:val="center"/>
              <w:rPr>
                <w:sz w:val="18"/>
                <w:szCs w:val="18"/>
              </w:rPr>
            </w:pPr>
          </w:p>
          <w:p w:rsidR="00E21A61" w:rsidRPr="00690FA9" w:rsidRDefault="00E21A61" w:rsidP="00826B4B">
            <w:pPr>
              <w:pStyle w:val="Normlny0"/>
              <w:ind w:right="-43"/>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E21A61" w:rsidRPr="00E21A61" w:rsidRDefault="00E21A61" w:rsidP="00E21A61">
            <w:pPr>
              <w:pStyle w:val="Normlny0"/>
              <w:jc w:val="both"/>
              <w:rPr>
                <w:sz w:val="18"/>
                <w:szCs w:val="18"/>
              </w:rPr>
            </w:pPr>
            <w:r w:rsidRPr="00E21A61">
              <w:rPr>
                <w:sz w:val="18"/>
                <w:szCs w:val="18"/>
              </w:rPr>
              <w:t>(1)</w:t>
            </w:r>
            <w:r>
              <w:rPr>
                <w:sz w:val="18"/>
                <w:szCs w:val="18"/>
              </w:rPr>
              <w:t xml:space="preserve"> </w:t>
            </w:r>
            <w:r w:rsidRPr="00E21A61">
              <w:rPr>
                <w:sz w:val="18"/>
                <w:szCs w:val="18"/>
              </w:rPr>
              <w:t>Prechodný pobyt štátnemu príslušníkovi tretej krajiny na účel zamestnania udelí policajný útvar, ak nie sú dôvody na zamietnutie žiadosti podľa </w:t>
            </w:r>
            <w:r w:rsidRPr="00826B4B">
              <w:rPr>
                <w:sz w:val="18"/>
                <w:szCs w:val="18"/>
              </w:rPr>
              <w:t>§ 33 ods. 6</w:t>
            </w:r>
            <w:r w:rsidRPr="00E21A61">
              <w:rPr>
                <w:sz w:val="18"/>
                <w:szCs w:val="18"/>
              </w:rPr>
              <w:t>, na základe potvrdenia o možnosti obsadenia voľného pracovného miesta.</w:t>
            </w:r>
            <w:r w:rsidRPr="00826B4B">
              <w:rPr>
                <w:sz w:val="18"/>
                <w:szCs w:val="18"/>
                <w:vertAlign w:val="superscript"/>
              </w:rPr>
              <w:t>44</w:t>
            </w:r>
            <w:r w:rsidRPr="00826B4B">
              <w:rPr>
                <w:sz w:val="18"/>
                <w:szCs w:val="18"/>
              </w:rPr>
              <w:t>)</w:t>
            </w:r>
          </w:p>
          <w:p w:rsidR="00E21A61" w:rsidRDefault="00E21A61" w:rsidP="00E21A61">
            <w:pPr>
              <w:pStyle w:val="Normlny0"/>
              <w:jc w:val="both"/>
              <w:rPr>
                <w:sz w:val="18"/>
                <w:szCs w:val="18"/>
              </w:rPr>
            </w:pPr>
          </w:p>
          <w:p w:rsidR="0000335D" w:rsidRDefault="00E21A61" w:rsidP="00E21A61">
            <w:pPr>
              <w:pStyle w:val="Normlny0"/>
              <w:jc w:val="both"/>
              <w:rPr>
                <w:sz w:val="18"/>
                <w:szCs w:val="18"/>
              </w:rPr>
            </w:pPr>
            <w:r>
              <w:rPr>
                <w:sz w:val="18"/>
                <w:szCs w:val="18"/>
              </w:rPr>
              <w:t xml:space="preserve">(2) </w:t>
            </w:r>
            <w:r w:rsidRPr="00E21A61">
              <w:rPr>
                <w:sz w:val="18"/>
                <w:szCs w:val="18"/>
              </w:rPr>
              <w:t>Prechodný pobyt na účel zamestnania udelí policajný útvar, ak nie sú dôvody na zamietnutie žiadosti podľa </w:t>
            </w:r>
            <w:r w:rsidRPr="0087202F">
              <w:rPr>
                <w:sz w:val="18"/>
                <w:szCs w:val="18"/>
              </w:rPr>
              <w:t>§ 33 ods. 6</w:t>
            </w:r>
            <w:r w:rsidRPr="00E21A61">
              <w:rPr>
                <w:sz w:val="18"/>
                <w:szCs w:val="18"/>
              </w:rPr>
              <w:t>, aj štátnemu príslušníkovi tretej krajiny na základe povolenia na zamestnanie</w:t>
            </w:r>
            <w:r w:rsidRPr="0087202F">
              <w:rPr>
                <w:sz w:val="18"/>
                <w:szCs w:val="18"/>
                <w:vertAlign w:val="superscript"/>
              </w:rPr>
              <w:t>44a</w:t>
            </w:r>
            <w:r w:rsidRPr="0087202F">
              <w:rPr>
                <w:sz w:val="18"/>
                <w:szCs w:val="18"/>
              </w:rPr>
              <w:t>)</w:t>
            </w:r>
            <w:r w:rsidRPr="00E21A61">
              <w:rPr>
                <w:sz w:val="18"/>
                <w:szCs w:val="18"/>
              </w:rPr>
              <w:t> alebo štátnemu príslušníkovi tretej krajiny, u ktorého sa nevyžaduje povolenie na zamestnanie</w:t>
            </w:r>
            <w:r w:rsidRPr="0087202F">
              <w:rPr>
                <w:sz w:val="18"/>
                <w:szCs w:val="18"/>
                <w:vertAlign w:val="superscript"/>
              </w:rPr>
              <w:t>45</w:t>
            </w:r>
            <w:r w:rsidRPr="0087202F">
              <w:rPr>
                <w:sz w:val="18"/>
                <w:szCs w:val="18"/>
              </w:rPr>
              <w:t>)</w:t>
            </w:r>
            <w:r w:rsidRPr="00E21A61">
              <w:rPr>
                <w:sz w:val="18"/>
                <w:szCs w:val="18"/>
              </w:rPr>
              <w:t> ani potvrdenie o možnosti obsadenia voľného pracovného miesta.</w:t>
            </w:r>
            <w:r w:rsidRPr="0087202F">
              <w:rPr>
                <w:sz w:val="18"/>
                <w:szCs w:val="18"/>
                <w:vertAlign w:val="superscript"/>
              </w:rPr>
              <w:t>44</w:t>
            </w:r>
            <w:r w:rsidRPr="0087202F">
              <w:rPr>
                <w:sz w:val="18"/>
                <w:szCs w:val="18"/>
              </w:rPr>
              <w:t>)</w:t>
            </w:r>
          </w:p>
          <w:p w:rsidR="004A3085" w:rsidRDefault="004A3085" w:rsidP="00E21A61">
            <w:pPr>
              <w:pStyle w:val="Normlny0"/>
              <w:jc w:val="both"/>
              <w:rPr>
                <w:rStyle w:val="Hypertextovprepojenie"/>
                <w:sz w:val="18"/>
                <w:szCs w:val="18"/>
              </w:rPr>
            </w:pPr>
          </w:p>
          <w:p w:rsidR="004A3085" w:rsidRPr="00FA2065" w:rsidRDefault="004A3085" w:rsidP="00E21A61">
            <w:pPr>
              <w:pStyle w:val="Normlny0"/>
              <w:jc w:val="both"/>
              <w:rPr>
                <w:sz w:val="18"/>
                <w:szCs w:val="18"/>
              </w:rPr>
            </w:pPr>
            <w:r w:rsidRPr="00FA2065">
              <w:rPr>
                <w:sz w:val="18"/>
                <w:szCs w:val="18"/>
              </w:rPr>
              <w:t>44) § 21b zákona č. 5/2004 Z. z. v znení zákona č. 495/2013 Z. z</w:t>
            </w:r>
            <w:r w:rsidR="00A028CA" w:rsidRPr="00FA2065">
              <w:rPr>
                <w:sz w:val="18"/>
                <w:szCs w:val="18"/>
              </w:rPr>
              <w:t>.</w:t>
            </w:r>
          </w:p>
          <w:p w:rsidR="00062089" w:rsidRPr="00FA2065" w:rsidRDefault="00062089" w:rsidP="00062089">
            <w:pPr>
              <w:pStyle w:val="Normlny0"/>
              <w:jc w:val="both"/>
              <w:rPr>
                <w:sz w:val="18"/>
                <w:szCs w:val="18"/>
              </w:rPr>
            </w:pPr>
            <w:r w:rsidRPr="00FA2065">
              <w:rPr>
                <w:sz w:val="18"/>
                <w:szCs w:val="18"/>
              </w:rPr>
              <w:t>44a) § 22 zákona č. 5/2004 Z. z. v znení neskorších predpisov</w:t>
            </w:r>
          </w:p>
          <w:p w:rsidR="00826B4B" w:rsidRPr="00062089" w:rsidRDefault="00062089" w:rsidP="00E21A61">
            <w:pPr>
              <w:pStyle w:val="Normlny0"/>
              <w:jc w:val="both"/>
              <w:rPr>
                <w:color w:val="0000FF" w:themeColor="hyperlink"/>
                <w:sz w:val="18"/>
                <w:szCs w:val="18"/>
                <w:u w:val="single"/>
              </w:rPr>
            </w:pPr>
            <w:r w:rsidRPr="00FA2065">
              <w:rPr>
                <w:sz w:val="18"/>
                <w:szCs w:val="18"/>
              </w:rPr>
              <w:t>45) § 23a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ind w:left="-43" w:right="-43"/>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00335D" w:rsidRPr="00690FA9" w:rsidRDefault="004B55A8" w:rsidP="003C461C">
            <w:pPr>
              <w:pStyle w:val="Normlny0"/>
              <w:jc w:val="center"/>
              <w:rPr>
                <w:sz w:val="18"/>
                <w:szCs w:val="18"/>
              </w:rPr>
            </w:pPr>
            <w:r w:rsidRPr="00D066A9">
              <w:rPr>
                <w:sz w:val="18"/>
                <w:szCs w:val="18"/>
              </w:rPr>
              <w:t>GP - N</w:t>
            </w:r>
          </w:p>
          <w:p w:rsidR="0000335D" w:rsidRPr="00690FA9" w:rsidRDefault="0000335D" w:rsidP="003C461C">
            <w:pPr>
              <w:pStyle w:val="Normlny0"/>
              <w:jc w:val="center"/>
              <w:rPr>
                <w:sz w:val="18"/>
                <w:szCs w:val="18"/>
              </w:rPr>
            </w:pPr>
          </w:p>
          <w:p w:rsidR="0000335D" w:rsidRPr="00690FA9" w:rsidRDefault="0000335D" w:rsidP="003C461C">
            <w:pPr>
              <w:pStyle w:val="Normlny0"/>
              <w:jc w:val="center"/>
              <w:rPr>
                <w:sz w:val="18"/>
                <w:szCs w:val="18"/>
              </w:rPr>
            </w:pPr>
          </w:p>
          <w:p w:rsidR="0000335D" w:rsidRPr="00690FA9" w:rsidRDefault="0000335D" w:rsidP="003C461C">
            <w:pPr>
              <w:pStyle w:val="Normlny0"/>
              <w:jc w:val="center"/>
              <w:rPr>
                <w:sz w:val="18"/>
                <w:szCs w:val="18"/>
              </w:rPr>
            </w:pPr>
          </w:p>
          <w:p w:rsidR="0000335D" w:rsidRPr="00690FA9" w:rsidRDefault="0000335D" w:rsidP="003C461C">
            <w:pPr>
              <w:pStyle w:val="Normlny0"/>
              <w:jc w:val="center"/>
              <w:rPr>
                <w:sz w:val="18"/>
                <w:szCs w:val="18"/>
              </w:rPr>
            </w:pPr>
          </w:p>
          <w:p w:rsidR="0000335D" w:rsidRPr="00690FA9" w:rsidRDefault="0000335D"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00335D" w:rsidRPr="00690FA9" w:rsidRDefault="0000335D"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 xml:space="preserve">Č: 2 </w:t>
            </w:r>
          </w:p>
          <w:p w:rsidR="00CD01DA" w:rsidRPr="00750DE7" w:rsidRDefault="00CD01DA" w:rsidP="00CD01DA">
            <w:pPr>
              <w:pStyle w:val="Normlny0"/>
              <w:ind w:left="-70" w:right="-43"/>
              <w:jc w:val="center"/>
              <w:rPr>
                <w:sz w:val="18"/>
                <w:szCs w:val="18"/>
              </w:rPr>
            </w:pPr>
            <w:r w:rsidRPr="00750DE7">
              <w:rPr>
                <w:sz w:val="18"/>
                <w:szCs w:val="18"/>
              </w:rPr>
              <w:t>O: 4</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4. „jednotný postup vybavovania žiadostí“ je každý postup založený na jednotnej žiadosti o povolenie na pobyt a zamestnanie na území členského štátu, ktorú podal štátny príslušník tretej krajiny alebo zamestnávateľ tohto štátneho príslušníka tretej krajiny, pričom tento postup vedie k rozhodnutiu o takejto žiadosti o jednotné povolenie.</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F7209" w:rsidP="00CD01DA">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Pr="00690FA9" w:rsidRDefault="0087202F" w:rsidP="00CD01DA">
            <w:pPr>
              <w:pStyle w:val="Normlny0"/>
              <w:jc w:val="center"/>
              <w:rPr>
                <w:sz w:val="18"/>
                <w:szCs w:val="18"/>
              </w:rPr>
            </w:pPr>
            <w:r>
              <w:rPr>
                <w:sz w:val="18"/>
                <w:szCs w:val="18"/>
              </w:rPr>
              <w:t>Zákon č.</w:t>
            </w:r>
            <w:r w:rsidR="00CD01DA">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CD01DA" w:rsidRDefault="00CD01DA" w:rsidP="00CD01DA">
            <w:pPr>
              <w:pStyle w:val="Normlny0"/>
              <w:ind w:left="-43" w:right="-43"/>
              <w:jc w:val="center"/>
              <w:rPr>
                <w:sz w:val="18"/>
                <w:szCs w:val="18"/>
              </w:rPr>
            </w:pPr>
            <w:r>
              <w:rPr>
                <w:sz w:val="18"/>
                <w:szCs w:val="18"/>
              </w:rPr>
              <w:t>§ 31</w:t>
            </w:r>
          </w:p>
          <w:p w:rsidR="00CD01DA" w:rsidRDefault="00CD01DA" w:rsidP="00CD01DA">
            <w:pPr>
              <w:pStyle w:val="Normlny0"/>
              <w:ind w:left="-43" w:right="-43"/>
              <w:jc w:val="center"/>
              <w:rPr>
                <w:sz w:val="18"/>
                <w:szCs w:val="18"/>
              </w:rPr>
            </w:pPr>
            <w:r>
              <w:rPr>
                <w:sz w:val="18"/>
                <w:szCs w:val="18"/>
              </w:rPr>
              <w:t>O: 1</w:t>
            </w:r>
          </w:p>
          <w:p w:rsidR="00CD01DA" w:rsidRDefault="00CD01DA" w:rsidP="00CD01DA">
            <w:pPr>
              <w:pStyle w:val="Normlny0"/>
              <w:ind w:left="-43" w:right="-43"/>
              <w:jc w:val="center"/>
              <w:rPr>
                <w:sz w:val="18"/>
                <w:szCs w:val="18"/>
              </w:rPr>
            </w:pPr>
            <w:r>
              <w:rPr>
                <w:sz w:val="18"/>
                <w:szCs w:val="18"/>
              </w:rPr>
              <w:t>V: 1</w:t>
            </w: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r>
              <w:rPr>
                <w:sz w:val="18"/>
                <w:szCs w:val="18"/>
              </w:rPr>
              <w:t>§ 3</w:t>
            </w:r>
            <w:r w:rsidR="00302DA4">
              <w:rPr>
                <w:sz w:val="18"/>
                <w:szCs w:val="18"/>
              </w:rPr>
              <w:t>1</w:t>
            </w:r>
          </w:p>
          <w:p w:rsidR="00CD01DA" w:rsidRDefault="00CD01DA" w:rsidP="00CD01DA">
            <w:pPr>
              <w:pStyle w:val="Normlny0"/>
              <w:ind w:left="-43" w:right="-43"/>
              <w:jc w:val="center"/>
              <w:rPr>
                <w:sz w:val="18"/>
                <w:szCs w:val="18"/>
              </w:rPr>
            </w:pPr>
            <w:r>
              <w:rPr>
                <w:sz w:val="18"/>
                <w:szCs w:val="18"/>
              </w:rPr>
              <w:t>O: 3</w:t>
            </w:r>
          </w:p>
          <w:p w:rsidR="00CD01DA" w:rsidRDefault="00CD01DA" w:rsidP="00CD01DA">
            <w:pPr>
              <w:pStyle w:val="Normlny0"/>
              <w:ind w:left="-43" w:right="-43"/>
              <w:jc w:val="center"/>
              <w:rPr>
                <w:sz w:val="18"/>
                <w:szCs w:val="18"/>
              </w:rPr>
            </w:pPr>
            <w:r>
              <w:rPr>
                <w:sz w:val="18"/>
                <w:szCs w:val="18"/>
              </w:rPr>
              <w:t>V:1</w:t>
            </w: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r>
              <w:rPr>
                <w:sz w:val="18"/>
                <w:szCs w:val="18"/>
              </w:rPr>
              <w:t>V: 2</w:t>
            </w:r>
          </w:p>
          <w:p w:rsidR="00CD01DA" w:rsidRDefault="00CD01DA" w:rsidP="00CD01DA">
            <w:pPr>
              <w:pStyle w:val="Normlny0"/>
              <w:ind w:left="-43" w:right="-43"/>
              <w:jc w:val="center"/>
              <w:rPr>
                <w:sz w:val="18"/>
                <w:szCs w:val="18"/>
              </w:rPr>
            </w:pPr>
          </w:p>
          <w:p w:rsidR="00CD01DA" w:rsidRDefault="00CD01DA" w:rsidP="00CD01DA">
            <w:pPr>
              <w:pStyle w:val="Normlny0"/>
              <w:ind w:left="-43" w:right="-43"/>
              <w:jc w:val="center"/>
              <w:rPr>
                <w:sz w:val="18"/>
                <w:szCs w:val="18"/>
              </w:rPr>
            </w:pPr>
          </w:p>
          <w:p w:rsidR="00CD01DA" w:rsidRPr="00826B4B" w:rsidRDefault="00CD01DA" w:rsidP="00826B4B">
            <w:pPr>
              <w:pStyle w:val="Normlny0"/>
              <w:ind w:right="-43"/>
              <w:rPr>
                <w:sz w:val="18"/>
                <w:szCs w:val="18"/>
                <w:highlight w:val="magenta"/>
              </w:rPr>
            </w:pPr>
          </w:p>
        </w:tc>
        <w:tc>
          <w:tcPr>
            <w:tcW w:w="1553" w:type="pct"/>
            <w:tcBorders>
              <w:top w:val="single" w:sz="4" w:space="0" w:color="auto"/>
              <w:left w:val="single" w:sz="4" w:space="0" w:color="auto"/>
              <w:bottom w:val="single" w:sz="4" w:space="0" w:color="auto"/>
              <w:right w:val="single" w:sz="4" w:space="0" w:color="auto"/>
            </w:tcBorders>
          </w:tcPr>
          <w:p w:rsidR="00CD01DA" w:rsidRPr="00302DA4" w:rsidRDefault="00CD01DA" w:rsidP="00CD01DA">
            <w:pPr>
              <w:pStyle w:val="Normlny0"/>
              <w:jc w:val="both"/>
              <w:rPr>
                <w:sz w:val="18"/>
                <w:szCs w:val="18"/>
              </w:rPr>
            </w:pPr>
            <w:r w:rsidRPr="00302DA4">
              <w:rPr>
                <w:sz w:val="18"/>
                <w:szCs w:val="18"/>
              </w:rPr>
              <w:t xml:space="preserve"> (1)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w:t>
            </w:r>
          </w:p>
          <w:p w:rsidR="00CD01DA" w:rsidRPr="00302DA4" w:rsidRDefault="00CD01DA" w:rsidP="00CD01DA">
            <w:pPr>
              <w:pStyle w:val="Normlny0"/>
              <w:jc w:val="both"/>
              <w:rPr>
                <w:sz w:val="18"/>
                <w:szCs w:val="18"/>
              </w:rPr>
            </w:pPr>
          </w:p>
          <w:p w:rsidR="00CD01DA" w:rsidRPr="00302DA4" w:rsidRDefault="00CD01DA" w:rsidP="00CD01DA">
            <w:pPr>
              <w:pStyle w:val="Normlny0"/>
              <w:jc w:val="both"/>
              <w:rPr>
                <w:sz w:val="18"/>
                <w:szCs w:val="18"/>
              </w:rPr>
            </w:pPr>
            <w:r w:rsidRPr="00302DA4">
              <w:rPr>
                <w:sz w:val="18"/>
                <w:szCs w:val="18"/>
              </w:rPr>
              <w:t>(3) Žiadosť o udelenie prechodného pobytu môže štátny príslušník tretej krajiny podať osobne aj na policajnom útvare, ak sa na území Slovenskej republiky zdržiava na základe platného povolenia na pobyt podľa osobitného predpisu,</w:t>
            </w:r>
            <w:r w:rsidRPr="0087202F">
              <w:rPr>
                <w:sz w:val="18"/>
                <w:szCs w:val="18"/>
                <w:vertAlign w:val="superscript"/>
              </w:rPr>
              <w:t>9</w:t>
            </w:r>
            <w:r w:rsidRPr="0087202F">
              <w:rPr>
                <w:sz w:val="18"/>
                <w:szCs w:val="18"/>
              </w:rPr>
              <w:t>)</w:t>
            </w:r>
            <w:r w:rsidRPr="00302DA4">
              <w:rPr>
                <w:sz w:val="18"/>
                <w:szCs w:val="18"/>
              </w:rPr>
              <w:t> udeleného tolerovaného pobytu podľa </w:t>
            </w:r>
            <w:r w:rsidRPr="0087202F">
              <w:rPr>
                <w:sz w:val="18"/>
                <w:szCs w:val="18"/>
              </w:rPr>
              <w:t>§ 58 ods. 1 písm. a) až c)</w:t>
            </w:r>
            <w:r w:rsidRPr="00302DA4">
              <w:rPr>
                <w:sz w:val="18"/>
                <w:szCs w:val="18"/>
              </w:rPr>
              <w:t> alebo </w:t>
            </w:r>
            <w:r w:rsidRPr="0087202F">
              <w:rPr>
                <w:sz w:val="18"/>
                <w:szCs w:val="18"/>
              </w:rPr>
              <w:t>ods. 2</w:t>
            </w:r>
            <w:r w:rsidRPr="00302DA4">
              <w:rPr>
                <w:sz w:val="18"/>
                <w:szCs w:val="18"/>
              </w:rPr>
              <w:t>, udeleného schengenského víza na účel sezónneho zamestnania, udeleného národného víza podľa </w:t>
            </w:r>
            <w:r w:rsidRPr="0087202F">
              <w:rPr>
                <w:sz w:val="18"/>
                <w:szCs w:val="18"/>
              </w:rPr>
              <w:t>§ 15</w:t>
            </w:r>
            <w:r w:rsidRPr="00302DA4">
              <w:rPr>
                <w:sz w:val="18"/>
                <w:szCs w:val="18"/>
              </w:rPr>
              <w:t xml:space="preserve">,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w:t>
            </w:r>
          </w:p>
          <w:p w:rsidR="00CD01DA" w:rsidRDefault="00CD01DA" w:rsidP="00CD01DA">
            <w:pPr>
              <w:pStyle w:val="Normlny0"/>
              <w:jc w:val="both"/>
              <w:rPr>
                <w:sz w:val="18"/>
                <w:szCs w:val="18"/>
              </w:rPr>
            </w:pPr>
            <w:r w:rsidRPr="00302DA4">
              <w:rPr>
                <w:sz w:val="18"/>
                <w:szCs w:val="18"/>
              </w:rPr>
              <w:t>to neplatí, ak ide o štátneho príslušníka tretej krajiny, ktorý žiada o udelenie prechodného pobytu podľa </w:t>
            </w:r>
            <w:r w:rsidRPr="0087202F">
              <w:rPr>
                <w:sz w:val="18"/>
                <w:szCs w:val="18"/>
              </w:rPr>
              <w:t>§ 23 ods. 5</w:t>
            </w:r>
            <w:r w:rsidRPr="00302DA4">
              <w:rPr>
                <w:sz w:val="18"/>
                <w:szCs w:val="18"/>
              </w:rPr>
              <w:t xml:space="preserve">, alebo ak ide o štátneho príslušníka tretej krajiny, ktorý má udelené </w:t>
            </w:r>
            <w:r w:rsidRPr="00302DA4">
              <w:rPr>
                <w:sz w:val="18"/>
                <w:szCs w:val="18"/>
              </w:rPr>
              <w:lastRenderedPageBreak/>
              <w:t>národné vízum podľa </w:t>
            </w:r>
            <w:r w:rsidRPr="0087202F">
              <w:rPr>
                <w:sz w:val="18"/>
                <w:szCs w:val="18"/>
              </w:rPr>
              <w:t>§ 15 ods. 1 písm. b)</w:t>
            </w:r>
            <w:r w:rsidRPr="00302DA4">
              <w:rPr>
                <w:sz w:val="18"/>
                <w:szCs w:val="18"/>
              </w:rPr>
              <w:t> a žiada o udelenie prechodného pobytu na iný účel, ako ten, ktorý deklaroval pri udelení národného víza, a nejde o žiadosť o udelenie prechodného pobytu podľa </w:t>
            </w:r>
            <w:r w:rsidRPr="0087202F">
              <w:rPr>
                <w:sz w:val="18"/>
                <w:szCs w:val="18"/>
              </w:rPr>
              <w:t>§ 24 až § 26</w:t>
            </w:r>
            <w:r w:rsidRPr="00302DA4">
              <w:rPr>
                <w:sz w:val="18"/>
                <w:szCs w:val="18"/>
              </w:rPr>
              <w:t>. Štátny príslušník tretej krajiny je oprávnený zdržiavať sa na území Slovenskej republiky až do rozhodnutia o tejto žiadosti, ak podal úplnú žiadosť o udelenie prechodného pobytu.</w:t>
            </w:r>
          </w:p>
          <w:p w:rsidR="00062089" w:rsidRDefault="00062089" w:rsidP="00CD01DA">
            <w:pPr>
              <w:pStyle w:val="Normlny0"/>
              <w:jc w:val="both"/>
              <w:rPr>
                <w:sz w:val="18"/>
                <w:szCs w:val="18"/>
              </w:rPr>
            </w:pPr>
          </w:p>
          <w:p w:rsidR="00CD01DA" w:rsidRPr="00FA2065" w:rsidRDefault="00062089" w:rsidP="00CD01DA">
            <w:pPr>
              <w:pStyle w:val="Normlny0"/>
              <w:jc w:val="both"/>
              <w:rPr>
                <w:sz w:val="18"/>
                <w:szCs w:val="18"/>
              </w:rPr>
            </w:pPr>
            <w:r w:rsidRPr="00FA2065">
              <w:rPr>
                <w:sz w:val="18"/>
                <w:szCs w:val="18"/>
              </w:rPr>
              <w:t>9) Čl. 2 ods. 16 nariadenia (EÚ) 2016/399 v platnom znení</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200752" w:rsidP="003C461C">
            <w:pPr>
              <w:pStyle w:val="Normlny0"/>
              <w:ind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200752" w:rsidRPr="00690FA9" w:rsidRDefault="00200752"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1</w:t>
            </w:r>
          </w:p>
          <w:p w:rsidR="00CD01DA" w:rsidRPr="00750DE7" w:rsidRDefault="00CD01DA" w:rsidP="00CD01DA">
            <w:pPr>
              <w:pStyle w:val="Normlny0"/>
              <w:ind w:left="-70" w:right="-43"/>
              <w:jc w:val="center"/>
              <w:rPr>
                <w:sz w:val="18"/>
                <w:szCs w:val="18"/>
              </w:rPr>
            </w:pPr>
            <w:r w:rsidRPr="00750DE7">
              <w:rPr>
                <w:sz w:val="18"/>
                <w:szCs w:val="18"/>
              </w:rPr>
              <w:t>P: a</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b/>
                <w:bCs/>
                <w:sz w:val="18"/>
                <w:szCs w:val="18"/>
              </w:rPr>
            </w:pPr>
            <w:r w:rsidRPr="00750DE7">
              <w:rPr>
                <w:b/>
                <w:bCs/>
                <w:sz w:val="18"/>
                <w:szCs w:val="18"/>
              </w:rPr>
              <w:t>Rozsah pôsobnosti</w:t>
            </w:r>
          </w:p>
          <w:p w:rsidR="00CD01DA" w:rsidRPr="00750DE7" w:rsidRDefault="00CD01DA" w:rsidP="00CD01DA">
            <w:pPr>
              <w:pStyle w:val="Normlny0"/>
              <w:jc w:val="both"/>
              <w:rPr>
                <w:b/>
                <w:bCs/>
                <w:sz w:val="18"/>
                <w:szCs w:val="18"/>
              </w:rPr>
            </w:pPr>
          </w:p>
          <w:p w:rsidR="00CD01DA" w:rsidRDefault="00CD01DA" w:rsidP="00CD01DA">
            <w:pPr>
              <w:pStyle w:val="Normlny0"/>
              <w:jc w:val="both"/>
              <w:rPr>
                <w:sz w:val="18"/>
                <w:szCs w:val="18"/>
              </w:rPr>
            </w:pPr>
            <w:r w:rsidRPr="00750DE7">
              <w:rPr>
                <w:sz w:val="18"/>
                <w:szCs w:val="18"/>
              </w:rPr>
              <w:t xml:space="preserve">1. Táto smernica sa vzťahuje na štátnych príslušníkov tretích krajín, ktorí: </w:t>
            </w:r>
          </w:p>
          <w:p w:rsidR="00CD01DA" w:rsidRPr="00750DE7" w:rsidRDefault="00CD01DA" w:rsidP="00CD01DA">
            <w:pPr>
              <w:pStyle w:val="Normlny0"/>
              <w:jc w:val="both"/>
              <w:rPr>
                <w:sz w:val="18"/>
                <w:szCs w:val="18"/>
              </w:rPr>
            </w:pPr>
          </w:p>
          <w:p w:rsidR="00CD01DA" w:rsidRPr="00750DE7" w:rsidRDefault="00CD01DA" w:rsidP="00CD01DA">
            <w:pPr>
              <w:pStyle w:val="Normlny0"/>
              <w:jc w:val="both"/>
              <w:rPr>
                <w:sz w:val="18"/>
                <w:szCs w:val="18"/>
              </w:rPr>
            </w:pPr>
            <w:r w:rsidRPr="00750DE7">
              <w:rPr>
                <w:sz w:val="18"/>
                <w:szCs w:val="18"/>
              </w:rPr>
              <w:t>a) žiadajú o pobyt na území členského štátu na účel vykonávania práce;</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Pr="0087202F" w:rsidRDefault="0087202F" w:rsidP="00CD01DA">
            <w:pPr>
              <w:pStyle w:val="Normlny0"/>
              <w:jc w:val="center"/>
              <w:rPr>
                <w:sz w:val="18"/>
                <w:szCs w:val="18"/>
              </w:rPr>
            </w:pPr>
            <w:r>
              <w:rPr>
                <w:sz w:val="18"/>
                <w:szCs w:val="18"/>
              </w:rPr>
              <w:t>Zákon č.</w:t>
            </w:r>
            <w:r w:rsidR="001E1F37">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CD01DA" w:rsidRDefault="001E1F37" w:rsidP="00CD01DA">
            <w:pPr>
              <w:pStyle w:val="Normlny0"/>
              <w:ind w:left="-43" w:right="-43"/>
              <w:jc w:val="center"/>
              <w:rPr>
                <w:sz w:val="18"/>
                <w:szCs w:val="18"/>
              </w:rPr>
            </w:pPr>
            <w:r>
              <w:rPr>
                <w:sz w:val="18"/>
                <w:szCs w:val="18"/>
              </w:rPr>
              <w:t>§ 23</w:t>
            </w:r>
          </w:p>
          <w:p w:rsidR="001E1F37" w:rsidRDefault="001E1F37" w:rsidP="00CD01DA">
            <w:pPr>
              <w:pStyle w:val="Normlny0"/>
              <w:ind w:left="-43" w:right="-43"/>
              <w:jc w:val="center"/>
              <w:rPr>
                <w:sz w:val="18"/>
                <w:szCs w:val="18"/>
              </w:rPr>
            </w:pPr>
            <w:r>
              <w:rPr>
                <w:sz w:val="18"/>
                <w:szCs w:val="18"/>
              </w:rPr>
              <w:t>O: 1</w:t>
            </w:r>
          </w:p>
          <w:p w:rsidR="001E1F37" w:rsidRDefault="001E1F37" w:rsidP="00CD01DA">
            <w:pPr>
              <w:pStyle w:val="Normlny0"/>
              <w:ind w:left="-43" w:right="-43"/>
              <w:jc w:val="center"/>
              <w:rPr>
                <w:sz w:val="18"/>
                <w:szCs w:val="18"/>
              </w:rPr>
            </w:pPr>
          </w:p>
          <w:p w:rsidR="001E1F37" w:rsidRDefault="001E1F37" w:rsidP="00CD01DA">
            <w:pPr>
              <w:pStyle w:val="Normlny0"/>
              <w:ind w:left="-43" w:right="-43"/>
              <w:jc w:val="center"/>
              <w:rPr>
                <w:sz w:val="18"/>
                <w:szCs w:val="18"/>
              </w:rPr>
            </w:pPr>
          </w:p>
          <w:p w:rsidR="001E1F37" w:rsidRDefault="001E1F37" w:rsidP="00CD01DA">
            <w:pPr>
              <w:pStyle w:val="Normlny0"/>
              <w:ind w:left="-43" w:right="-43"/>
              <w:jc w:val="center"/>
              <w:rPr>
                <w:sz w:val="18"/>
                <w:szCs w:val="18"/>
              </w:rPr>
            </w:pPr>
          </w:p>
          <w:p w:rsidR="001E1F37" w:rsidRPr="00690FA9" w:rsidRDefault="001E1F37" w:rsidP="00CD01DA">
            <w:pPr>
              <w:pStyle w:val="Normlny0"/>
              <w:ind w:left="-43" w:right="-43"/>
              <w:jc w:val="center"/>
              <w:rPr>
                <w:sz w:val="18"/>
                <w:szCs w:val="18"/>
              </w:rPr>
            </w:pPr>
            <w:r>
              <w:rPr>
                <w:sz w:val="18"/>
                <w:szCs w:val="18"/>
              </w:rPr>
              <w:t>O: 2</w:t>
            </w:r>
          </w:p>
        </w:tc>
        <w:tc>
          <w:tcPr>
            <w:tcW w:w="1553" w:type="pct"/>
            <w:tcBorders>
              <w:top w:val="single" w:sz="4" w:space="0" w:color="auto"/>
              <w:left w:val="single" w:sz="4" w:space="0" w:color="auto"/>
              <w:bottom w:val="single" w:sz="4" w:space="0" w:color="auto"/>
              <w:right w:val="single" w:sz="4" w:space="0" w:color="auto"/>
            </w:tcBorders>
          </w:tcPr>
          <w:p w:rsidR="00CD01DA" w:rsidRPr="00FA2065" w:rsidRDefault="001E1F37" w:rsidP="00CD01DA">
            <w:pPr>
              <w:pStyle w:val="Normlny0"/>
              <w:jc w:val="both"/>
              <w:rPr>
                <w:sz w:val="18"/>
                <w:szCs w:val="18"/>
              </w:rPr>
            </w:pPr>
            <w:r w:rsidRPr="00FA2065">
              <w:rPr>
                <w:sz w:val="18"/>
                <w:szCs w:val="18"/>
              </w:rPr>
              <w:t>(1) Prechodný pobyt štátnemu príslušníkovi tretej krajiny na účel zamestnania udelí policajný útvar, ak nie sú dôvody na zamietnutie žiadosti podľa § 33 ods. 6, na základe potvrdenia o možnosti obsadenia voľného pracovného miesta.44)</w:t>
            </w:r>
          </w:p>
          <w:p w:rsidR="001E1F37" w:rsidRPr="00FA2065" w:rsidRDefault="001E1F37" w:rsidP="00CD01DA">
            <w:pPr>
              <w:pStyle w:val="Normlny0"/>
              <w:jc w:val="both"/>
              <w:rPr>
                <w:sz w:val="18"/>
                <w:szCs w:val="18"/>
              </w:rPr>
            </w:pPr>
          </w:p>
          <w:p w:rsidR="001E1F37" w:rsidRPr="00FA2065" w:rsidRDefault="001E1F37" w:rsidP="00CD01DA">
            <w:pPr>
              <w:pStyle w:val="Normlny0"/>
              <w:jc w:val="both"/>
              <w:rPr>
                <w:sz w:val="18"/>
                <w:szCs w:val="18"/>
              </w:rPr>
            </w:pPr>
            <w:r w:rsidRPr="00FA2065">
              <w:rPr>
                <w:sz w:val="18"/>
                <w:szCs w:val="18"/>
              </w:rPr>
              <w:t>(2) Prechodný pobyt na účel zamestnania udelí policajný útvar, ak nie sú dôvody na zamietnutie žiadosti podľa § 33 ods. 6, aj štátnemu príslušníkovi tretej krajiny na základe povolenia na zamestnanie44a) alebo štátnemu príslušníkovi tretej krajiny, u ktorého sa nevyžaduje povolenie na zamestnanie45) ani potvrdenie o možnosti obsadenia voľného pracovného miesta.44)</w:t>
            </w:r>
          </w:p>
          <w:p w:rsidR="00062089" w:rsidRPr="00FA2065" w:rsidRDefault="00062089" w:rsidP="00CD01DA">
            <w:pPr>
              <w:pStyle w:val="Normlny0"/>
              <w:jc w:val="both"/>
            </w:pPr>
          </w:p>
          <w:p w:rsidR="00062089" w:rsidRPr="00FA2065" w:rsidRDefault="00062089" w:rsidP="00062089">
            <w:pPr>
              <w:pStyle w:val="Normlny0"/>
              <w:jc w:val="both"/>
              <w:rPr>
                <w:sz w:val="18"/>
                <w:szCs w:val="18"/>
              </w:rPr>
            </w:pPr>
            <w:r w:rsidRPr="00FA2065">
              <w:rPr>
                <w:sz w:val="18"/>
                <w:szCs w:val="18"/>
              </w:rPr>
              <w:t>44) § 21b zákona č. 5/2004 Z. z. v znení zákona č. 495/2013 Z. z</w:t>
            </w:r>
            <w:r w:rsidR="00A028CA" w:rsidRPr="00FA2065">
              <w:rPr>
                <w:sz w:val="18"/>
                <w:szCs w:val="18"/>
              </w:rPr>
              <w:t>.</w:t>
            </w:r>
          </w:p>
          <w:p w:rsidR="00062089" w:rsidRPr="00FA2065" w:rsidRDefault="00062089" w:rsidP="00062089">
            <w:pPr>
              <w:pStyle w:val="Normlny0"/>
              <w:jc w:val="both"/>
              <w:rPr>
                <w:sz w:val="18"/>
                <w:szCs w:val="18"/>
              </w:rPr>
            </w:pPr>
            <w:r w:rsidRPr="00FA2065">
              <w:rPr>
                <w:sz w:val="18"/>
                <w:szCs w:val="18"/>
              </w:rPr>
              <w:t>44a) § 22 zákona č. 5/2004 Z. z. v znení neskorších predpisov</w:t>
            </w:r>
          </w:p>
          <w:p w:rsidR="00190824" w:rsidRPr="00FA2065" w:rsidRDefault="00062089" w:rsidP="00062089">
            <w:pPr>
              <w:pStyle w:val="Normlny0"/>
              <w:jc w:val="both"/>
              <w:rPr>
                <w:sz w:val="18"/>
                <w:szCs w:val="18"/>
              </w:rPr>
            </w:pPr>
            <w:r w:rsidRPr="00FA2065">
              <w:rPr>
                <w:sz w:val="18"/>
                <w:szCs w:val="18"/>
              </w:rPr>
              <w:t>45) § 23a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200752" w:rsidP="003C461C">
            <w:pPr>
              <w:pStyle w:val="Normlny0"/>
              <w:ind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200752" w:rsidRPr="00690FA9" w:rsidRDefault="00200752"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1</w:t>
            </w:r>
          </w:p>
          <w:p w:rsidR="00CD01DA" w:rsidRPr="00750DE7" w:rsidRDefault="00CD01DA" w:rsidP="00CD01DA">
            <w:pPr>
              <w:pStyle w:val="Normlny0"/>
              <w:ind w:left="-70" w:right="-43"/>
              <w:jc w:val="center"/>
              <w:rPr>
                <w:sz w:val="18"/>
                <w:szCs w:val="18"/>
              </w:rPr>
            </w:pPr>
            <w:r w:rsidRPr="00750DE7">
              <w:rPr>
                <w:sz w:val="18"/>
                <w:szCs w:val="18"/>
              </w:rPr>
              <w:t>P: b</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 xml:space="preserve">b) boli prijatí do členského štátu na iné ako pracovné účely v súlade s právom Únie alebo vnútroštátnym právom, sú oprávnení pracovať a majú povolenie na pobyt v súlade s nariadením (ES) č. 1030/2002, alebo </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Pr="00690FA9" w:rsidRDefault="0087202F" w:rsidP="003C461C">
            <w:pPr>
              <w:pStyle w:val="Normlny0"/>
              <w:jc w:val="center"/>
              <w:rPr>
                <w:sz w:val="18"/>
                <w:szCs w:val="18"/>
              </w:rPr>
            </w:pPr>
            <w:r>
              <w:rPr>
                <w:sz w:val="18"/>
                <w:szCs w:val="18"/>
              </w:rPr>
              <w:t>Zákon č.</w:t>
            </w:r>
            <w:r w:rsidR="001E1F37">
              <w:rPr>
                <w:sz w:val="18"/>
                <w:szCs w:val="18"/>
              </w:rPr>
              <w:t xml:space="preserve"> 404/2011 </w:t>
            </w:r>
            <w:r w:rsidR="00730405">
              <w:rPr>
                <w:sz w:val="18"/>
                <w:szCs w:val="18"/>
              </w:rPr>
              <w:t xml:space="preserve">Z. </w:t>
            </w:r>
            <w:r>
              <w:rPr>
                <w:sz w:val="18"/>
                <w:szCs w:val="18"/>
              </w:rPr>
              <w:t>z.</w:t>
            </w:r>
          </w:p>
        </w:tc>
        <w:tc>
          <w:tcPr>
            <w:tcW w:w="189" w:type="pct"/>
            <w:tcBorders>
              <w:top w:val="single" w:sz="4" w:space="0" w:color="auto"/>
              <w:left w:val="single" w:sz="4" w:space="0" w:color="auto"/>
              <w:bottom w:val="single" w:sz="4" w:space="0" w:color="auto"/>
              <w:right w:val="single" w:sz="4" w:space="0" w:color="auto"/>
            </w:tcBorders>
          </w:tcPr>
          <w:p w:rsidR="00CD01DA" w:rsidRDefault="00995B42" w:rsidP="003C461C">
            <w:pPr>
              <w:pStyle w:val="Normlny0"/>
              <w:ind w:right="-43"/>
              <w:jc w:val="center"/>
              <w:rPr>
                <w:sz w:val="18"/>
                <w:szCs w:val="18"/>
              </w:rPr>
            </w:pPr>
            <w:r>
              <w:rPr>
                <w:sz w:val="18"/>
                <w:szCs w:val="18"/>
              </w:rPr>
              <w:t>§ 73</w:t>
            </w:r>
          </w:p>
          <w:p w:rsidR="00995B42" w:rsidRDefault="00995B42" w:rsidP="003C461C">
            <w:pPr>
              <w:pStyle w:val="Normlny0"/>
              <w:ind w:right="-43"/>
              <w:jc w:val="center"/>
              <w:rPr>
                <w:sz w:val="18"/>
                <w:szCs w:val="18"/>
              </w:rPr>
            </w:pPr>
            <w:r>
              <w:rPr>
                <w:sz w:val="18"/>
                <w:szCs w:val="18"/>
              </w:rPr>
              <w:t>O: 3</w:t>
            </w:r>
          </w:p>
          <w:p w:rsidR="00995B42" w:rsidRDefault="00995B42" w:rsidP="003C461C">
            <w:pPr>
              <w:pStyle w:val="Normlny0"/>
              <w:ind w:right="-43"/>
              <w:jc w:val="center"/>
              <w:rPr>
                <w:sz w:val="18"/>
                <w:szCs w:val="18"/>
              </w:rPr>
            </w:pPr>
            <w:r>
              <w:rPr>
                <w:sz w:val="18"/>
                <w:szCs w:val="18"/>
              </w:rPr>
              <w:t>V: 1</w:t>
            </w: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r>
              <w:rPr>
                <w:sz w:val="18"/>
                <w:szCs w:val="18"/>
              </w:rPr>
              <w:t>§ 73</w:t>
            </w:r>
          </w:p>
          <w:p w:rsidR="00995B42" w:rsidRDefault="00995B42" w:rsidP="003C461C">
            <w:pPr>
              <w:pStyle w:val="Normlny0"/>
              <w:ind w:right="-43"/>
              <w:jc w:val="center"/>
              <w:rPr>
                <w:sz w:val="18"/>
                <w:szCs w:val="18"/>
              </w:rPr>
            </w:pPr>
            <w:r>
              <w:rPr>
                <w:sz w:val="18"/>
                <w:szCs w:val="18"/>
              </w:rPr>
              <w:t>O: 11</w:t>
            </w: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995B42" w:rsidRDefault="00995B42" w:rsidP="003C461C">
            <w:pPr>
              <w:pStyle w:val="Normlny0"/>
              <w:ind w:right="-43"/>
              <w:jc w:val="center"/>
              <w:rPr>
                <w:sz w:val="18"/>
                <w:szCs w:val="18"/>
              </w:rPr>
            </w:pPr>
          </w:p>
          <w:p w:rsidR="00200752" w:rsidRDefault="00200752" w:rsidP="003C461C">
            <w:pPr>
              <w:pStyle w:val="Normlny0"/>
              <w:ind w:right="-43"/>
              <w:jc w:val="center"/>
              <w:rPr>
                <w:sz w:val="18"/>
                <w:szCs w:val="18"/>
              </w:rPr>
            </w:pPr>
          </w:p>
          <w:p w:rsidR="00995B42" w:rsidRDefault="00995B42" w:rsidP="003C461C">
            <w:pPr>
              <w:pStyle w:val="Normlny0"/>
              <w:ind w:right="-43"/>
              <w:jc w:val="center"/>
              <w:rPr>
                <w:sz w:val="18"/>
                <w:szCs w:val="18"/>
              </w:rPr>
            </w:pPr>
            <w:r>
              <w:rPr>
                <w:sz w:val="18"/>
                <w:szCs w:val="18"/>
              </w:rPr>
              <w:t>§ 126</w:t>
            </w:r>
          </w:p>
          <w:p w:rsidR="00995B42" w:rsidRDefault="00995B42" w:rsidP="003C461C">
            <w:pPr>
              <w:pStyle w:val="Normlny0"/>
              <w:ind w:right="-43"/>
              <w:jc w:val="center"/>
              <w:rPr>
                <w:sz w:val="18"/>
                <w:szCs w:val="18"/>
              </w:rPr>
            </w:pPr>
            <w:r>
              <w:rPr>
                <w:sz w:val="18"/>
                <w:szCs w:val="18"/>
              </w:rPr>
              <w:t>O: 1</w:t>
            </w:r>
          </w:p>
          <w:p w:rsidR="00995B42" w:rsidRPr="00690FA9" w:rsidRDefault="00995B42" w:rsidP="003C461C">
            <w:pPr>
              <w:pStyle w:val="Normlny0"/>
              <w:ind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CD01DA" w:rsidRDefault="00995B42" w:rsidP="00190824">
            <w:pPr>
              <w:pStyle w:val="Normlny0"/>
              <w:jc w:val="both"/>
              <w:rPr>
                <w:sz w:val="18"/>
                <w:szCs w:val="18"/>
              </w:rPr>
            </w:pPr>
            <w:r>
              <w:rPr>
                <w:sz w:val="18"/>
                <w:szCs w:val="18"/>
              </w:rPr>
              <w:t xml:space="preserve">(1) </w:t>
            </w:r>
            <w:r w:rsidRPr="00995B42">
              <w:rPr>
                <w:sz w:val="18"/>
                <w:szCs w:val="18"/>
              </w:rPr>
              <w:t>Doklad o pobyte obsahuje údaje o štátnom príslušníkovi tretej krajiny uvedené v osobitnom predpise</w:t>
            </w:r>
            <w:r w:rsidRPr="0087202F">
              <w:rPr>
                <w:sz w:val="18"/>
                <w:szCs w:val="18"/>
                <w:vertAlign w:val="superscript"/>
              </w:rPr>
              <w:t>59</w:t>
            </w:r>
            <w:r w:rsidRPr="0087202F">
              <w:rPr>
                <w:sz w:val="18"/>
                <w:szCs w:val="18"/>
              </w:rPr>
              <w:t>)</w:t>
            </w:r>
            <w:r w:rsidRPr="00995B42">
              <w:rPr>
                <w:sz w:val="18"/>
                <w:szCs w:val="18"/>
              </w:rPr>
              <w:t> a slová „oprávnenie pracovať“, ak ide o prechodný pobyt podľa </w:t>
            </w:r>
            <w:r w:rsidRPr="0087202F">
              <w:rPr>
                <w:sz w:val="18"/>
                <w:szCs w:val="18"/>
              </w:rPr>
              <w:t>§ 24 až 27</w:t>
            </w:r>
            <w:r w:rsidRPr="00995B42">
              <w:rPr>
                <w:sz w:val="18"/>
                <w:szCs w:val="18"/>
              </w:rPr>
              <w:t>, </w:t>
            </w:r>
            <w:r w:rsidRPr="0087202F">
              <w:rPr>
                <w:sz w:val="18"/>
                <w:szCs w:val="18"/>
              </w:rPr>
              <w:t>29 alebo § 30</w:t>
            </w:r>
            <w:r w:rsidRPr="00995B42">
              <w:rPr>
                <w:sz w:val="18"/>
                <w:szCs w:val="18"/>
              </w:rPr>
              <w:t>. </w:t>
            </w:r>
          </w:p>
          <w:p w:rsidR="00995B42" w:rsidRDefault="00995B42" w:rsidP="00190824">
            <w:pPr>
              <w:pStyle w:val="Normlny0"/>
              <w:jc w:val="both"/>
              <w:rPr>
                <w:sz w:val="18"/>
                <w:szCs w:val="18"/>
              </w:rPr>
            </w:pPr>
          </w:p>
          <w:p w:rsidR="00995B42" w:rsidRDefault="00995B42" w:rsidP="00190824">
            <w:pPr>
              <w:pStyle w:val="Normlny0"/>
              <w:jc w:val="both"/>
              <w:rPr>
                <w:sz w:val="18"/>
                <w:szCs w:val="18"/>
              </w:rPr>
            </w:pPr>
            <w:r>
              <w:rPr>
                <w:sz w:val="18"/>
                <w:szCs w:val="18"/>
              </w:rPr>
              <w:t xml:space="preserve">(11) </w:t>
            </w:r>
            <w:r w:rsidRPr="00995B42">
              <w:rPr>
                <w:sz w:val="18"/>
                <w:szCs w:val="18"/>
              </w:rPr>
              <w:t>Štátnemu príslušníkovi tretej krajiny, ktorému bol udelený trvalý pobyt podľa § 43, policajný útvar vydá doklad o pobyte s platnosťou najviac na päť rokov; ak má zabezpečené ubytovanie na kratší čas ako na päť rokov, policajný útvar vydá doklad o pobyte s platnosťou na čas, na ktorý má zabezpečené ubytovanie. Štátnemu príslušníkovi tretej krajiny, ktorému bol udelený trvalý pobyt podľa § 46 alebo § 52, policajný útvar vydá doklad o pobyte s platnosťou najviac na desať rokov. Policajný útvar uvedie v doklade o pobyte v položke „poznámky“ slová „oprávnenie pracovať“, ak ide o trvalý pobyt podľa § 43 alebo § 46.</w:t>
            </w:r>
          </w:p>
          <w:p w:rsidR="00995B42" w:rsidRDefault="00995B42" w:rsidP="00190824">
            <w:pPr>
              <w:pStyle w:val="Normlny0"/>
              <w:jc w:val="both"/>
              <w:rPr>
                <w:sz w:val="18"/>
                <w:szCs w:val="18"/>
              </w:rPr>
            </w:pPr>
          </w:p>
          <w:p w:rsidR="00995B42" w:rsidRDefault="00995B42" w:rsidP="00190824">
            <w:pPr>
              <w:pStyle w:val="Normlny0"/>
              <w:jc w:val="both"/>
              <w:rPr>
                <w:sz w:val="18"/>
                <w:szCs w:val="18"/>
              </w:rPr>
            </w:pPr>
            <w:r w:rsidRPr="00995B42">
              <w:rPr>
                <w:sz w:val="18"/>
                <w:szCs w:val="18"/>
              </w:rPr>
              <w:t>(1)</w:t>
            </w:r>
            <w:r>
              <w:rPr>
                <w:sz w:val="18"/>
                <w:szCs w:val="18"/>
              </w:rPr>
              <w:t xml:space="preserve"> </w:t>
            </w:r>
            <w:r w:rsidRPr="00995B42">
              <w:rPr>
                <w:sz w:val="18"/>
                <w:szCs w:val="18"/>
              </w:rPr>
              <w:t>Cudzinec môže vstupovať do pracovnoprávneho vzťahu v rozsahu a za podmienok ustanovených osobitným predpisom.</w:t>
            </w:r>
            <w:r w:rsidRPr="0087202F">
              <w:rPr>
                <w:sz w:val="18"/>
                <w:szCs w:val="18"/>
                <w:vertAlign w:val="superscript"/>
              </w:rPr>
              <w:t>97</w:t>
            </w:r>
            <w:r w:rsidRPr="0087202F">
              <w:rPr>
                <w:sz w:val="18"/>
                <w:szCs w:val="18"/>
              </w:rPr>
              <w:t>)</w:t>
            </w:r>
          </w:p>
          <w:p w:rsidR="00062089" w:rsidRDefault="00062089" w:rsidP="00190824">
            <w:pPr>
              <w:pStyle w:val="Normlny0"/>
              <w:jc w:val="both"/>
            </w:pPr>
          </w:p>
          <w:p w:rsidR="00062089" w:rsidRPr="00FA2065" w:rsidRDefault="00062089" w:rsidP="00190824">
            <w:pPr>
              <w:pStyle w:val="Normlny0"/>
              <w:jc w:val="both"/>
              <w:rPr>
                <w:sz w:val="18"/>
                <w:szCs w:val="18"/>
              </w:rPr>
            </w:pPr>
            <w:r w:rsidRPr="00FA2065">
              <w:rPr>
                <w:sz w:val="18"/>
                <w:szCs w:val="18"/>
              </w:rPr>
              <w:t>59</w:t>
            </w:r>
            <w:r w:rsidRPr="00FA2065">
              <w:t xml:space="preserve">) </w:t>
            </w:r>
            <w:r w:rsidRPr="00FA2065">
              <w:rPr>
                <w:sz w:val="18"/>
                <w:szCs w:val="18"/>
              </w:rPr>
              <w:t xml:space="preserve">Nariadenie Rady (ES) č. 1030/2002 z 13. júna 2002, </w:t>
            </w:r>
            <w:r w:rsidRPr="00FA2065">
              <w:rPr>
                <w:sz w:val="18"/>
                <w:szCs w:val="18"/>
              </w:rPr>
              <w:lastRenderedPageBreak/>
              <w:t>ktorým sa stanovuje jednotný formát povolení na pobyt pre štátnych príslušníkov tretích štátov (Mimoriadne vydanie Ú. v. EÚ, kap.19/zv. 4; Ú. v. ES L 157, 15. 6. 2002) v platnom znení</w:t>
            </w:r>
          </w:p>
          <w:p w:rsidR="00995B42" w:rsidRPr="00062089" w:rsidRDefault="00062089" w:rsidP="00190824">
            <w:pPr>
              <w:pStyle w:val="Normlny0"/>
              <w:jc w:val="both"/>
              <w:rPr>
                <w:sz w:val="18"/>
                <w:szCs w:val="18"/>
                <w:vertAlign w:val="superscript"/>
              </w:rPr>
            </w:pPr>
            <w:r w:rsidRPr="00FA2065">
              <w:rPr>
                <w:sz w:val="18"/>
                <w:szCs w:val="18"/>
              </w:rPr>
              <w:t>97) § 21 až 24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200752" w:rsidP="003C461C">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200752" w:rsidRPr="00690FA9" w:rsidRDefault="00200752"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1</w:t>
            </w:r>
          </w:p>
          <w:p w:rsidR="00CD01DA" w:rsidRPr="00750DE7" w:rsidRDefault="00CD01DA" w:rsidP="00CD01DA">
            <w:pPr>
              <w:pStyle w:val="Normlny0"/>
              <w:ind w:left="-70" w:right="-43"/>
              <w:jc w:val="center"/>
              <w:rPr>
                <w:sz w:val="18"/>
                <w:szCs w:val="18"/>
              </w:rPr>
            </w:pPr>
            <w:r w:rsidRPr="00750DE7">
              <w:rPr>
                <w:sz w:val="18"/>
                <w:szCs w:val="18"/>
              </w:rPr>
              <w:t>P: c</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c) boli prijatí do členského štátu na účely vykonávania práce v súlade s právom Únie alebo vnútroštátnym právom</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Pr="00690FA9" w:rsidRDefault="0087202F" w:rsidP="003C461C">
            <w:pPr>
              <w:pStyle w:val="Normlny0"/>
              <w:jc w:val="center"/>
              <w:rPr>
                <w:sz w:val="18"/>
                <w:szCs w:val="18"/>
              </w:rPr>
            </w:pPr>
            <w:r>
              <w:rPr>
                <w:sz w:val="18"/>
                <w:szCs w:val="18"/>
              </w:rPr>
              <w:t>Zákon č.</w:t>
            </w:r>
            <w:r w:rsidR="00995B42">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CD01DA" w:rsidRDefault="00190824" w:rsidP="003C461C">
            <w:pPr>
              <w:pStyle w:val="Normlny0"/>
              <w:ind w:right="-43"/>
              <w:jc w:val="center"/>
              <w:rPr>
                <w:sz w:val="18"/>
                <w:szCs w:val="18"/>
              </w:rPr>
            </w:pPr>
            <w:r>
              <w:rPr>
                <w:sz w:val="18"/>
                <w:szCs w:val="18"/>
              </w:rPr>
              <w:t>§ 23</w:t>
            </w:r>
          </w:p>
          <w:p w:rsidR="00190824" w:rsidRPr="00690FA9" w:rsidRDefault="00190824" w:rsidP="003C461C">
            <w:pPr>
              <w:pStyle w:val="Normlny0"/>
              <w:ind w:right="-43"/>
              <w:jc w:val="center"/>
              <w:rPr>
                <w:sz w:val="18"/>
                <w:szCs w:val="18"/>
              </w:rPr>
            </w:pPr>
            <w:r>
              <w:rPr>
                <w:sz w:val="18"/>
                <w:szCs w:val="18"/>
              </w:rPr>
              <w:t>O: 1</w:t>
            </w:r>
          </w:p>
          <w:p w:rsidR="00CD01DA" w:rsidRPr="00690FA9" w:rsidRDefault="00CD01DA" w:rsidP="003C461C">
            <w:pPr>
              <w:pStyle w:val="Normlny0"/>
              <w:ind w:left="-43" w:right="-43"/>
              <w:jc w:val="center"/>
              <w:rPr>
                <w:sz w:val="18"/>
                <w:szCs w:val="18"/>
              </w:rPr>
            </w:pPr>
          </w:p>
          <w:p w:rsidR="00CD01DA" w:rsidRPr="00690FA9" w:rsidRDefault="00CD01DA" w:rsidP="003C461C">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CD01DA" w:rsidRDefault="00190824" w:rsidP="00190824">
            <w:pPr>
              <w:pStyle w:val="Normlny0"/>
              <w:jc w:val="both"/>
              <w:rPr>
                <w:sz w:val="18"/>
                <w:szCs w:val="18"/>
              </w:rPr>
            </w:pPr>
            <w:r>
              <w:rPr>
                <w:sz w:val="18"/>
                <w:szCs w:val="18"/>
              </w:rPr>
              <w:t xml:space="preserve">(1) </w:t>
            </w:r>
            <w:r w:rsidRPr="001E1F37">
              <w:rPr>
                <w:sz w:val="18"/>
                <w:szCs w:val="18"/>
              </w:rPr>
              <w:t>Prechodný pobyt štátnemu príslušníkovi tretej krajiny na účel zamestnania udelí policajný útvar, ak nie sú dôvody na zamietnutie žiadosti podľa </w:t>
            </w:r>
            <w:r w:rsidRPr="0087202F">
              <w:rPr>
                <w:sz w:val="18"/>
                <w:szCs w:val="18"/>
              </w:rPr>
              <w:t>§ 33 ods. 6</w:t>
            </w:r>
            <w:r w:rsidRPr="001E1F37">
              <w:rPr>
                <w:sz w:val="18"/>
                <w:szCs w:val="18"/>
              </w:rPr>
              <w:t>, na základe potvrdenia o možnosti obsadenia voľného pracovného miesta.</w:t>
            </w:r>
            <w:r w:rsidRPr="0087202F">
              <w:rPr>
                <w:sz w:val="18"/>
                <w:szCs w:val="18"/>
                <w:vertAlign w:val="superscript"/>
              </w:rPr>
              <w:t>44</w:t>
            </w:r>
            <w:r w:rsidRPr="0087202F">
              <w:rPr>
                <w:sz w:val="18"/>
                <w:szCs w:val="18"/>
              </w:rPr>
              <w:t>)</w:t>
            </w:r>
          </w:p>
          <w:p w:rsidR="00062089" w:rsidRDefault="00062089" w:rsidP="00190824">
            <w:pPr>
              <w:pStyle w:val="Normlny0"/>
              <w:jc w:val="both"/>
              <w:rPr>
                <w:sz w:val="18"/>
                <w:szCs w:val="18"/>
              </w:rPr>
            </w:pPr>
          </w:p>
          <w:p w:rsidR="00190824" w:rsidRPr="00FA2065" w:rsidRDefault="00062089" w:rsidP="00062089">
            <w:pPr>
              <w:pStyle w:val="Normlny0"/>
              <w:jc w:val="both"/>
              <w:rPr>
                <w:sz w:val="18"/>
                <w:szCs w:val="18"/>
              </w:rPr>
            </w:pPr>
            <w:r w:rsidRPr="00FA2065">
              <w:rPr>
                <w:sz w:val="18"/>
                <w:szCs w:val="18"/>
              </w:rPr>
              <w:t>44) § 21b zákona č. 5/2004 Z. z. v znení zákona č. 495/2013 Z. z</w:t>
            </w:r>
            <w:r w:rsidR="00A028CA" w:rsidRPr="00FA2065">
              <w:rPr>
                <w:sz w:val="18"/>
                <w:szCs w:val="18"/>
              </w:rPr>
              <w:t>.</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200752" w:rsidP="003C461C">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200752" w:rsidRPr="00690FA9" w:rsidRDefault="00200752"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2</w:t>
            </w:r>
          </w:p>
          <w:p w:rsidR="00CD01DA" w:rsidRPr="00750DE7" w:rsidRDefault="00CD01DA" w:rsidP="00CD01DA">
            <w:pPr>
              <w:pStyle w:val="Normlny0"/>
              <w:ind w:left="-70" w:right="-43"/>
              <w:jc w:val="center"/>
              <w:rPr>
                <w:sz w:val="18"/>
                <w:szCs w:val="18"/>
              </w:rPr>
            </w:pPr>
            <w:r w:rsidRPr="00750DE7">
              <w:rPr>
                <w:sz w:val="18"/>
                <w:szCs w:val="18"/>
              </w:rPr>
              <w:t>P: a</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 xml:space="preserve">2. Táto smernica sa nevzťahuje na štátnych príslušníkov tretích krajín: </w:t>
            </w:r>
          </w:p>
          <w:p w:rsidR="00CD01DA" w:rsidRPr="00750DE7" w:rsidRDefault="00CD01DA" w:rsidP="00CD01DA">
            <w:pPr>
              <w:pStyle w:val="Normlny0"/>
              <w:jc w:val="both"/>
              <w:rPr>
                <w:b/>
                <w:bCs/>
                <w:sz w:val="18"/>
                <w:szCs w:val="18"/>
              </w:rPr>
            </w:pPr>
          </w:p>
          <w:p w:rsidR="00CD01DA" w:rsidRPr="00750DE7" w:rsidRDefault="00CD01DA" w:rsidP="00CD01DA">
            <w:pPr>
              <w:pStyle w:val="Normlny0"/>
              <w:jc w:val="both"/>
              <w:rPr>
                <w:sz w:val="18"/>
                <w:szCs w:val="18"/>
              </w:rPr>
            </w:pPr>
            <w:r w:rsidRPr="00750DE7">
              <w:rPr>
                <w:sz w:val="18"/>
                <w:szCs w:val="18"/>
              </w:rPr>
              <w:t>a) ktorí sú rodinnými príslušníkmi občanov Únie, ktorí uplatnili alebo uplatňujú svoje právo na slobodu pohybu v rámci Únie v súlade so smernicou Európskeho parlamentu a Rady 2004/38/ES;</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Default="0087202F" w:rsidP="00052322">
            <w:pPr>
              <w:pStyle w:val="Normlny0"/>
              <w:jc w:val="center"/>
              <w:rPr>
                <w:sz w:val="18"/>
                <w:szCs w:val="18"/>
              </w:rPr>
            </w:pPr>
            <w:r>
              <w:rPr>
                <w:sz w:val="18"/>
                <w:szCs w:val="18"/>
              </w:rPr>
              <w:t>Zákon č.</w:t>
            </w:r>
            <w:r w:rsidR="00190824">
              <w:rPr>
                <w:sz w:val="18"/>
                <w:szCs w:val="18"/>
              </w:rPr>
              <w:t xml:space="preserve"> 404/2011 </w:t>
            </w:r>
            <w:r w:rsidR="00730405">
              <w:rPr>
                <w:sz w:val="18"/>
                <w:szCs w:val="18"/>
              </w:rPr>
              <w:t>Z. z.</w:t>
            </w: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Default="00052322" w:rsidP="00052322">
            <w:pPr>
              <w:pStyle w:val="Normlny0"/>
              <w:jc w:val="center"/>
              <w:rPr>
                <w:sz w:val="18"/>
                <w:szCs w:val="18"/>
              </w:rPr>
            </w:pPr>
          </w:p>
          <w:p w:rsidR="00052322" w:rsidRPr="00690FA9" w:rsidRDefault="00052322" w:rsidP="00052322">
            <w:pPr>
              <w:pStyle w:val="Normlny0"/>
              <w:jc w:val="center"/>
              <w:rPr>
                <w:sz w:val="18"/>
                <w:szCs w:val="18"/>
              </w:rPr>
            </w:pPr>
            <w:r w:rsidRPr="00FA2065">
              <w:rPr>
                <w:color w:val="000000" w:themeColor="text1"/>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190824" w:rsidRDefault="00190824" w:rsidP="003C461C">
            <w:pPr>
              <w:pStyle w:val="Normlny0"/>
              <w:ind w:right="-43"/>
              <w:jc w:val="center"/>
              <w:rPr>
                <w:sz w:val="18"/>
                <w:szCs w:val="18"/>
              </w:rPr>
            </w:pPr>
            <w:r>
              <w:rPr>
                <w:sz w:val="18"/>
                <w:szCs w:val="18"/>
              </w:rPr>
              <w:lastRenderedPageBreak/>
              <w:t>§ 2</w:t>
            </w:r>
          </w:p>
          <w:p w:rsidR="00190824" w:rsidRDefault="00190824" w:rsidP="003C461C">
            <w:pPr>
              <w:pStyle w:val="Normlny0"/>
              <w:ind w:right="-43"/>
              <w:jc w:val="center"/>
              <w:rPr>
                <w:sz w:val="18"/>
                <w:szCs w:val="18"/>
              </w:rPr>
            </w:pPr>
            <w:r>
              <w:rPr>
                <w:sz w:val="18"/>
                <w:szCs w:val="18"/>
              </w:rPr>
              <w:t>O: 5</w:t>
            </w:r>
          </w:p>
          <w:p w:rsidR="00190824" w:rsidRDefault="00190824" w:rsidP="003C461C">
            <w:pPr>
              <w:pStyle w:val="Normlny0"/>
              <w:ind w:right="-43"/>
              <w:jc w:val="center"/>
              <w:rPr>
                <w:sz w:val="18"/>
                <w:szCs w:val="18"/>
              </w:rPr>
            </w:pPr>
            <w:r>
              <w:rPr>
                <w:sz w:val="18"/>
                <w:szCs w:val="18"/>
              </w:rPr>
              <w:t>P: a</w:t>
            </w:r>
          </w:p>
          <w:p w:rsidR="00190824" w:rsidRDefault="00190824" w:rsidP="003C461C">
            <w:pPr>
              <w:pStyle w:val="Normlny0"/>
              <w:ind w:right="-43"/>
              <w:jc w:val="center"/>
              <w:rPr>
                <w:sz w:val="18"/>
                <w:szCs w:val="18"/>
              </w:rPr>
            </w:pPr>
            <w:r>
              <w:rPr>
                <w:sz w:val="18"/>
                <w:szCs w:val="18"/>
              </w:rPr>
              <w:t>P: b</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c</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d</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e</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f</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g</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r>
              <w:rPr>
                <w:sz w:val="18"/>
                <w:szCs w:val="18"/>
              </w:rPr>
              <w:t>P: h</w:t>
            </w: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Default="00190824" w:rsidP="003C461C">
            <w:pPr>
              <w:pStyle w:val="Normlny0"/>
              <w:ind w:right="-43"/>
              <w:jc w:val="center"/>
              <w:rPr>
                <w:sz w:val="18"/>
                <w:szCs w:val="18"/>
              </w:rPr>
            </w:pPr>
          </w:p>
          <w:p w:rsidR="00190824" w:rsidRPr="00502E17" w:rsidRDefault="00EC1AC5" w:rsidP="003C461C">
            <w:pPr>
              <w:pStyle w:val="Normlny0"/>
              <w:ind w:right="-43"/>
              <w:jc w:val="center"/>
              <w:rPr>
                <w:sz w:val="18"/>
                <w:szCs w:val="18"/>
              </w:rPr>
            </w:pPr>
            <w:r w:rsidRPr="00502E17">
              <w:rPr>
                <w:sz w:val="18"/>
                <w:szCs w:val="18"/>
              </w:rPr>
              <w:t>§ 23</w:t>
            </w:r>
          </w:p>
          <w:p w:rsidR="00EC1AC5" w:rsidRPr="00502E17" w:rsidRDefault="00EC1AC5" w:rsidP="003C461C">
            <w:pPr>
              <w:pStyle w:val="Normlny0"/>
              <w:ind w:right="-43"/>
              <w:jc w:val="center"/>
              <w:rPr>
                <w:sz w:val="18"/>
                <w:szCs w:val="18"/>
              </w:rPr>
            </w:pPr>
            <w:r w:rsidRPr="00502E17">
              <w:rPr>
                <w:sz w:val="18"/>
                <w:szCs w:val="18"/>
              </w:rPr>
              <w:t>O: 1</w:t>
            </w:r>
          </w:p>
          <w:p w:rsidR="00EC1AC5" w:rsidRPr="00502E17" w:rsidRDefault="00EC1AC5" w:rsidP="003C461C">
            <w:pPr>
              <w:pStyle w:val="Normlny0"/>
              <w:ind w:right="-43"/>
              <w:jc w:val="center"/>
              <w:rPr>
                <w:sz w:val="18"/>
                <w:szCs w:val="18"/>
              </w:rPr>
            </w:pPr>
          </w:p>
          <w:p w:rsidR="00502E17" w:rsidRPr="00502E17" w:rsidRDefault="00502E17" w:rsidP="003C461C">
            <w:pPr>
              <w:pStyle w:val="Normlny0"/>
              <w:ind w:right="-43"/>
              <w:jc w:val="center"/>
              <w:rPr>
                <w:sz w:val="18"/>
                <w:szCs w:val="18"/>
              </w:rPr>
            </w:pPr>
          </w:p>
          <w:p w:rsidR="00502E17" w:rsidRPr="00502E17" w:rsidRDefault="00502E17" w:rsidP="003C461C">
            <w:pPr>
              <w:pStyle w:val="Normlny0"/>
              <w:ind w:right="-43"/>
              <w:jc w:val="center"/>
              <w:rPr>
                <w:sz w:val="18"/>
                <w:szCs w:val="18"/>
              </w:rPr>
            </w:pPr>
          </w:p>
          <w:p w:rsidR="00EC1AC5" w:rsidRDefault="00EC1AC5" w:rsidP="003C461C">
            <w:pPr>
              <w:pStyle w:val="Normlny0"/>
              <w:ind w:right="-43"/>
              <w:jc w:val="center"/>
              <w:rPr>
                <w:sz w:val="18"/>
                <w:szCs w:val="18"/>
              </w:rPr>
            </w:pPr>
            <w:r w:rsidRPr="00502E17">
              <w:rPr>
                <w:sz w:val="18"/>
                <w:szCs w:val="18"/>
              </w:rPr>
              <w:t>O: 2</w:t>
            </w: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052322" w:rsidRDefault="00052322" w:rsidP="003C461C">
            <w:pPr>
              <w:pStyle w:val="Normlny0"/>
              <w:ind w:right="-43"/>
              <w:jc w:val="center"/>
              <w:rPr>
                <w:sz w:val="18"/>
                <w:szCs w:val="18"/>
              </w:rPr>
            </w:pPr>
          </w:p>
          <w:p w:rsidR="00FA2065" w:rsidRDefault="00FA2065" w:rsidP="003C461C">
            <w:pPr>
              <w:pStyle w:val="Normlny0"/>
              <w:ind w:right="-43"/>
              <w:jc w:val="center"/>
              <w:rPr>
                <w:sz w:val="18"/>
                <w:szCs w:val="18"/>
              </w:rPr>
            </w:pPr>
          </w:p>
          <w:p w:rsidR="00052322" w:rsidRPr="00FA2065" w:rsidRDefault="00052322" w:rsidP="00052322">
            <w:pPr>
              <w:pStyle w:val="Normlny0"/>
              <w:ind w:right="-43"/>
              <w:jc w:val="center"/>
              <w:rPr>
                <w:color w:val="000000" w:themeColor="text1"/>
                <w:sz w:val="18"/>
                <w:szCs w:val="18"/>
              </w:rPr>
            </w:pPr>
            <w:r w:rsidRPr="00FA2065">
              <w:rPr>
                <w:color w:val="000000" w:themeColor="text1"/>
                <w:sz w:val="18"/>
                <w:szCs w:val="18"/>
              </w:rPr>
              <w:t>§ 2</w:t>
            </w:r>
          </w:p>
          <w:p w:rsidR="00052322" w:rsidRPr="00FA2065" w:rsidRDefault="00052322" w:rsidP="00052322">
            <w:pPr>
              <w:pStyle w:val="Normlny0"/>
              <w:ind w:right="-43"/>
              <w:jc w:val="center"/>
              <w:rPr>
                <w:color w:val="000000" w:themeColor="text1"/>
                <w:sz w:val="18"/>
                <w:szCs w:val="18"/>
              </w:rPr>
            </w:pPr>
            <w:r w:rsidRPr="00FA2065">
              <w:rPr>
                <w:color w:val="000000" w:themeColor="text1"/>
                <w:sz w:val="18"/>
                <w:szCs w:val="18"/>
              </w:rPr>
              <w:t>O: 2</w:t>
            </w:r>
          </w:p>
          <w:p w:rsidR="00052322" w:rsidRPr="00690FA9" w:rsidRDefault="00052322" w:rsidP="00052322">
            <w:pPr>
              <w:pStyle w:val="Normlny0"/>
              <w:ind w:right="-43"/>
              <w:jc w:val="center"/>
              <w:rPr>
                <w:sz w:val="18"/>
                <w:szCs w:val="18"/>
              </w:rPr>
            </w:pPr>
            <w:r w:rsidRPr="00FA2065">
              <w:rPr>
                <w:color w:val="000000" w:themeColor="text1"/>
                <w:sz w:val="18"/>
                <w:szCs w:val="18"/>
              </w:rPr>
              <w:t>P: b</w:t>
            </w:r>
          </w:p>
        </w:tc>
        <w:tc>
          <w:tcPr>
            <w:tcW w:w="1553" w:type="pct"/>
            <w:tcBorders>
              <w:top w:val="single" w:sz="4" w:space="0" w:color="auto"/>
              <w:left w:val="single" w:sz="4" w:space="0" w:color="auto"/>
              <w:bottom w:val="single" w:sz="4" w:space="0" w:color="auto"/>
              <w:right w:val="single" w:sz="4" w:space="0" w:color="auto"/>
            </w:tcBorders>
          </w:tcPr>
          <w:p w:rsidR="00190824" w:rsidRPr="00190824" w:rsidRDefault="00190824" w:rsidP="00190824">
            <w:pPr>
              <w:pStyle w:val="Normlny0"/>
              <w:jc w:val="both"/>
              <w:rPr>
                <w:sz w:val="18"/>
                <w:szCs w:val="18"/>
              </w:rPr>
            </w:pPr>
            <w:r>
              <w:rPr>
                <w:sz w:val="18"/>
                <w:szCs w:val="18"/>
              </w:rPr>
              <w:lastRenderedPageBreak/>
              <w:t>(</w:t>
            </w:r>
            <w:r w:rsidRPr="00190824">
              <w:rPr>
                <w:sz w:val="18"/>
                <w:szCs w:val="18"/>
              </w:rPr>
              <w:t>5)</w:t>
            </w:r>
            <w:r>
              <w:rPr>
                <w:sz w:val="18"/>
                <w:szCs w:val="18"/>
              </w:rPr>
              <w:t xml:space="preserve"> </w:t>
            </w:r>
            <w:r w:rsidRPr="00190824">
              <w:rPr>
                <w:sz w:val="18"/>
                <w:szCs w:val="18"/>
              </w:rPr>
              <w:t>Rodinným príslušníkom občana Únie je štátny príslušník tretej krajiny, ktorý je</w:t>
            </w:r>
          </w:p>
          <w:p w:rsidR="00190824" w:rsidRPr="00190824" w:rsidRDefault="00190824" w:rsidP="00190824">
            <w:pPr>
              <w:pStyle w:val="Normlny0"/>
              <w:jc w:val="both"/>
              <w:rPr>
                <w:sz w:val="18"/>
                <w:szCs w:val="18"/>
              </w:rPr>
            </w:pPr>
            <w:r w:rsidRPr="00190824">
              <w:rPr>
                <w:sz w:val="18"/>
                <w:szCs w:val="18"/>
              </w:rPr>
              <w:t>a)</w:t>
            </w:r>
            <w:r>
              <w:rPr>
                <w:sz w:val="18"/>
                <w:szCs w:val="18"/>
              </w:rPr>
              <w:t xml:space="preserve"> </w:t>
            </w:r>
            <w:r w:rsidRPr="00190824">
              <w:rPr>
                <w:sz w:val="18"/>
                <w:szCs w:val="18"/>
              </w:rPr>
              <w:t>jeho manžel,</w:t>
            </w:r>
          </w:p>
          <w:p w:rsidR="00190824" w:rsidRPr="00190824" w:rsidRDefault="00190824" w:rsidP="00190824">
            <w:pPr>
              <w:pStyle w:val="Normlny0"/>
              <w:jc w:val="both"/>
              <w:rPr>
                <w:sz w:val="18"/>
                <w:szCs w:val="18"/>
              </w:rPr>
            </w:pPr>
            <w:r w:rsidRPr="00190824">
              <w:rPr>
                <w:sz w:val="18"/>
                <w:szCs w:val="18"/>
              </w:rPr>
              <w:t>b)</w:t>
            </w:r>
            <w:r>
              <w:rPr>
                <w:sz w:val="18"/>
                <w:szCs w:val="18"/>
              </w:rPr>
              <w:t xml:space="preserve"> </w:t>
            </w:r>
            <w:r w:rsidRPr="00190824">
              <w:rPr>
                <w:sz w:val="18"/>
                <w:szCs w:val="18"/>
              </w:rPr>
              <w:t>jeho dieťa mladšie ako 21 rokov, jeho nezaopatrené dieťa a takéto deti jeho manžela,</w:t>
            </w:r>
          </w:p>
          <w:p w:rsidR="00190824" w:rsidRPr="00190824" w:rsidRDefault="00190824" w:rsidP="00190824">
            <w:pPr>
              <w:pStyle w:val="Normlny0"/>
              <w:jc w:val="both"/>
              <w:rPr>
                <w:sz w:val="18"/>
                <w:szCs w:val="18"/>
              </w:rPr>
            </w:pPr>
            <w:r w:rsidRPr="00190824">
              <w:rPr>
                <w:sz w:val="18"/>
                <w:szCs w:val="18"/>
              </w:rPr>
              <w:t>c)</w:t>
            </w:r>
            <w:r>
              <w:rPr>
                <w:sz w:val="18"/>
                <w:szCs w:val="18"/>
              </w:rPr>
              <w:t xml:space="preserve"> </w:t>
            </w:r>
            <w:r w:rsidRPr="00190824">
              <w:rPr>
                <w:sz w:val="18"/>
                <w:szCs w:val="18"/>
              </w:rPr>
              <w:t>jeho závislý priamy príbuzný v zostupnej alebo vzostupnej línii a takáto osoba jeho manžela,</w:t>
            </w:r>
          </w:p>
          <w:p w:rsidR="00190824" w:rsidRPr="00190824" w:rsidRDefault="00190824" w:rsidP="00190824">
            <w:pPr>
              <w:pStyle w:val="Normlny0"/>
              <w:jc w:val="both"/>
              <w:rPr>
                <w:sz w:val="18"/>
                <w:szCs w:val="18"/>
              </w:rPr>
            </w:pPr>
            <w:r w:rsidRPr="00190824">
              <w:rPr>
                <w:sz w:val="18"/>
                <w:szCs w:val="18"/>
              </w:rPr>
              <w:t>d)</w:t>
            </w:r>
            <w:r>
              <w:rPr>
                <w:sz w:val="18"/>
                <w:szCs w:val="18"/>
              </w:rPr>
              <w:t xml:space="preserve"> </w:t>
            </w:r>
            <w:r w:rsidRPr="00190824">
              <w:rPr>
                <w:sz w:val="18"/>
                <w:szCs w:val="18"/>
              </w:rPr>
              <w:t>akýkoľvek iný rodinný príslušník, na ktorého sa nevzťahujú písmená a) až c) a je nezaopatrenou osobou v krajine, z ktorej prichádza,</w:t>
            </w:r>
          </w:p>
          <w:p w:rsidR="00190824" w:rsidRPr="00190824" w:rsidRDefault="00190824" w:rsidP="00190824">
            <w:pPr>
              <w:pStyle w:val="Normlny0"/>
              <w:jc w:val="both"/>
              <w:rPr>
                <w:sz w:val="18"/>
                <w:szCs w:val="18"/>
              </w:rPr>
            </w:pPr>
            <w:r w:rsidRPr="00190824">
              <w:rPr>
                <w:sz w:val="18"/>
                <w:szCs w:val="18"/>
              </w:rPr>
              <w:t>e)</w:t>
            </w:r>
            <w:r>
              <w:rPr>
                <w:sz w:val="18"/>
                <w:szCs w:val="18"/>
              </w:rPr>
              <w:t xml:space="preserve"> </w:t>
            </w:r>
            <w:r w:rsidRPr="00190824">
              <w:rPr>
                <w:sz w:val="18"/>
                <w:szCs w:val="18"/>
              </w:rPr>
              <w:t>akýkoľvek iný rodinný príslušník, na ktorého sa nevzťahujú písmená a) až c) a je členom jeho domácnosti,</w:t>
            </w:r>
          </w:p>
          <w:p w:rsidR="00190824" w:rsidRPr="00190824" w:rsidRDefault="00190824" w:rsidP="00190824">
            <w:pPr>
              <w:pStyle w:val="Normlny0"/>
              <w:jc w:val="both"/>
              <w:rPr>
                <w:sz w:val="18"/>
                <w:szCs w:val="18"/>
              </w:rPr>
            </w:pPr>
            <w:r w:rsidRPr="00190824">
              <w:rPr>
                <w:sz w:val="18"/>
                <w:szCs w:val="18"/>
              </w:rPr>
              <w:t>f)</w:t>
            </w:r>
            <w:r>
              <w:rPr>
                <w:sz w:val="18"/>
                <w:szCs w:val="18"/>
              </w:rPr>
              <w:t xml:space="preserve"> </w:t>
            </w:r>
            <w:r w:rsidRPr="00190824">
              <w:rPr>
                <w:sz w:val="18"/>
                <w:szCs w:val="18"/>
              </w:rPr>
              <w:t>akýkoľvek iný rodinný príslušník, na ktorého sa nevzťahujú písmená a) až c) a je z vážnych zdravotných dôvodov odkázaný na jeho starostlivosť,</w:t>
            </w:r>
          </w:p>
          <w:p w:rsidR="00190824" w:rsidRPr="00190824" w:rsidRDefault="00190824" w:rsidP="00190824">
            <w:pPr>
              <w:pStyle w:val="Normlny0"/>
              <w:jc w:val="both"/>
              <w:rPr>
                <w:sz w:val="18"/>
                <w:szCs w:val="18"/>
              </w:rPr>
            </w:pPr>
            <w:r w:rsidRPr="00190824">
              <w:rPr>
                <w:sz w:val="18"/>
                <w:szCs w:val="18"/>
              </w:rPr>
              <w:t>g)</w:t>
            </w:r>
            <w:r>
              <w:rPr>
                <w:sz w:val="18"/>
                <w:szCs w:val="18"/>
              </w:rPr>
              <w:t xml:space="preserve"> </w:t>
            </w:r>
            <w:r w:rsidRPr="00190824">
              <w:rPr>
                <w:sz w:val="18"/>
                <w:szCs w:val="18"/>
              </w:rPr>
              <w:t>jeho partner, s ktorým má občan Únie trvalý, riadne osvedčený vzťah,</w:t>
            </w:r>
          </w:p>
          <w:p w:rsidR="00190824" w:rsidRPr="00190824" w:rsidRDefault="00190824" w:rsidP="00190824">
            <w:pPr>
              <w:pStyle w:val="Normlny0"/>
              <w:jc w:val="both"/>
              <w:rPr>
                <w:sz w:val="18"/>
                <w:szCs w:val="18"/>
              </w:rPr>
            </w:pPr>
            <w:r w:rsidRPr="00190824">
              <w:rPr>
                <w:sz w:val="18"/>
                <w:szCs w:val="18"/>
              </w:rPr>
              <w:t>h)</w:t>
            </w:r>
            <w:r>
              <w:rPr>
                <w:sz w:val="18"/>
                <w:szCs w:val="18"/>
              </w:rPr>
              <w:t xml:space="preserve"> </w:t>
            </w:r>
            <w:r w:rsidRPr="00190824">
              <w:rPr>
                <w:sz w:val="18"/>
                <w:szCs w:val="18"/>
              </w:rPr>
              <w:t>štátny príslušník tretej krajiny s právom pobytu v rovnakom členskom štáte, v ktorom má občan Únie právo pobytu a občanom Únie je štátny občan Slovenskej republiky, s ktorým sa štátny príslušník tretej krajiny navráti na pobyt alebo sa k nemu pripája na pobyt späť na územie Slovenskej republiky a spĺňa niektorú z podmienok uvedených v písmenách a) až g) vo vzťahu k štátnemu občanovi Slovenskej republiky.</w:t>
            </w:r>
          </w:p>
          <w:p w:rsidR="00190824" w:rsidRDefault="00190824" w:rsidP="00190824">
            <w:pPr>
              <w:pStyle w:val="Normlny0"/>
              <w:jc w:val="both"/>
              <w:rPr>
                <w:sz w:val="18"/>
                <w:szCs w:val="18"/>
              </w:rPr>
            </w:pPr>
          </w:p>
          <w:p w:rsidR="00502E17" w:rsidRDefault="00502E17" w:rsidP="00190824">
            <w:pPr>
              <w:pStyle w:val="Normlny0"/>
              <w:jc w:val="both"/>
              <w:rPr>
                <w:sz w:val="18"/>
                <w:szCs w:val="18"/>
                <w:vertAlign w:val="superscript"/>
              </w:rPr>
            </w:pPr>
            <w:r>
              <w:rPr>
                <w:sz w:val="18"/>
                <w:szCs w:val="18"/>
              </w:rPr>
              <w:t xml:space="preserve">(1) </w:t>
            </w:r>
            <w:r w:rsidRPr="00502E17">
              <w:rPr>
                <w:sz w:val="18"/>
                <w:szCs w:val="18"/>
              </w:rPr>
              <w:t>Prechodný pobyt štátnemu príslušníkovi tretej krajiny na účel zamestnania udelí policajný útvar, ak nie sú dôvody na zamietnutie žiadosti podľa § 33 ods. 6, na základe potvrdenia o možnosti obsadenia voľného pracovného miesta.</w:t>
            </w:r>
            <w:r w:rsidRPr="00502E17">
              <w:rPr>
                <w:sz w:val="18"/>
                <w:szCs w:val="18"/>
                <w:vertAlign w:val="superscript"/>
              </w:rPr>
              <w:t>44)</w:t>
            </w:r>
          </w:p>
          <w:p w:rsidR="00502E17" w:rsidRDefault="00502E17" w:rsidP="00502E17">
            <w:pPr>
              <w:pStyle w:val="Normlny0"/>
              <w:jc w:val="both"/>
              <w:rPr>
                <w:sz w:val="18"/>
                <w:szCs w:val="18"/>
              </w:rPr>
            </w:pPr>
          </w:p>
          <w:p w:rsidR="00502E17" w:rsidRDefault="00502E17" w:rsidP="00502E17">
            <w:pPr>
              <w:pStyle w:val="Normlny0"/>
              <w:jc w:val="both"/>
              <w:rPr>
                <w:sz w:val="18"/>
                <w:szCs w:val="18"/>
                <w:vertAlign w:val="superscript"/>
              </w:rPr>
            </w:pPr>
            <w:r w:rsidRPr="00502E17">
              <w:rPr>
                <w:sz w:val="18"/>
                <w:szCs w:val="18"/>
              </w:rPr>
              <w:t>(2) Prechodný pobyt na účel zamestnania udelí policajný útvar, ak nie sú dôvody na zamietnutie žiadosti podľa § 33 ods. 6, aj štátnemu príslušníkovi tretej krajiny na základe povolenia na zamestnanie</w:t>
            </w:r>
            <w:r w:rsidRPr="00502E17">
              <w:rPr>
                <w:sz w:val="18"/>
                <w:szCs w:val="18"/>
                <w:vertAlign w:val="superscript"/>
              </w:rPr>
              <w:t xml:space="preserve">44a) </w:t>
            </w:r>
            <w:r w:rsidRPr="00502E17">
              <w:rPr>
                <w:sz w:val="18"/>
                <w:szCs w:val="18"/>
              </w:rPr>
              <w:t>alebo štátnemu príslušníkovi tretej krajiny, u ktorého sa nevyžaduje povolenie na zamestnanie</w:t>
            </w:r>
            <w:r w:rsidRPr="00502E17">
              <w:rPr>
                <w:sz w:val="18"/>
                <w:szCs w:val="18"/>
                <w:vertAlign w:val="superscript"/>
              </w:rPr>
              <w:t xml:space="preserve">45) </w:t>
            </w:r>
            <w:r w:rsidRPr="00502E17">
              <w:rPr>
                <w:sz w:val="18"/>
                <w:szCs w:val="18"/>
              </w:rPr>
              <w:t>ani potvrdenie o možnosti obsadenia voľného pracovného miesta.</w:t>
            </w:r>
            <w:r w:rsidRPr="00502E17">
              <w:rPr>
                <w:sz w:val="18"/>
                <w:szCs w:val="18"/>
                <w:vertAlign w:val="superscript"/>
              </w:rPr>
              <w:t>44)</w:t>
            </w:r>
          </w:p>
          <w:p w:rsidR="00502E17" w:rsidRPr="00FA2065" w:rsidRDefault="00502E17" w:rsidP="00190824">
            <w:pPr>
              <w:pStyle w:val="Normlny0"/>
              <w:jc w:val="both"/>
              <w:rPr>
                <w:sz w:val="18"/>
                <w:szCs w:val="18"/>
              </w:rPr>
            </w:pPr>
            <w:r w:rsidRPr="00FA2065">
              <w:rPr>
                <w:sz w:val="18"/>
                <w:szCs w:val="18"/>
              </w:rPr>
              <w:lastRenderedPageBreak/>
              <w:t>44) § 21b zákona č. 5/2004 Z. z. v znení zákona č. 495/2013 Z. z</w:t>
            </w:r>
            <w:r w:rsidR="00A028CA" w:rsidRPr="00FA2065">
              <w:rPr>
                <w:sz w:val="18"/>
                <w:szCs w:val="18"/>
              </w:rPr>
              <w:t>.</w:t>
            </w:r>
          </w:p>
          <w:p w:rsidR="00502E17" w:rsidRPr="00FA2065" w:rsidRDefault="00502E17" w:rsidP="00502E17">
            <w:pPr>
              <w:pStyle w:val="Normlny0"/>
              <w:jc w:val="both"/>
              <w:rPr>
                <w:sz w:val="18"/>
                <w:szCs w:val="18"/>
              </w:rPr>
            </w:pPr>
            <w:r w:rsidRPr="00FA2065">
              <w:rPr>
                <w:sz w:val="18"/>
                <w:szCs w:val="18"/>
              </w:rPr>
              <w:t>44a) § 22 zákona č. 5/2004 Z. z. v znení neskorších predpisov</w:t>
            </w:r>
          </w:p>
          <w:p w:rsidR="00502E17" w:rsidRPr="00FA2065" w:rsidRDefault="00502E17" w:rsidP="00502E17">
            <w:pPr>
              <w:pStyle w:val="Normlny0"/>
              <w:jc w:val="both"/>
              <w:rPr>
                <w:sz w:val="18"/>
                <w:szCs w:val="18"/>
              </w:rPr>
            </w:pPr>
            <w:r w:rsidRPr="00FA2065">
              <w:rPr>
                <w:sz w:val="18"/>
                <w:szCs w:val="18"/>
              </w:rPr>
              <w:t>45) § 23a zákona č. 5/2004 Z. z. v znení neskorších predpisov</w:t>
            </w:r>
          </w:p>
          <w:p w:rsidR="00052322" w:rsidRDefault="00052322" w:rsidP="00502E17">
            <w:pPr>
              <w:pStyle w:val="Normlny0"/>
              <w:jc w:val="both"/>
              <w:rPr>
                <w:sz w:val="18"/>
                <w:szCs w:val="18"/>
                <w:vertAlign w:val="superscript"/>
              </w:rPr>
            </w:pPr>
          </w:p>
          <w:p w:rsidR="00052322" w:rsidRPr="00FA2065" w:rsidRDefault="00052322" w:rsidP="00052322">
            <w:pPr>
              <w:pStyle w:val="Normlny0"/>
              <w:jc w:val="both"/>
              <w:rPr>
                <w:color w:val="000000" w:themeColor="text1"/>
                <w:sz w:val="18"/>
                <w:szCs w:val="18"/>
              </w:rPr>
            </w:pPr>
            <w:r w:rsidRPr="00FA2065">
              <w:rPr>
                <w:color w:val="000000" w:themeColor="text1"/>
                <w:sz w:val="18"/>
                <w:szCs w:val="18"/>
              </w:rPr>
              <w:t>(2) Rovnaké postavenie v právnych vzťahoch vznikajúcich podľa tohto zákona ako občan Slovenskej republiky má aj</w:t>
            </w:r>
          </w:p>
          <w:p w:rsidR="00052322" w:rsidRPr="00690FA9" w:rsidRDefault="00052322" w:rsidP="00052322">
            <w:pPr>
              <w:pStyle w:val="Normlny0"/>
              <w:jc w:val="both"/>
              <w:rPr>
                <w:sz w:val="18"/>
                <w:szCs w:val="18"/>
              </w:rPr>
            </w:pPr>
            <w:r w:rsidRPr="00FA2065">
              <w:rPr>
                <w:color w:val="000000" w:themeColor="text1"/>
                <w:sz w:val="18"/>
                <w:szCs w:val="18"/>
              </w:rPr>
              <w:t>b) rodinný príslušník občana členského štátu Európskej únie a rodinný príslušník občana Slovenskej republiky, ktorí sú štátnymi príslušníkmi tretej krajiny a ktorí majú oprávnený pobyt na území Slovenskej republiky,</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200752" w:rsidP="003C461C">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CD01DA" w:rsidRPr="00FA2065" w:rsidRDefault="006D6FE2" w:rsidP="006D6FE2">
            <w:pPr>
              <w:pStyle w:val="Normlny0"/>
              <w:jc w:val="both"/>
              <w:rPr>
                <w:color w:val="000000" w:themeColor="text1"/>
                <w:sz w:val="18"/>
                <w:szCs w:val="18"/>
              </w:rPr>
            </w:pPr>
            <w:r w:rsidRPr="00FA2065">
              <w:rPr>
                <w:color w:val="000000" w:themeColor="text1"/>
                <w:sz w:val="18"/>
                <w:szCs w:val="18"/>
              </w:rPr>
              <w:t xml:space="preserve">Vo vzťahu k tejto smernici, rodinný príslušník občana Únie nie je považovaný za štátneho príslušníka tretej krajiny, ktorý si môže žiadať o udelenie prechodného pobytu na účel zamestnania – jednotné povolenie na pobyt a zamestnanie. </w:t>
            </w:r>
          </w:p>
          <w:p w:rsidR="006D6FE2" w:rsidRPr="00FA2065" w:rsidRDefault="006D6FE2" w:rsidP="006D6FE2">
            <w:pPr>
              <w:pStyle w:val="Normlny0"/>
              <w:jc w:val="both"/>
              <w:rPr>
                <w:color w:val="000000" w:themeColor="text1"/>
                <w:sz w:val="18"/>
                <w:szCs w:val="18"/>
              </w:rPr>
            </w:pPr>
            <w:r w:rsidRPr="00FA2065">
              <w:rPr>
                <w:color w:val="000000" w:themeColor="text1"/>
                <w:sz w:val="18"/>
                <w:szCs w:val="18"/>
              </w:rPr>
              <w:t xml:space="preserve">Na rodinného príslušníka občana Únie sa vzťahuje tretia časť, II. hlava zákona č. 404/2011 Z. z., ktorá upravuje špecifické podmienky práva pobyt takýchto osôb. </w:t>
            </w:r>
          </w:p>
          <w:p w:rsidR="006D6FE2" w:rsidRPr="00FA2065" w:rsidRDefault="006D6FE2" w:rsidP="006D6FE2">
            <w:pPr>
              <w:pStyle w:val="Normlny0"/>
              <w:jc w:val="both"/>
              <w:rPr>
                <w:color w:val="000000" w:themeColor="text1"/>
                <w:sz w:val="18"/>
                <w:szCs w:val="18"/>
              </w:rPr>
            </w:pPr>
          </w:p>
          <w:p w:rsidR="006D6FE2" w:rsidRPr="006D6FE2" w:rsidRDefault="006D6FE2" w:rsidP="006D6FE2">
            <w:pPr>
              <w:pStyle w:val="Normlny0"/>
              <w:jc w:val="both"/>
              <w:rPr>
                <w:color w:val="FF0000"/>
                <w:sz w:val="18"/>
                <w:szCs w:val="18"/>
              </w:rPr>
            </w:pPr>
            <w:r w:rsidRPr="00FA2065">
              <w:rPr>
                <w:color w:val="000000" w:themeColor="text1"/>
                <w:sz w:val="18"/>
                <w:szCs w:val="18"/>
              </w:rPr>
              <w:t>Základom pojmu  rodinný príslušník občana EU je „štátny príslušník tretej krajiny“</w:t>
            </w:r>
            <w:r w:rsidR="000D16F1" w:rsidRPr="00FA2065">
              <w:rPr>
                <w:color w:val="000000" w:themeColor="text1"/>
                <w:sz w:val="18"/>
                <w:szCs w:val="18"/>
              </w:rPr>
              <w:t>,</w:t>
            </w:r>
            <w:r w:rsidRPr="00FA2065">
              <w:rPr>
                <w:color w:val="000000" w:themeColor="text1"/>
                <w:sz w:val="18"/>
                <w:szCs w:val="18"/>
              </w:rPr>
              <w:t xml:space="preserve"> </w:t>
            </w:r>
            <w:r w:rsidR="000D16F1" w:rsidRPr="00FA2065">
              <w:rPr>
                <w:color w:val="000000" w:themeColor="text1"/>
                <w:sz w:val="18"/>
                <w:szCs w:val="18"/>
              </w:rPr>
              <w:t xml:space="preserve">ale len z dôvodu, že v zmysle zákona č. 404/2011 Z. z. rodinným príslušníkom občana Únie </w:t>
            </w:r>
            <w:r w:rsidR="000D16F1" w:rsidRPr="00FA2065">
              <w:rPr>
                <w:color w:val="000000" w:themeColor="text1"/>
                <w:sz w:val="18"/>
                <w:szCs w:val="18"/>
              </w:rPr>
              <w:lastRenderedPageBreak/>
              <w:t>nemôže byť samotný občan Únie ale len štátny príslušník tretej krajiny, ktorý má s občanom Únie ako garantom pobytu zákonom definovaný vzťah</w:t>
            </w:r>
            <w:r w:rsidR="000D16F1">
              <w:rPr>
                <w:color w:val="FF0000"/>
                <w:sz w:val="18"/>
                <w:szCs w:val="18"/>
              </w:rPr>
              <w:t>.</w:t>
            </w:r>
          </w:p>
        </w:tc>
        <w:tc>
          <w:tcPr>
            <w:tcW w:w="374" w:type="pct"/>
            <w:tcBorders>
              <w:top w:val="single" w:sz="4" w:space="0" w:color="auto"/>
              <w:left w:val="single" w:sz="4" w:space="0" w:color="auto"/>
              <w:bottom w:val="single" w:sz="4" w:space="0" w:color="auto"/>
              <w:right w:val="single" w:sz="4" w:space="0" w:color="auto"/>
            </w:tcBorders>
          </w:tcPr>
          <w:p w:rsidR="00200752" w:rsidRPr="00690FA9" w:rsidRDefault="00200752" w:rsidP="003C461C">
            <w:pPr>
              <w:pStyle w:val="Normlny0"/>
              <w:jc w:val="center"/>
              <w:rPr>
                <w:sz w:val="18"/>
                <w:szCs w:val="18"/>
              </w:rPr>
            </w:pPr>
            <w:r w:rsidRPr="00D066A9">
              <w:rPr>
                <w:sz w:val="18"/>
                <w:szCs w:val="18"/>
              </w:rPr>
              <w:lastRenderedPageBreak/>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rPr>
          <w:trHeight w:val="2792"/>
        </w:trPr>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2</w:t>
            </w:r>
          </w:p>
          <w:p w:rsidR="00CD01DA" w:rsidRPr="00750DE7" w:rsidRDefault="00CD01DA" w:rsidP="00CD01DA">
            <w:pPr>
              <w:pStyle w:val="Normlny0"/>
              <w:ind w:left="-70" w:right="-43"/>
              <w:jc w:val="center"/>
              <w:rPr>
                <w:sz w:val="18"/>
                <w:szCs w:val="18"/>
              </w:rPr>
            </w:pPr>
            <w:r w:rsidRPr="00750DE7">
              <w:rPr>
                <w:sz w:val="18"/>
                <w:szCs w:val="18"/>
              </w:rPr>
              <w:t>P: b</w:t>
            </w: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p w:rsidR="00CD01DA" w:rsidRPr="00750DE7" w:rsidRDefault="00CD01DA" w:rsidP="00CD01DA">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b) ktorí spoločne so svojimi rodinnými príslušníkmi, a bez ohľadu na ich štátnu príslušnosť, majú na základe dohôd buď medzi Úniou a členskými štátmi, alebo medzi Úniou a tretími krajinami právo na voľný pohyb rovnocenné s takýmto právom občanov Únie;</w:t>
            </w:r>
          </w:p>
          <w:p w:rsidR="00CD01DA" w:rsidRPr="00750DE7" w:rsidRDefault="00CD01DA" w:rsidP="00CD01DA">
            <w:pPr>
              <w:pStyle w:val="Normlny0"/>
              <w:jc w:val="both"/>
              <w:rPr>
                <w:sz w:val="18"/>
                <w:szCs w:val="18"/>
              </w:rPr>
            </w:pPr>
          </w:p>
          <w:p w:rsidR="00CD01DA" w:rsidRPr="00750DE7" w:rsidRDefault="00CD01DA" w:rsidP="00CD01DA">
            <w:pPr>
              <w:pStyle w:val="Normlny0"/>
              <w:jc w:val="both"/>
              <w:rPr>
                <w:sz w:val="18"/>
                <w:szCs w:val="18"/>
              </w:rPr>
            </w:pPr>
          </w:p>
          <w:p w:rsidR="00CD01DA" w:rsidRPr="00750DE7" w:rsidRDefault="00CD01DA" w:rsidP="00CD01DA">
            <w:pPr>
              <w:pStyle w:val="Normlny0"/>
              <w:jc w:val="both"/>
              <w:rPr>
                <w:sz w:val="18"/>
                <w:szCs w:val="18"/>
              </w:rPr>
            </w:pP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Pr="00690FA9" w:rsidRDefault="0087202F" w:rsidP="003C461C">
            <w:pPr>
              <w:pStyle w:val="Normlny0"/>
              <w:jc w:val="center"/>
              <w:rPr>
                <w:sz w:val="18"/>
                <w:szCs w:val="18"/>
              </w:rPr>
            </w:pPr>
            <w:r>
              <w:rPr>
                <w:sz w:val="18"/>
                <w:szCs w:val="18"/>
              </w:rPr>
              <w:t>Zákon č.</w:t>
            </w:r>
            <w:r w:rsidR="00C45AC2" w:rsidRPr="00C45AC2">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660BD3" w:rsidRPr="00FA2065" w:rsidRDefault="00660BD3" w:rsidP="003C461C">
            <w:pPr>
              <w:pStyle w:val="Normlny0"/>
              <w:ind w:right="-43"/>
              <w:jc w:val="center"/>
              <w:rPr>
                <w:color w:val="000000" w:themeColor="text1"/>
                <w:sz w:val="18"/>
                <w:szCs w:val="18"/>
              </w:rPr>
            </w:pPr>
            <w:r w:rsidRPr="00FA2065">
              <w:rPr>
                <w:color w:val="000000" w:themeColor="text1"/>
                <w:sz w:val="18"/>
                <w:szCs w:val="18"/>
              </w:rPr>
              <w:t>§ 2</w:t>
            </w:r>
          </w:p>
          <w:p w:rsidR="00660BD3" w:rsidRPr="00FA2065" w:rsidRDefault="00660BD3" w:rsidP="003C461C">
            <w:pPr>
              <w:pStyle w:val="Normlny0"/>
              <w:ind w:right="-43"/>
              <w:jc w:val="center"/>
              <w:rPr>
                <w:color w:val="000000" w:themeColor="text1"/>
                <w:sz w:val="18"/>
                <w:szCs w:val="18"/>
              </w:rPr>
            </w:pPr>
            <w:r w:rsidRPr="00FA2065">
              <w:rPr>
                <w:color w:val="000000" w:themeColor="text1"/>
                <w:sz w:val="18"/>
                <w:szCs w:val="18"/>
              </w:rPr>
              <w:t>O: 3</w:t>
            </w: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r w:rsidRPr="00FA2065">
              <w:rPr>
                <w:color w:val="000000" w:themeColor="text1"/>
                <w:sz w:val="18"/>
                <w:szCs w:val="18"/>
              </w:rPr>
              <w:t xml:space="preserve">§ 2 </w:t>
            </w:r>
          </w:p>
          <w:p w:rsidR="00660BD3" w:rsidRPr="00FA2065" w:rsidRDefault="00660BD3" w:rsidP="00660BD3">
            <w:pPr>
              <w:pStyle w:val="Normlny0"/>
              <w:ind w:right="-43"/>
              <w:jc w:val="center"/>
              <w:rPr>
                <w:color w:val="000000" w:themeColor="text1"/>
                <w:sz w:val="18"/>
                <w:szCs w:val="18"/>
              </w:rPr>
            </w:pPr>
            <w:r w:rsidRPr="00FA2065">
              <w:rPr>
                <w:color w:val="000000" w:themeColor="text1"/>
                <w:sz w:val="18"/>
                <w:szCs w:val="18"/>
              </w:rPr>
              <w:t>O: 1</w:t>
            </w:r>
          </w:p>
          <w:p w:rsidR="00660BD3" w:rsidRPr="00FA2065" w:rsidRDefault="00660BD3" w:rsidP="00660BD3">
            <w:pPr>
              <w:pStyle w:val="Normlny0"/>
              <w:ind w:right="-43"/>
              <w:jc w:val="center"/>
              <w:rPr>
                <w:color w:val="000000" w:themeColor="text1"/>
                <w:sz w:val="18"/>
                <w:szCs w:val="18"/>
              </w:rPr>
            </w:pPr>
            <w:r w:rsidRPr="00FA2065">
              <w:rPr>
                <w:color w:val="000000" w:themeColor="text1"/>
                <w:sz w:val="18"/>
                <w:szCs w:val="18"/>
              </w:rPr>
              <w:t>P: c</w:t>
            </w: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p>
          <w:p w:rsidR="00660BD3" w:rsidRPr="00FA2065" w:rsidRDefault="00660BD3" w:rsidP="003C461C">
            <w:pPr>
              <w:pStyle w:val="Normlny0"/>
              <w:ind w:right="-43"/>
              <w:jc w:val="center"/>
              <w:rPr>
                <w:color w:val="000000" w:themeColor="text1"/>
                <w:sz w:val="18"/>
                <w:szCs w:val="18"/>
              </w:rPr>
            </w:pPr>
          </w:p>
          <w:p w:rsidR="00C45AC2" w:rsidRPr="00FA2065" w:rsidRDefault="00992419" w:rsidP="003C461C">
            <w:pPr>
              <w:pStyle w:val="Normlny0"/>
              <w:ind w:right="-43"/>
              <w:jc w:val="center"/>
              <w:rPr>
                <w:color w:val="000000" w:themeColor="text1"/>
                <w:sz w:val="18"/>
                <w:szCs w:val="18"/>
              </w:rPr>
            </w:pPr>
            <w:r w:rsidRPr="00FA2065">
              <w:rPr>
                <w:color w:val="000000" w:themeColor="text1"/>
                <w:sz w:val="18"/>
                <w:szCs w:val="18"/>
              </w:rPr>
              <w:t>§ 131j</w:t>
            </w:r>
          </w:p>
          <w:p w:rsidR="00992419" w:rsidRPr="00FA2065" w:rsidRDefault="00992419" w:rsidP="003C461C">
            <w:pPr>
              <w:pStyle w:val="Normlny0"/>
              <w:ind w:right="-43"/>
              <w:jc w:val="center"/>
              <w:rPr>
                <w:color w:val="000000" w:themeColor="text1"/>
                <w:sz w:val="18"/>
                <w:szCs w:val="18"/>
              </w:rPr>
            </w:pPr>
            <w:r w:rsidRPr="00FA2065">
              <w:rPr>
                <w:color w:val="000000" w:themeColor="text1"/>
                <w:sz w:val="18"/>
                <w:szCs w:val="18"/>
              </w:rPr>
              <w:t>O: 1</w:t>
            </w:r>
          </w:p>
          <w:p w:rsidR="00992419" w:rsidRPr="00FA2065" w:rsidRDefault="00992419" w:rsidP="003C461C">
            <w:pPr>
              <w:pStyle w:val="Normlny0"/>
              <w:ind w:right="-43"/>
              <w:jc w:val="center"/>
              <w:rPr>
                <w:color w:val="000000" w:themeColor="text1"/>
                <w:sz w:val="18"/>
                <w:szCs w:val="18"/>
              </w:rPr>
            </w:pPr>
          </w:p>
          <w:p w:rsidR="00185C2B" w:rsidRPr="00FA2065" w:rsidRDefault="00185C2B" w:rsidP="003C461C">
            <w:pPr>
              <w:pStyle w:val="Normlny0"/>
              <w:ind w:right="-43"/>
              <w:jc w:val="center"/>
              <w:rPr>
                <w:color w:val="000000" w:themeColor="text1"/>
                <w:sz w:val="18"/>
                <w:szCs w:val="18"/>
              </w:rPr>
            </w:pPr>
          </w:p>
          <w:p w:rsidR="00185C2B" w:rsidRPr="00FA2065" w:rsidRDefault="00185C2B" w:rsidP="003C461C">
            <w:pPr>
              <w:pStyle w:val="Normlny0"/>
              <w:ind w:right="-43"/>
              <w:jc w:val="center"/>
              <w:rPr>
                <w:color w:val="000000" w:themeColor="text1"/>
                <w:sz w:val="18"/>
                <w:szCs w:val="18"/>
              </w:rPr>
            </w:pPr>
          </w:p>
          <w:p w:rsidR="00185C2B" w:rsidRPr="00FA2065" w:rsidRDefault="00185C2B" w:rsidP="003C461C">
            <w:pPr>
              <w:pStyle w:val="Normlny0"/>
              <w:ind w:right="-43"/>
              <w:jc w:val="center"/>
              <w:rPr>
                <w:color w:val="000000" w:themeColor="text1"/>
                <w:sz w:val="18"/>
                <w:szCs w:val="18"/>
              </w:rPr>
            </w:pPr>
          </w:p>
          <w:p w:rsidR="00185C2B" w:rsidRPr="00FA2065" w:rsidRDefault="00185C2B" w:rsidP="003C461C">
            <w:pPr>
              <w:pStyle w:val="Normlny0"/>
              <w:ind w:right="-43"/>
              <w:jc w:val="center"/>
              <w:rPr>
                <w:color w:val="000000" w:themeColor="text1"/>
                <w:sz w:val="18"/>
                <w:szCs w:val="18"/>
              </w:rPr>
            </w:pPr>
          </w:p>
          <w:p w:rsidR="00992419" w:rsidRPr="00FA2065" w:rsidRDefault="00992419" w:rsidP="003C461C">
            <w:pPr>
              <w:pStyle w:val="Normlny0"/>
              <w:ind w:right="-43"/>
              <w:jc w:val="center"/>
              <w:rPr>
                <w:color w:val="000000" w:themeColor="text1"/>
                <w:sz w:val="18"/>
                <w:szCs w:val="18"/>
              </w:rPr>
            </w:pPr>
            <w:r w:rsidRPr="00FA2065">
              <w:rPr>
                <w:color w:val="000000" w:themeColor="text1"/>
                <w:sz w:val="18"/>
                <w:szCs w:val="18"/>
              </w:rPr>
              <w:t>O: 2</w:t>
            </w:r>
          </w:p>
        </w:tc>
        <w:tc>
          <w:tcPr>
            <w:tcW w:w="1553" w:type="pct"/>
            <w:tcBorders>
              <w:top w:val="single" w:sz="4" w:space="0" w:color="auto"/>
              <w:left w:val="single" w:sz="4" w:space="0" w:color="auto"/>
              <w:bottom w:val="single" w:sz="4" w:space="0" w:color="auto"/>
              <w:right w:val="single" w:sz="4" w:space="0" w:color="auto"/>
            </w:tcBorders>
          </w:tcPr>
          <w:p w:rsidR="00660BD3" w:rsidRPr="00FA2065" w:rsidRDefault="00660BD3" w:rsidP="00185C2B">
            <w:pPr>
              <w:jc w:val="both"/>
              <w:rPr>
                <w:color w:val="000000" w:themeColor="text1"/>
                <w:sz w:val="18"/>
                <w:szCs w:val="18"/>
              </w:rPr>
            </w:pPr>
            <w:r w:rsidRPr="00FA2065">
              <w:rPr>
                <w:color w:val="000000" w:themeColor="text1"/>
                <w:sz w:val="18"/>
                <w:szCs w:val="18"/>
              </w:rPr>
              <w:t>(3) Občanom Únie je každý, kto nie je štátnym občanom Slovenskej republiky a je štátnym občanom niektorého členského štátu.</w:t>
            </w:r>
          </w:p>
          <w:p w:rsidR="00660BD3" w:rsidRPr="00FA2065" w:rsidRDefault="00660BD3" w:rsidP="00185C2B">
            <w:pPr>
              <w:jc w:val="both"/>
              <w:rPr>
                <w:color w:val="000000" w:themeColor="text1"/>
                <w:sz w:val="18"/>
                <w:szCs w:val="18"/>
              </w:rPr>
            </w:pPr>
          </w:p>
          <w:p w:rsidR="00660BD3" w:rsidRPr="00FA2065" w:rsidRDefault="00660BD3" w:rsidP="00185C2B">
            <w:pPr>
              <w:jc w:val="both"/>
              <w:rPr>
                <w:color w:val="000000" w:themeColor="text1"/>
                <w:sz w:val="18"/>
                <w:szCs w:val="18"/>
              </w:rPr>
            </w:pPr>
            <w:r w:rsidRPr="00FA2065">
              <w:rPr>
                <w:color w:val="000000" w:themeColor="text1"/>
                <w:sz w:val="18"/>
                <w:szCs w:val="18"/>
              </w:rPr>
              <w:t>(1) Na účely tohto zákona sa rozumie</w:t>
            </w:r>
          </w:p>
          <w:p w:rsidR="00660BD3" w:rsidRPr="00FA2065" w:rsidRDefault="00660BD3" w:rsidP="00185C2B">
            <w:pPr>
              <w:jc w:val="both"/>
              <w:rPr>
                <w:color w:val="000000" w:themeColor="text1"/>
                <w:sz w:val="18"/>
                <w:szCs w:val="18"/>
              </w:rPr>
            </w:pPr>
            <w:r w:rsidRPr="00FA2065">
              <w:rPr>
                <w:color w:val="000000" w:themeColor="text1"/>
                <w:sz w:val="18"/>
                <w:szCs w:val="18"/>
              </w:rPr>
              <w:t>c) členským štátom členský štát Európskej únie okrem Slovenskej republiky, iný štát, ktorý je zmluvnou stranou Dohody o Európskom hospodárskom priestore, a Švajčiarska konfederácia; na účely § 30 a § 51 až 57 sa členským štátom rozumie len členský štát Európskej únie okrem Slovenskej republiky,</w:t>
            </w:r>
          </w:p>
          <w:p w:rsidR="00660BD3" w:rsidRPr="00FA2065" w:rsidRDefault="00660BD3" w:rsidP="00185C2B">
            <w:pPr>
              <w:jc w:val="both"/>
              <w:rPr>
                <w:color w:val="000000" w:themeColor="text1"/>
                <w:sz w:val="18"/>
                <w:szCs w:val="18"/>
              </w:rPr>
            </w:pPr>
          </w:p>
          <w:p w:rsidR="00185C2B" w:rsidRPr="00FA2065" w:rsidRDefault="00185C2B" w:rsidP="00185C2B">
            <w:pPr>
              <w:jc w:val="both"/>
              <w:rPr>
                <w:color w:val="000000" w:themeColor="text1"/>
                <w:sz w:val="18"/>
                <w:szCs w:val="18"/>
              </w:rPr>
            </w:pPr>
            <w:r w:rsidRPr="00FA2065">
              <w:rPr>
                <w:color w:val="000000" w:themeColor="text1"/>
                <w:sz w:val="18"/>
                <w:szCs w:val="18"/>
              </w:rPr>
              <w:t>(1) Pobyt štátneho príslušníka Spojeného kráľovstva Veľkej Británie a Severného Írska (ďalej len „Spojené kráľovstvo“) alebo jeho rodinného príslušníka podľa § 2 ods. 5, ktorý má pred 1. januárom 2021 právo na trvalý pobyt podľa § 67 alebo § 71 a hodnoverným spôsobom preukáže využívanie tohto práva, sa považuje za trvalý pobyt na neobmedzený čas.</w:t>
            </w:r>
          </w:p>
          <w:p w:rsidR="00185C2B" w:rsidRPr="00FA2065" w:rsidRDefault="00185C2B" w:rsidP="00185C2B">
            <w:pPr>
              <w:jc w:val="both"/>
              <w:rPr>
                <w:color w:val="000000" w:themeColor="text1"/>
                <w:sz w:val="18"/>
                <w:szCs w:val="18"/>
              </w:rPr>
            </w:pPr>
          </w:p>
          <w:p w:rsidR="00185C2B" w:rsidRPr="00FA2065" w:rsidRDefault="00185C2B" w:rsidP="00185C2B">
            <w:pPr>
              <w:jc w:val="both"/>
              <w:rPr>
                <w:color w:val="000000" w:themeColor="text1"/>
                <w:sz w:val="18"/>
                <w:szCs w:val="18"/>
              </w:rPr>
            </w:pPr>
            <w:r w:rsidRPr="00FA2065">
              <w:rPr>
                <w:color w:val="000000" w:themeColor="text1"/>
                <w:sz w:val="18"/>
                <w:szCs w:val="18"/>
              </w:rPr>
              <w:t>(2) Pobyt štátneho príslušníka Spojeného kráľovstva alebo jeho rodinného príslušníka podľa § 2 ods. 5, ktorý má pred 1. januárom 2021 právo na pobyt podľa § 65 alebo § 70 a hodnoverným spôsobom preukáže využívanie tohto práva, sa považuje za trvalý pobyt na päť rokov.</w:t>
            </w:r>
          </w:p>
        </w:tc>
        <w:tc>
          <w:tcPr>
            <w:tcW w:w="189" w:type="pct"/>
            <w:tcBorders>
              <w:top w:val="single" w:sz="4" w:space="0" w:color="auto"/>
              <w:left w:val="single" w:sz="4" w:space="0" w:color="auto"/>
              <w:bottom w:val="single" w:sz="4" w:space="0" w:color="auto"/>
              <w:right w:val="single" w:sz="4" w:space="0" w:color="auto"/>
            </w:tcBorders>
          </w:tcPr>
          <w:p w:rsidR="00CD01DA" w:rsidRPr="00FA2065" w:rsidRDefault="003C461C" w:rsidP="003C461C">
            <w:pPr>
              <w:pStyle w:val="Normlny0"/>
              <w:ind w:left="-43" w:right="-43"/>
              <w:jc w:val="center"/>
              <w:rPr>
                <w:color w:val="000000" w:themeColor="text1"/>
                <w:sz w:val="18"/>
                <w:szCs w:val="18"/>
              </w:rPr>
            </w:pPr>
            <w:r w:rsidRPr="00FA2065">
              <w:rPr>
                <w:color w:val="000000" w:themeColor="text1"/>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CD01DA" w:rsidRPr="00FA2065" w:rsidRDefault="00660BD3" w:rsidP="00660BD3">
            <w:pPr>
              <w:pStyle w:val="Normlny0"/>
              <w:jc w:val="both"/>
              <w:rPr>
                <w:color w:val="000000" w:themeColor="text1"/>
                <w:sz w:val="18"/>
                <w:szCs w:val="18"/>
              </w:rPr>
            </w:pPr>
            <w:r w:rsidRPr="00FA2065">
              <w:rPr>
                <w:color w:val="000000" w:themeColor="text1"/>
                <w:sz w:val="18"/>
                <w:szCs w:val="18"/>
              </w:rPr>
              <w:t xml:space="preserve">Za občana Únie, ktorý má všeobecne právo voľného pohybu sa v zmysle zákona č. 404/2011 Z. z. považujú aj štátni príslušníci štátov EHP.  </w:t>
            </w:r>
          </w:p>
          <w:p w:rsidR="00660BD3" w:rsidRPr="00FA2065" w:rsidRDefault="00660BD3" w:rsidP="00660BD3">
            <w:pPr>
              <w:pStyle w:val="Normlny0"/>
              <w:jc w:val="both"/>
              <w:rPr>
                <w:color w:val="000000" w:themeColor="text1"/>
                <w:sz w:val="18"/>
                <w:szCs w:val="18"/>
              </w:rPr>
            </w:pPr>
          </w:p>
          <w:p w:rsidR="00660BD3" w:rsidRPr="00FA2065" w:rsidRDefault="00660BD3" w:rsidP="00660BD3">
            <w:pPr>
              <w:pStyle w:val="Normlny0"/>
              <w:jc w:val="both"/>
              <w:rPr>
                <w:color w:val="000000" w:themeColor="text1"/>
                <w:sz w:val="18"/>
                <w:szCs w:val="18"/>
              </w:rPr>
            </w:pPr>
          </w:p>
          <w:p w:rsidR="00660BD3" w:rsidRPr="00FA2065" w:rsidRDefault="00660BD3" w:rsidP="00660BD3">
            <w:pPr>
              <w:pStyle w:val="Normlny0"/>
              <w:jc w:val="both"/>
              <w:rPr>
                <w:color w:val="000000" w:themeColor="text1"/>
                <w:sz w:val="18"/>
                <w:szCs w:val="18"/>
              </w:rPr>
            </w:pPr>
          </w:p>
          <w:p w:rsidR="00660BD3" w:rsidRPr="00FA2065" w:rsidRDefault="00660BD3" w:rsidP="00660BD3">
            <w:pPr>
              <w:pStyle w:val="Normlny0"/>
              <w:jc w:val="both"/>
              <w:rPr>
                <w:color w:val="000000" w:themeColor="text1"/>
                <w:sz w:val="18"/>
                <w:szCs w:val="18"/>
              </w:rPr>
            </w:pPr>
          </w:p>
          <w:p w:rsidR="00660BD3" w:rsidRPr="00FA2065" w:rsidRDefault="00660BD3" w:rsidP="00660BD3">
            <w:pPr>
              <w:pStyle w:val="Normlny0"/>
              <w:jc w:val="both"/>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C461C" w:rsidRPr="00690FA9" w:rsidRDefault="003C461C"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501573">
        <w:trPr>
          <w:trHeight w:val="1539"/>
        </w:trPr>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ind w:left="-70" w:right="-43"/>
              <w:jc w:val="center"/>
              <w:rPr>
                <w:sz w:val="18"/>
                <w:szCs w:val="18"/>
              </w:rPr>
            </w:pPr>
            <w:r w:rsidRPr="00750DE7">
              <w:rPr>
                <w:sz w:val="18"/>
                <w:szCs w:val="18"/>
              </w:rPr>
              <w:t>Č: 3</w:t>
            </w:r>
          </w:p>
          <w:p w:rsidR="00A275A9" w:rsidRPr="00750DE7" w:rsidRDefault="00A275A9" w:rsidP="00CD01DA">
            <w:pPr>
              <w:pStyle w:val="Normlny0"/>
              <w:ind w:left="-70" w:right="-43"/>
              <w:jc w:val="center"/>
              <w:rPr>
                <w:sz w:val="18"/>
                <w:szCs w:val="18"/>
              </w:rPr>
            </w:pPr>
            <w:r w:rsidRPr="00750DE7">
              <w:rPr>
                <w:sz w:val="18"/>
                <w:szCs w:val="18"/>
              </w:rPr>
              <w:t>O: 2</w:t>
            </w:r>
          </w:p>
          <w:p w:rsidR="00A275A9" w:rsidRPr="00750DE7" w:rsidRDefault="00A275A9" w:rsidP="00CD01DA">
            <w:pPr>
              <w:pStyle w:val="Normlny0"/>
              <w:ind w:left="-70" w:right="-43"/>
              <w:jc w:val="center"/>
              <w:rPr>
                <w:sz w:val="18"/>
                <w:szCs w:val="18"/>
              </w:rPr>
            </w:pPr>
            <w:r w:rsidRPr="00750DE7">
              <w:rPr>
                <w:sz w:val="18"/>
                <w:szCs w:val="18"/>
              </w:rPr>
              <w:t>P: c</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jc w:val="both"/>
              <w:rPr>
                <w:sz w:val="18"/>
                <w:szCs w:val="18"/>
              </w:rPr>
            </w:pPr>
            <w:r w:rsidRPr="00750DE7">
              <w:rPr>
                <w:sz w:val="18"/>
                <w:szCs w:val="18"/>
              </w:rPr>
              <w:t>c) ktorí sú vyslaní, a to počas celého obdobia vyslania;</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Pr="003C1FED" w:rsidRDefault="00A275A9" w:rsidP="003C461C">
            <w:pPr>
              <w:pStyle w:val="Normlny0"/>
              <w:ind w:left="-43" w:right="-43"/>
              <w:jc w:val="center"/>
              <w:rPr>
                <w:sz w:val="18"/>
                <w:szCs w:val="18"/>
              </w:rPr>
            </w:pPr>
            <w:r w:rsidRPr="003C1FED">
              <w:rPr>
                <w:sz w:val="18"/>
                <w:szCs w:val="18"/>
              </w:rPr>
              <w:t>§ 23a</w:t>
            </w:r>
          </w:p>
          <w:p w:rsidR="00A275A9" w:rsidRPr="003C1FED" w:rsidRDefault="00A275A9" w:rsidP="003C461C">
            <w:pPr>
              <w:pStyle w:val="Normlny0"/>
              <w:ind w:left="-43" w:right="-43"/>
              <w:jc w:val="center"/>
              <w:rPr>
                <w:sz w:val="18"/>
                <w:szCs w:val="18"/>
              </w:rPr>
            </w:pPr>
            <w:r w:rsidRPr="003C1FED">
              <w:rPr>
                <w:sz w:val="18"/>
                <w:szCs w:val="18"/>
              </w:rPr>
              <w:t>O: 1</w:t>
            </w:r>
          </w:p>
          <w:p w:rsidR="00A275A9" w:rsidRPr="00690FA9" w:rsidRDefault="00A275A9" w:rsidP="003C461C">
            <w:pPr>
              <w:pStyle w:val="Normlny0"/>
              <w:ind w:left="-43" w:right="-43"/>
              <w:jc w:val="center"/>
              <w:rPr>
                <w:sz w:val="18"/>
                <w:szCs w:val="18"/>
              </w:rPr>
            </w:pPr>
            <w:r w:rsidRPr="003C1FED">
              <w:rPr>
                <w:sz w:val="18"/>
                <w:szCs w:val="18"/>
              </w:rPr>
              <w:t>P: v, y</w:t>
            </w:r>
          </w:p>
        </w:tc>
        <w:tc>
          <w:tcPr>
            <w:tcW w:w="1553" w:type="pct"/>
            <w:tcBorders>
              <w:top w:val="single" w:sz="4" w:space="0" w:color="auto"/>
              <w:left w:val="single" w:sz="4" w:space="0" w:color="auto"/>
              <w:bottom w:val="single" w:sz="4" w:space="0" w:color="auto"/>
              <w:right w:val="single" w:sz="4" w:space="0" w:color="auto"/>
            </w:tcBorders>
          </w:tcPr>
          <w:p w:rsidR="00A275A9" w:rsidRPr="003C1FED" w:rsidRDefault="00A275A9" w:rsidP="003C1FED">
            <w:pPr>
              <w:jc w:val="both"/>
              <w:rPr>
                <w:rStyle w:val="PremennHTML"/>
                <w:rFonts w:eastAsiaTheme="majorEastAsia"/>
                <w:b w:val="0"/>
                <w:bCs w:val="0"/>
                <w:sz w:val="18"/>
                <w:szCs w:val="18"/>
              </w:rPr>
            </w:pPr>
            <w:r w:rsidRPr="003C1FED">
              <w:rPr>
                <w:rStyle w:val="PremennHTML"/>
                <w:rFonts w:eastAsiaTheme="majorEastAsia"/>
                <w:b w:val="0"/>
                <w:bCs w:val="0"/>
                <w:sz w:val="18"/>
                <w:szCs w:val="18"/>
              </w:rPr>
              <w:t>(1) Zamestnávateľ môže zamestnávať štátneho príslušníka tretej krajiny,</w:t>
            </w:r>
          </w:p>
          <w:p w:rsidR="00A275A9" w:rsidRPr="003C1FED" w:rsidRDefault="00A275A9" w:rsidP="003C1FED">
            <w:pPr>
              <w:jc w:val="both"/>
              <w:rPr>
                <w:rStyle w:val="PremennHTML"/>
                <w:rFonts w:eastAsiaTheme="majorEastAsia"/>
                <w:b w:val="0"/>
                <w:bCs w:val="0"/>
                <w:sz w:val="18"/>
                <w:szCs w:val="18"/>
              </w:rPr>
            </w:pPr>
            <w:r w:rsidRPr="003C1FED">
              <w:rPr>
                <w:rStyle w:val="PremennHTML"/>
                <w:rFonts w:eastAsiaTheme="majorEastAsia"/>
                <w:b w:val="0"/>
                <w:bCs w:val="0"/>
                <w:sz w:val="18"/>
                <w:szCs w:val="18"/>
              </w:rPr>
              <w:t xml:space="preserve">v) </w:t>
            </w:r>
            <w:r w:rsidRPr="003C1FED">
              <w:rPr>
                <w:rStyle w:val="PremennHTML"/>
                <w:rFonts w:eastAsiaTheme="majorEastAsia"/>
                <w:b w:val="0"/>
                <w:bCs w:val="0"/>
                <w:sz w:val="18"/>
                <w:szCs w:val="18"/>
              </w:rPr>
              <w:tab/>
              <w:t>ktorého vyslal zamestnávateľ so sídlom v členskom štáte Európskej únie v rámci poskytovania služieb zabezpečovaných týmto zamestnávateľom,</w:t>
            </w:r>
          </w:p>
          <w:p w:rsidR="00A275A9" w:rsidRPr="003C1FED" w:rsidRDefault="00A275A9" w:rsidP="003C1FED">
            <w:pPr>
              <w:jc w:val="both"/>
              <w:rPr>
                <w:rStyle w:val="PremennHTML"/>
                <w:rFonts w:eastAsiaTheme="majorEastAsia"/>
                <w:b w:val="0"/>
                <w:bCs w:val="0"/>
                <w:sz w:val="18"/>
                <w:szCs w:val="18"/>
              </w:rPr>
            </w:pPr>
            <w:r w:rsidRPr="003C1FED">
              <w:rPr>
                <w:rStyle w:val="PremennHTML"/>
                <w:rFonts w:eastAsiaTheme="majorEastAsia"/>
                <w:b w:val="0"/>
                <w:bCs w:val="0"/>
                <w:sz w:val="18"/>
                <w:szCs w:val="18"/>
              </w:rPr>
              <w:t xml:space="preserve">y) </w:t>
            </w:r>
            <w:r w:rsidRPr="003C1FED">
              <w:rPr>
                <w:rStyle w:val="PremennHTML"/>
                <w:rFonts w:eastAsiaTheme="majorEastAsia"/>
                <w:b w:val="0"/>
                <w:bCs w:val="0"/>
                <w:sz w:val="18"/>
                <w:szCs w:val="18"/>
              </w:rPr>
              <w:tab/>
              <w:t>ktorý je zamestnaný v medzinárodnej doprave, ak je na výkon práce vyslaný svojím zahraničným zamestnávateľom,</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501573">
            <w:pPr>
              <w:pStyle w:val="Normlny0"/>
              <w:jc w:val="center"/>
              <w:rPr>
                <w:sz w:val="18"/>
                <w:szCs w:val="18"/>
              </w:rPr>
            </w:pPr>
            <w:r w:rsidRPr="00D066A9">
              <w:rPr>
                <w:sz w:val="18"/>
                <w:szCs w:val="18"/>
              </w:rPr>
              <w:t>GP - N</w:t>
            </w: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9326F2" w:rsidRDefault="00CD01DA" w:rsidP="00CD01DA">
            <w:pPr>
              <w:pStyle w:val="Normlny0"/>
              <w:ind w:left="-70" w:right="-43"/>
              <w:jc w:val="center"/>
              <w:rPr>
                <w:sz w:val="18"/>
                <w:szCs w:val="18"/>
              </w:rPr>
            </w:pPr>
            <w:r w:rsidRPr="009326F2">
              <w:rPr>
                <w:sz w:val="18"/>
                <w:szCs w:val="18"/>
              </w:rPr>
              <w:t>Č: 3</w:t>
            </w:r>
          </w:p>
          <w:p w:rsidR="00CD01DA" w:rsidRPr="009326F2" w:rsidRDefault="00CD01DA" w:rsidP="00CD01DA">
            <w:pPr>
              <w:pStyle w:val="Normlny0"/>
              <w:ind w:left="-70" w:right="-43"/>
              <w:jc w:val="center"/>
              <w:rPr>
                <w:sz w:val="18"/>
                <w:szCs w:val="18"/>
              </w:rPr>
            </w:pPr>
            <w:r w:rsidRPr="009326F2">
              <w:rPr>
                <w:sz w:val="18"/>
                <w:szCs w:val="18"/>
              </w:rPr>
              <w:t>O: 2</w:t>
            </w:r>
          </w:p>
          <w:p w:rsidR="00CD01DA" w:rsidRPr="009326F2" w:rsidRDefault="00CD01DA" w:rsidP="00CD01DA">
            <w:pPr>
              <w:pStyle w:val="Normlny0"/>
              <w:ind w:left="-70" w:right="-43"/>
              <w:jc w:val="center"/>
              <w:rPr>
                <w:sz w:val="18"/>
                <w:szCs w:val="18"/>
              </w:rPr>
            </w:pPr>
            <w:r w:rsidRPr="009326F2">
              <w:rPr>
                <w:sz w:val="18"/>
                <w:szCs w:val="18"/>
              </w:rPr>
              <w:t>P: d</w:t>
            </w:r>
          </w:p>
        </w:tc>
        <w:tc>
          <w:tcPr>
            <w:tcW w:w="1168" w:type="pct"/>
            <w:tcBorders>
              <w:top w:val="single" w:sz="4" w:space="0" w:color="auto"/>
              <w:left w:val="single" w:sz="4" w:space="0" w:color="auto"/>
              <w:bottom w:val="single" w:sz="4" w:space="0" w:color="auto"/>
              <w:right w:val="single" w:sz="4" w:space="0" w:color="auto"/>
            </w:tcBorders>
          </w:tcPr>
          <w:p w:rsidR="00CD01DA" w:rsidRPr="009326F2" w:rsidRDefault="00CD01DA" w:rsidP="00CD01DA">
            <w:pPr>
              <w:pStyle w:val="Normlny0"/>
              <w:jc w:val="both"/>
              <w:rPr>
                <w:sz w:val="18"/>
                <w:szCs w:val="18"/>
              </w:rPr>
            </w:pPr>
            <w:r w:rsidRPr="00962D69">
              <w:rPr>
                <w:sz w:val="18"/>
                <w:szCs w:val="18"/>
              </w:rPr>
              <w:t>d) ktorí požiadali o prijatie alebo ktorí boli prijatí na územie členského štátu ako zamestnanci presunutí v rámci podniku v súlade so smernicou Európskeho parlamentu a Rady 2014/66/EÚ;</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Default="00B93EF8" w:rsidP="009326F2">
            <w:pPr>
              <w:pStyle w:val="Normlny0"/>
              <w:jc w:val="center"/>
              <w:rPr>
                <w:sz w:val="18"/>
                <w:szCs w:val="18"/>
              </w:rPr>
            </w:pPr>
            <w:r w:rsidRPr="00415418">
              <w:rPr>
                <w:sz w:val="18"/>
                <w:szCs w:val="18"/>
              </w:rPr>
              <w:t xml:space="preserve">Zákon č. </w:t>
            </w:r>
            <w:r w:rsidR="009326F2">
              <w:rPr>
                <w:sz w:val="18"/>
                <w:szCs w:val="18"/>
              </w:rPr>
              <w:t>404</w:t>
            </w:r>
            <w:r w:rsidRPr="00415418">
              <w:rPr>
                <w:sz w:val="18"/>
                <w:szCs w:val="18"/>
              </w:rPr>
              <w:t>/20</w:t>
            </w:r>
            <w:r w:rsidR="009326F2">
              <w:rPr>
                <w:sz w:val="18"/>
                <w:szCs w:val="18"/>
              </w:rPr>
              <w:t>11</w:t>
            </w:r>
            <w:r w:rsidRPr="00415418">
              <w:rPr>
                <w:sz w:val="18"/>
                <w:szCs w:val="18"/>
              </w:rPr>
              <w:t xml:space="preserve"> Z. z.</w:t>
            </w:r>
          </w:p>
          <w:p w:rsidR="009326F2" w:rsidRDefault="009326F2" w:rsidP="009326F2">
            <w:pPr>
              <w:pStyle w:val="Normlny0"/>
              <w:jc w:val="center"/>
              <w:rPr>
                <w:sz w:val="18"/>
                <w:szCs w:val="18"/>
              </w:rPr>
            </w:pPr>
          </w:p>
          <w:p w:rsidR="009326F2" w:rsidRDefault="009326F2" w:rsidP="009326F2">
            <w:pPr>
              <w:pStyle w:val="Normlny0"/>
              <w:jc w:val="center"/>
              <w:rPr>
                <w:sz w:val="18"/>
                <w:szCs w:val="18"/>
              </w:rPr>
            </w:pPr>
          </w:p>
          <w:p w:rsidR="009326F2" w:rsidRDefault="009326F2" w:rsidP="009326F2">
            <w:pPr>
              <w:pStyle w:val="Normlny0"/>
              <w:jc w:val="center"/>
              <w:rPr>
                <w:sz w:val="18"/>
                <w:szCs w:val="18"/>
              </w:rPr>
            </w:pPr>
          </w:p>
          <w:p w:rsidR="009326F2" w:rsidRPr="00690FA9" w:rsidRDefault="009326F2" w:rsidP="009326F2">
            <w:pPr>
              <w:pStyle w:val="Normlny0"/>
              <w:jc w:val="center"/>
              <w:rPr>
                <w:sz w:val="18"/>
                <w:szCs w:val="18"/>
              </w:rPr>
            </w:pPr>
            <w:r>
              <w:rPr>
                <w:sz w:val="18"/>
                <w:szCs w:val="18"/>
              </w:rPr>
              <w:lastRenderedPageBreak/>
              <w:t>Zákon 5/2004 Z. z.</w:t>
            </w:r>
          </w:p>
        </w:tc>
        <w:tc>
          <w:tcPr>
            <w:tcW w:w="189" w:type="pct"/>
            <w:tcBorders>
              <w:top w:val="single" w:sz="4" w:space="0" w:color="auto"/>
              <w:left w:val="single" w:sz="4" w:space="0" w:color="auto"/>
              <w:bottom w:val="single" w:sz="4" w:space="0" w:color="auto"/>
              <w:right w:val="single" w:sz="4" w:space="0" w:color="auto"/>
            </w:tcBorders>
          </w:tcPr>
          <w:p w:rsidR="00CD01DA" w:rsidRDefault="009326F2" w:rsidP="003C461C">
            <w:pPr>
              <w:pStyle w:val="Normlny0"/>
              <w:ind w:left="-43" w:right="-43"/>
              <w:jc w:val="center"/>
              <w:rPr>
                <w:sz w:val="18"/>
                <w:szCs w:val="18"/>
              </w:rPr>
            </w:pPr>
            <w:r>
              <w:rPr>
                <w:sz w:val="18"/>
                <w:szCs w:val="18"/>
              </w:rPr>
              <w:lastRenderedPageBreak/>
              <w:t>§ 23</w:t>
            </w:r>
          </w:p>
          <w:p w:rsidR="009326F2" w:rsidRDefault="009326F2" w:rsidP="003C461C">
            <w:pPr>
              <w:pStyle w:val="Normlny0"/>
              <w:ind w:left="-43" w:right="-43"/>
              <w:jc w:val="center"/>
              <w:rPr>
                <w:sz w:val="18"/>
                <w:szCs w:val="18"/>
              </w:rPr>
            </w:pPr>
            <w:r>
              <w:rPr>
                <w:sz w:val="18"/>
                <w:szCs w:val="18"/>
              </w:rPr>
              <w:t>O: 5</w:t>
            </w: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r>
              <w:rPr>
                <w:sz w:val="18"/>
                <w:szCs w:val="18"/>
              </w:rPr>
              <w:lastRenderedPageBreak/>
              <w:t>§ 21b</w:t>
            </w:r>
          </w:p>
          <w:p w:rsidR="009326F2" w:rsidRDefault="009326F2" w:rsidP="003C461C">
            <w:pPr>
              <w:pStyle w:val="Normlny0"/>
              <w:ind w:left="-43" w:right="-43"/>
              <w:jc w:val="center"/>
              <w:rPr>
                <w:sz w:val="18"/>
                <w:szCs w:val="18"/>
              </w:rPr>
            </w:pPr>
            <w:r>
              <w:rPr>
                <w:sz w:val="18"/>
                <w:szCs w:val="18"/>
              </w:rPr>
              <w:t>O: 5</w:t>
            </w: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r>
              <w:rPr>
                <w:sz w:val="18"/>
                <w:szCs w:val="18"/>
              </w:rPr>
              <w:t>P: a</w:t>
            </w: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r>
              <w:rPr>
                <w:sz w:val="18"/>
                <w:szCs w:val="18"/>
              </w:rPr>
              <w:t>B: 1</w:t>
            </w: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r>
              <w:rPr>
                <w:sz w:val="18"/>
                <w:szCs w:val="18"/>
              </w:rPr>
              <w:t>B: 2</w:t>
            </w: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p>
          <w:p w:rsidR="009326F2" w:rsidRDefault="009326F2" w:rsidP="003C461C">
            <w:pPr>
              <w:pStyle w:val="Normlny0"/>
              <w:ind w:left="-43" w:right="-43"/>
              <w:jc w:val="center"/>
              <w:rPr>
                <w:sz w:val="18"/>
                <w:szCs w:val="18"/>
              </w:rPr>
            </w:pPr>
            <w:r>
              <w:rPr>
                <w:sz w:val="18"/>
                <w:szCs w:val="18"/>
              </w:rPr>
              <w:t>P: b</w:t>
            </w:r>
          </w:p>
          <w:p w:rsidR="009326F2" w:rsidRDefault="009326F2" w:rsidP="003C461C">
            <w:pPr>
              <w:pStyle w:val="Normlny0"/>
              <w:ind w:left="-43" w:right="-43"/>
              <w:jc w:val="center"/>
              <w:rPr>
                <w:sz w:val="18"/>
                <w:szCs w:val="18"/>
              </w:rPr>
            </w:pPr>
          </w:p>
          <w:p w:rsidR="009326F2" w:rsidRPr="00690FA9" w:rsidRDefault="009326F2" w:rsidP="003C461C">
            <w:pPr>
              <w:pStyle w:val="Normlny0"/>
              <w:ind w:left="-43" w:right="-43"/>
              <w:jc w:val="center"/>
              <w:rPr>
                <w:sz w:val="18"/>
                <w:szCs w:val="18"/>
              </w:rPr>
            </w:pPr>
            <w:r>
              <w:rPr>
                <w:sz w:val="18"/>
                <w:szCs w:val="18"/>
              </w:rPr>
              <w:t>P: c</w:t>
            </w:r>
          </w:p>
        </w:tc>
        <w:tc>
          <w:tcPr>
            <w:tcW w:w="1553" w:type="pct"/>
            <w:tcBorders>
              <w:top w:val="single" w:sz="4" w:space="0" w:color="auto"/>
              <w:left w:val="single" w:sz="4" w:space="0" w:color="auto"/>
              <w:bottom w:val="single" w:sz="4" w:space="0" w:color="auto"/>
              <w:right w:val="single" w:sz="4" w:space="0" w:color="auto"/>
            </w:tcBorders>
          </w:tcPr>
          <w:p w:rsidR="00CD01DA" w:rsidRDefault="009326F2" w:rsidP="009326F2">
            <w:pPr>
              <w:jc w:val="both"/>
              <w:rPr>
                <w:sz w:val="18"/>
                <w:szCs w:val="18"/>
              </w:rPr>
            </w:pPr>
            <w:r w:rsidRPr="009326F2">
              <w:rPr>
                <w:sz w:val="18"/>
                <w:szCs w:val="18"/>
              </w:rPr>
              <w:lastRenderedPageBreak/>
              <w:t>(5) Prechodný pobyt na účel zamestnania, ak ide o vnútropodnikový presun, môže policajný útvar udeliť štátnemu príslušníkovi tretej krajiny podľa odseku 1 najviac na tri roky, ak ide o vedúceho zamestnanca alebo odborníka,</w:t>
            </w:r>
            <w:r w:rsidRPr="009326F2">
              <w:rPr>
                <w:sz w:val="18"/>
                <w:szCs w:val="18"/>
                <w:vertAlign w:val="superscript"/>
              </w:rPr>
              <w:t>45a</w:t>
            </w:r>
            <w:r w:rsidRPr="009326F2">
              <w:rPr>
                <w:sz w:val="18"/>
                <w:szCs w:val="18"/>
              </w:rPr>
              <w:t>) a najviac na jeden rok, ak ide o zamestnanca – stážistu.</w:t>
            </w:r>
            <w:r w:rsidRPr="009326F2">
              <w:rPr>
                <w:sz w:val="18"/>
                <w:szCs w:val="18"/>
                <w:vertAlign w:val="superscript"/>
              </w:rPr>
              <w:t>45b</w:t>
            </w:r>
            <w:r w:rsidRPr="009326F2">
              <w:rPr>
                <w:sz w:val="18"/>
                <w:szCs w:val="18"/>
              </w:rPr>
              <w:t>)</w:t>
            </w:r>
          </w:p>
          <w:p w:rsidR="009326F2" w:rsidRDefault="009326F2" w:rsidP="009326F2">
            <w:pPr>
              <w:jc w:val="both"/>
              <w:rPr>
                <w:sz w:val="18"/>
                <w:szCs w:val="18"/>
              </w:rPr>
            </w:pPr>
          </w:p>
          <w:p w:rsidR="009326F2" w:rsidRPr="009326F2" w:rsidRDefault="009326F2" w:rsidP="009326F2">
            <w:pPr>
              <w:jc w:val="both"/>
              <w:rPr>
                <w:sz w:val="18"/>
                <w:szCs w:val="18"/>
              </w:rPr>
            </w:pPr>
            <w:r w:rsidRPr="009326F2">
              <w:rPr>
                <w:sz w:val="18"/>
                <w:szCs w:val="18"/>
              </w:rPr>
              <w:lastRenderedPageBreak/>
              <w:t>Ak ide o sezónne zamestnanie alebo vnútropodnikový presun, podmienkou na vydanie potvrdenia o možnosti obsadenia voľného pracovného miesta, ktoré obsahuje súhlas s jeho obsadením, je aj,</w:t>
            </w:r>
          </w:p>
          <w:p w:rsidR="009326F2" w:rsidRPr="009326F2" w:rsidRDefault="009326F2" w:rsidP="009326F2">
            <w:pPr>
              <w:jc w:val="both"/>
              <w:rPr>
                <w:sz w:val="18"/>
                <w:szCs w:val="18"/>
              </w:rPr>
            </w:pPr>
            <w:r w:rsidRPr="009326F2">
              <w:rPr>
                <w:sz w:val="18"/>
                <w:szCs w:val="18"/>
              </w:rPr>
              <w:t>a)že zamestnávateľ, ktorý má záujem prijať do zamestnania štátneho príslušníka tretej krajiny, užívateľský zamestnávateľ, ak ide o štátneho príslušníka tretej krajiny podľa § 21 ods. 4 druhej vety, alebo hostiteľský subjekt</w:t>
            </w:r>
          </w:p>
          <w:p w:rsidR="009326F2" w:rsidRPr="009326F2" w:rsidRDefault="009326F2" w:rsidP="009326F2">
            <w:pPr>
              <w:jc w:val="both"/>
              <w:rPr>
                <w:sz w:val="18"/>
                <w:szCs w:val="18"/>
              </w:rPr>
            </w:pPr>
            <w:r w:rsidRPr="009326F2">
              <w:rPr>
                <w:sz w:val="18"/>
                <w:szCs w:val="18"/>
              </w:rPr>
              <w:t>1.spĺňa podmienky podľa § 70 ods. 7 písm. a), b), e) a f); na zisťovanie a preukazovanie splnenia podmienok podľa § 70 ods. 7 písm. a), b) a e) sa primerane vzťahuje § 70 ods. 8 a splnenie podmienky podľa § 70 ods. 7 písm. f) na žiadosť úradu preukazuje zamestnávateľ, užívateľský zamestnávateľ alebo hostiteľský subjekt,</w:t>
            </w:r>
          </w:p>
          <w:p w:rsidR="009326F2" w:rsidRPr="009326F2" w:rsidRDefault="009326F2" w:rsidP="009326F2">
            <w:pPr>
              <w:jc w:val="both"/>
              <w:rPr>
                <w:sz w:val="18"/>
                <w:szCs w:val="18"/>
              </w:rPr>
            </w:pPr>
            <w:r w:rsidRPr="009326F2">
              <w:rPr>
                <w:sz w:val="18"/>
                <w:szCs w:val="18"/>
              </w:rPr>
              <w:t>2.nemal uloženú pokutu podľa osobitného predpisu22ki) za porušenie povinnosti podľa § 23b ods. 10 v období piatich rokov pred podaním žiadosti podľa odseku 2; splnenie týchto podmienok zisťuje úrad,</w:t>
            </w:r>
          </w:p>
          <w:p w:rsidR="009326F2" w:rsidRPr="009326F2" w:rsidRDefault="009326F2" w:rsidP="009326F2">
            <w:pPr>
              <w:jc w:val="both"/>
              <w:rPr>
                <w:sz w:val="18"/>
                <w:szCs w:val="18"/>
              </w:rPr>
            </w:pPr>
            <w:r w:rsidRPr="009326F2">
              <w:rPr>
                <w:sz w:val="18"/>
                <w:szCs w:val="18"/>
              </w:rPr>
              <w:t>b)že pracovná zmluva alebo prísľub zamestnávateľa podľa odseku 2 písm. a) sú v súlade so zákonom,</w:t>
            </w:r>
          </w:p>
          <w:p w:rsidR="009326F2" w:rsidRDefault="009326F2" w:rsidP="009326F2">
            <w:pPr>
              <w:jc w:val="both"/>
              <w:rPr>
                <w:sz w:val="18"/>
                <w:szCs w:val="18"/>
              </w:rPr>
            </w:pPr>
            <w:r w:rsidRPr="009326F2">
              <w:rPr>
                <w:sz w:val="18"/>
                <w:szCs w:val="18"/>
              </w:rPr>
              <w:t>c)ak ide o vnútropodnikový presun, aj skutočnosť, že ide o štátneho príslušníka tretej krajiny podľa odseku 8 písm. b) alebo písm. c).</w:t>
            </w:r>
          </w:p>
          <w:p w:rsidR="007B0C47" w:rsidRDefault="007B0C47" w:rsidP="009326F2">
            <w:pPr>
              <w:jc w:val="both"/>
              <w:rPr>
                <w:sz w:val="18"/>
                <w:szCs w:val="18"/>
              </w:rPr>
            </w:pPr>
          </w:p>
          <w:p w:rsidR="007B0C47" w:rsidRDefault="007B0C47" w:rsidP="009326F2">
            <w:pPr>
              <w:jc w:val="both"/>
              <w:rPr>
                <w:sz w:val="18"/>
                <w:szCs w:val="18"/>
              </w:rPr>
            </w:pPr>
          </w:p>
          <w:p w:rsidR="007B0C47" w:rsidRDefault="007B0C47" w:rsidP="009326F2">
            <w:pPr>
              <w:jc w:val="both"/>
              <w:rPr>
                <w:sz w:val="18"/>
                <w:szCs w:val="18"/>
              </w:rPr>
            </w:pPr>
          </w:p>
          <w:p w:rsidR="007B0C47" w:rsidRPr="00FA2065" w:rsidRDefault="007B0C47" w:rsidP="007B0C47">
            <w:pPr>
              <w:jc w:val="both"/>
              <w:rPr>
                <w:sz w:val="18"/>
                <w:szCs w:val="18"/>
              </w:rPr>
            </w:pPr>
            <w:r w:rsidRPr="00FA2065">
              <w:rPr>
                <w:sz w:val="18"/>
                <w:szCs w:val="18"/>
              </w:rPr>
              <w:t>45b) § 21b ods. 8 písm. b)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B93EF8" w:rsidP="003C461C">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8569B1" w:rsidP="003C461C">
            <w:pPr>
              <w:pStyle w:val="Normlny0"/>
              <w:jc w:val="center"/>
              <w:rPr>
                <w:sz w:val="18"/>
                <w:szCs w:val="18"/>
              </w:rPr>
            </w:pPr>
            <w:r w:rsidRPr="008569B1">
              <w:rPr>
                <w:sz w:val="18"/>
                <w:szCs w:val="18"/>
              </w:rPr>
              <w:t xml:space="preserve">Na štátnych príslušníkov tretích krajín, ktorí žiadajú o prijatie podľa smernice ICT, sa nevzťahuje </w:t>
            </w:r>
            <w:r w:rsidRPr="008569B1">
              <w:rPr>
                <w:sz w:val="18"/>
                <w:szCs w:val="18"/>
              </w:rPr>
              <w:lastRenderedPageBreak/>
              <w:t>smernica o jednotnom povolení na pobyt a zamestnanie. Avšak smernica ICT tiež upravuje jednotný postup, ktorý vedie k jednému kombinovanému oprávneniu zahŕňajúcemu povolenie na pobyt a zamestnanie. Obdobným spôsobom je upravený aj postup v smernici o jednotnom povolení na pobyt a zamestnanie. Na základe uvedeného sú predmetné smernice transponované do národnej legislatívy tak, že sa rovnaké postupy upravili v spoločných ustanoveniach. V prípadoch, kedy sa postupy podľa týchto smerníc odlišujú, sú v národnej legislatíve upravené separátne.</w:t>
            </w:r>
          </w:p>
        </w:tc>
        <w:tc>
          <w:tcPr>
            <w:tcW w:w="374" w:type="pct"/>
            <w:tcBorders>
              <w:top w:val="single" w:sz="4" w:space="0" w:color="auto"/>
              <w:left w:val="single" w:sz="4" w:space="0" w:color="auto"/>
              <w:bottom w:val="single" w:sz="4" w:space="0" w:color="auto"/>
              <w:right w:val="single" w:sz="4" w:space="0" w:color="auto"/>
            </w:tcBorders>
          </w:tcPr>
          <w:p w:rsidR="00CD01DA" w:rsidRPr="00690FA9" w:rsidRDefault="00B93EF8" w:rsidP="003C461C">
            <w:pPr>
              <w:pStyle w:val="Normlny0"/>
              <w:jc w:val="center"/>
              <w:rPr>
                <w:sz w:val="18"/>
                <w:szCs w:val="18"/>
              </w:rPr>
            </w:pPr>
            <w:r>
              <w:rPr>
                <w:sz w:val="18"/>
                <w:szCs w:val="18"/>
              </w:rPr>
              <w:lastRenderedPageBreak/>
              <w:t>GP - N</w:t>
            </w: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ind w:left="-70" w:right="-43"/>
              <w:jc w:val="center"/>
              <w:rPr>
                <w:sz w:val="18"/>
                <w:szCs w:val="18"/>
              </w:rPr>
            </w:pPr>
            <w:r w:rsidRPr="00750DE7">
              <w:rPr>
                <w:sz w:val="18"/>
                <w:szCs w:val="18"/>
              </w:rPr>
              <w:t>Č: 3</w:t>
            </w:r>
          </w:p>
          <w:p w:rsidR="00A275A9" w:rsidRPr="00750DE7" w:rsidRDefault="00A275A9" w:rsidP="00CD01DA">
            <w:pPr>
              <w:pStyle w:val="Normlny0"/>
              <w:ind w:left="-70" w:right="-43"/>
              <w:jc w:val="center"/>
              <w:rPr>
                <w:sz w:val="18"/>
                <w:szCs w:val="18"/>
              </w:rPr>
            </w:pPr>
            <w:r w:rsidRPr="00750DE7">
              <w:rPr>
                <w:sz w:val="18"/>
                <w:szCs w:val="18"/>
              </w:rPr>
              <w:t>O: 2</w:t>
            </w:r>
          </w:p>
          <w:p w:rsidR="00A275A9" w:rsidRPr="00750DE7" w:rsidRDefault="00A275A9" w:rsidP="00CD01DA">
            <w:pPr>
              <w:pStyle w:val="Normlny0"/>
              <w:ind w:left="-70" w:right="-43"/>
              <w:jc w:val="center"/>
              <w:rPr>
                <w:sz w:val="18"/>
                <w:szCs w:val="18"/>
              </w:rPr>
            </w:pPr>
            <w:r w:rsidRPr="00750DE7">
              <w:rPr>
                <w:sz w:val="18"/>
                <w:szCs w:val="18"/>
              </w:rPr>
              <w:t>P: e</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jc w:val="both"/>
              <w:rPr>
                <w:sz w:val="18"/>
                <w:szCs w:val="18"/>
              </w:rPr>
            </w:pPr>
            <w:r w:rsidRPr="00750DE7">
              <w:rPr>
                <w:sz w:val="18"/>
                <w:szCs w:val="18"/>
              </w:rPr>
              <w:t>e) ktorí požiadali o prijatie alebo ktorí boli prijatí na územie členského štátu ako sezónni pracovníci v súlade so smernicou 2014/36/EÚ alebo ako „aupair“;</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B93EF8"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Pr="003C1FED" w:rsidRDefault="00A275A9" w:rsidP="003C461C">
            <w:pPr>
              <w:pStyle w:val="Normlny0"/>
              <w:ind w:right="-43"/>
              <w:jc w:val="center"/>
              <w:rPr>
                <w:sz w:val="18"/>
                <w:szCs w:val="18"/>
              </w:rPr>
            </w:pPr>
            <w:r w:rsidRPr="003C1FED">
              <w:rPr>
                <w:sz w:val="18"/>
                <w:szCs w:val="18"/>
              </w:rPr>
              <w:t>§ 22</w:t>
            </w:r>
          </w:p>
          <w:p w:rsidR="00A275A9" w:rsidRPr="003C1FED" w:rsidRDefault="00A275A9" w:rsidP="003C461C">
            <w:pPr>
              <w:pStyle w:val="Normlny0"/>
              <w:ind w:right="-43"/>
              <w:jc w:val="center"/>
              <w:rPr>
                <w:sz w:val="18"/>
                <w:szCs w:val="18"/>
              </w:rPr>
            </w:pPr>
            <w:r w:rsidRPr="003C1FED">
              <w:rPr>
                <w:sz w:val="18"/>
                <w:szCs w:val="18"/>
              </w:rPr>
              <w:t>O: 9</w:t>
            </w:r>
          </w:p>
          <w:p w:rsidR="00A275A9" w:rsidRPr="00690FA9" w:rsidRDefault="00A275A9" w:rsidP="003C461C">
            <w:pPr>
              <w:pStyle w:val="Normlny0"/>
              <w:ind w:right="-43"/>
              <w:jc w:val="center"/>
              <w:rPr>
                <w:sz w:val="18"/>
                <w:szCs w:val="18"/>
              </w:rPr>
            </w:pPr>
            <w:r w:rsidRPr="003C1FED">
              <w:rPr>
                <w:sz w:val="18"/>
                <w:szCs w:val="18"/>
              </w:rPr>
              <w:t>P: a</w:t>
            </w:r>
          </w:p>
        </w:tc>
        <w:tc>
          <w:tcPr>
            <w:tcW w:w="1553" w:type="pct"/>
            <w:tcBorders>
              <w:top w:val="single" w:sz="4" w:space="0" w:color="auto"/>
              <w:left w:val="single" w:sz="4" w:space="0" w:color="auto"/>
              <w:bottom w:val="single" w:sz="4" w:space="0" w:color="auto"/>
              <w:right w:val="single" w:sz="4" w:space="0" w:color="auto"/>
            </w:tcBorders>
          </w:tcPr>
          <w:p w:rsidR="00A275A9" w:rsidRPr="003C1FED" w:rsidRDefault="00A275A9" w:rsidP="003C1FED">
            <w:pPr>
              <w:pStyle w:val="Normlny0"/>
              <w:jc w:val="both"/>
              <w:rPr>
                <w:sz w:val="18"/>
                <w:szCs w:val="18"/>
              </w:rPr>
            </w:pPr>
            <w:r w:rsidRPr="003C1FED">
              <w:rPr>
                <w:sz w:val="18"/>
                <w:szCs w:val="18"/>
              </w:rPr>
              <w:t>(9) Povolenie na zamestnanie úrad udeľuje štátnemu príslušníkovi tretej krajiny, ktorý</w:t>
            </w:r>
          </w:p>
          <w:p w:rsidR="00A275A9" w:rsidRPr="00690FA9" w:rsidRDefault="00A275A9" w:rsidP="003C1FED">
            <w:pPr>
              <w:pStyle w:val="Normlny0"/>
              <w:jc w:val="both"/>
              <w:rPr>
                <w:sz w:val="18"/>
                <w:szCs w:val="18"/>
              </w:rPr>
            </w:pPr>
            <w:r w:rsidRPr="003C1FED">
              <w:rPr>
                <w:sz w:val="18"/>
                <w:szCs w:val="18"/>
              </w:rPr>
              <w:t>a) bude zamestnaný na účel sezónneho zamestnania najviac 90 dní počas 12 po sebe nasledujúcich mesiacov,</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ind w:left="-70" w:right="-43"/>
              <w:jc w:val="center"/>
              <w:rPr>
                <w:sz w:val="18"/>
                <w:szCs w:val="18"/>
              </w:rPr>
            </w:pPr>
            <w:r w:rsidRPr="00750DE7">
              <w:rPr>
                <w:sz w:val="18"/>
                <w:szCs w:val="18"/>
              </w:rPr>
              <w:t>Č: 3</w:t>
            </w:r>
          </w:p>
          <w:p w:rsidR="00A275A9" w:rsidRPr="00750DE7" w:rsidRDefault="00A275A9" w:rsidP="00CD01DA">
            <w:pPr>
              <w:pStyle w:val="Normlny0"/>
              <w:ind w:left="-70" w:right="-43"/>
              <w:jc w:val="center"/>
              <w:rPr>
                <w:sz w:val="18"/>
                <w:szCs w:val="18"/>
              </w:rPr>
            </w:pPr>
            <w:r w:rsidRPr="00750DE7">
              <w:rPr>
                <w:sz w:val="18"/>
                <w:szCs w:val="18"/>
              </w:rPr>
              <w:t>O: 2</w:t>
            </w:r>
          </w:p>
          <w:p w:rsidR="00A275A9" w:rsidRPr="00750DE7" w:rsidRDefault="00A275A9" w:rsidP="00CD01DA">
            <w:pPr>
              <w:pStyle w:val="Normlny0"/>
              <w:ind w:left="-70" w:right="-43"/>
              <w:jc w:val="center"/>
              <w:rPr>
                <w:sz w:val="18"/>
                <w:szCs w:val="18"/>
              </w:rPr>
            </w:pPr>
            <w:r w:rsidRPr="00750DE7">
              <w:rPr>
                <w:sz w:val="18"/>
                <w:szCs w:val="18"/>
              </w:rPr>
              <w:t>P: f</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jc w:val="both"/>
              <w:rPr>
                <w:sz w:val="18"/>
                <w:szCs w:val="18"/>
              </w:rPr>
            </w:pPr>
            <w:r w:rsidRPr="00750DE7">
              <w:rPr>
                <w:sz w:val="18"/>
                <w:szCs w:val="18"/>
              </w:rPr>
              <w:t>f) ktorí sú oprávnení zdržiavať sa v členskom štáte na základe dočasnej ochrany v súlade so smernicou Rady 2001/55/ES alebo ktorí požiadali o povolenie na pobyt v tomto štáte na tomto základe a očakávajú rozhodnutie o svojom postavení;</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B93EF8"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Pr="003C1FED" w:rsidRDefault="00A275A9" w:rsidP="003C461C">
            <w:pPr>
              <w:pStyle w:val="Normlny0"/>
              <w:ind w:left="-43" w:right="-43"/>
              <w:jc w:val="center"/>
              <w:rPr>
                <w:sz w:val="18"/>
                <w:szCs w:val="18"/>
              </w:rPr>
            </w:pPr>
            <w:r w:rsidRPr="003C1FED">
              <w:rPr>
                <w:sz w:val="18"/>
                <w:szCs w:val="18"/>
              </w:rPr>
              <w:t>§ 23a</w:t>
            </w:r>
          </w:p>
          <w:p w:rsidR="00A275A9" w:rsidRPr="003C1FED" w:rsidRDefault="00A275A9" w:rsidP="003C461C">
            <w:pPr>
              <w:pStyle w:val="Normlny0"/>
              <w:ind w:left="-43" w:right="-43"/>
              <w:jc w:val="center"/>
              <w:rPr>
                <w:sz w:val="18"/>
                <w:szCs w:val="18"/>
              </w:rPr>
            </w:pPr>
            <w:r w:rsidRPr="003C1FED">
              <w:rPr>
                <w:sz w:val="18"/>
                <w:szCs w:val="18"/>
              </w:rPr>
              <w:t>O: 1</w:t>
            </w:r>
          </w:p>
          <w:p w:rsidR="00A275A9" w:rsidRDefault="00A275A9" w:rsidP="003C461C">
            <w:pPr>
              <w:pStyle w:val="Normlny0"/>
              <w:ind w:left="-43" w:right="-43"/>
              <w:jc w:val="center"/>
              <w:rPr>
                <w:sz w:val="18"/>
                <w:szCs w:val="18"/>
              </w:rPr>
            </w:pPr>
            <w:r w:rsidRPr="003C1FED">
              <w:rPr>
                <w:sz w:val="18"/>
                <w:szCs w:val="18"/>
              </w:rPr>
              <w:t>P: k</w:t>
            </w:r>
          </w:p>
          <w:p w:rsidR="00A275A9" w:rsidRPr="003C1FED" w:rsidRDefault="00A275A9" w:rsidP="003C461C">
            <w:pPr>
              <w:jc w:val="center"/>
              <w:rPr>
                <w:lang w:eastAsia="en-US"/>
              </w:rPr>
            </w:pPr>
          </w:p>
        </w:tc>
        <w:tc>
          <w:tcPr>
            <w:tcW w:w="1553" w:type="pct"/>
            <w:tcBorders>
              <w:top w:val="single" w:sz="4" w:space="0" w:color="auto"/>
              <w:left w:val="single" w:sz="4" w:space="0" w:color="auto"/>
              <w:bottom w:val="single" w:sz="4" w:space="0" w:color="auto"/>
              <w:right w:val="single" w:sz="4" w:space="0" w:color="auto"/>
            </w:tcBorders>
          </w:tcPr>
          <w:p w:rsidR="00A275A9" w:rsidRPr="003C1FED" w:rsidRDefault="00A275A9" w:rsidP="003C1FED">
            <w:pPr>
              <w:pStyle w:val="Normlny0"/>
              <w:jc w:val="both"/>
              <w:rPr>
                <w:sz w:val="18"/>
                <w:szCs w:val="18"/>
              </w:rPr>
            </w:pPr>
            <w:r w:rsidRPr="003C1FED">
              <w:rPr>
                <w:sz w:val="18"/>
                <w:szCs w:val="18"/>
              </w:rPr>
              <w:t>(1) Zamestnávateľ môže zamestnávať štátneho príslušníka tretej krajiny,</w:t>
            </w:r>
          </w:p>
          <w:p w:rsidR="00A275A9" w:rsidRPr="00690FA9" w:rsidRDefault="00A275A9" w:rsidP="003C1FED">
            <w:pPr>
              <w:pStyle w:val="Normlny0"/>
              <w:jc w:val="both"/>
              <w:rPr>
                <w:sz w:val="18"/>
                <w:szCs w:val="18"/>
              </w:rPr>
            </w:pPr>
            <w:r w:rsidRPr="003C1FED">
              <w:rPr>
                <w:sz w:val="18"/>
                <w:szCs w:val="18"/>
              </w:rPr>
              <w:t>k) ktorému sa poskytlo dočasné útočisko,</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ind w:left="-70" w:right="-43"/>
              <w:jc w:val="center"/>
              <w:rPr>
                <w:sz w:val="18"/>
                <w:szCs w:val="18"/>
              </w:rPr>
            </w:pPr>
            <w:r w:rsidRPr="00750DE7">
              <w:rPr>
                <w:sz w:val="18"/>
                <w:szCs w:val="18"/>
              </w:rPr>
              <w:t>Č: 3</w:t>
            </w:r>
          </w:p>
          <w:p w:rsidR="00A275A9" w:rsidRPr="00750DE7" w:rsidRDefault="00A275A9" w:rsidP="00CD01DA">
            <w:pPr>
              <w:pStyle w:val="Normlny0"/>
              <w:ind w:left="-70" w:right="-43"/>
              <w:jc w:val="center"/>
              <w:rPr>
                <w:sz w:val="18"/>
                <w:szCs w:val="18"/>
              </w:rPr>
            </w:pPr>
            <w:r w:rsidRPr="00750DE7">
              <w:rPr>
                <w:sz w:val="18"/>
                <w:szCs w:val="18"/>
              </w:rPr>
              <w:t>O: 2</w:t>
            </w:r>
          </w:p>
          <w:p w:rsidR="00A275A9" w:rsidRPr="00750DE7" w:rsidRDefault="00A275A9" w:rsidP="00CD01DA">
            <w:pPr>
              <w:pStyle w:val="Normlny0"/>
              <w:ind w:left="-70" w:right="-43"/>
              <w:jc w:val="center"/>
              <w:rPr>
                <w:sz w:val="18"/>
                <w:szCs w:val="18"/>
              </w:rPr>
            </w:pPr>
            <w:r w:rsidRPr="00750DE7">
              <w:rPr>
                <w:sz w:val="18"/>
                <w:szCs w:val="18"/>
              </w:rPr>
              <w:t>P: g</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CD01DA">
            <w:pPr>
              <w:pStyle w:val="Normlny0"/>
              <w:jc w:val="both"/>
              <w:rPr>
                <w:sz w:val="18"/>
                <w:szCs w:val="18"/>
              </w:rPr>
            </w:pPr>
            <w:r w:rsidRPr="00750DE7">
              <w:rPr>
                <w:sz w:val="18"/>
                <w:szCs w:val="18"/>
              </w:rPr>
              <w:t xml:space="preserve">g) ktorým sa poskytla medzinárodná ochrana podľa smernice Európskeho parlamentu a Rady 2011/95/EÚ alebo ktorí požiadali o medzinárodnú ochranu podľa uvedenej </w:t>
            </w:r>
            <w:r w:rsidRPr="00750DE7">
              <w:rPr>
                <w:sz w:val="18"/>
                <w:szCs w:val="18"/>
              </w:rPr>
              <w:lastRenderedPageBreak/>
              <w:t>smernice a o ktorých žiadosti sa zatiaľ nerozhodlo s konečnou platnosťou;</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B93EF8" w:rsidP="003C461C">
            <w:pPr>
              <w:pStyle w:val="Normlny0"/>
              <w:ind w:right="-41"/>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Pr="003C1FED" w:rsidRDefault="00A275A9" w:rsidP="003C461C">
            <w:pPr>
              <w:pStyle w:val="Normlny0"/>
              <w:ind w:left="-43" w:right="-43"/>
              <w:jc w:val="center"/>
              <w:rPr>
                <w:sz w:val="18"/>
                <w:szCs w:val="18"/>
              </w:rPr>
            </w:pPr>
            <w:r w:rsidRPr="003C1FED">
              <w:rPr>
                <w:sz w:val="18"/>
                <w:szCs w:val="18"/>
              </w:rPr>
              <w:t>§ 23a</w:t>
            </w:r>
          </w:p>
          <w:p w:rsidR="00A275A9" w:rsidRPr="003C1FED" w:rsidRDefault="00A275A9" w:rsidP="003C461C">
            <w:pPr>
              <w:pStyle w:val="Normlny0"/>
              <w:ind w:left="-43" w:right="-43"/>
              <w:jc w:val="center"/>
              <w:rPr>
                <w:sz w:val="18"/>
                <w:szCs w:val="18"/>
              </w:rPr>
            </w:pPr>
            <w:r w:rsidRPr="003C1FED">
              <w:rPr>
                <w:sz w:val="18"/>
                <w:szCs w:val="18"/>
              </w:rPr>
              <w:t>O: 1</w:t>
            </w:r>
          </w:p>
          <w:p w:rsidR="00A275A9" w:rsidRPr="00690FA9" w:rsidRDefault="00A275A9" w:rsidP="003C461C">
            <w:pPr>
              <w:pStyle w:val="Normlny0"/>
              <w:ind w:left="-43" w:right="-43"/>
              <w:jc w:val="center"/>
              <w:rPr>
                <w:sz w:val="18"/>
                <w:szCs w:val="18"/>
              </w:rPr>
            </w:pPr>
            <w:r w:rsidRPr="003C1FED">
              <w:rPr>
                <w:sz w:val="18"/>
                <w:szCs w:val="18"/>
              </w:rPr>
              <w:t>P: h až j</w:t>
            </w:r>
          </w:p>
        </w:tc>
        <w:tc>
          <w:tcPr>
            <w:tcW w:w="1553" w:type="pct"/>
            <w:tcBorders>
              <w:top w:val="single" w:sz="4" w:space="0" w:color="auto"/>
              <w:left w:val="single" w:sz="4" w:space="0" w:color="auto"/>
              <w:bottom w:val="single" w:sz="4" w:space="0" w:color="auto"/>
              <w:right w:val="single" w:sz="4" w:space="0" w:color="auto"/>
            </w:tcBorders>
          </w:tcPr>
          <w:p w:rsidR="00A275A9" w:rsidRPr="003C1FED" w:rsidRDefault="00A275A9" w:rsidP="003C1FED">
            <w:pPr>
              <w:pStyle w:val="Normlny0"/>
              <w:jc w:val="both"/>
              <w:rPr>
                <w:sz w:val="18"/>
                <w:szCs w:val="18"/>
              </w:rPr>
            </w:pPr>
            <w:r w:rsidRPr="003C1FED">
              <w:rPr>
                <w:sz w:val="18"/>
                <w:szCs w:val="18"/>
              </w:rPr>
              <w:t>(1) Zamestnávateľ môže zamestnávať štátneho príslušníka tretej krajiny,</w:t>
            </w:r>
          </w:p>
          <w:p w:rsidR="00A275A9" w:rsidRPr="003C1FED" w:rsidRDefault="00A275A9" w:rsidP="003C1FED">
            <w:pPr>
              <w:pStyle w:val="Normlny0"/>
              <w:jc w:val="both"/>
              <w:rPr>
                <w:sz w:val="18"/>
                <w:szCs w:val="18"/>
              </w:rPr>
            </w:pPr>
            <w:r w:rsidRPr="003C1FED">
              <w:rPr>
                <w:sz w:val="18"/>
                <w:szCs w:val="18"/>
              </w:rPr>
              <w:t xml:space="preserve">h) ktorý je žiadateľom o azyl a vstup na trh práce mu umožňuje osobitný predpis,25) </w:t>
            </w:r>
          </w:p>
          <w:p w:rsidR="00A275A9" w:rsidRPr="003C1FED" w:rsidRDefault="00A275A9" w:rsidP="003C1FED">
            <w:pPr>
              <w:pStyle w:val="Normlny0"/>
              <w:jc w:val="both"/>
              <w:rPr>
                <w:sz w:val="18"/>
                <w:szCs w:val="18"/>
              </w:rPr>
            </w:pPr>
            <w:r w:rsidRPr="003C1FED">
              <w:rPr>
                <w:sz w:val="18"/>
                <w:szCs w:val="18"/>
              </w:rPr>
              <w:lastRenderedPageBreak/>
              <w:t>i) ktorému bol udelený azyl,</w:t>
            </w:r>
          </w:p>
          <w:p w:rsidR="00A275A9" w:rsidRPr="003C1FED" w:rsidRDefault="00A275A9" w:rsidP="003C1FED">
            <w:pPr>
              <w:pStyle w:val="Normlny0"/>
              <w:jc w:val="both"/>
              <w:rPr>
                <w:sz w:val="18"/>
                <w:szCs w:val="18"/>
              </w:rPr>
            </w:pPr>
            <w:r w:rsidRPr="003C1FED">
              <w:rPr>
                <w:sz w:val="18"/>
                <w:szCs w:val="18"/>
              </w:rPr>
              <w:t>j) ktorému bola poskytnutá doplnková ochrana,</w:t>
            </w:r>
          </w:p>
          <w:p w:rsidR="00A275A9" w:rsidRPr="003C1FED" w:rsidRDefault="00A275A9" w:rsidP="003C1FED">
            <w:pPr>
              <w:pStyle w:val="Normlny0"/>
              <w:jc w:val="both"/>
              <w:rPr>
                <w:sz w:val="18"/>
                <w:szCs w:val="18"/>
              </w:rPr>
            </w:pPr>
          </w:p>
          <w:p w:rsidR="00A275A9" w:rsidRPr="00FA2065" w:rsidRDefault="00A275A9" w:rsidP="003C1FED">
            <w:pPr>
              <w:pStyle w:val="Normlny0"/>
              <w:jc w:val="both"/>
              <w:rPr>
                <w:sz w:val="18"/>
                <w:szCs w:val="18"/>
              </w:rPr>
            </w:pPr>
            <w:r w:rsidRPr="00FA2065">
              <w:rPr>
                <w:sz w:val="18"/>
                <w:szCs w:val="18"/>
              </w:rPr>
              <w:t>25) § 23 ods. 6 zákona č. 480/2002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2</w:t>
            </w:r>
          </w:p>
          <w:p w:rsidR="00CD01DA" w:rsidRPr="00750DE7" w:rsidRDefault="00CD01DA" w:rsidP="00CD01DA">
            <w:pPr>
              <w:pStyle w:val="Normlny0"/>
              <w:ind w:left="-70" w:right="-43"/>
              <w:jc w:val="center"/>
              <w:rPr>
                <w:sz w:val="18"/>
                <w:szCs w:val="18"/>
              </w:rPr>
            </w:pPr>
            <w:r w:rsidRPr="00750DE7">
              <w:rPr>
                <w:sz w:val="18"/>
                <w:szCs w:val="18"/>
              </w:rPr>
              <w:t>P: h</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h) ktorí požívajú ochranu v súlade s vnútroštátnym právom, medzinárodnými záväzkami alebo praxou členského štátu alebo ktorí požiadali o ochranu v súlade s vnútroštátnym právom, medzinárodnými záväzkami alebo praxou členského štátu a o ktorých žiadosti sa zatiaľ nerozhodlo s konečnou platnosťou;</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Default="0087202F" w:rsidP="003C461C">
            <w:pPr>
              <w:pStyle w:val="Normlny0"/>
              <w:jc w:val="center"/>
              <w:rPr>
                <w:sz w:val="18"/>
                <w:szCs w:val="18"/>
              </w:rPr>
            </w:pPr>
            <w:r>
              <w:rPr>
                <w:sz w:val="18"/>
                <w:szCs w:val="18"/>
              </w:rPr>
              <w:t>Zákon č.</w:t>
            </w:r>
            <w:r w:rsidR="00C45AC2" w:rsidRPr="00C45AC2">
              <w:rPr>
                <w:sz w:val="18"/>
                <w:szCs w:val="18"/>
              </w:rPr>
              <w:t xml:space="preserve"> 404/2011 </w:t>
            </w:r>
            <w:r w:rsidR="00730405">
              <w:rPr>
                <w:sz w:val="18"/>
                <w:szCs w:val="18"/>
              </w:rPr>
              <w:t>Z. z.</w:t>
            </w:r>
          </w:p>
          <w:p w:rsidR="00F207FB" w:rsidRDefault="00F207FB" w:rsidP="003C461C">
            <w:pPr>
              <w:pStyle w:val="Normlny0"/>
              <w:jc w:val="center"/>
              <w:rPr>
                <w:sz w:val="18"/>
                <w:szCs w:val="18"/>
              </w:rPr>
            </w:pPr>
          </w:p>
          <w:p w:rsidR="00F207FB" w:rsidRDefault="00F207FB" w:rsidP="003C461C">
            <w:pPr>
              <w:pStyle w:val="Normlny0"/>
              <w:jc w:val="center"/>
              <w:rPr>
                <w:sz w:val="18"/>
                <w:szCs w:val="18"/>
              </w:rPr>
            </w:pPr>
          </w:p>
          <w:p w:rsidR="00FA2065" w:rsidRDefault="00FA2065" w:rsidP="003C461C">
            <w:pPr>
              <w:pStyle w:val="Normlny0"/>
              <w:jc w:val="center"/>
              <w:rPr>
                <w:sz w:val="18"/>
                <w:szCs w:val="18"/>
              </w:rPr>
            </w:pPr>
          </w:p>
          <w:p w:rsidR="00BF039A" w:rsidRDefault="00BF039A" w:rsidP="003C461C">
            <w:pPr>
              <w:pStyle w:val="Normlny0"/>
              <w:jc w:val="center"/>
              <w:rPr>
                <w:sz w:val="18"/>
                <w:szCs w:val="18"/>
              </w:rPr>
            </w:pPr>
          </w:p>
          <w:p w:rsidR="00F207FB" w:rsidRPr="00690FA9" w:rsidRDefault="0087202F" w:rsidP="003C461C">
            <w:pPr>
              <w:pStyle w:val="Normlny0"/>
              <w:jc w:val="center"/>
              <w:rPr>
                <w:sz w:val="18"/>
                <w:szCs w:val="18"/>
              </w:rPr>
            </w:pPr>
            <w:r w:rsidRPr="00415418">
              <w:rPr>
                <w:sz w:val="18"/>
                <w:szCs w:val="18"/>
              </w:rPr>
              <w:t>Zákon č.</w:t>
            </w:r>
            <w:r w:rsidR="00F207FB" w:rsidRPr="00415418">
              <w:rPr>
                <w:sz w:val="18"/>
                <w:szCs w:val="18"/>
              </w:rPr>
              <w:t xml:space="preserve"> 5/2004 </w:t>
            </w:r>
            <w:r w:rsidR="00730405" w:rsidRPr="00415418">
              <w:rPr>
                <w:sz w:val="18"/>
                <w:szCs w:val="18"/>
              </w:rPr>
              <w:t xml:space="preserve">Z. </w:t>
            </w:r>
            <w:r w:rsidRPr="00415418">
              <w:rPr>
                <w:sz w:val="18"/>
                <w:szCs w:val="18"/>
              </w:rPr>
              <w:t>z.</w:t>
            </w:r>
          </w:p>
        </w:tc>
        <w:tc>
          <w:tcPr>
            <w:tcW w:w="189" w:type="pct"/>
            <w:tcBorders>
              <w:top w:val="single" w:sz="4" w:space="0" w:color="auto"/>
              <w:left w:val="single" w:sz="4" w:space="0" w:color="auto"/>
              <w:bottom w:val="single" w:sz="4" w:space="0" w:color="auto"/>
              <w:right w:val="single" w:sz="4" w:space="0" w:color="auto"/>
            </w:tcBorders>
          </w:tcPr>
          <w:p w:rsidR="00CD01DA" w:rsidRPr="00FA2065" w:rsidRDefault="00C45AC2" w:rsidP="003C461C">
            <w:pPr>
              <w:pStyle w:val="Normlny0"/>
              <w:ind w:right="-43"/>
              <w:jc w:val="center"/>
              <w:rPr>
                <w:color w:val="000000" w:themeColor="text1"/>
                <w:sz w:val="18"/>
                <w:szCs w:val="18"/>
              </w:rPr>
            </w:pPr>
            <w:r w:rsidRPr="00FA2065">
              <w:rPr>
                <w:color w:val="000000" w:themeColor="text1"/>
                <w:sz w:val="18"/>
                <w:szCs w:val="18"/>
              </w:rPr>
              <w:t>§ 126</w:t>
            </w:r>
          </w:p>
          <w:p w:rsidR="00C45AC2" w:rsidRPr="00FA2065" w:rsidRDefault="00C45AC2" w:rsidP="003C461C">
            <w:pPr>
              <w:pStyle w:val="Normlny0"/>
              <w:ind w:right="-43"/>
              <w:jc w:val="center"/>
              <w:rPr>
                <w:color w:val="000000" w:themeColor="text1"/>
                <w:sz w:val="18"/>
                <w:szCs w:val="18"/>
              </w:rPr>
            </w:pPr>
            <w:r w:rsidRPr="00FA2065">
              <w:rPr>
                <w:color w:val="000000" w:themeColor="text1"/>
                <w:sz w:val="18"/>
                <w:szCs w:val="18"/>
              </w:rPr>
              <w:t>O: 1</w:t>
            </w:r>
          </w:p>
          <w:p w:rsidR="003C1FED" w:rsidRPr="00FA2065" w:rsidRDefault="003C1FED" w:rsidP="003C461C">
            <w:pPr>
              <w:pStyle w:val="Normlny0"/>
              <w:ind w:right="-43"/>
              <w:jc w:val="center"/>
              <w:rPr>
                <w:color w:val="000000" w:themeColor="text1"/>
                <w:sz w:val="18"/>
                <w:szCs w:val="18"/>
              </w:rPr>
            </w:pPr>
          </w:p>
          <w:p w:rsidR="003C1FED" w:rsidRPr="00FA2065" w:rsidRDefault="003C1FED" w:rsidP="003C461C">
            <w:pPr>
              <w:pStyle w:val="Normlny0"/>
              <w:ind w:right="-43"/>
              <w:jc w:val="center"/>
              <w:rPr>
                <w:color w:val="000000" w:themeColor="text1"/>
                <w:sz w:val="18"/>
                <w:szCs w:val="18"/>
              </w:rPr>
            </w:pPr>
          </w:p>
          <w:p w:rsidR="003C1FED" w:rsidRPr="00FA2065" w:rsidRDefault="003C1FED" w:rsidP="003C461C">
            <w:pPr>
              <w:pStyle w:val="Normlny0"/>
              <w:ind w:right="-43"/>
              <w:jc w:val="center"/>
              <w:rPr>
                <w:color w:val="000000" w:themeColor="text1"/>
                <w:sz w:val="18"/>
                <w:szCs w:val="18"/>
              </w:rPr>
            </w:pPr>
          </w:p>
          <w:p w:rsidR="00BF039A" w:rsidRPr="00FA2065" w:rsidRDefault="00BF039A" w:rsidP="003C461C">
            <w:pPr>
              <w:pStyle w:val="Normlny0"/>
              <w:ind w:right="-43"/>
              <w:jc w:val="center"/>
              <w:rPr>
                <w:color w:val="000000" w:themeColor="text1"/>
                <w:sz w:val="18"/>
                <w:szCs w:val="18"/>
              </w:rPr>
            </w:pPr>
          </w:p>
          <w:p w:rsidR="00FA2065" w:rsidRPr="00FA2065" w:rsidRDefault="00FA2065" w:rsidP="003C461C">
            <w:pPr>
              <w:pStyle w:val="Normlny0"/>
              <w:ind w:right="-43"/>
              <w:jc w:val="center"/>
              <w:rPr>
                <w:color w:val="000000" w:themeColor="text1"/>
                <w:sz w:val="18"/>
                <w:szCs w:val="18"/>
              </w:rPr>
            </w:pPr>
          </w:p>
          <w:p w:rsidR="003C1FED" w:rsidRPr="00FA2065" w:rsidRDefault="003C1FED" w:rsidP="003C461C">
            <w:pPr>
              <w:pStyle w:val="Normlny0"/>
              <w:ind w:right="-43"/>
              <w:jc w:val="center"/>
              <w:rPr>
                <w:color w:val="000000" w:themeColor="text1"/>
                <w:sz w:val="18"/>
                <w:szCs w:val="18"/>
              </w:rPr>
            </w:pPr>
            <w:r w:rsidRPr="00FA2065">
              <w:rPr>
                <w:color w:val="000000" w:themeColor="text1"/>
                <w:sz w:val="18"/>
                <w:szCs w:val="18"/>
              </w:rPr>
              <w:t>§ 22</w:t>
            </w:r>
          </w:p>
          <w:p w:rsidR="003C1FED" w:rsidRPr="00FA2065" w:rsidRDefault="003C1FED" w:rsidP="003C461C">
            <w:pPr>
              <w:pStyle w:val="Normlny0"/>
              <w:ind w:right="-43"/>
              <w:jc w:val="center"/>
              <w:rPr>
                <w:color w:val="000000" w:themeColor="text1"/>
                <w:sz w:val="18"/>
                <w:szCs w:val="18"/>
              </w:rPr>
            </w:pPr>
            <w:r w:rsidRPr="00FA2065">
              <w:rPr>
                <w:color w:val="000000" w:themeColor="text1"/>
                <w:sz w:val="18"/>
                <w:szCs w:val="18"/>
              </w:rPr>
              <w:t>O: 10</w:t>
            </w:r>
          </w:p>
          <w:p w:rsidR="00BF039A" w:rsidRPr="00FA2065" w:rsidRDefault="00BF039A" w:rsidP="003C461C">
            <w:pPr>
              <w:pStyle w:val="Normlny0"/>
              <w:ind w:right="-43"/>
              <w:jc w:val="center"/>
              <w:rPr>
                <w:strike/>
                <w:color w:val="000000" w:themeColor="text1"/>
                <w:sz w:val="18"/>
                <w:szCs w:val="18"/>
              </w:rPr>
            </w:pPr>
          </w:p>
          <w:p w:rsidR="00BF039A" w:rsidRPr="00FA2065" w:rsidRDefault="00BF039A" w:rsidP="003C461C">
            <w:pPr>
              <w:pStyle w:val="Normlny0"/>
              <w:ind w:right="-43"/>
              <w:jc w:val="center"/>
              <w:rPr>
                <w:strike/>
                <w:color w:val="000000" w:themeColor="text1"/>
                <w:sz w:val="18"/>
                <w:szCs w:val="18"/>
              </w:rPr>
            </w:pPr>
          </w:p>
          <w:p w:rsidR="00BF039A" w:rsidRPr="00FA2065" w:rsidRDefault="00BF039A" w:rsidP="003C461C">
            <w:pPr>
              <w:pStyle w:val="Normlny0"/>
              <w:ind w:right="-43"/>
              <w:jc w:val="center"/>
              <w:rPr>
                <w:strike/>
                <w:color w:val="000000" w:themeColor="text1"/>
                <w:sz w:val="18"/>
                <w:szCs w:val="18"/>
              </w:rPr>
            </w:pPr>
          </w:p>
          <w:p w:rsidR="00FA2065" w:rsidRPr="00FA2065" w:rsidRDefault="00FA2065" w:rsidP="00FA2065">
            <w:pPr>
              <w:pStyle w:val="Normlny0"/>
              <w:ind w:right="-43"/>
              <w:rPr>
                <w:strike/>
                <w:color w:val="000000" w:themeColor="text1"/>
                <w:sz w:val="18"/>
                <w:szCs w:val="18"/>
              </w:rPr>
            </w:pPr>
          </w:p>
          <w:p w:rsidR="00BF039A" w:rsidRPr="00FA2065" w:rsidRDefault="00BF039A" w:rsidP="00BF039A">
            <w:pPr>
              <w:pStyle w:val="Normlny0"/>
              <w:ind w:right="-43"/>
              <w:jc w:val="center"/>
              <w:rPr>
                <w:color w:val="000000" w:themeColor="text1"/>
                <w:sz w:val="18"/>
                <w:szCs w:val="18"/>
              </w:rPr>
            </w:pPr>
            <w:r w:rsidRPr="00FA2065">
              <w:rPr>
                <w:color w:val="000000" w:themeColor="text1"/>
                <w:sz w:val="18"/>
                <w:szCs w:val="18"/>
              </w:rPr>
              <w:t>§ 23a</w:t>
            </w:r>
          </w:p>
          <w:p w:rsidR="00BF039A" w:rsidRPr="00FA2065" w:rsidRDefault="00BF039A" w:rsidP="00BF039A">
            <w:pPr>
              <w:pStyle w:val="Normlny0"/>
              <w:ind w:right="-43"/>
              <w:jc w:val="center"/>
              <w:rPr>
                <w:color w:val="000000" w:themeColor="text1"/>
                <w:sz w:val="18"/>
                <w:szCs w:val="18"/>
              </w:rPr>
            </w:pPr>
            <w:r w:rsidRPr="00FA2065">
              <w:rPr>
                <w:color w:val="000000" w:themeColor="text1"/>
                <w:sz w:val="18"/>
                <w:szCs w:val="18"/>
              </w:rPr>
              <w:t>O: 1</w:t>
            </w:r>
          </w:p>
          <w:p w:rsidR="00BF039A" w:rsidRPr="00FA2065" w:rsidRDefault="00BF039A" w:rsidP="00BF039A">
            <w:pPr>
              <w:pStyle w:val="Normlny0"/>
              <w:ind w:right="-43"/>
              <w:jc w:val="center"/>
              <w:rPr>
                <w:color w:val="000000" w:themeColor="text1"/>
                <w:sz w:val="18"/>
                <w:szCs w:val="18"/>
              </w:rPr>
            </w:pPr>
            <w:r w:rsidRPr="00FA2065">
              <w:rPr>
                <w:color w:val="000000" w:themeColor="text1"/>
                <w:sz w:val="18"/>
                <w:szCs w:val="18"/>
              </w:rPr>
              <w:t>P: h</w:t>
            </w:r>
          </w:p>
          <w:p w:rsidR="00BF039A" w:rsidRPr="00FA2065" w:rsidRDefault="00BF039A" w:rsidP="00BF039A">
            <w:pPr>
              <w:pStyle w:val="Normlny0"/>
              <w:ind w:right="-43"/>
              <w:jc w:val="center"/>
              <w:rPr>
                <w:color w:val="000000" w:themeColor="text1"/>
                <w:sz w:val="18"/>
                <w:szCs w:val="18"/>
              </w:rPr>
            </w:pPr>
          </w:p>
          <w:p w:rsidR="00BF039A" w:rsidRPr="00FA2065" w:rsidRDefault="00BF039A" w:rsidP="00BF039A">
            <w:pPr>
              <w:pStyle w:val="Normlny0"/>
              <w:ind w:right="-43"/>
              <w:jc w:val="center"/>
              <w:rPr>
                <w:color w:val="000000" w:themeColor="text1"/>
                <w:sz w:val="18"/>
                <w:szCs w:val="18"/>
              </w:rPr>
            </w:pPr>
          </w:p>
          <w:p w:rsidR="00BF039A" w:rsidRPr="00FA2065" w:rsidRDefault="00BF039A" w:rsidP="00BF039A">
            <w:pPr>
              <w:pStyle w:val="Normlny0"/>
              <w:ind w:right="-43"/>
              <w:jc w:val="center"/>
              <w:rPr>
                <w:color w:val="000000" w:themeColor="text1"/>
                <w:sz w:val="18"/>
                <w:szCs w:val="18"/>
              </w:rPr>
            </w:pPr>
          </w:p>
          <w:p w:rsidR="00BF039A" w:rsidRDefault="00BF039A" w:rsidP="00BF039A">
            <w:pPr>
              <w:pStyle w:val="Normlny0"/>
              <w:ind w:right="-43"/>
              <w:jc w:val="center"/>
              <w:rPr>
                <w:color w:val="000000" w:themeColor="text1"/>
                <w:sz w:val="18"/>
                <w:szCs w:val="18"/>
              </w:rPr>
            </w:pPr>
          </w:p>
          <w:p w:rsidR="00FA2065" w:rsidRPr="00FA2065" w:rsidRDefault="00FA2065" w:rsidP="00BF039A">
            <w:pPr>
              <w:pStyle w:val="Normlny0"/>
              <w:ind w:right="-43"/>
              <w:jc w:val="center"/>
              <w:rPr>
                <w:color w:val="000000" w:themeColor="text1"/>
                <w:sz w:val="18"/>
                <w:szCs w:val="18"/>
              </w:rPr>
            </w:pPr>
          </w:p>
          <w:p w:rsidR="00BF039A" w:rsidRPr="00FA2065" w:rsidRDefault="00BF039A" w:rsidP="00BF039A">
            <w:pPr>
              <w:pStyle w:val="Normlny0"/>
              <w:ind w:right="-43"/>
              <w:jc w:val="center"/>
              <w:rPr>
                <w:color w:val="000000" w:themeColor="text1"/>
                <w:sz w:val="18"/>
                <w:szCs w:val="18"/>
              </w:rPr>
            </w:pPr>
            <w:r w:rsidRPr="00FA2065">
              <w:rPr>
                <w:color w:val="000000" w:themeColor="text1"/>
                <w:sz w:val="18"/>
                <w:szCs w:val="18"/>
              </w:rPr>
              <w:t>O: 2</w:t>
            </w:r>
          </w:p>
          <w:p w:rsidR="00BF039A" w:rsidRPr="00FA2065" w:rsidRDefault="00BF039A" w:rsidP="003C461C">
            <w:pPr>
              <w:pStyle w:val="Normlny0"/>
              <w:ind w:right="-43"/>
              <w:jc w:val="center"/>
              <w:rPr>
                <w:strike/>
                <w:color w:val="000000" w:themeColor="text1"/>
                <w:sz w:val="18"/>
                <w:szCs w:val="18"/>
              </w:rPr>
            </w:pPr>
          </w:p>
          <w:p w:rsidR="00BF039A" w:rsidRPr="00FA2065" w:rsidRDefault="00BF039A" w:rsidP="003C461C">
            <w:pPr>
              <w:pStyle w:val="Normlny0"/>
              <w:ind w:right="-43"/>
              <w:jc w:val="center"/>
              <w:rPr>
                <w:strike/>
                <w:color w:val="000000" w:themeColor="text1"/>
                <w:sz w:val="18"/>
                <w:szCs w:val="18"/>
              </w:rPr>
            </w:pPr>
          </w:p>
          <w:p w:rsidR="00CD01DA" w:rsidRPr="00FA2065" w:rsidRDefault="00CD01DA" w:rsidP="003C461C">
            <w:pPr>
              <w:pStyle w:val="Normlny0"/>
              <w:ind w:left="-43" w:right="-43"/>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C45AC2" w:rsidRPr="00FA2065" w:rsidRDefault="00C45AC2" w:rsidP="00C45AC2">
            <w:pPr>
              <w:pStyle w:val="Normlny0"/>
              <w:jc w:val="both"/>
              <w:rPr>
                <w:color w:val="000000" w:themeColor="text1"/>
                <w:sz w:val="18"/>
                <w:szCs w:val="18"/>
              </w:rPr>
            </w:pPr>
            <w:r w:rsidRPr="00FA2065">
              <w:rPr>
                <w:color w:val="000000" w:themeColor="text1"/>
                <w:sz w:val="18"/>
                <w:szCs w:val="18"/>
              </w:rPr>
              <w:t>(1) Cudzinec môže vstupovať do pracovnoprávneho vzťahu v rozsahu a za podmienok ustanovených osobitným predpisom.</w:t>
            </w:r>
            <w:r w:rsidRPr="00FA2065">
              <w:rPr>
                <w:color w:val="000000" w:themeColor="text1"/>
                <w:sz w:val="18"/>
                <w:szCs w:val="18"/>
                <w:vertAlign w:val="superscript"/>
              </w:rPr>
              <w:t>97</w:t>
            </w:r>
            <w:r w:rsidRPr="00FA2065">
              <w:rPr>
                <w:color w:val="000000" w:themeColor="text1"/>
                <w:sz w:val="18"/>
                <w:szCs w:val="18"/>
              </w:rPr>
              <w:t>)</w:t>
            </w:r>
          </w:p>
          <w:p w:rsidR="00CD01DA" w:rsidRPr="00FA2065" w:rsidRDefault="00CD01DA" w:rsidP="00CD01DA">
            <w:pPr>
              <w:pStyle w:val="Normlny0"/>
              <w:jc w:val="both"/>
              <w:rPr>
                <w:color w:val="000000" w:themeColor="text1"/>
                <w:sz w:val="18"/>
                <w:szCs w:val="18"/>
              </w:rPr>
            </w:pPr>
          </w:p>
          <w:p w:rsidR="00185C2B" w:rsidRPr="00FA2065" w:rsidRDefault="00185C2B" w:rsidP="00CD01DA">
            <w:pPr>
              <w:pStyle w:val="Normlny0"/>
              <w:jc w:val="both"/>
              <w:rPr>
                <w:color w:val="000000" w:themeColor="text1"/>
                <w:sz w:val="18"/>
                <w:szCs w:val="18"/>
              </w:rPr>
            </w:pPr>
            <w:r w:rsidRPr="00FA2065">
              <w:rPr>
                <w:color w:val="000000" w:themeColor="text1"/>
                <w:sz w:val="18"/>
                <w:szCs w:val="18"/>
              </w:rPr>
              <w:t>97) § 21 až 24 zákona č. 5/2004 Z. z. v znení neskorších predpisov</w:t>
            </w:r>
          </w:p>
          <w:p w:rsidR="00BF039A" w:rsidRPr="00FA2065" w:rsidRDefault="00BF039A" w:rsidP="00CD01DA">
            <w:pPr>
              <w:pStyle w:val="Normlny0"/>
              <w:jc w:val="both"/>
              <w:rPr>
                <w:strike/>
                <w:color w:val="000000" w:themeColor="text1"/>
                <w:sz w:val="18"/>
                <w:szCs w:val="18"/>
              </w:rPr>
            </w:pPr>
          </w:p>
          <w:p w:rsidR="003C1FED" w:rsidRPr="00FA2065" w:rsidRDefault="003C1FED" w:rsidP="00CD01DA">
            <w:pPr>
              <w:pStyle w:val="Normlny0"/>
              <w:jc w:val="both"/>
              <w:rPr>
                <w:color w:val="000000" w:themeColor="text1"/>
                <w:sz w:val="18"/>
                <w:szCs w:val="18"/>
              </w:rPr>
            </w:pPr>
            <w:r w:rsidRPr="00FA2065">
              <w:rPr>
                <w:color w:val="000000" w:themeColor="text1"/>
                <w:sz w:val="18"/>
                <w:szCs w:val="18"/>
              </w:rPr>
              <w:t>(10) Úrad udelí povolenie na zamestnanie bez prihliadnutia na situáciu na trhu práce štátnemu príslušníkovi tretej krajiny, ktorý podal žiadosť o predĺženie povolenia na zamestnanie na to isté pracovné miesto, alebo ak to ustanovuje medzinárodná zmluva, ktorou je Slovenská republika viazaná.</w:t>
            </w:r>
          </w:p>
          <w:p w:rsidR="00BF039A" w:rsidRPr="00FA2065" w:rsidRDefault="00BF039A" w:rsidP="00CD01DA">
            <w:pPr>
              <w:pStyle w:val="Normlny0"/>
              <w:jc w:val="both"/>
              <w:rPr>
                <w:strike/>
                <w:color w:val="000000" w:themeColor="text1"/>
                <w:sz w:val="18"/>
                <w:szCs w:val="18"/>
              </w:rPr>
            </w:pPr>
          </w:p>
          <w:p w:rsidR="00BF039A" w:rsidRPr="00FA2065" w:rsidRDefault="00BF039A" w:rsidP="00BF039A">
            <w:pPr>
              <w:pStyle w:val="Normlny0"/>
              <w:jc w:val="both"/>
              <w:rPr>
                <w:color w:val="000000" w:themeColor="text1"/>
                <w:sz w:val="18"/>
                <w:szCs w:val="18"/>
              </w:rPr>
            </w:pPr>
            <w:r w:rsidRPr="00FA2065">
              <w:rPr>
                <w:color w:val="000000" w:themeColor="text1"/>
                <w:sz w:val="18"/>
                <w:szCs w:val="18"/>
              </w:rPr>
              <w:t>(1) Zamestnávateľ môže zamestnávať štátneho príslušníka tretej krajiny,</w:t>
            </w:r>
          </w:p>
          <w:p w:rsidR="00BF039A" w:rsidRPr="00FA2065" w:rsidRDefault="00BF039A" w:rsidP="00BF039A">
            <w:pPr>
              <w:pStyle w:val="Normlny0"/>
              <w:jc w:val="both"/>
              <w:rPr>
                <w:color w:val="000000" w:themeColor="text1"/>
                <w:sz w:val="18"/>
                <w:szCs w:val="18"/>
              </w:rPr>
            </w:pPr>
            <w:r w:rsidRPr="00FA2065">
              <w:rPr>
                <w:color w:val="000000" w:themeColor="text1"/>
                <w:sz w:val="18"/>
                <w:szCs w:val="18"/>
              </w:rPr>
              <w:t>h) ktorý je žiadateľom o udelenie azylu a vstup na trh práce mu umožňuje osobitný predpis,</w:t>
            </w:r>
            <w:r w:rsidRPr="00FA2065">
              <w:rPr>
                <w:color w:val="000000" w:themeColor="text1"/>
                <w:sz w:val="18"/>
                <w:szCs w:val="18"/>
                <w:vertAlign w:val="superscript"/>
              </w:rPr>
              <w:t>25</w:t>
            </w:r>
            <w:r w:rsidRPr="00FA2065">
              <w:rPr>
                <w:color w:val="000000" w:themeColor="text1"/>
                <w:sz w:val="18"/>
                <w:szCs w:val="18"/>
              </w:rPr>
              <w:t>)</w:t>
            </w:r>
          </w:p>
          <w:p w:rsidR="00BF039A" w:rsidRPr="00FA2065" w:rsidRDefault="00BF039A" w:rsidP="00BF039A">
            <w:pPr>
              <w:pStyle w:val="Normlny0"/>
              <w:jc w:val="both"/>
              <w:rPr>
                <w:color w:val="000000" w:themeColor="text1"/>
                <w:sz w:val="18"/>
                <w:szCs w:val="18"/>
              </w:rPr>
            </w:pPr>
          </w:p>
          <w:p w:rsidR="00BF039A" w:rsidRPr="00FA2065" w:rsidRDefault="00BF039A" w:rsidP="00BF039A">
            <w:pPr>
              <w:pStyle w:val="Normlny0"/>
              <w:jc w:val="both"/>
              <w:rPr>
                <w:color w:val="000000" w:themeColor="text1"/>
                <w:sz w:val="18"/>
                <w:szCs w:val="18"/>
              </w:rPr>
            </w:pPr>
            <w:r w:rsidRPr="00FA2065">
              <w:rPr>
                <w:color w:val="000000" w:themeColor="text1"/>
                <w:sz w:val="18"/>
                <w:szCs w:val="18"/>
              </w:rPr>
              <w:t>25) § 23 ods. 6 zákona č. 480/2002 Z. z. v znení neskorších predpisov.</w:t>
            </w:r>
          </w:p>
          <w:p w:rsidR="00BF039A" w:rsidRPr="00FA2065" w:rsidRDefault="00BF039A" w:rsidP="00BF039A">
            <w:pPr>
              <w:pStyle w:val="Normlny0"/>
              <w:jc w:val="both"/>
              <w:rPr>
                <w:color w:val="000000" w:themeColor="text1"/>
                <w:sz w:val="18"/>
                <w:szCs w:val="18"/>
              </w:rPr>
            </w:pPr>
          </w:p>
          <w:p w:rsidR="00BF039A" w:rsidRPr="00FA2065" w:rsidRDefault="00BF039A" w:rsidP="00BF039A">
            <w:pPr>
              <w:pStyle w:val="Normlny0"/>
              <w:jc w:val="both"/>
              <w:rPr>
                <w:color w:val="000000" w:themeColor="text1"/>
                <w:sz w:val="18"/>
                <w:szCs w:val="18"/>
              </w:rPr>
            </w:pPr>
            <w:r w:rsidRPr="00FA2065">
              <w:rPr>
                <w:color w:val="000000" w:themeColor="text1"/>
                <w:sz w:val="18"/>
                <w:szCs w:val="18"/>
              </w:rPr>
              <w:t>(2) U štátneho príslušníka tretej krajiny podľa odseku 1 sa nevyžaduje potvrdenie o možnosti obsadenia voľného pracovného miesta, ktoré zodpovedá vysokokvalifikovanému zamestnaniu, potvrdenie o možnosti obsadenia voľného pracovného miesta a povolenie na zamestnanie.</w:t>
            </w:r>
          </w:p>
          <w:p w:rsidR="00BF039A" w:rsidRPr="00FA2065" w:rsidRDefault="00BF039A" w:rsidP="00CD01DA">
            <w:pPr>
              <w:pStyle w:val="Normlny0"/>
              <w:jc w:val="both"/>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CD01DA" w:rsidRPr="00FA2065" w:rsidRDefault="003C461C" w:rsidP="003C461C">
            <w:pPr>
              <w:pStyle w:val="Normlny0"/>
              <w:ind w:left="-43" w:right="-43"/>
              <w:jc w:val="center"/>
              <w:rPr>
                <w:color w:val="000000" w:themeColor="text1"/>
                <w:sz w:val="18"/>
                <w:szCs w:val="18"/>
              </w:rPr>
            </w:pPr>
            <w:r w:rsidRPr="00FA2065">
              <w:rPr>
                <w:color w:val="000000" w:themeColor="text1"/>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CD01DA" w:rsidRPr="00FA2065" w:rsidRDefault="00E66C43" w:rsidP="003C461C">
            <w:pPr>
              <w:pStyle w:val="Normlny0"/>
              <w:jc w:val="center"/>
              <w:rPr>
                <w:color w:val="000000" w:themeColor="text1"/>
                <w:sz w:val="18"/>
                <w:szCs w:val="18"/>
              </w:rPr>
            </w:pPr>
            <w:r w:rsidRPr="00FA2065">
              <w:rPr>
                <w:color w:val="000000" w:themeColor="text1"/>
                <w:sz w:val="18"/>
                <w:szCs w:val="18"/>
              </w:rPr>
              <w:t xml:space="preserve">Štátni príslušníci tretích krajín, ktorí žiadajú o medzinárodnú ochranu, alebo im bola udelená, môžu v zmysle národnej legislatívy pracovať mimo režimu jednotného povolenia na pobyt a zamestnanie, to znamená predmetná smernica sa na nich nevzťahuje. </w:t>
            </w:r>
          </w:p>
        </w:tc>
        <w:tc>
          <w:tcPr>
            <w:tcW w:w="374" w:type="pct"/>
            <w:tcBorders>
              <w:top w:val="single" w:sz="4" w:space="0" w:color="auto"/>
              <w:left w:val="single" w:sz="4" w:space="0" w:color="auto"/>
              <w:bottom w:val="single" w:sz="4" w:space="0" w:color="auto"/>
              <w:right w:val="single" w:sz="4" w:space="0" w:color="auto"/>
            </w:tcBorders>
          </w:tcPr>
          <w:p w:rsidR="003C461C" w:rsidRPr="00690FA9" w:rsidRDefault="003C461C"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ind w:left="-70" w:right="-43"/>
              <w:jc w:val="center"/>
              <w:rPr>
                <w:sz w:val="18"/>
                <w:szCs w:val="18"/>
              </w:rPr>
            </w:pPr>
            <w:r w:rsidRPr="00750DE7">
              <w:rPr>
                <w:sz w:val="18"/>
                <w:szCs w:val="18"/>
              </w:rPr>
              <w:t>Č: 3</w:t>
            </w:r>
          </w:p>
          <w:p w:rsidR="00CD01DA" w:rsidRPr="00750DE7" w:rsidRDefault="00CD01DA" w:rsidP="00CD01DA">
            <w:pPr>
              <w:pStyle w:val="Normlny0"/>
              <w:ind w:left="-70" w:right="-43"/>
              <w:jc w:val="center"/>
              <w:rPr>
                <w:sz w:val="18"/>
                <w:szCs w:val="18"/>
              </w:rPr>
            </w:pPr>
            <w:r w:rsidRPr="00750DE7">
              <w:rPr>
                <w:sz w:val="18"/>
                <w:szCs w:val="18"/>
              </w:rPr>
              <w:t>O: 2</w:t>
            </w:r>
          </w:p>
          <w:p w:rsidR="00CD01DA" w:rsidRPr="00750DE7" w:rsidRDefault="00CD01DA" w:rsidP="00CD01DA">
            <w:pPr>
              <w:pStyle w:val="Normlny0"/>
              <w:ind w:left="-70" w:right="-43"/>
              <w:jc w:val="center"/>
              <w:rPr>
                <w:sz w:val="18"/>
                <w:szCs w:val="18"/>
              </w:rPr>
            </w:pPr>
            <w:r w:rsidRPr="00750DE7">
              <w:rPr>
                <w:sz w:val="18"/>
                <w:szCs w:val="18"/>
              </w:rPr>
              <w:t>P: i</w:t>
            </w:r>
          </w:p>
        </w:tc>
        <w:tc>
          <w:tcPr>
            <w:tcW w:w="1168" w:type="pct"/>
            <w:tcBorders>
              <w:top w:val="single" w:sz="4" w:space="0" w:color="auto"/>
              <w:left w:val="single" w:sz="4" w:space="0" w:color="auto"/>
              <w:bottom w:val="single" w:sz="4" w:space="0" w:color="auto"/>
              <w:right w:val="single" w:sz="4" w:space="0" w:color="auto"/>
            </w:tcBorders>
          </w:tcPr>
          <w:p w:rsidR="00CD01DA" w:rsidRPr="00750DE7" w:rsidRDefault="00CD01DA" w:rsidP="00CD01DA">
            <w:pPr>
              <w:pStyle w:val="Normlny0"/>
              <w:jc w:val="both"/>
              <w:rPr>
                <w:sz w:val="18"/>
                <w:szCs w:val="18"/>
              </w:rPr>
            </w:pPr>
            <w:r w:rsidRPr="00750DE7">
              <w:rPr>
                <w:sz w:val="18"/>
                <w:szCs w:val="18"/>
              </w:rPr>
              <w:t>i) ktorí majú postavenie osoby s dlhodobým pobytom v súlade so smernicou 2003/109/ES;</w:t>
            </w:r>
          </w:p>
        </w:tc>
        <w:tc>
          <w:tcPr>
            <w:tcW w:w="187"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CD01DA" w:rsidRDefault="0087202F" w:rsidP="003C461C">
            <w:pPr>
              <w:pStyle w:val="Normlny0"/>
              <w:jc w:val="center"/>
              <w:rPr>
                <w:sz w:val="18"/>
                <w:szCs w:val="18"/>
              </w:rPr>
            </w:pPr>
            <w:r>
              <w:rPr>
                <w:sz w:val="18"/>
                <w:szCs w:val="18"/>
              </w:rPr>
              <w:t>Zákon č.</w:t>
            </w:r>
            <w:r w:rsidR="00374DF3" w:rsidRPr="00C45AC2">
              <w:rPr>
                <w:sz w:val="18"/>
                <w:szCs w:val="18"/>
              </w:rPr>
              <w:t xml:space="preserve"> 404/2011 </w:t>
            </w:r>
            <w:r w:rsidR="00730405">
              <w:rPr>
                <w:sz w:val="18"/>
                <w:szCs w:val="18"/>
              </w:rPr>
              <w:t>Z. z.</w:t>
            </w:r>
          </w:p>
          <w:p w:rsidR="00F207FB" w:rsidRDefault="00F207FB" w:rsidP="003C461C">
            <w:pPr>
              <w:pStyle w:val="Normlny0"/>
              <w:jc w:val="center"/>
              <w:rPr>
                <w:sz w:val="18"/>
                <w:szCs w:val="18"/>
              </w:rPr>
            </w:pPr>
          </w:p>
          <w:p w:rsidR="00F207FB" w:rsidRDefault="00F207FB" w:rsidP="003C461C">
            <w:pPr>
              <w:pStyle w:val="Normlny0"/>
              <w:jc w:val="center"/>
              <w:rPr>
                <w:sz w:val="18"/>
                <w:szCs w:val="18"/>
              </w:rPr>
            </w:pPr>
          </w:p>
          <w:p w:rsidR="00F207FB" w:rsidRDefault="00F207FB" w:rsidP="003C461C">
            <w:pPr>
              <w:pStyle w:val="Normlny0"/>
              <w:jc w:val="center"/>
              <w:rPr>
                <w:sz w:val="18"/>
                <w:szCs w:val="18"/>
              </w:rPr>
            </w:pPr>
          </w:p>
          <w:p w:rsidR="00F207FB" w:rsidRDefault="00F207FB" w:rsidP="003C461C">
            <w:pPr>
              <w:pStyle w:val="Normlny0"/>
              <w:jc w:val="center"/>
              <w:rPr>
                <w:sz w:val="18"/>
                <w:szCs w:val="18"/>
              </w:rPr>
            </w:pPr>
          </w:p>
          <w:p w:rsidR="00F207FB" w:rsidRDefault="00F207FB" w:rsidP="003C461C">
            <w:pPr>
              <w:pStyle w:val="Normlny0"/>
              <w:jc w:val="center"/>
              <w:rPr>
                <w:sz w:val="18"/>
                <w:szCs w:val="18"/>
              </w:rPr>
            </w:pPr>
          </w:p>
          <w:p w:rsidR="00185C2B" w:rsidRDefault="00185C2B" w:rsidP="003C461C">
            <w:pPr>
              <w:pStyle w:val="Normlny0"/>
              <w:jc w:val="center"/>
              <w:rPr>
                <w:sz w:val="18"/>
                <w:szCs w:val="18"/>
              </w:rPr>
            </w:pPr>
          </w:p>
          <w:p w:rsidR="003C1FED" w:rsidRDefault="003C1FED" w:rsidP="003C461C">
            <w:pPr>
              <w:pStyle w:val="Normlny0"/>
              <w:jc w:val="center"/>
              <w:rPr>
                <w:sz w:val="18"/>
                <w:szCs w:val="18"/>
              </w:rPr>
            </w:pPr>
          </w:p>
          <w:p w:rsidR="00992419" w:rsidRDefault="00992419"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207FB" w:rsidRPr="00690FA9" w:rsidRDefault="0087202F" w:rsidP="003C461C">
            <w:pPr>
              <w:pStyle w:val="Normlny0"/>
              <w:jc w:val="center"/>
              <w:rPr>
                <w:sz w:val="18"/>
                <w:szCs w:val="18"/>
              </w:rPr>
            </w:pPr>
            <w:r w:rsidRPr="00415418">
              <w:rPr>
                <w:sz w:val="18"/>
                <w:szCs w:val="18"/>
              </w:rPr>
              <w:t>Zákon č.</w:t>
            </w:r>
            <w:r w:rsidR="00F207FB" w:rsidRPr="00415418">
              <w:rPr>
                <w:sz w:val="18"/>
                <w:szCs w:val="18"/>
              </w:rPr>
              <w:t xml:space="preserve"> 5/2004 </w:t>
            </w:r>
            <w:r w:rsidR="00730405" w:rsidRPr="00415418">
              <w:rPr>
                <w:sz w:val="18"/>
                <w:szCs w:val="18"/>
              </w:rPr>
              <w:t xml:space="preserve">Z. </w:t>
            </w:r>
            <w:r w:rsidRPr="00415418">
              <w:rPr>
                <w:sz w:val="18"/>
                <w:szCs w:val="18"/>
              </w:rPr>
              <w:t>z.</w:t>
            </w:r>
          </w:p>
        </w:tc>
        <w:tc>
          <w:tcPr>
            <w:tcW w:w="189" w:type="pct"/>
            <w:tcBorders>
              <w:top w:val="single" w:sz="4" w:space="0" w:color="auto"/>
              <w:left w:val="single" w:sz="4" w:space="0" w:color="auto"/>
              <w:bottom w:val="single" w:sz="4" w:space="0" w:color="auto"/>
              <w:right w:val="single" w:sz="4" w:space="0" w:color="auto"/>
            </w:tcBorders>
          </w:tcPr>
          <w:p w:rsidR="00CD01DA" w:rsidRDefault="000E4EA0" w:rsidP="003C461C">
            <w:pPr>
              <w:pStyle w:val="Normlny0"/>
              <w:ind w:left="-43" w:right="-43"/>
              <w:jc w:val="center"/>
              <w:rPr>
                <w:sz w:val="18"/>
                <w:szCs w:val="18"/>
              </w:rPr>
            </w:pPr>
            <w:r>
              <w:rPr>
                <w:sz w:val="18"/>
                <w:szCs w:val="18"/>
              </w:rPr>
              <w:t>§ 30</w:t>
            </w:r>
          </w:p>
          <w:p w:rsidR="000E4EA0" w:rsidRDefault="000E4EA0" w:rsidP="003C461C">
            <w:pPr>
              <w:pStyle w:val="Normlny0"/>
              <w:ind w:left="-43" w:right="-43"/>
              <w:jc w:val="center"/>
              <w:rPr>
                <w:sz w:val="18"/>
                <w:szCs w:val="18"/>
              </w:rPr>
            </w:pPr>
            <w:r>
              <w:rPr>
                <w:sz w:val="18"/>
                <w:szCs w:val="18"/>
              </w:rPr>
              <w:t>O: 1</w:t>
            </w:r>
          </w:p>
          <w:p w:rsidR="000E4EA0" w:rsidRDefault="000E4EA0" w:rsidP="003C461C">
            <w:pPr>
              <w:pStyle w:val="Normlny0"/>
              <w:ind w:left="-43" w:right="-43"/>
              <w:jc w:val="center"/>
              <w:rPr>
                <w:sz w:val="18"/>
                <w:szCs w:val="18"/>
              </w:rPr>
            </w:pPr>
          </w:p>
          <w:p w:rsidR="0024544B" w:rsidRDefault="0024544B" w:rsidP="003C461C">
            <w:pPr>
              <w:pStyle w:val="Normlny0"/>
              <w:ind w:left="-43" w:right="-43"/>
              <w:jc w:val="center"/>
              <w:rPr>
                <w:sz w:val="18"/>
                <w:szCs w:val="18"/>
              </w:rPr>
            </w:pPr>
          </w:p>
          <w:p w:rsidR="000E4EA0" w:rsidRDefault="000E4EA0" w:rsidP="003C461C">
            <w:pPr>
              <w:pStyle w:val="Normlny0"/>
              <w:ind w:left="-43" w:right="-43"/>
              <w:jc w:val="center"/>
              <w:rPr>
                <w:sz w:val="18"/>
                <w:szCs w:val="18"/>
              </w:rPr>
            </w:pPr>
            <w:r>
              <w:rPr>
                <w:sz w:val="18"/>
                <w:szCs w:val="18"/>
              </w:rPr>
              <w:t>P: b</w:t>
            </w:r>
          </w:p>
          <w:p w:rsidR="000E4EA0" w:rsidRDefault="000E4EA0" w:rsidP="003C461C">
            <w:pPr>
              <w:pStyle w:val="Normlny0"/>
              <w:ind w:left="-43" w:right="-43"/>
              <w:jc w:val="center"/>
              <w:rPr>
                <w:sz w:val="18"/>
                <w:szCs w:val="18"/>
              </w:rPr>
            </w:pPr>
          </w:p>
          <w:p w:rsidR="000E4EA0" w:rsidRDefault="0024544B" w:rsidP="003C461C">
            <w:pPr>
              <w:pStyle w:val="Normlny0"/>
              <w:ind w:left="-43" w:right="-43"/>
              <w:jc w:val="center"/>
              <w:rPr>
                <w:sz w:val="18"/>
                <w:szCs w:val="18"/>
              </w:rPr>
            </w:pPr>
            <w:r>
              <w:rPr>
                <w:sz w:val="18"/>
                <w:szCs w:val="18"/>
              </w:rPr>
              <w:t>§ 126</w:t>
            </w:r>
          </w:p>
          <w:p w:rsidR="0024544B" w:rsidRDefault="0024544B" w:rsidP="003C461C">
            <w:pPr>
              <w:pStyle w:val="Normlny0"/>
              <w:ind w:left="-43" w:right="-43"/>
              <w:jc w:val="center"/>
              <w:rPr>
                <w:sz w:val="18"/>
                <w:szCs w:val="18"/>
              </w:rPr>
            </w:pPr>
            <w:r>
              <w:rPr>
                <w:sz w:val="18"/>
                <w:szCs w:val="18"/>
              </w:rPr>
              <w:t>O: 1</w:t>
            </w:r>
          </w:p>
          <w:p w:rsidR="003C1FED" w:rsidRDefault="003C1FED" w:rsidP="003C461C">
            <w:pPr>
              <w:pStyle w:val="Normlny0"/>
              <w:ind w:left="-43" w:right="-43"/>
              <w:jc w:val="center"/>
              <w:rPr>
                <w:sz w:val="18"/>
                <w:szCs w:val="18"/>
              </w:rPr>
            </w:pPr>
          </w:p>
          <w:p w:rsidR="003C1FED" w:rsidRDefault="003C1FED" w:rsidP="003C461C">
            <w:pPr>
              <w:pStyle w:val="Normlny0"/>
              <w:ind w:left="-43" w:right="-43"/>
              <w:jc w:val="center"/>
              <w:rPr>
                <w:sz w:val="18"/>
                <w:szCs w:val="18"/>
              </w:rPr>
            </w:pPr>
          </w:p>
          <w:p w:rsidR="003C1FED" w:rsidRDefault="003C1FED"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3C1FED" w:rsidRPr="003C1FED" w:rsidRDefault="003C1FED" w:rsidP="003C461C">
            <w:pPr>
              <w:pStyle w:val="Normlny0"/>
              <w:ind w:left="-43" w:right="-43"/>
              <w:jc w:val="center"/>
              <w:rPr>
                <w:sz w:val="18"/>
                <w:szCs w:val="18"/>
              </w:rPr>
            </w:pPr>
            <w:r w:rsidRPr="003C1FED">
              <w:rPr>
                <w:sz w:val="18"/>
                <w:szCs w:val="18"/>
              </w:rPr>
              <w:t>§ 22</w:t>
            </w:r>
          </w:p>
          <w:p w:rsidR="003C1FED" w:rsidRPr="003C1FED" w:rsidRDefault="003C1FED" w:rsidP="003C461C">
            <w:pPr>
              <w:pStyle w:val="Normlny0"/>
              <w:ind w:left="-43" w:right="-43"/>
              <w:jc w:val="center"/>
              <w:rPr>
                <w:sz w:val="18"/>
                <w:szCs w:val="18"/>
              </w:rPr>
            </w:pPr>
            <w:r w:rsidRPr="003C1FED">
              <w:rPr>
                <w:sz w:val="18"/>
                <w:szCs w:val="18"/>
              </w:rPr>
              <w:t>O: 9</w:t>
            </w:r>
          </w:p>
          <w:p w:rsidR="003C1FED" w:rsidRPr="00690FA9" w:rsidRDefault="003C1FED" w:rsidP="003C461C">
            <w:pPr>
              <w:pStyle w:val="Normlny0"/>
              <w:ind w:left="-43" w:right="-43"/>
              <w:jc w:val="center"/>
              <w:rPr>
                <w:sz w:val="18"/>
                <w:szCs w:val="18"/>
              </w:rPr>
            </w:pPr>
            <w:r w:rsidRPr="003C1FED">
              <w:rPr>
                <w:sz w:val="18"/>
                <w:szCs w:val="18"/>
              </w:rPr>
              <w:t>P: d</w:t>
            </w:r>
          </w:p>
        </w:tc>
        <w:tc>
          <w:tcPr>
            <w:tcW w:w="1553" w:type="pct"/>
            <w:tcBorders>
              <w:top w:val="single" w:sz="4" w:space="0" w:color="auto"/>
              <w:left w:val="single" w:sz="4" w:space="0" w:color="auto"/>
              <w:bottom w:val="single" w:sz="4" w:space="0" w:color="auto"/>
              <w:right w:val="single" w:sz="4" w:space="0" w:color="auto"/>
            </w:tcBorders>
          </w:tcPr>
          <w:p w:rsidR="0024544B" w:rsidRPr="0024544B" w:rsidRDefault="0024544B" w:rsidP="0024544B">
            <w:pPr>
              <w:pStyle w:val="Normlny0"/>
              <w:jc w:val="both"/>
              <w:rPr>
                <w:sz w:val="18"/>
                <w:szCs w:val="18"/>
              </w:rPr>
            </w:pPr>
            <w:r w:rsidRPr="0024544B">
              <w:rPr>
                <w:sz w:val="18"/>
                <w:szCs w:val="18"/>
              </w:rPr>
              <w:t>(1)</w:t>
            </w:r>
            <w:r>
              <w:rPr>
                <w:sz w:val="18"/>
                <w:szCs w:val="18"/>
              </w:rPr>
              <w:t xml:space="preserve"> </w:t>
            </w:r>
            <w:r w:rsidRPr="0024544B">
              <w:rPr>
                <w:sz w:val="18"/>
                <w:szCs w:val="18"/>
              </w:rPr>
              <w:t>Prechodný pobyt štátnemu príslušníkovi tretej krajiny, ktorý má priznané postavenie osoby s dlhodobým pobytom v inom členskom štáte, udelí policajný útvar, ak nie sú dôvody na zamietnutie žiadosti podľa </w:t>
            </w:r>
            <w:r w:rsidRPr="0087202F">
              <w:rPr>
                <w:sz w:val="18"/>
                <w:szCs w:val="18"/>
              </w:rPr>
              <w:t>§ 33 ods. 6</w:t>
            </w:r>
            <w:r w:rsidRPr="0024544B">
              <w:rPr>
                <w:sz w:val="18"/>
                <w:szCs w:val="18"/>
              </w:rPr>
              <w:t> a</w:t>
            </w:r>
          </w:p>
          <w:p w:rsidR="0024544B" w:rsidRDefault="0024544B" w:rsidP="0024544B">
            <w:pPr>
              <w:pStyle w:val="Normlny0"/>
              <w:jc w:val="both"/>
              <w:rPr>
                <w:sz w:val="18"/>
                <w:szCs w:val="18"/>
              </w:rPr>
            </w:pPr>
            <w:r w:rsidRPr="0024544B">
              <w:rPr>
                <w:sz w:val="18"/>
                <w:szCs w:val="18"/>
              </w:rPr>
              <w:t>b)</w:t>
            </w:r>
            <w:r>
              <w:rPr>
                <w:sz w:val="18"/>
                <w:szCs w:val="18"/>
              </w:rPr>
              <w:t xml:space="preserve"> </w:t>
            </w:r>
            <w:r w:rsidRPr="0024544B">
              <w:rPr>
                <w:sz w:val="18"/>
                <w:szCs w:val="18"/>
              </w:rPr>
              <w:t>je zamestnaný na území Slovenskej republiky,</w:t>
            </w:r>
          </w:p>
          <w:p w:rsidR="0024544B" w:rsidRDefault="0024544B" w:rsidP="0024544B">
            <w:pPr>
              <w:pStyle w:val="Normlny0"/>
              <w:jc w:val="both"/>
              <w:rPr>
                <w:sz w:val="18"/>
                <w:szCs w:val="18"/>
              </w:rPr>
            </w:pPr>
          </w:p>
          <w:p w:rsidR="0024544B" w:rsidRPr="00995B42" w:rsidRDefault="0024544B" w:rsidP="0024544B">
            <w:pPr>
              <w:pStyle w:val="Normlny0"/>
              <w:jc w:val="both"/>
              <w:rPr>
                <w:sz w:val="18"/>
                <w:szCs w:val="18"/>
              </w:rPr>
            </w:pPr>
            <w:r w:rsidRPr="00995B42">
              <w:rPr>
                <w:sz w:val="18"/>
                <w:szCs w:val="18"/>
              </w:rPr>
              <w:t>(1)</w:t>
            </w:r>
            <w:r>
              <w:rPr>
                <w:sz w:val="18"/>
                <w:szCs w:val="18"/>
              </w:rPr>
              <w:t xml:space="preserve"> </w:t>
            </w:r>
            <w:r w:rsidRPr="00995B42">
              <w:rPr>
                <w:sz w:val="18"/>
                <w:szCs w:val="18"/>
              </w:rPr>
              <w:t>Cudzinec môže vstupovať do pracovnoprávneho vzťahu v rozsahu a za podmienok ustanovených osobitným predpisom.</w:t>
            </w:r>
            <w:r w:rsidRPr="0087202F">
              <w:rPr>
                <w:sz w:val="18"/>
                <w:szCs w:val="18"/>
                <w:vertAlign w:val="superscript"/>
              </w:rPr>
              <w:t>97</w:t>
            </w:r>
            <w:r w:rsidRPr="0087202F">
              <w:rPr>
                <w:sz w:val="18"/>
                <w:szCs w:val="18"/>
              </w:rPr>
              <w:t>)</w:t>
            </w:r>
          </w:p>
          <w:p w:rsidR="0024544B" w:rsidRDefault="0024544B" w:rsidP="0024544B">
            <w:pPr>
              <w:pStyle w:val="Normlny0"/>
              <w:jc w:val="both"/>
              <w:rPr>
                <w:sz w:val="18"/>
                <w:szCs w:val="18"/>
              </w:rPr>
            </w:pPr>
          </w:p>
          <w:p w:rsidR="00185C2B" w:rsidRPr="00FA2065" w:rsidRDefault="00185C2B" w:rsidP="0024544B">
            <w:pPr>
              <w:pStyle w:val="Normlny0"/>
              <w:jc w:val="both"/>
              <w:rPr>
                <w:sz w:val="18"/>
                <w:szCs w:val="18"/>
              </w:rPr>
            </w:pPr>
            <w:r w:rsidRPr="00FA2065">
              <w:rPr>
                <w:sz w:val="18"/>
                <w:szCs w:val="18"/>
              </w:rPr>
              <w:t>97) § 21 až 24 zákona č. 5/2004 Z. z. v znení neskorších predpisov</w:t>
            </w:r>
          </w:p>
          <w:p w:rsidR="003C1FED" w:rsidRPr="00FA2065" w:rsidRDefault="003C1FED" w:rsidP="0024544B">
            <w:pPr>
              <w:pStyle w:val="Normlny0"/>
              <w:jc w:val="both"/>
              <w:rPr>
                <w:sz w:val="18"/>
                <w:szCs w:val="18"/>
              </w:rPr>
            </w:pPr>
          </w:p>
          <w:p w:rsidR="003C1FED" w:rsidRPr="003C1FED" w:rsidRDefault="003C1FED" w:rsidP="003C1FED">
            <w:pPr>
              <w:pStyle w:val="Normlny0"/>
              <w:jc w:val="both"/>
              <w:rPr>
                <w:sz w:val="18"/>
                <w:szCs w:val="18"/>
              </w:rPr>
            </w:pPr>
            <w:r w:rsidRPr="003C1FED">
              <w:rPr>
                <w:sz w:val="18"/>
                <w:szCs w:val="18"/>
              </w:rPr>
              <w:t>(9) Povolenie na zamestnanie úrad udeľuje štátnemu príslušníkovi tretej krajiny, ktorý</w:t>
            </w:r>
          </w:p>
          <w:p w:rsidR="003C1FED" w:rsidRPr="003C1FED" w:rsidRDefault="003C1FED" w:rsidP="003C1FED">
            <w:pPr>
              <w:pStyle w:val="Normlny0"/>
              <w:jc w:val="both"/>
              <w:rPr>
                <w:sz w:val="18"/>
                <w:szCs w:val="18"/>
              </w:rPr>
            </w:pPr>
            <w:r w:rsidRPr="003C1FED">
              <w:rPr>
                <w:sz w:val="18"/>
                <w:szCs w:val="18"/>
              </w:rPr>
              <w:t xml:space="preserve">d) má udelený prechodný pobyt štátneho príslušníka tretej krajiny, ktorý má priznané postavenie osoby s dlhodobým </w:t>
            </w:r>
            <w:r w:rsidRPr="003C1FED">
              <w:rPr>
                <w:sz w:val="18"/>
                <w:szCs w:val="18"/>
              </w:rPr>
              <w:lastRenderedPageBreak/>
              <w:t>pobytom v členskom štáte Európskej únie, ak osobitný predpis neustanovuje inak,22da) v období do uplynutia 12 mesiacov od začiatku pobytu na území Slovenskej republiky.</w:t>
            </w:r>
          </w:p>
          <w:p w:rsidR="003C1FED" w:rsidRPr="003C1FED" w:rsidRDefault="003C1FED" w:rsidP="003C1FED">
            <w:pPr>
              <w:pStyle w:val="Normlny0"/>
              <w:jc w:val="both"/>
              <w:rPr>
                <w:sz w:val="18"/>
                <w:szCs w:val="18"/>
                <w:vertAlign w:val="superscript"/>
              </w:rPr>
            </w:pPr>
          </w:p>
          <w:p w:rsidR="00CD01DA" w:rsidRPr="00FA2065" w:rsidRDefault="003C1FED" w:rsidP="003C1FED">
            <w:pPr>
              <w:pStyle w:val="Normlny0"/>
              <w:jc w:val="both"/>
              <w:rPr>
                <w:sz w:val="18"/>
                <w:szCs w:val="18"/>
              </w:rPr>
            </w:pPr>
            <w:r w:rsidRPr="00FA2065">
              <w:rPr>
                <w:sz w:val="18"/>
                <w:szCs w:val="18"/>
              </w:rPr>
              <w:t>22da) § 30 ods. 4 zákona č. 404/2011 Z. z.</w:t>
            </w:r>
          </w:p>
        </w:tc>
        <w:tc>
          <w:tcPr>
            <w:tcW w:w="189" w:type="pct"/>
            <w:tcBorders>
              <w:top w:val="single" w:sz="4" w:space="0" w:color="auto"/>
              <w:left w:val="single" w:sz="4" w:space="0" w:color="auto"/>
              <w:bottom w:val="single" w:sz="4" w:space="0" w:color="auto"/>
              <w:right w:val="single" w:sz="4" w:space="0" w:color="auto"/>
            </w:tcBorders>
          </w:tcPr>
          <w:p w:rsidR="00CD01DA" w:rsidRPr="00690FA9" w:rsidRDefault="003C461C" w:rsidP="003C461C">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C461C" w:rsidRPr="00690FA9" w:rsidRDefault="003C461C" w:rsidP="003C461C">
            <w:pPr>
              <w:pStyle w:val="Normlny0"/>
              <w:jc w:val="center"/>
              <w:rPr>
                <w:sz w:val="18"/>
                <w:szCs w:val="18"/>
              </w:rPr>
            </w:pPr>
            <w:r w:rsidRPr="00D066A9">
              <w:rPr>
                <w:sz w:val="18"/>
                <w:szCs w:val="18"/>
              </w:rPr>
              <w:t>GP - N</w:t>
            </w:r>
          </w:p>
          <w:p w:rsidR="00CD01DA" w:rsidRPr="00690FA9" w:rsidRDefault="00CD01DA"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CD01DA" w:rsidRPr="00690FA9" w:rsidRDefault="00CD01DA"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ind w:left="-70" w:right="-43"/>
              <w:jc w:val="center"/>
              <w:rPr>
                <w:sz w:val="18"/>
                <w:szCs w:val="18"/>
              </w:rPr>
            </w:pPr>
            <w:r w:rsidRPr="00750DE7">
              <w:rPr>
                <w:sz w:val="18"/>
                <w:szCs w:val="18"/>
              </w:rPr>
              <w:t>Č: 3</w:t>
            </w:r>
          </w:p>
          <w:p w:rsidR="00A275A9" w:rsidRPr="00750DE7" w:rsidRDefault="00A275A9" w:rsidP="00EF42D5">
            <w:pPr>
              <w:pStyle w:val="Normlny0"/>
              <w:ind w:left="-70" w:right="-43"/>
              <w:jc w:val="center"/>
              <w:rPr>
                <w:sz w:val="18"/>
                <w:szCs w:val="18"/>
              </w:rPr>
            </w:pPr>
            <w:r w:rsidRPr="00750DE7">
              <w:rPr>
                <w:sz w:val="18"/>
                <w:szCs w:val="18"/>
              </w:rPr>
              <w:t>O: 2</w:t>
            </w:r>
          </w:p>
          <w:p w:rsidR="00A275A9" w:rsidRPr="00750DE7" w:rsidRDefault="00A275A9" w:rsidP="00EF42D5">
            <w:pPr>
              <w:pStyle w:val="Normlny0"/>
              <w:ind w:left="-70" w:right="-43"/>
              <w:jc w:val="center"/>
              <w:rPr>
                <w:sz w:val="18"/>
                <w:szCs w:val="18"/>
              </w:rPr>
            </w:pPr>
            <w:r w:rsidRPr="00750DE7">
              <w:rPr>
                <w:sz w:val="18"/>
                <w:szCs w:val="18"/>
              </w:rPr>
              <w:t>P: j</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jc w:val="both"/>
              <w:rPr>
                <w:sz w:val="18"/>
                <w:szCs w:val="18"/>
              </w:rPr>
            </w:pPr>
            <w:r w:rsidRPr="00750DE7">
              <w:rPr>
                <w:sz w:val="18"/>
                <w:szCs w:val="18"/>
              </w:rPr>
              <w:t xml:space="preserve"> j) ktorých odsun bol pozastavený zo skutkových alebo právnych dôvodov;</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Pr>
                <w:sz w:val="18"/>
                <w:szCs w:val="18"/>
              </w:rPr>
              <w:t>Zákon č.</w:t>
            </w:r>
            <w:r w:rsidRPr="00C45AC2">
              <w:rPr>
                <w:sz w:val="18"/>
                <w:szCs w:val="18"/>
              </w:rPr>
              <w:t xml:space="preserve"> 404/2011 </w:t>
            </w:r>
            <w:r>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A275A9" w:rsidRDefault="00A275A9" w:rsidP="003C461C">
            <w:pPr>
              <w:pStyle w:val="Normlny0"/>
              <w:ind w:left="-43" w:right="-43"/>
              <w:jc w:val="center"/>
              <w:rPr>
                <w:sz w:val="18"/>
                <w:szCs w:val="18"/>
              </w:rPr>
            </w:pPr>
            <w:r>
              <w:rPr>
                <w:sz w:val="18"/>
                <w:szCs w:val="18"/>
              </w:rPr>
              <w:t>§ 126</w:t>
            </w:r>
          </w:p>
          <w:p w:rsidR="00A275A9" w:rsidRPr="00690FA9" w:rsidRDefault="00A275A9" w:rsidP="003C461C">
            <w:pPr>
              <w:pStyle w:val="Normlny0"/>
              <w:ind w:left="-43" w:right="-43"/>
              <w:jc w:val="center"/>
              <w:rPr>
                <w:sz w:val="18"/>
                <w:szCs w:val="18"/>
              </w:rPr>
            </w:pPr>
            <w:r>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A275A9" w:rsidRPr="00FA2065" w:rsidRDefault="00A275A9" w:rsidP="00EF42D5">
            <w:pPr>
              <w:pStyle w:val="Normlny0"/>
              <w:jc w:val="both"/>
              <w:rPr>
                <w:sz w:val="18"/>
                <w:szCs w:val="18"/>
              </w:rPr>
            </w:pPr>
            <w:r w:rsidRPr="00FA2065">
              <w:rPr>
                <w:sz w:val="18"/>
                <w:szCs w:val="18"/>
              </w:rPr>
              <w:t>(1) Cudzinec môže vstupovať do pracovnoprávneho vzťahu v rozsahu a za podmienok ustanovených osobitným predpisom.97)</w:t>
            </w:r>
          </w:p>
          <w:p w:rsidR="00A275A9" w:rsidRPr="00FA2065" w:rsidRDefault="00A275A9" w:rsidP="00EF42D5">
            <w:pPr>
              <w:pStyle w:val="Normlny0"/>
              <w:jc w:val="both"/>
              <w:rPr>
                <w:sz w:val="18"/>
                <w:szCs w:val="18"/>
              </w:rPr>
            </w:pPr>
          </w:p>
          <w:p w:rsidR="00A275A9" w:rsidRPr="00FA2065" w:rsidRDefault="00A275A9" w:rsidP="00EF42D5">
            <w:pPr>
              <w:pStyle w:val="Normlny0"/>
              <w:jc w:val="both"/>
              <w:rPr>
                <w:sz w:val="18"/>
                <w:szCs w:val="18"/>
              </w:rPr>
            </w:pPr>
            <w:r w:rsidRPr="00FA2065">
              <w:rPr>
                <w:sz w:val="18"/>
                <w:szCs w:val="18"/>
              </w:rPr>
              <w:t>97) § 21 až 24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ind w:left="-70" w:right="-43"/>
              <w:jc w:val="center"/>
              <w:rPr>
                <w:sz w:val="18"/>
                <w:szCs w:val="18"/>
              </w:rPr>
            </w:pPr>
            <w:r w:rsidRPr="00750DE7">
              <w:rPr>
                <w:sz w:val="18"/>
                <w:szCs w:val="18"/>
              </w:rPr>
              <w:t>Č: 3</w:t>
            </w:r>
          </w:p>
          <w:p w:rsidR="00A275A9" w:rsidRPr="00750DE7" w:rsidRDefault="00A275A9" w:rsidP="00EF42D5">
            <w:pPr>
              <w:pStyle w:val="Normlny0"/>
              <w:ind w:left="-70" w:right="-43"/>
              <w:jc w:val="center"/>
              <w:rPr>
                <w:sz w:val="18"/>
                <w:szCs w:val="18"/>
              </w:rPr>
            </w:pPr>
            <w:r w:rsidRPr="00750DE7">
              <w:rPr>
                <w:sz w:val="18"/>
                <w:szCs w:val="18"/>
              </w:rPr>
              <w:t>O: 2</w:t>
            </w:r>
          </w:p>
          <w:p w:rsidR="00A275A9" w:rsidRPr="00750DE7" w:rsidRDefault="00A275A9" w:rsidP="00EF42D5">
            <w:pPr>
              <w:pStyle w:val="Normlny0"/>
              <w:ind w:left="-70" w:right="-43"/>
              <w:jc w:val="center"/>
              <w:rPr>
                <w:sz w:val="18"/>
                <w:szCs w:val="18"/>
              </w:rPr>
            </w:pPr>
            <w:r w:rsidRPr="00750DE7">
              <w:rPr>
                <w:sz w:val="18"/>
                <w:szCs w:val="18"/>
              </w:rPr>
              <w:t>P: k</w:t>
            </w: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jc w:val="both"/>
              <w:rPr>
                <w:sz w:val="18"/>
                <w:szCs w:val="18"/>
              </w:rPr>
            </w:pPr>
            <w:r w:rsidRPr="00750DE7">
              <w:rPr>
                <w:sz w:val="18"/>
                <w:szCs w:val="18"/>
              </w:rPr>
              <w:t xml:space="preserve"> k) ktorí požiadali o prijatie alebo ktorí boli prijatí na územie členského štátu ako samostatne zárobkovo činné osoby;</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Default="00A275A9" w:rsidP="003C461C">
            <w:pPr>
              <w:pStyle w:val="Normlny0"/>
              <w:jc w:val="center"/>
              <w:rPr>
                <w:sz w:val="18"/>
                <w:szCs w:val="18"/>
              </w:rPr>
            </w:pPr>
            <w:r>
              <w:rPr>
                <w:sz w:val="18"/>
                <w:szCs w:val="18"/>
              </w:rPr>
              <w:t>Zákon č.</w:t>
            </w:r>
            <w:r w:rsidRPr="00C45AC2">
              <w:rPr>
                <w:sz w:val="18"/>
                <w:szCs w:val="18"/>
              </w:rPr>
              <w:t xml:space="preserve"> 404/2011 </w:t>
            </w:r>
            <w:r>
              <w:rPr>
                <w:sz w:val="18"/>
                <w:szCs w:val="18"/>
              </w:rPr>
              <w:t>Z. z.</w:t>
            </w: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Default="00A275A9" w:rsidP="003C461C">
            <w:pPr>
              <w:pStyle w:val="Normlny0"/>
              <w:ind w:left="-43" w:right="-43"/>
              <w:jc w:val="center"/>
              <w:rPr>
                <w:sz w:val="18"/>
                <w:szCs w:val="18"/>
              </w:rPr>
            </w:pPr>
            <w:r>
              <w:rPr>
                <w:sz w:val="18"/>
                <w:szCs w:val="18"/>
              </w:rPr>
              <w:t>§ 22</w:t>
            </w:r>
          </w:p>
          <w:p w:rsidR="00A275A9" w:rsidRDefault="00A275A9" w:rsidP="003C461C">
            <w:pPr>
              <w:pStyle w:val="Normlny0"/>
              <w:ind w:left="-43" w:right="-43"/>
              <w:jc w:val="center"/>
              <w:rPr>
                <w:sz w:val="18"/>
                <w:szCs w:val="18"/>
              </w:rPr>
            </w:pPr>
            <w:r>
              <w:rPr>
                <w:sz w:val="18"/>
                <w:szCs w:val="18"/>
              </w:rPr>
              <w:t>O: 1</w:t>
            </w: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r>
              <w:rPr>
                <w:sz w:val="18"/>
                <w:szCs w:val="18"/>
              </w:rPr>
              <w:t>P: a</w:t>
            </w: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r>
              <w:rPr>
                <w:sz w:val="18"/>
                <w:szCs w:val="18"/>
              </w:rPr>
              <w:t>P: b</w:t>
            </w: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Pr="003C1FED" w:rsidRDefault="00A275A9" w:rsidP="003C461C">
            <w:pPr>
              <w:pStyle w:val="Normlny0"/>
              <w:ind w:left="-43" w:right="-43"/>
              <w:jc w:val="center"/>
              <w:rPr>
                <w:sz w:val="18"/>
                <w:szCs w:val="18"/>
              </w:rPr>
            </w:pPr>
            <w:r w:rsidRPr="003C1FED">
              <w:rPr>
                <w:sz w:val="18"/>
                <w:szCs w:val="18"/>
              </w:rPr>
              <w:t>§ 23a</w:t>
            </w:r>
          </w:p>
          <w:p w:rsidR="00A275A9" w:rsidRPr="003C1FED" w:rsidRDefault="00A275A9" w:rsidP="003C461C">
            <w:pPr>
              <w:pStyle w:val="Normlny0"/>
              <w:ind w:left="-43" w:right="-43"/>
              <w:jc w:val="center"/>
              <w:rPr>
                <w:sz w:val="18"/>
                <w:szCs w:val="18"/>
              </w:rPr>
            </w:pPr>
            <w:r w:rsidRPr="003C1FED">
              <w:rPr>
                <w:sz w:val="18"/>
                <w:szCs w:val="18"/>
              </w:rPr>
              <w:t>O: 1</w:t>
            </w:r>
          </w:p>
          <w:p w:rsidR="00A275A9" w:rsidRPr="00690FA9" w:rsidRDefault="00A275A9" w:rsidP="003C461C">
            <w:pPr>
              <w:pStyle w:val="Normlny0"/>
              <w:ind w:left="-43" w:right="-43"/>
              <w:jc w:val="center"/>
              <w:rPr>
                <w:sz w:val="18"/>
                <w:szCs w:val="18"/>
              </w:rPr>
            </w:pPr>
            <w:r w:rsidRPr="003C1FED">
              <w:rPr>
                <w:sz w:val="18"/>
                <w:szCs w:val="18"/>
              </w:rPr>
              <w:t>P: w, x</w:t>
            </w:r>
          </w:p>
        </w:tc>
        <w:tc>
          <w:tcPr>
            <w:tcW w:w="1553" w:type="pct"/>
            <w:tcBorders>
              <w:top w:val="single" w:sz="4" w:space="0" w:color="auto"/>
              <w:left w:val="single" w:sz="4" w:space="0" w:color="auto"/>
              <w:bottom w:val="single" w:sz="4" w:space="0" w:color="auto"/>
              <w:right w:val="single" w:sz="4" w:space="0" w:color="auto"/>
            </w:tcBorders>
          </w:tcPr>
          <w:p w:rsidR="00A275A9" w:rsidRPr="00EF42D5" w:rsidRDefault="00A275A9" w:rsidP="00EF42D5">
            <w:pPr>
              <w:pStyle w:val="Normlny0"/>
              <w:jc w:val="both"/>
              <w:rPr>
                <w:sz w:val="18"/>
                <w:szCs w:val="18"/>
              </w:rPr>
            </w:pPr>
            <w:r w:rsidRPr="00EF42D5">
              <w:rPr>
                <w:sz w:val="18"/>
                <w:szCs w:val="18"/>
              </w:rPr>
              <w:t>Prechodný pobyt na účel podnikania udelí policajný útvar, ak nie sú dôvody na zamietnutie žiadosti podľa § 33 ods. 6, štátnemu príslušníkovi tretej krajiny, ktorý</w:t>
            </w:r>
          </w:p>
          <w:p w:rsidR="00A275A9" w:rsidRPr="00EF42D5" w:rsidRDefault="00A275A9" w:rsidP="00EF42D5">
            <w:pPr>
              <w:pStyle w:val="Normlny0"/>
              <w:jc w:val="both"/>
              <w:rPr>
                <w:sz w:val="18"/>
                <w:szCs w:val="18"/>
              </w:rPr>
            </w:pPr>
            <w:r w:rsidRPr="00EF42D5">
              <w:rPr>
                <w:sz w:val="18"/>
                <w:szCs w:val="18"/>
              </w:rPr>
              <w:t>a)</w:t>
            </w:r>
            <w:r>
              <w:rPr>
                <w:sz w:val="18"/>
                <w:szCs w:val="18"/>
              </w:rPr>
              <w:t xml:space="preserve"> </w:t>
            </w:r>
            <w:r w:rsidRPr="00EF42D5">
              <w:rPr>
                <w:sz w:val="18"/>
                <w:szCs w:val="18"/>
              </w:rPr>
              <w:t>podniká alebo bude podnikať na území Slovenskej republiky ako fyzická osoba, alebo</w:t>
            </w:r>
          </w:p>
          <w:p w:rsidR="00A275A9" w:rsidRDefault="00A275A9" w:rsidP="00EF42D5">
            <w:pPr>
              <w:pStyle w:val="Normlny0"/>
              <w:jc w:val="both"/>
              <w:rPr>
                <w:sz w:val="18"/>
                <w:szCs w:val="18"/>
              </w:rPr>
            </w:pPr>
            <w:r w:rsidRPr="00EF42D5">
              <w:rPr>
                <w:sz w:val="18"/>
                <w:szCs w:val="18"/>
              </w:rPr>
              <w:t>b)</w:t>
            </w:r>
            <w:r>
              <w:rPr>
                <w:sz w:val="18"/>
                <w:szCs w:val="18"/>
              </w:rPr>
              <w:t xml:space="preserve"> </w:t>
            </w:r>
            <w:r w:rsidRPr="00EF42D5">
              <w:rPr>
                <w:sz w:val="18"/>
                <w:szCs w:val="18"/>
              </w:rPr>
              <w:t>koná alebo bude konať v mene obchodnej spoločnosti alebo družstva a nie je v pracovnoprávnom vzťahu.</w:t>
            </w:r>
          </w:p>
          <w:p w:rsidR="00A275A9" w:rsidRDefault="00A275A9" w:rsidP="00EF42D5">
            <w:pPr>
              <w:pStyle w:val="Normlny0"/>
              <w:jc w:val="both"/>
              <w:rPr>
                <w:sz w:val="18"/>
                <w:szCs w:val="18"/>
              </w:rPr>
            </w:pPr>
          </w:p>
          <w:p w:rsidR="00A275A9" w:rsidRDefault="00A275A9" w:rsidP="00EF42D5">
            <w:pPr>
              <w:pStyle w:val="Normlny0"/>
              <w:jc w:val="both"/>
              <w:rPr>
                <w:sz w:val="18"/>
                <w:szCs w:val="18"/>
              </w:rPr>
            </w:pPr>
          </w:p>
          <w:p w:rsidR="00A275A9" w:rsidRPr="003C1FED" w:rsidRDefault="00A275A9" w:rsidP="003C1FED">
            <w:pPr>
              <w:pStyle w:val="Normlny0"/>
              <w:jc w:val="both"/>
              <w:rPr>
                <w:sz w:val="18"/>
                <w:szCs w:val="18"/>
              </w:rPr>
            </w:pPr>
            <w:r w:rsidRPr="003C1FED">
              <w:rPr>
                <w:sz w:val="18"/>
                <w:szCs w:val="18"/>
              </w:rPr>
              <w:t>(1) Zamestnávateľ môže zamestnávať štátneho príslušníka tretej krajiny,</w:t>
            </w:r>
          </w:p>
          <w:p w:rsidR="00A275A9" w:rsidRPr="003C1FED" w:rsidRDefault="00A275A9" w:rsidP="003C1FED">
            <w:pPr>
              <w:pStyle w:val="Normlny0"/>
              <w:jc w:val="both"/>
              <w:rPr>
                <w:sz w:val="18"/>
                <w:szCs w:val="18"/>
              </w:rPr>
            </w:pPr>
            <w:r w:rsidRPr="003C1FED">
              <w:rPr>
                <w:sz w:val="18"/>
                <w:szCs w:val="18"/>
              </w:rPr>
              <w:t xml:space="preserve">w) ktorý je spoločník obchodnej spoločnosti, štatutárny orgán obchodnej spoločnosti alebo člen štatutárneho orgánu obchodnej spoločnosti, ktorý plní úlohy pre obchodnú spoločnosť, ktorej bola poskytnutá investičná pomoc,28b) vykonávaním činností, a to počas obdobia, na ktoré bolo vydané rozhodnutie o poskytnutí investičnej pomoci, </w:t>
            </w:r>
          </w:p>
          <w:p w:rsidR="00A275A9" w:rsidRPr="003C1FED" w:rsidRDefault="00A275A9" w:rsidP="003C1FED">
            <w:pPr>
              <w:pStyle w:val="Normlny0"/>
              <w:jc w:val="both"/>
              <w:rPr>
                <w:sz w:val="18"/>
                <w:szCs w:val="18"/>
              </w:rPr>
            </w:pPr>
            <w:r w:rsidRPr="003C1FED">
              <w:rPr>
                <w:sz w:val="18"/>
                <w:szCs w:val="18"/>
              </w:rPr>
              <w:t xml:space="preserve">x) ktorý pre obchodnú spoločnosť, ktorej bola poskytnutá investičná pomoc,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poskytnutí investičnej pomoci, </w:t>
            </w:r>
          </w:p>
          <w:p w:rsidR="00A275A9" w:rsidRPr="003C1FED" w:rsidRDefault="00A275A9" w:rsidP="003C1FED">
            <w:pPr>
              <w:pStyle w:val="Normlny0"/>
              <w:jc w:val="both"/>
              <w:rPr>
                <w:sz w:val="18"/>
                <w:szCs w:val="18"/>
              </w:rPr>
            </w:pPr>
          </w:p>
          <w:p w:rsidR="00A275A9" w:rsidRPr="00FA2065" w:rsidRDefault="00A275A9" w:rsidP="003C1FED">
            <w:pPr>
              <w:pStyle w:val="Normlny0"/>
              <w:jc w:val="both"/>
              <w:rPr>
                <w:sz w:val="18"/>
                <w:szCs w:val="18"/>
              </w:rPr>
            </w:pPr>
            <w:r w:rsidRPr="00FA2065">
              <w:rPr>
                <w:sz w:val="18"/>
                <w:szCs w:val="18"/>
              </w:rPr>
              <w:t>28b) Zákon č. 57/2018 Z. z. o regionálnej investičnej pomoci a o zmene a doplnení niektorých zákonov.</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FA2065" w:rsidRDefault="00E81ABD" w:rsidP="00BF039A">
            <w:pPr>
              <w:pStyle w:val="Normlny0"/>
              <w:rPr>
                <w:color w:val="000000" w:themeColor="text1"/>
                <w:sz w:val="18"/>
                <w:szCs w:val="18"/>
              </w:rPr>
            </w:pPr>
            <w:r w:rsidRPr="00FA2065">
              <w:rPr>
                <w:color w:val="000000" w:themeColor="text1"/>
                <w:sz w:val="18"/>
                <w:szCs w:val="18"/>
              </w:rPr>
              <w:t>Štátnym príslušníkom tretích krajín, ktorí prichádzajú na územie Slovenskej republiky za účelom podnikania, sa neudeľuje prechodný pobytu podľa smernice (EÚ) 2024/1233.</w:t>
            </w:r>
          </w:p>
          <w:p w:rsidR="00E81ABD" w:rsidRPr="00FA2065" w:rsidRDefault="00E81ABD" w:rsidP="00BF039A">
            <w:pPr>
              <w:pStyle w:val="Normlny0"/>
              <w:rPr>
                <w:color w:val="000000" w:themeColor="text1"/>
                <w:sz w:val="18"/>
                <w:szCs w:val="18"/>
              </w:rPr>
            </w:pPr>
            <w:r w:rsidRPr="00FA2065">
              <w:rPr>
                <w:color w:val="000000" w:themeColor="text1"/>
                <w:sz w:val="18"/>
                <w:szCs w:val="18"/>
              </w:rPr>
              <w:t>Týmto osobám je udeľovaný národný status – prechodný pobyt na účel podnikania podľa § 22 zákona č. 404/2011 Z. z..</w:t>
            </w:r>
          </w:p>
          <w:p w:rsidR="00BF039A" w:rsidRPr="00FA2065" w:rsidRDefault="00BF039A" w:rsidP="00BF039A">
            <w:pPr>
              <w:pStyle w:val="Normlny0"/>
              <w:rPr>
                <w:color w:val="000000" w:themeColor="text1"/>
                <w:sz w:val="18"/>
                <w:szCs w:val="18"/>
              </w:rPr>
            </w:pPr>
            <w:r w:rsidRPr="00FA2065">
              <w:rPr>
                <w:color w:val="000000" w:themeColor="text1"/>
                <w:sz w:val="18"/>
                <w:szCs w:val="18"/>
              </w:rPr>
              <w:t>Pobyt samostatne zárobkovo činných osôb je na území Slovenskej republiky regulovaný inými inštitútmi ako jednotným povolením.</w:t>
            </w: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ind w:left="-70" w:right="-43"/>
              <w:jc w:val="center"/>
              <w:rPr>
                <w:sz w:val="18"/>
                <w:szCs w:val="18"/>
              </w:rPr>
            </w:pPr>
            <w:r w:rsidRPr="00750DE7">
              <w:rPr>
                <w:sz w:val="18"/>
                <w:szCs w:val="18"/>
              </w:rPr>
              <w:t>Č: 3</w:t>
            </w:r>
          </w:p>
          <w:p w:rsidR="00A275A9" w:rsidRPr="00750DE7" w:rsidRDefault="00A275A9" w:rsidP="00EF42D5">
            <w:pPr>
              <w:pStyle w:val="Normlny0"/>
              <w:ind w:left="-70" w:right="-43"/>
              <w:jc w:val="center"/>
              <w:rPr>
                <w:sz w:val="18"/>
                <w:szCs w:val="18"/>
              </w:rPr>
            </w:pPr>
            <w:r w:rsidRPr="00750DE7">
              <w:rPr>
                <w:sz w:val="18"/>
                <w:szCs w:val="18"/>
              </w:rPr>
              <w:t>O: 2</w:t>
            </w:r>
          </w:p>
          <w:p w:rsidR="00A275A9" w:rsidRPr="00750DE7" w:rsidRDefault="00A275A9" w:rsidP="00EF42D5">
            <w:pPr>
              <w:pStyle w:val="Normlny0"/>
              <w:ind w:left="-70" w:right="-43"/>
              <w:jc w:val="center"/>
              <w:rPr>
                <w:sz w:val="18"/>
                <w:szCs w:val="18"/>
              </w:rPr>
            </w:pPr>
            <w:r w:rsidRPr="00750DE7">
              <w:rPr>
                <w:sz w:val="18"/>
                <w:szCs w:val="18"/>
              </w:rPr>
              <w:t>P: l</w:t>
            </w:r>
          </w:p>
          <w:p w:rsidR="00A275A9" w:rsidRPr="00750DE7" w:rsidRDefault="00A275A9" w:rsidP="00EF42D5">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A275A9" w:rsidRPr="00750DE7" w:rsidRDefault="00A275A9" w:rsidP="00EF42D5">
            <w:pPr>
              <w:pStyle w:val="Normlny0"/>
              <w:jc w:val="both"/>
              <w:rPr>
                <w:sz w:val="18"/>
                <w:szCs w:val="18"/>
              </w:rPr>
            </w:pPr>
            <w:r w:rsidRPr="00750DE7">
              <w:rPr>
                <w:sz w:val="18"/>
                <w:szCs w:val="18"/>
              </w:rPr>
              <w:t>l) ktorí požiadali o prijatie alebo ktorí boli prijatí ako námorníci na účely zamestnania alebo práce akejkoľvek povahy na palube lode, ktorá je zaregistrovaná v členskom štáte alebo ktorá sa plaví pod jeho vlajkou.</w:t>
            </w:r>
          </w:p>
        </w:tc>
        <w:tc>
          <w:tcPr>
            <w:tcW w:w="187"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A275A9" w:rsidRPr="003C1FED" w:rsidRDefault="00A275A9" w:rsidP="003C461C">
            <w:pPr>
              <w:pStyle w:val="Normlny0"/>
              <w:ind w:left="-43" w:right="-43"/>
              <w:jc w:val="center"/>
              <w:rPr>
                <w:sz w:val="18"/>
                <w:szCs w:val="18"/>
              </w:rPr>
            </w:pPr>
            <w:r w:rsidRPr="003C1FED">
              <w:rPr>
                <w:sz w:val="18"/>
                <w:szCs w:val="18"/>
              </w:rPr>
              <w:t>§ 22</w:t>
            </w:r>
          </w:p>
          <w:p w:rsidR="00A275A9" w:rsidRPr="003C1FED" w:rsidRDefault="00A275A9" w:rsidP="003C461C">
            <w:pPr>
              <w:pStyle w:val="Normlny0"/>
              <w:ind w:left="-43" w:right="-43"/>
              <w:jc w:val="center"/>
              <w:rPr>
                <w:sz w:val="18"/>
                <w:szCs w:val="18"/>
              </w:rPr>
            </w:pPr>
            <w:r w:rsidRPr="003C1FED">
              <w:rPr>
                <w:sz w:val="18"/>
                <w:szCs w:val="18"/>
              </w:rPr>
              <w:t>O: 9</w:t>
            </w:r>
          </w:p>
          <w:p w:rsidR="00A275A9" w:rsidRPr="00690FA9" w:rsidRDefault="00A275A9" w:rsidP="003C461C">
            <w:pPr>
              <w:pStyle w:val="Normlny0"/>
              <w:ind w:left="-43" w:right="-43"/>
              <w:jc w:val="center"/>
              <w:rPr>
                <w:sz w:val="18"/>
                <w:szCs w:val="18"/>
              </w:rPr>
            </w:pPr>
            <w:r w:rsidRPr="003C1FED">
              <w:rPr>
                <w:sz w:val="18"/>
                <w:szCs w:val="18"/>
              </w:rPr>
              <w:t>P: b</w:t>
            </w:r>
          </w:p>
        </w:tc>
        <w:tc>
          <w:tcPr>
            <w:tcW w:w="1553" w:type="pct"/>
            <w:tcBorders>
              <w:top w:val="single" w:sz="4" w:space="0" w:color="auto"/>
              <w:left w:val="single" w:sz="4" w:space="0" w:color="auto"/>
              <w:bottom w:val="single" w:sz="4" w:space="0" w:color="auto"/>
              <w:right w:val="single" w:sz="4" w:space="0" w:color="auto"/>
            </w:tcBorders>
          </w:tcPr>
          <w:p w:rsidR="00A275A9" w:rsidRPr="003C1FED" w:rsidRDefault="00A275A9" w:rsidP="003C1FED">
            <w:pPr>
              <w:pStyle w:val="Normlny0"/>
              <w:jc w:val="both"/>
              <w:rPr>
                <w:sz w:val="18"/>
                <w:szCs w:val="18"/>
              </w:rPr>
            </w:pPr>
            <w:r w:rsidRPr="003C1FED">
              <w:rPr>
                <w:sz w:val="18"/>
                <w:szCs w:val="18"/>
              </w:rPr>
              <w:t>(9) Povolenie na zamestnanie úrad udeľuje štátnemu príslušníkovi tretej krajiny, ktorý</w:t>
            </w:r>
          </w:p>
          <w:p w:rsidR="00A275A9" w:rsidRPr="00690FA9" w:rsidRDefault="00A275A9" w:rsidP="003C1FED">
            <w:pPr>
              <w:pStyle w:val="Normlny0"/>
              <w:jc w:val="both"/>
              <w:rPr>
                <w:sz w:val="18"/>
                <w:szCs w:val="18"/>
              </w:rPr>
            </w:pPr>
            <w:r w:rsidRPr="003C1FED">
              <w:rPr>
                <w:sz w:val="18"/>
                <w:szCs w:val="18"/>
              </w:rPr>
              <w:t>b) bude zamestnaný ako námorník na lodi registrovanej v Slovenskej republike alebo na lodi, ktorá sa plaví pod vlajkou Slovenskej republiky,</w:t>
            </w:r>
          </w:p>
        </w:tc>
        <w:tc>
          <w:tcPr>
            <w:tcW w:w="189"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ind w:left="-43" w:right="-43"/>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A275A9" w:rsidRPr="00FA2065" w:rsidRDefault="00A275A9" w:rsidP="003B0D0E">
            <w:pPr>
              <w:pStyle w:val="Normlny0"/>
              <w:jc w:val="center"/>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A275A9" w:rsidRPr="00690FA9" w:rsidRDefault="00A275A9" w:rsidP="003B0D0E">
            <w:pPr>
              <w:pStyle w:val="Normlny0"/>
              <w:jc w:val="center"/>
              <w:rPr>
                <w:sz w:val="18"/>
                <w:szCs w:val="18"/>
              </w:rPr>
            </w:pPr>
            <w:r w:rsidRPr="00D066A9">
              <w:rPr>
                <w:sz w:val="18"/>
                <w:szCs w:val="18"/>
              </w:rPr>
              <w:t>GP - N</w:t>
            </w:r>
          </w:p>
          <w:p w:rsidR="00A275A9" w:rsidRPr="00690FA9" w:rsidRDefault="00A275A9" w:rsidP="003B0D0E">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A275A9" w:rsidRPr="00690FA9" w:rsidRDefault="00A275A9"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EF42D5" w:rsidRPr="00720C32" w:rsidRDefault="00EF42D5" w:rsidP="00EF42D5">
            <w:pPr>
              <w:pStyle w:val="Normlny0"/>
              <w:ind w:left="-70" w:right="-43"/>
              <w:jc w:val="center"/>
              <w:rPr>
                <w:sz w:val="18"/>
                <w:szCs w:val="18"/>
              </w:rPr>
            </w:pPr>
            <w:r w:rsidRPr="00720C32">
              <w:rPr>
                <w:sz w:val="18"/>
                <w:szCs w:val="18"/>
              </w:rPr>
              <w:t>Č: 3</w:t>
            </w:r>
          </w:p>
          <w:p w:rsidR="00EF42D5" w:rsidRPr="00720C32" w:rsidRDefault="00EF42D5" w:rsidP="00EF42D5">
            <w:pPr>
              <w:pStyle w:val="Normlny0"/>
              <w:ind w:left="-70" w:right="-43"/>
              <w:jc w:val="center"/>
              <w:rPr>
                <w:sz w:val="18"/>
                <w:szCs w:val="18"/>
              </w:rPr>
            </w:pPr>
            <w:r w:rsidRPr="00720C32">
              <w:rPr>
                <w:sz w:val="18"/>
                <w:szCs w:val="18"/>
              </w:rPr>
              <w:t>O: 3</w:t>
            </w:r>
          </w:p>
          <w:p w:rsidR="00EF42D5" w:rsidRPr="00720C32" w:rsidRDefault="00EF42D5" w:rsidP="00EF42D5">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EF42D5" w:rsidRPr="00720C32" w:rsidRDefault="00EF42D5" w:rsidP="00EF42D5">
            <w:pPr>
              <w:pStyle w:val="Normlny0"/>
              <w:jc w:val="both"/>
              <w:rPr>
                <w:sz w:val="18"/>
                <w:szCs w:val="18"/>
              </w:rPr>
            </w:pPr>
            <w:r w:rsidRPr="00720C32">
              <w:rPr>
                <w:sz w:val="18"/>
                <w:szCs w:val="18"/>
              </w:rPr>
              <w:t>3. Členské štáty môžu rozhodnúť o tom, že kapitola II sa nevzťahuje na štátnych príslušníkov tretích krajín, ktorým sa</w:t>
            </w:r>
          </w:p>
          <w:p w:rsidR="00EF42D5" w:rsidRPr="00720C32" w:rsidRDefault="00EF42D5" w:rsidP="00EF42D5">
            <w:pPr>
              <w:pStyle w:val="Normlny0"/>
              <w:jc w:val="both"/>
              <w:rPr>
                <w:sz w:val="18"/>
                <w:szCs w:val="18"/>
              </w:rPr>
            </w:pPr>
            <w:r w:rsidRPr="00720C32">
              <w:rPr>
                <w:sz w:val="18"/>
                <w:szCs w:val="18"/>
              </w:rPr>
              <w:t xml:space="preserve">buď povolilo pracovať na území členského štátu na obdobie najviac šiestich mesiacov, </w:t>
            </w:r>
            <w:r w:rsidRPr="00720C32">
              <w:rPr>
                <w:sz w:val="18"/>
                <w:szCs w:val="18"/>
              </w:rPr>
              <w:lastRenderedPageBreak/>
              <w:t>alebo ktorí boli prijatí do členského</w:t>
            </w:r>
          </w:p>
          <w:p w:rsidR="00EF42D5" w:rsidRPr="00720C32" w:rsidRDefault="00EF42D5" w:rsidP="00EF42D5">
            <w:pPr>
              <w:pStyle w:val="Normlny0"/>
              <w:jc w:val="both"/>
              <w:rPr>
                <w:sz w:val="18"/>
                <w:szCs w:val="18"/>
              </w:rPr>
            </w:pPr>
            <w:r w:rsidRPr="00720C32">
              <w:rPr>
                <w:sz w:val="18"/>
                <w:szCs w:val="18"/>
              </w:rPr>
              <w:t>štátu na účely štúdia.</w:t>
            </w:r>
          </w:p>
        </w:tc>
        <w:tc>
          <w:tcPr>
            <w:tcW w:w="187" w:type="pct"/>
            <w:tcBorders>
              <w:top w:val="single" w:sz="4" w:space="0" w:color="auto"/>
              <w:left w:val="single" w:sz="4" w:space="0" w:color="auto"/>
              <w:bottom w:val="single" w:sz="4" w:space="0" w:color="auto"/>
              <w:right w:val="single" w:sz="4" w:space="0" w:color="auto"/>
            </w:tcBorders>
          </w:tcPr>
          <w:p w:rsidR="00EF42D5" w:rsidRPr="00720C32" w:rsidRDefault="003C461C" w:rsidP="003C461C">
            <w:pPr>
              <w:pStyle w:val="Normlny0"/>
              <w:ind w:left="-43" w:right="-41"/>
              <w:jc w:val="center"/>
              <w:rPr>
                <w:sz w:val="18"/>
                <w:szCs w:val="18"/>
              </w:rPr>
            </w:pPr>
            <w:r w:rsidRPr="00720C32">
              <w:rPr>
                <w:sz w:val="18"/>
                <w:szCs w:val="18"/>
              </w:rPr>
              <w:lastRenderedPageBreak/>
              <w:t>D</w:t>
            </w:r>
          </w:p>
        </w:tc>
        <w:tc>
          <w:tcPr>
            <w:tcW w:w="278" w:type="pct"/>
            <w:tcBorders>
              <w:top w:val="single" w:sz="4" w:space="0" w:color="auto"/>
              <w:left w:val="single" w:sz="4" w:space="0" w:color="auto"/>
              <w:bottom w:val="single" w:sz="4" w:space="0" w:color="auto"/>
              <w:right w:val="single" w:sz="4" w:space="0" w:color="auto"/>
            </w:tcBorders>
          </w:tcPr>
          <w:p w:rsidR="00EF42D5" w:rsidRPr="00093239" w:rsidRDefault="0087202F" w:rsidP="003C461C">
            <w:pPr>
              <w:pStyle w:val="Normlny0"/>
              <w:jc w:val="center"/>
              <w:rPr>
                <w:sz w:val="18"/>
                <w:szCs w:val="18"/>
              </w:rPr>
            </w:pPr>
            <w:r w:rsidRPr="00093239">
              <w:rPr>
                <w:sz w:val="18"/>
                <w:szCs w:val="18"/>
              </w:rPr>
              <w:t>Zákon č.</w:t>
            </w:r>
            <w:r w:rsidR="00EF42D5" w:rsidRPr="00093239">
              <w:rPr>
                <w:sz w:val="18"/>
                <w:szCs w:val="18"/>
              </w:rPr>
              <w:t xml:space="preserve"> 404/2011 </w:t>
            </w:r>
            <w:r w:rsidR="00730405" w:rsidRPr="00093239">
              <w:rPr>
                <w:sz w:val="18"/>
                <w:szCs w:val="18"/>
              </w:rPr>
              <w:t>Z. z.</w:t>
            </w: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F207FB" w:rsidRPr="00093239" w:rsidRDefault="00F207FB"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120358" w:rsidRPr="00093239" w:rsidRDefault="00120358" w:rsidP="003C461C">
            <w:pPr>
              <w:pStyle w:val="Normlny0"/>
              <w:jc w:val="center"/>
              <w:rPr>
                <w:sz w:val="18"/>
                <w:szCs w:val="18"/>
              </w:rPr>
            </w:pPr>
          </w:p>
          <w:p w:rsidR="003C1FED" w:rsidRPr="00093239" w:rsidRDefault="003C1FED" w:rsidP="003C461C">
            <w:pPr>
              <w:pStyle w:val="Normlny0"/>
              <w:jc w:val="center"/>
              <w:rPr>
                <w:sz w:val="18"/>
                <w:szCs w:val="18"/>
              </w:rPr>
            </w:pPr>
          </w:p>
          <w:p w:rsidR="00120358" w:rsidRPr="00093239" w:rsidRDefault="00120358" w:rsidP="003C461C">
            <w:pPr>
              <w:pStyle w:val="Normlny0"/>
              <w:jc w:val="center"/>
              <w:rPr>
                <w:sz w:val="18"/>
                <w:szCs w:val="18"/>
              </w:rPr>
            </w:pPr>
          </w:p>
          <w:p w:rsidR="00F207FB" w:rsidRDefault="00F207FB"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A2065" w:rsidRDefault="00FA2065" w:rsidP="003C461C">
            <w:pPr>
              <w:pStyle w:val="Normlny0"/>
              <w:jc w:val="center"/>
              <w:rPr>
                <w:sz w:val="18"/>
                <w:szCs w:val="18"/>
              </w:rPr>
            </w:pPr>
          </w:p>
          <w:p w:rsidR="00F1138F" w:rsidRPr="00093239" w:rsidRDefault="00F1138F" w:rsidP="003C461C">
            <w:pPr>
              <w:pStyle w:val="Normlny0"/>
              <w:jc w:val="center"/>
              <w:rPr>
                <w:sz w:val="18"/>
                <w:szCs w:val="18"/>
              </w:rPr>
            </w:pPr>
          </w:p>
          <w:p w:rsidR="00F207FB" w:rsidRPr="00093239" w:rsidRDefault="0087202F" w:rsidP="003C461C">
            <w:pPr>
              <w:pStyle w:val="Normlny0"/>
              <w:jc w:val="center"/>
              <w:rPr>
                <w:sz w:val="18"/>
                <w:szCs w:val="18"/>
              </w:rPr>
            </w:pPr>
            <w:r w:rsidRPr="00093239">
              <w:rPr>
                <w:sz w:val="18"/>
                <w:szCs w:val="18"/>
              </w:rPr>
              <w:t>Zákon č.</w:t>
            </w:r>
            <w:r w:rsidR="00F207FB" w:rsidRPr="00093239">
              <w:rPr>
                <w:sz w:val="18"/>
                <w:szCs w:val="18"/>
              </w:rPr>
              <w:t xml:space="preserve"> 5/2004 </w:t>
            </w:r>
            <w:r w:rsidR="00730405" w:rsidRPr="00093239">
              <w:rPr>
                <w:sz w:val="18"/>
                <w:szCs w:val="18"/>
              </w:rPr>
              <w:t xml:space="preserve">Z. </w:t>
            </w:r>
            <w:r w:rsidRPr="00093239">
              <w:rPr>
                <w:sz w:val="18"/>
                <w:szCs w:val="18"/>
              </w:rPr>
              <w:t>z.</w:t>
            </w:r>
          </w:p>
        </w:tc>
        <w:tc>
          <w:tcPr>
            <w:tcW w:w="189" w:type="pct"/>
            <w:tcBorders>
              <w:top w:val="single" w:sz="4" w:space="0" w:color="auto"/>
              <w:left w:val="single" w:sz="4" w:space="0" w:color="auto"/>
              <w:bottom w:val="single" w:sz="4" w:space="0" w:color="auto"/>
              <w:right w:val="single" w:sz="4" w:space="0" w:color="auto"/>
            </w:tcBorders>
          </w:tcPr>
          <w:p w:rsidR="00EF42D5" w:rsidRPr="00093239" w:rsidRDefault="00EF42D5" w:rsidP="003C461C">
            <w:pPr>
              <w:pStyle w:val="Normlny0"/>
              <w:ind w:left="-43" w:right="-43"/>
              <w:jc w:val="center"/>
              <w:rPr>
                <w:sz w:val="18"/>
                <w:szCs w:val="18"/>
              </w:rPr>
            </w:pPr>
            <w:r w:rsidRPr="00093239">
              <w:rPr>
                <w:sz w:val="18"/>
                <w:szCs w:val="18"/>
              </w:rPr>
              <w:lastRenderedPageBreak/>
              <w:t>§ 23</w:t>
            </w:r>
          </w:p>
          <w:p w:rsidR="00EF42D5" w:rsidRPr="00093239" w:rsidRDefault="00EF42D5" w:rsidP="003C461C">
            <w:pPr>
              <w:pStyle w:val="Normlny0"/>
              <w:ind w:left="-43" w:right="-43"/>
              <w:jc w:val="center"/>
              <w:rPr>
                <w:sz w:val="18"/>
                <w:szCs w:val="18"/>
              </w:rPr>
            </w:pPr>
            <w:r w:rsidRPr="00093239">
              <w:rPr>
                <w:sz w:val="18"/>
                <w:szCs w:val="18"/>
              </w:rPr>
              <w:t>O: 6</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lastRenderedPageBreak/>
              <w:t>P: a</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P: b</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P: c</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P: d</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5436B4" w:rsidP="003C461C">
            <w:pPr>
              <w:pStyle w:val="Normlny0"/>
              <w:ind w:left="-43" w:right="-43"/>
              <w:jc w:val="center"/>
              <w:rPr>
                <w:sz w:val="18"/>
                <w:szCs w:val="18"/>
              </w:rPr>
            </w:pPr>
            <w:r w:rsidRPr="00093239">
              <w:rPr>
                <w:sz w:val="18"/>
                <w:szCs w:val="18"/>
              </w:rPr>
              <w:t>P: e</w:t>
            </w: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r w:rsidRPr="00093239">
              <w:rPr>
                <w:sz w:val="18"/>
                <w:szCs w:val="18"/>
              </w:rPr>
              <w:t>P: f</w:t>
            </w:r>
          </w:p>
          <w:p w:rsidR="005436B4" w:rsidRPr="00093239" w:rsidRDefault="005436B4" w:rsidP="003C461C">
            <w:pPr>
              <w:pStyle w:val="Normlny0"/>
              <w:ind w:left="-43" w:right="-43"/>
              <w:jc w:val="center"/>
              <w:rPr>
                <w:sz w:val="18"/>
                <w:szCs w:val="18"/>
              </w:rPr>
            </w:pPr>
            <w:r w:rsidRPr="00093239">
              <w:rPr>
                <w:sz w:val="18"/>
                <w:szCs w:val="18"/>
              </w:rPr>
              <w:t>P: g</w:t>
            </w: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p>
          <w:p w:rsidR="00F1138F" w:rsidRDefault="00F1138F"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 24</w:t>
            </w:r>
          </w:p>
          <w:p w:rsidR="00EF42D5" w:rsidRPr="00093239" w:rsidRDefault="00EF42D5" w:rsidP="003C461C">
            <w:pPr>
              <w:pStyle w:val="Normlny0"/>
              <w:ind w:left="-43" w:right="-43"/>
              <w:jc w:val="center"/>
              <w:rPr>
                <w:sz w:val="18"/>
                <w:szCs w:val="18"/>
              </w:rPr>
            </w:pPr>
            <w:r w:rsidRPr="00093239">
              <w:rPr>
                <w:sz w:val="18"/>
                <w:szCs w:val="18"/>
              </w:rPr>
              <w:t>O: 1</w:t>
            </w:r>
          </w:p>
          <w:p w:rsidR="00A65150" w:rsidRPr="00093239" w:rsidRDefault="00A65150"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P: a</w:t>
            </w:r>
          </w:p>
          <w:p w:rsidR="00A65150" w:rsidRPr="00093239" w:rsidRDefault="00A65150" w:rsidP="003C461C">
            <w:pPr>
              <w:pStyle w:val="Normlny0"/>
              <w:ind w:left="-43" w:right="-43"/>
              <w:jc w:val="center"/>
              <w:rPr>
                <w:sz w:val="18"/>
                <w:szCs w:val="18"/>
              </w:rPr>
            </w:pPr>
          </w:p>
          <w:p w:rsidR="00A65150" w:rsidRPr="00093239" w:rsidRDefault="00A65150" w:rsidP="003C461C">
            <w:pPr>
              <w:pStyle w:val="Normlny0"/>
              <w:ind w:left="-43" w:right="-43"/>
              <w:jc w:val="center"/>
              <w:rPr>
                <w:sz w:val="18"/>
                <w:szCs w:val="18"/>
              </w:rPr>
            </w:pPr>
          </w:p>
          <w:p w:rsidR="00A65150" w:rsidRPr="00093239" w:rsidRDefault="00A65150" w:rsidP="003C461C">
            <w:pPr>
              <w:pStyle w:val="Normlny0"/>
              <w:ind w:left="-43" w:right="-43"/>
              <w:jc w:val="center"/>
              <w:rPr>
                <w:sz w:val="18"/>
                <w:szCs w:val="18"/>
              </w:rPr>
            </w:pPr>
          </w:p>
          <w:p w:rsidR="00A65150" w:rsidRPr="00093239" w:rsidRDefault="00A65150" w:rsidP="003C461C">
            <w:pPr>
              <w:pStyle w:val="Normlny0"/>
              <w:ind w:left="-43" w:right="-43"/>
              <w:jc w:val="center"/>
              <w:rPr>
                <w:sz w:val="18"/>
                <w:szCs w:val="18"/>
              </w:rPr>
            </w:pPr>
          </w:p>
          <w:p w:rsidR="00A65150" w:rsidRPr="00093239" w:rsidRDefault="00A65150"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P: b</w:t>
            </w:r>
          </w:p>
          <w:p w:rsidR="00EF42D5" w:rsidRPr="00093239" w:rsidRDefault="00EF42D5" w:rsidP="003C461C">
            <w:pPr>
              <w:pStyle w:val="Normlny0"/>
              <w:ind w:left="-43" w:right="-43"/>
              <w:jc w:val="center"/>
              <w:rPr>
                <w:sz w:val="18"/>
                <w:szCs w:val="18"/>
              </w:rPr>
            </w:pPr>
            <w:r w:rsidRPr="00093239">
              <w:rPr>
                <w:sz w:val="18"/>
                <w:szCs w:val="18"/>
              </w:rPr>
              <w:t>P: c</w:t>
            </w:r>
          </w:p>
          <w:p w:rsidR="00EF42D5" w:rsidRPr="00093239" w:rsidRDefault="00EF42D5"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5436B4" w:rsidRPr="00093239" w:rsidRDefault="005436B4" w:rsidP="003C461C">
            <w:pPr>
              <w:pStyle w:val="Normlny0"/>
              <w:ind w:left="-43" w:right="-43"/>
              <w:jc w:val="center"/>
              <w:rPr>
                <w:sz w:val="18"/>
                <w:szCs w:val="18"/>
              </w:rPr>
            </w:pPr>
          </w:p>
          <w:p w:rsidR="00EF42D5" w:rsidRPr="00093239" w:rsidRDefault="00EF42D5" w:rsidP="003C461C">
            <w:pPr>
              <w:pStyle w:val="Normlny0"/>
              <w:ind w:left="-43" w:right="-43"/>
              <w:jc w:val="center"/>
              <w:rPr>
                <w:sz w:val="18"/>
                <w:szCs w:val="18"/>
              </w:rPr>
            </w:pPr>
            <w:r w:rsidRPr="00093239">
              <w:rPr>
                <w:sz w:val="18"/>
                <w:szCs w:val="18"/>
              </w:rPr>
              <w:t>§ 126</w:t>
            </w:r>
          </w:p>
          <w:p w:rsidR="003C1FED" w:rsidRPr="00093239" w:rsidRDefault="00EF42D5" w:rsidP="003C461C">
            <w:pPr>
              <w:pStyle w:val="Normlny0"/>
              <w:ind w:left="-43" w:right="-43"/>
              <w:jc w:val="center"/>
              <w:rPr>
                <w:sz w:val="18"/>
                <w:szCs w:val="18"/>
              </w:rPr>
            </w:pPr>
            <w:r w:rsidRPr="00093239">
              <w:rPr>
                <w:sz w:val="18"/>
                <w:szCs w:val="18"/>
              </w:rPr>
              <w:t>O: 1</w:t>
            </w: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p>
          <w:p w:rsidR="003C1FED" w:rsidRDefault="003C1FED"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Default="00FA2065" w:rsidP="003C461C">
            <w:pPr>
              <w:pStyle w:val="Normlny0"/>
              <w:ind w:left="-43" w:right="-43"/>
              <w:jc w:val="center"/>
              <w:rPr>
                <w:sz w:val="18"/>
                <w:szCs w:val="18"/>
              </w:rPr>
            </w:pPr>
          </w:p>
          <w:p w:rsidR="00FA2065" w:rsidRPr="00093239" w:rsidRDefault="00FA2065" w:rsidP="003C461C">
            <w:pPr>
              <w:pStyle w:val="Normlny0"/>
              <w:ind w:left="-43" w:right="-43"/>
              <w:jc w:val="center"/>
              <w:rPr>
                <w:sz w:val="18"/>
                <w:szCs w:val="18"/>
              </w:rPr>
            </w:pPr>
          </w:p>
          <w:p w:rsidR="00F1138F" w:rsidRPr="00093239" w:rsidRDefault="00F1138F" w:rsidP="003C461C">
            <w:pPr>
              <w:pStyle w:val="Normlny0"/>
              <w:ind w:left="-43" w:right="-43"/>
              <w:jc w:val="center"/>
              <w:rPr>
                <w:sz w:val="18"/>
                <w:szCs w:val="18"/>
              </w:rPr>
            </w:pPr>
          </w:p>
          <w:p w:rsidR="003C1FED" w:rsidRPr="00093239" w:rsidRDefault="003C1FED" w:rsidP="003C461C">
            <w:pPr>
              <w:pStyle w:val="Normlny0"/>
              <w:ind w:left="-43" w:right="-43"/>
              <w:jc w:val="center"/>
              <w:rPr>
                <w:sz w:val="18"/>
                <w:szCs w:val="18"/>
              </w:rPr>
            </w:pPr>
            <w:r w:rsidRPr="00093239">
              <w:rPr>
                <w:sz w:val="18"/>
                <w:szCs w:val="18"/>
              </w:rPr>
              <w:t>§ 23</w:t>
            </w:r>
          </w:p>
          <w:p w:rsidR="003C1FED" w:rsidRPr="00093239" w:rsidRDefault="003C1FED" w:rsidP="003C461C">
            <w:pPr>
              <w:pStyle w:val="Normlny0"/>
              <w:ind w:left="-43" w:right="-43"/>
              <w:jc w:val="center"/>
              <w:rPr>
                <w:sz w:val="18"/>
                <w:szCs w:val="18"/>
              </w:rPr>
            </w:pPr>
            <w:r w:rsidRPr="00093239">
              <w:rPr>
                <w:sz w:val="18"/>
                <w:szCs w:val="18"/>
              </w:rPr>
              <w:t>O: 1</w:t>
            </w:r>
          </w:p>
          <w:p w:rsidR="00EF42D5" w:rsidRPr="00093239" w:rsidRDefault="003C1FED" w:rsidP="003C461C">
            <w:pPr>
              <w:pStyle w:val="Normlny0"/>
              <w:ind w:left="-43" w:right="-43"/>
              <w:jc w:val="center"/>
              <w:rPr>
                <w:sz w:val="18"/>
                <w:szCs w:val="18"/>
              </w:rPr>
            </w:pPr>
            <w:r w:rsidRPr="00093239">
              <w:rPr>
                <w:sz w:val="18"/>
                <w:szCs w:val="18"/>
              </w:rPr>
              <w:t>P: d</w:t>
            </w:r>
          </w:p>
        </w:tc>
        <w:tc>
          <w:tcPr>
            <w:tcW w:w="1553" w:type="pct"/>
            <w:tcBorders>
              <w:top w:val="single" w:sz="4" w:space="0" w:color="auto"/>
              <w:left w:val="single" w:sz="4" w:space="0" w:color="auto"/>
              <w:bottom w:val="single" w:sz="4" w:space="0" w:color="auto"/>
              <w:right w:val="single" w:sz="4" w:space="0" w:color="auto"/>
            </w:tcBorders>
          </w:tcPr>
          <w:p w:rsidR="00EF42D5" w:rsidRPr="00093239" w:rsidRDefault="00EF42D5" w:rsidP="00EF42D5">
            <w:pPr>
              <w:pStyle w:val="Normlny0"/>
              <w:jc w:val="both"/>
              <w:rPr>
                <w:sz w:val="18"/>
                <w:szCs w:val="18"/>
              </w:rPr>
            </w:pPr>
            <w:r w:rsidRPr="00093239">
              <w:rPr>
                <w:sz w:val="18"/>
                <w:szCs w:val="18"/>
              </w:rPr>
              <w:lastRenderedPageBreak/>
              <w:t>(6) Prechodný pobyt na účel zamestnania sa nevyžaduje do 90 dní od začiatku pobytu na území Slovenskej republiky, ak štátny príslušník tretej krajiny spĺňa podmienky na pobyt podľa osobitného predpisu,</w:t>
            </w:r>
            <w:r w:rsidRPr="00093239">
              <w:rPr>
                <w:sz w:val="18"/>
                <w:szCs w:val="18"/>
                <w:vertAlign w:val="superscript"/>
              </w:rPr>
              <w:t>46</w:t>
            </w:r>
            <w:r w:rsidRPr="00093239">
              <w:rPr>
                <w:sz w:val="18"/>
                <w:szCs w:val="18"/>
              </w:rPr>
              <w:t>) splnil si povinnosť podľa § 111 ods. 2 písm. a) a</w:t>
            </w:r>
          </w:p>
          <w:p w:rsidR="00EF42D5" w:rsidRPr="00093239" w:rsidRDefault="00EF42D5" w:rsidP="00EF42D5">
            <w:pPr>
              <w:pStyle w:val="Normlny0"/>
              <w:jc w:val="both"/>
              <w:rPr>
                <w:sz w:val="18"/>
                <w:szCs w:val="18"/>
              </w:rPr>
            </w:pPr>
            <w:r w:rsidRPr="00093239">
              <w:rPr>
                <w:sz w:val="18"/>
                <w:szCs w:val="18"/>
              </w:rPr>
              <w:lastRenderedPageBreak/>
              <w:t>a) pracuje pre významného zahraničného investora</w:t>
            </w:r>
            <w:r w:rsidRPr="00093239">
              <w:rPr>
                <w:sz w:val="18"/>
                <w:szCs w:val="18"/>
                <w:vertAlign w:val="superscript"/>
              </w:rPr>
              <w:t>47</w:t>
            </w:r>
            <w:r w:rsidRPr="00093239">
              <w:rPr>
                <w:sz w:val="18"/>
                <w:szCs w:val="18"/>
              </w:rPr>
              <w:t>) v Slovenskej republike,</w:t>
            </w:r>
          </w:p>
          <w:p w:rsidR="00EF42D5" w:rsidRPr="00093239" w:rsidRDefault="00EF42D5" w:rsidP="00EF42D5">
            <w:pPr>
              <w:pStyle w:val="Normlny0"/>
              <w:jc w:val="both"/>
              <w:rPr>
                <w:sz w:val="18"/>
                <w:szCs w:val="18"/>
              </w:rPr>
            </w:pPr>
            <w:r w:rsidRPr="00093239">
              <w:rPr>
                <w:sz w:val="18"/>
                <w:szCs w:val="18"/>
              </w:rPr>
              <w:t>b) je vyslaný zamestnávateľom so sídlom v členskom štáte na územie Slovenskej republiky v rámci poskytovania služieb zabezpečovaných týmto zamestnávateľom,</w:t>
            </w:r>
            <w:r w:rsidRPr="00093239">
              <w:rPr>
                <w:sz w:val="18"/>
                <w:szCs w:val="18"/>
                <w:vertAlign w:val="superscript"/>
              </w:rPr>
              <w:t>48</w:t>
            </w:r>
            <w:r w:rsidRPr="00093239">
              <w:rPr>
                <w:sz w:val="18"/>
                <w:szCs w:val="18"/>
              </w:rPr>
              <w:t>)</w:t>
            </w:r>
          </w:p>
          <w:p w:rsidR="00EF42D5" w:rsidRPr="00093239" w:rsidRDefault="00EF42D5" w:rsidP="00EF42D5">
            <w:pPr>
              <w:pStyle w:val="Normlny0"/>
              <w:jc w:val="both"/>
              <w:rPr>
                <w:sz w:val="18"/>
                <w:szCs w:val="18"/>
              </w:rPr>
            </w:pPr>
            <w:r w:rsidRPr="00093239">
              <w:rPr>
                <w:sz w:val="18"/>
                <w:szCs w:val="18"/>
              </w:rPr>
              <w:t>c) je zamestnaný v medzinárodnej doprave, ak je na výkon práce na území Slovenskej republiky vyslaný svojím zahraničným zamestnávateľom,</w:t>
            </w:r>
            <w:r w:rsidRPr="00093239">
              <w:rPr>
                <w:sz w:val="18"/>
                <w:szCs w:val="18"/>
                <w:vertAlign w:val="superscript"/>
              </w:rPr>
              <w:t>49</w:t>
            </w:r>
            <w:r w:rsidRPr="00093239">
              <w:rPr>
                <w:sz w:val="18"/>
                <w:szCs w:val="18"/>
              </w:rPr>
              <w:t>)</w:t>
            </w:r>
          </w:p>
          <w:p w:rsidR="00EF42D5" w:rsidRPr="00093239" w:rsidRDefault="00EF42D5" w:rsidP="00EF42D5">
            <w:pPr>
              <w:pStyle w:val="Normlny0"/>
              <w:jc w:val="both"/>
              <w:rPr>
                <w:sz w:val="18"/>
                <w:szCs w:val="18"/>
              </w:rPr>
            </w:pPr>
            <w:r w:rsidRPr="00093239">
              <w:rPr>
                <w:sz w:val="18"/>
                <w:szCs w:val="18"/>
              </w:rPr>
              <w:t>d) zabezpečuje na základe obchodnej zmluvy dodávky tovaru alebo služieb a tento tovar dodáva alebo v súvislosti s dodávkou tovaru uskutočňuje montáž, záručné a opravárenské práce, práce týkajúce sa nastavenia systémov výrobných zariadení alebo v súvislosti s dodávkou tovaru alebo služieb uskutočňuje, programátorské práce alebo odborné školenia, ak trvanie jeho vyslania na výkon práce nepresiahne celkovo 90 dní v roku,</w:t>
            </w:r>
          </w:p>
          <w:p w:rsidR="00EF42D5" w:rsidRPr="00093239" w:rsidRDefault="00EF42D5" w:rsidP="00EF42D5">
            <w:pPr>
              <w:pStyle w:val="Normlny0"/>
              <w:jc w:val="both"/>
              <w:rPr>
                <w:sz w:val="18"/>
                <w:szCs w:val="18"/>
              </w:rPr>
            </w:pPr>
            <w:r w:rsidRPr="00093239">
              <w:rPr>
                <w:sz w:val="18"/>
                <w:szCs w:val="18"/>
              </w:rPr>
              <w:t>e) ktorý pre obchodnú spoločnosť, ktorej bola poskytnutá investičná pomoc podľa osobitného predpisu,</w:t>
            </w:r>
            <w:r w:rsidRPr="00093239">
              <w:rPr>
                <w:sz w:val="18"/>
                <w:szCs w:val="18"/>
                <w:vertAlign w:val="superscript"/>
              </w:rPr>
              <w:t>50a</w:t>
            </w:r>
            <w:r w:rsidRPr="00093239">
              <w:rPr>
                <w:sz w:val="18"/>
                <w:szCs w:val="18"/>
              </w:rPr>
              <w:t>) zabezpečuje na základe obchodnej zmluvy dodávky tovaru alebo služieb a tento tovar dodáva alebo uskutočňuje montáž, záručné a opravárenské práce, práce týkajúce sa nastavenia systémov výrobných zariadení, programátorské práce alebo odborné školenia, a to počas obdobia, na ktoré bolo vydané rozhodnutie o schválení investičnej pomoci,</w:t>
            </w:r>
          </w:p>
          <w:p w:rsidR="00EF42D5" w:rsidRPr="00093239" w:rsidRDefault="00EF42D5" w:rsidP="00EF42D5">
            <w:pPr>
              <w:pStyle w:val="Normlny0"/>
              <w:jc w:val="both"/>
              <w:rPr>
                <w:sz w:val="18"/>
                <w:szCs w:val="18"/>
              </w:rPr>
            </w:pPr>
            <w:r w:rsidRPr="00093239">
              <w:rPr>
                <w:sz w:val="18"/>
                <w:szCs w:val="18"/>
              </w:rPr>
              <w:t>f) vykonáva sezónne zamestnanie, alebo</w:t>
            </w:r>
          </w:p>
          <w:p w:rsidR="00EF42D5" w:rsidRPr="00093239" w:rsidRDefault="00EF42D5" w:rsidP="00EF42D5">
            <w:pPr>
              <w:pStyle w:val="Normlny0"/>
              <w:jc w:val="both"/>
              <w:rPr>
                <w:sz w:val="18"/>
                <w:szCs w:val="18"/>
              </w:rPr>
            </w:pPr>
            <w:r w:rsidRPr="00093239">
              <w:rPr>
                <w:sz w:val="18"/>
                <w:szCs w:val="18"/>
              </w:rPr>
              <w:t>g) ktorý pre centrum podnikových služieb</w:t>
            </w:r>
            <w:r w:rsidRPr="00093239">
              <w:rPr>
                <w:sz w:val="18"/>
                <w:szCs w:val="18"/>
                <w:vertAlign w:val="superscript"/>
              </w:rPr>
              <w:t>50b</w:t>
            </w:r>
            <w:r w:rsidRPr="00093239">
              <w:rPr>
                <w:sz w:val="18"/>
                <w:szCs w:val="18"/>
              </w:rPr>
              <w:t>) poskytuje odborné školenia, ak trvanie jeho pracovnoprávneho vzťahu s centrom podnikových služieb nepresiahne celkovo 90 dní v kalendárnom roku.</w:t>
            </w:r>
          </w:p>
          <w:p w:rsidR="00EF42D5" w:rsidRPr="00093239" w:rsidRDefault="00EF42D5" w:rsidP="00EF42D5">
            <w:pPr>
              <w:pStyle w:val="Normlny0"/>
              <w:jc w:val="both"/>
              <w:rPr>
                <w:sz w:val="18"/>
                <w:szCs w:val="18"/>
              </w:rPr>
            </w:pPr>
          </w:p>
          <w:p w:rsidR="00A65150" w:rsidRPr="00093239" w:rsidRDefault="00A65150" w:rsidP="005436B4">
            <w:pPr>
              <w:pStyle w:val="Normlny0"/>
              <w:jc w:val="both"/>
              <w:rPr>
                <w:sz w:val="18"/>
                <w:szCs w:val="18"/>
              </w:rPr>
            </w:pPr>
            <w:r w:rsidRPr="00093239">
              <w:rPr>
                <w:sz w:val="18"/>
                <w:szCs w:val="18"/>
              </w:rPr>
              <w:t>Prechodný pobyt na účel štúdia udelí policajný útvar, ak nie sú dôvody na zamietnutie žiadosti podľa § 33 ods. 6, štátnemu príslušníkovi tretej krajiny, ktorý</w:t>
            </w:r>
          </w:p>
          <w:p w:rsidR="00A65150" w:rsidRPr="00093239" w:rsidRDefault="00A65150" w:rsidP="005436B4">
            <w:pPr>
              <w:pStyle w:val="Normlny0"/>
              <w:jc w:val="both"/>
              <w:rPr>
                <w:sz w:val="18"/>
                <w:szCs w:val="18"/>
              </w:rPr>
            </w:pPr>
            <w:r w:rsidRPr="00093239">
              <w:rPr>
                <w:sz w:val="18"/>
                <w:szCs w:val="18"/>
              </w:rPr>
              <w:t>a) je žiakom dennej formy štúdia strednej školy</w:t>
            </w:r>
            <w:r w:rsidRPr="00093239">
              <w:rPr>
                <w:sz w:val="18"/>
                <w:szCs w:val="18"/>
                <w:vertAlign w:val="superscript"/>
              </w:rPr>
              <w:t>51</w:t>
            </w:r>
            <w:r w:rsidRPr="00093239">
              <w:rPr>
                <w:sz w:val="18"/>
                <w:szCs w:val="18"/>
              </w:rPr>
              <w:t>) a je ku dňu podania žiadosti o udelenie prechodného pobytu mladší ako 20 rokov; ak ide o žiaka nadstavbového štúdia,</w:t>
            </w:r>
            <w:r w:rsidRPr="00093239">
              <w:rPr>
                <w:sz w:val="18"/>
                <w:szCs w:val="18"/>
                <w:vertAlign w:val="superscript"/>
              </w:rPr>
              <w:t>51a</w:t>
            </w:r>
            <w:r w:rsidRPr="00093239">
              <w:rPr>
                <w:sz w:val="18"/>
                <w:szCs w:val="18"/>
              </w:rPr>
              <w:t>) kvalifikačného štúdia,</w:t>
            </w:r>
            <w:r w:rsidRPr="00093239">
              <w:rPr>
                <w:sz w:val="18"/>
                <w:szCs w:val="18"/>
                <w:vertAlign w:val="superscript"/>
              </w:rPr>
              <w:t>51b</w:t>
            </w:r>
            <w:r w:rsidRPr="00093239">
              <w:rPr>
                <w:sz w:val="18"/>
                <w:szCs w:val="18"/>
              </w:rPr>
              <w:t>) špecializačného štúdia</w:t>
            </w:r>
            <w:r w:rsidRPr="00093239">
              <w:rPr>
                <w:sz w:val="18"/>
                <w:szCs w:val="18"/>
                <w:vertAlign w:val="superscript"/>
              </w:rPr>
              <w:t>51c</w:t>
            </w:r>
            <w:r w:rsidRPr="00093239">
              <w:rPr>
                <w:sz w:val="18"/>
                <w:szCs w:val="18"/>
              </w:rPr>
              <w:t>) alebo vyššieho odborného štúdia</w:t>
            </w:r>
            <w:r w:rsidRPr="00093239">
              <w:rPr>
                <w:sz w:val="18"/>
                <w:szCs w:val="18"/>
                <w:vertAlign w:val="superscript"/>
              </w:rPr>
              <w:t>52</w:t>
            </w:r>
            <w:r w:rsidRPr="00093239">
              <w:rPr>
                <w:sz w:val="18"/>
                <w:szCs w:val="18"/>
              </w:rPr>
              <w:t>) ku dňu podania žiadosti o udelenie prechodného pobytu mladší ako 23 rokov,</w:t>
            </w:r>
          </w:p>
          <w:p w:rsidR="00A65150" w:rsidRPr="00093239" w:rsidRDefault="00A65150" w:rsidP="005436B4">
            <w:pPr>
              <w:pStyle w:val="Normlny0"/>
              <w:jc w:val="both"/>
              <w:rPr>
                <w:sz w:val="18"/>
                <w:szCs w:val="18"/>
              </w:rPr>
            </w:pPr>
            <w:r w:rsidRPr="00093239">
              <w:rPr>
                <w:sz w:val="18"/>
                <w:szCs w:val="18"/>
              </w:rPr>
              <w:t>b) je študentom vysokej školy, alebo</w:t>
            </w:r>
          </w:p>
          <w:p w:rsidR="00A65150" w:rsidRPr="00093239" w:rsidRDefault="00A65150" w:rsidP="005436B4">
            <w:pPr>
              <w:pStyle w:val="Normlny0"/>
              <w:jc w:val="both"/>
              <w:rPr>
                <w:sz w:val="18"/>
                <w:szCs w:val="18"/>
              </w:rPr>
            </w:pPr>
            <w:r w:rsidRPr="00093239">
              <w:rPr>
                <w:sz w:val="18"/>
                <w:szCs w:val="18"/>
              </w:rPr>
              <w:t>c) sa zúčastňuje jazykovej alebo odbornej prípravy k štúdiu na vysokej škole, ktorá je organizovaná a uskutočňovaná vysokou školou v Slovenskej republike.</w:t>
            </w:r>
          </w:p>
          <w:p w:rsidR="00120358" w:rsidRPr="00093239" w:rsidRDefault="00120358" w:rsidP="005436B4">
            <w:pPr>
              <w:pStyle w:val="Normlny0"/>
              <w:jc w:val="both"/>
              <w:rPr>
                <w:sz w:val="18"/>
                <w:szCs w:val="18"/>
              </w:rPr>
            </w:pPr>
          </w:p>
          <w:p w:rsidR="00EF42D5" w:rsidRPr="00093239" w:rsidRDefault="00EF42D5" w:rsidP="005436B4">
            <w:pPr>
              <w:pStyle w:val="Normlny0"/>
              <w:jc w:val="both"/>
              <w:rPr>
                <w:sz w:val="18"/>
                <w:szCs w:val="18"/>
              </w:rPr>
            </w:pPr>
            <w:r w:rsidRPr="00093239">
              <w:rPr>
                <w:sz w:val="18"/>
                <w:szCs w:val="18"/>
              </w:rPr>
              <w:t>(1) Cudzinec môže vstupovať do pracovnoprávneho vzťahu v rozsahu a za podmienok ustanovených osobitným predpisom.</w:t>
            </w:r>
            <w:r w:rsidRPr="00093239">
              <w:rPr>
                <w:sz w:val="18"/>
                <w:szCs w:val="18"/>
                <w:vertAlign w:val="superscript"/>
              </w:rPr>
              <w:t>97</w:t>
            </w:r>
            <w:r w:rsidRPr="00093239">
              <w:rPr>
                <w:sz w:val="18"/>
                <w:szCs w:val="18"/>
              </w:rPr>
              <w:t>)</w:t>
            </w:r>
          </w:p>
          <w:p w:rsidR="00EF42D5" w:rsidRPr="00093239" w:rsidRDefault="00EF42D5" w:rsidP="00EF42D5">
            <w:pPr>
              <w:pStyle w:val="Normlny0"/>
              <w:jc w:val="both"/>
              <w:rPr>
                <w:sz w:val="18"/>
                <w:szCs w:val="18"/>
              </w:rPr>
            </w:pPr>
          </w:p>
          <w:p w:rsidR="00120358" w:rsidRPr="00FA2065" w:rsidRDefault="00120358" w:rsidP="00120358">
            <w:pPr>
              <w:pStyle w:val="Normlny0"/>
              <w:jc w:val="both"/>
              <w:rPr>
                <w:sz w:val="18"/>
                <w:szCs w:val="18"/>
              </w:rPr>
            </w:pPr>
            <w:r w:rsidRPr="00FA2065">
              <w:rPr>
                <w:sz w:val="18"/>
                <w:szCs w:val="18"/>
              </w:rPr>
              <w:t>46) Čl. 6 nariadenia (EÚ) 2016/399 v platnom znení</w:t>
            </w:r>
          </w:p>
          <w:p w:rsidR="00120358" w:rsidRPr="00FA2065" w:rsidRDefault="00120358" w:rsidP="00120358">
            <w:pPr>
              <w:pStyle w:val="Normlny0"/>
              <w:jc w:val="both"/>
              <w:rPr>
                <w:sz w:val="18"/>
                <w:szCs w:val="18"/>
              </w:rPr>
            </w:pPr>
            <w:r w:rsidRPr="00FA2065">
              <w:rPr>
                <w:sz w:val="18"/>
                <w:szCs w:val="18"/>
              </w:rPr>
              <w:lastRenderedPageBreak/>
              <w:t>47) § 3 zákona č. 175/1999 Z. z. o niektorých opatreniach týkajúcich sa prípravy významných investícií a o doplnení niektorých zákonov</w:t>
            </w:r>
          </w:p>
          <w:p w:rsidR="00120358" w:rsidRPr="00FA2065" w:rsidRDefault="00120358" w:rsidP="00120358">
            <w:pPr>
              <w:pStyle w:val="Normlny0"/>
              <w:jc w:val="both"/>
              <w:rPr>
                <w:sz w:val="18"/>
                <w:szCs w:val="18"/>
              </w:rPr>
            </w:pPr>
            <w:r w:rsidRPr="00FA2065">
              <w:rPr>
                <w:sz w:val="18"/>
                <w:szCs w:val="18"/>
              </w:rPr>
              <w:t>48) § 23a ods. 1 písm. w) zákona č. 5/2004 Z. z. v znení zákona č. 495/2013 Z. z.</w:t>
            </w:r>
          </w:p>
          <w:p w:rsidR="00120358" w:rsidRPr="00FA2065" w:rsidRDefault="00120358" w:rsidP="00120358">
            <w:pPr>
              <w:pStyle w:val="Normlny0"/>
              <w:jc w:val="both"/>
              <w:rPr>
                <w:sz w:val="18"/>
                <w:szCs w:val="18"/>
              </w:rPr>
            </w:pPr>
            <w:r w:rsidRPr="00FA2065">
              <w:rPr>
                <w:sz w:val="18"/>
                <w:szCs w:val="18"/>
              </w:rPr>
              <w:t>49) § 23a ods. 1 písm. z) zákona č. 5/2004 Z. z. v znení zákona č. 495/2013 Z. z.</w:t>
            </w:r>
          </w:p>
          <w:p w:rsidR="00120358" w:rsidRPr="00FA2065" w:rsidRDefault="00120358" w:rsidP="00120358">
            <w:pPr>
              <w:pStyle w:val="Normlny0"/>
              <w:jc w:val="both"/>
              <w:rPr>
                <w:sz w:val="18"/>
                <w:szCs w:val="18"/>
              </w:rPr>
            </w:pPr>
            <w:r w:rsidRPr="00FA2065">
              <w:rPr>
                <w:sz w:val="18"/>
                <w:szCs w:val="18"/>
              </w:rPr>
              <w:t>50a) Zákon č. 57/2018 Z. z. o regionálnej investičnej pomoci a o zmene a doplnení niektorých zákonov</w:t>
            </w:r>
          </w:p>
          <w:p w:rsidR="00120358" w:rsidRPr="00FA2065" w:rsidRDefault="00120358" w:rsidP="00120358">
            <w:pPr>
              <w:pStyle w:val="Normlny0"/>
              <w:jc w:val="both"/>
              <w:rPr>
                <w:sz w:val="18"/>
                <w:szCs w:val="18"/>
              </w:rPr>
            </w:pPr>
            <w:r w:rsidRPr="00FA2065">
              <w:rPr>
                <w:sz w:val="18"/>
                <w:szCs w:val="18"/>
              </w:rPr>
              <w:t>50b) § 5 písm. c) zákona č. 57/2018 Z. z.</w:t>
            </w:r>
          </w:p>
          <w:p w:rsidR="00120358" w:rsidRPr="00FA2065" w:rsidRDefault="00120358" w:rsidP="00120358">
            <w:pPr>
              <w:pStyle w:val="Normlny0"/>
              <w:jc w:val="both"/>
              <w:rPr>
                <w:sz w:val="18"/>
                <w:szCs w:val="18"/>
              </w:rPr>
            </w:pPr>
            <w:r w:rsidRPr="00FA2065">
              <w:rPr>
                <w:sz w:val="18"/>
                <w:szCs w:val="18"/>
              </w:rPr>
              <w:t>51) § 32 zákona č. 245/2008 Z. z. o výchove a vzdelávaní (školský zákon) a o zmene a doplnení niektorých zákonov v znení zákona č. 440/2015 Z. z.</w:t>
            </w:r>
          </w:p>
          <w:p w:rsidR="00120358" w:rsidRPr="00FA2065" w:rsidRDefault="00120358" w:rsidP="00120358">
            <w:pPr>
              <w:pStyle w:val="Normlny0"/>
              <w:jc w:val="both"/>
              <w:rPr>
                <w:sz w:val="18"/>
                <w:szCs w:val="18"/>
              </w:rPr>
            </w:pPr>
            <w:r w:rsidRPr="00FA2065">
              <w:rPr>
                <w:sz w:val="18"/>
                <w:szCs w:val="18"/>
              </w:rPr>
              <w:t>51a) § 46 zákona č. 245/2008 Z. z.</w:t>
            </w:r>
          </w:p>
          <w:p w:rsidR="00120358" w:rsidRPr="00FA2065" w:rsidRDefault="00120358" w:rsidP="00120358">
            <w:pPr>
              <w:pStyle w:val="Normlny0"/>
              <w:jc w:val="both"/>
              <w:rPr>
                <w:sz w:val="18"/>
                <w:szCs w:val="18"/>
              </w:rPr>
            </w:pPr>
            <w:r w:rsidRPr="00FA2065">
              <w:rPr>
                <w:sz w:val="18"/>
                <w:szCs w:val="18"/>
              </w:rPr>
              <w:t>51b) § 47 ods. 3 písm. b) zákona č. 245/2008 Z. z. v znení zákona č. 61/2015 Z. z.</w:t>
            </w:r>
          </w:p>
          <w:p w:rsidR="00120358" w:rsidRPr="00FA2065" w:rsidRDefault="00120358" w:rsidP="00120358">
            <w:pPr>
              <w:pStyle w:val="Normlny0"/>
              <w:jc w:val="both"/>
              <w:rPr>
                <w:sz w:val="18"/>
                <w:szCs w:val="18"/>
              </w:rPr>
            </w:pPr>
            <w:r w:rsidRPr="00FA2065">
              <w:rPr>
                <w:sz w:val="18"/>
                <w:szCs w:val="18"/>
              </w:rPr>
              <w:t>51c) § 47 ods. 3 písm. c) zákona č. 245/2008 Z. z.</w:t>
            </w:r>
          </w:p>
          <w:p w:rsidR="00185C2B" w:rsidRPr="00FA2065" w:rsidRDefault="00120358" w:rsidP="00120358">
            <w:pPr>
              <w:pStyle w:val="Normlny0"/>
              <w:jc w:val="both"/>
              <w:rPr>
                <w:sz w:val="18"/>
                <w:szCs w:val="18"/>
              </w:rPr>
            </w:pPr>
            <w:r w:rsidRPr="00FA2065">
              <w:rPr>
                <w:sz w:val="18"/>
                <w:szCs w:val="18"/>
              </w:rPr>
              <w:t>52) § 47 ods. 3 písm. d) zákona č. 245/2008 Z. z.</w:t>
            </w:r>
          </w:p>
          <w:p w:rsidR="00120358" w:rsidRPr="00FA2065" w:rsidRDefault="00120358" w:rsidP="00120358">
            <w:pPr>
              <w:pStyle w:val="Normlny0"/>
              <w:jc w:val="both"/>
              <w:rPr>
                <w:sz w:val="18"/>
                <w:szCs w:val="18"/>
              </w:rPr>
            </w:pPr>
            <w:r w:rsidRPr="00FA2065">
              <w:rPr>
                <w:sz w:val="18"/>
                <w:szCs w:val="18"/>
              </w:rPr>
              <w:t>97) § 21 až 24 zákona č. 5/2004 Z. z. v znení neskorších predpisov</w:t>
            </w:r>
          </w:p>
          <w:p w:rsidR="003C1FED" w:rsidRPr="00093239" w:rsidRDefault="003C1FED" w:rsidP="00120358">
            <w:pPr>
              <w:pStyle w:val="Normlny0"/>
              <w:jc w:val="both"/>
              <w:rPr>
                <w:sz w:val="18"/>
                <w:szCs w:val="18"/>
              </w:rPr>
            </w:pPr>
          </w:p>
          <w:p w:rsidR="003C1FED" w:rsidRPr="00093239" w:rsidRDefault="003C1FED" w:rsidP="003C1FED">
            <w:pPr>
              <w:pStyle w:val="Normlny0"/>
              <w:jc w:val="both"/>
              <w:rPr>
                <w:sz w:val="18"/>
                <w:szCs w:val="18"/>
              </w:rPr>
            </w:pPr>
            <w:r w:rsidRPr="00093239">
              <w:rPr>
                <w:sz w:val="18"/>
                <w:szCs w:val="18"/>
              </w:rPr>
              <w:t>(1) Zamestnávateľ môže zamestnávať štátneho príslušníka tretej krajiny,</w:t>
            </w:r>
          </w:p>
          <w:p w:rsidR="003C1FED" w:rsidRPr="00093239" w:rsidRDefault="003C1FED" w:rsidP="003C1FED">
            <w:pPr>
              <w:pStyle w:val="Normlny0"/>
              <w:jc w:val="both"/>
              <w:rPr>
                <w:sz w:val="18"/>
                <w:szCs w:val="18"/>
              </w:rPr>
            </w:pPr>
            <w:r w:rsidRPr="00093239">
              <w:rPr>
                <w:sz w:val="18"/>
                <w:szCs w:val="18"/>
              </w:rPr>
              <w:t>e) ktorý má udelený prechodný pobyt na účel štúdia, ak osobitný predpis neustanovuje inak,</w:t>
            </w:r>
            <w:r w:rsidRPr="00F1138F">
              <w:rPr>
                <w:sz w:val="18"/>
                <w:szCs w:val="18"/>
                <w:vertAlign w:val="superscript"/>
              </w:rPr>
              <w:t>24</w:t>
            </w:r>
            <w:r w:rsidRPr="00093239">
              <w:rPr>
                <w:sz w:val="18"/>
                <w:szCs w:val="18"/>
              </w:rPr>
              <w:t>) alebo ktorý má udelené národné vízum podľa osobitného predpisu,</w:t>
            </w:r>
            <w:r w:rsidRPr="00F1138F">
              <w:rPr>
                <w:sz w:val="18"/>
                <w:szCs w:val="18"/>
                <w:vertAlign w:val="superscript"/>
              </w:rPr>
              <w:t>22ka</w:t>
            </w:r>
            <w:r w:rsidRPr="00093239">
              <w:rPr>
                <w:sz w:val="18"/>
                <w:szCs w:val="18"/>
              </w:rPr>
              <w:t>) a výkon jeho práce nepresiahne u všetkých zamestnávateľov 40 hodín mesačne, ak je žiakom strednej školy, alebo 80 hodín mesačne, ak je študentom vysokej školy,</w:t>
            </w:r>
          </w:p>
          <w:p w:rsidR="003C1FED" w:rsidRPr="00093239" w:rsidRDefault="003C1FED" w:rsidP="003C1FED">
            <w:pPr>
              <w:pStyle w:val="Normlny0"/>
              <w:jc w:val="both"/>
              <w:rPr>
                <w:sz w:val="18"/>
                <w:szCs w:val="18"/>
              </w:rPr>
            </w:pPr>
          </w:p>
          <w:p w:rsidR="003C1FED" w:rsidRPr="00FA2065" w:rsidRDefault="003C1FED" w:rsidP="003C1FED">
            <w:pPr>
              <w:pStyle w:val="Normlny0"/>
              <w:jc w:val="both"/>
              <w:rPr>
                <w:sz w:val="18"/>
                <w:szCs w:val="18"/>
              </w:rPr>
            </w:pPr>
            <w:r w:rsidRPr="00FA2065">
              <w:rPr>
                <w:sz w:val="18"/>
                <w:szCs w:val="18"/>
              </w:rPr>
              <w:t>22ka) § 15 ods. 1 písm. d) zákona č. 404/2011 Z. z. v znení zákona č. 179/2017 Z. z.</w:t>
            </w:r>
          </w:p>
          <w:p w:rsidR="003C1FED" w:rsidRPr="00093239" w:rsidRDefault="003C1FED" w:rsidP="003C1FED">
            <w:pPr>
              <w:pStyle w:val="Normlny0"/>
              <w:jc w:val="both"/>
              <w:rPr>
                <w:sz w:val="18"/>
                <w:szCs w:val="18"/>
              </w:rPr>
            </w:pPr>
            <w:r w:rsidRPr="00FA2065">
              <w:rPr>
                <w:sz w:val="18"/>
                <w:szCs w:val="18"/>
              </w:rPr>
              <w:t>24) § 24 zákona č. 404/2011 Z. z.</w:t>
            </w:r>
          </w:p>
        </w:tc>
        <w:tc>
          <w:tcPr>
            <w:tcW w:w="189" w:type="pct"/>
            <w:tcBorders>
              <w:top w:val="single" w:sz="4" w:space="0" w:color="auto"/>
              <w:left w:val="single" w:sz="4" w:space="0" w:color="auto"/>
              <w:bottom w:val="single" w:sz="4" w:space="0" w:color="auto"/>
              <w:right w:val="single" w:sz="4" w:space="0" w:color="auto"/>
            </w:tcBorders>
          </w:tcPr>
          <w:p w:rsidR="00EF42D5" w:rsidRPr="00FA2065" w:rsidRDefault="00093239" w:rsidP="003C461C">
            <w:pPr>
              <w:pStyle w:val="Normlny0"/>
              <w:ind w:left="-43" w:right="-43"/>
              <w:jc w:val="center"/>
              <w:rPr>
                <w:color w:val="000000" w:themeColor="text1"/>
                <w:sz w:val="18"/>
                <w:szCs w:val="18"/>
              </w:rPr>
            </w:pPr>
            <w:r w:rsidRPr="00FA2065">
              <w:rPr>
                <w:color w:val="000000" w:themeColor="text1"/>
                <w:sz w:val="18"/>
                <w:szCs w:val="18"/>
              </w:rPr>
              <w:lastRenderedPageBreak/>
              <w:t>Č</w:t>
            </w:r>
          </w:p>
          <w:p w:rsidR="00A275A9" w:rsidRDefault="00A275A9" w:rsidP="003C461C">
            <w:pPr>
              <w:pStyle w:val="Normlny0"/>
              <w:ind w:left="-43" w:right="-43"/>
              <w:jc w:val="center"/>
              <w:rPr>
                <w:sz w:val="18"/>
                <w:szCs w:val="18"/>
              </w:rPr>
            </w:pPr>
          </w:p>
          <w:p w:rsidR="00A275A9" w:rsidRPr="005F6139" w:rsidRDefault="00A275A9" w:rsidP="003C461C">
            <w:pPr>
              <w:pStyle w:val="Normlny0"/>
              <w:ind w:left="-43" w:right="-43"/>
              <w:jc w:val="center"/>
              <w:rPr>
                <w:color w:val="FF0000"/>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Default="00A275A9" w:rsidP="003C461C">
            <w:pPr>
              <w:pStyle w:val="Normlny0"/>
              <w:ind w:left="-43" w:right="-43"/>
              <w:jc w:val="center"/>
              <w:rPr>
                <w:sz w:val="18"/>
                <w:szCs w:val="18"/>
              </w:rPr>
            </w:pPr>
          </w:p>
          <w:p w:rsidR="00A275A9" w:rsidRPr="00720C32" w:rsidRDefault="00A275A9" w:rsidP="003C461C">
            <w:pPr>
              <w:pStyle w:val="Normlny0"/>
              <w:ind w:left="-43" w:right="-43"/>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EF42D5" w:rsidRPr="00FA2065" w:rsidRDefault="00093239" w:rsidP="00093239">
            <w:pPr>
              <w:pStyle w:val="Normlny0"/>
              <w:jc w:val="both"/>
              <w:rPr>
                <w:color w:val="000000" w:themeColor="text1"/>
                <w:sz w:val="18"/>
                <w:szCs w:val="18"/>
              </w:rPr>
            </w:pPr>
            <w:r w:rsidRPr="00FA2065">
              <w:rPr>
                <w:color w:val="000000" w:themeColor="text1"/>
                <w:sz w:val="18"/>
                <w:szCs w:val="18"/>
              </w:rPr>
              <w:lastRenderedPageBreak/>
              <w:t xml:space="preserve">Na prípady štátnych príslušníkov tretích krajín, ktorým sa povolilo pracovať na území </w:t>
            </w:r>
            <w:r w:rsidRPr="00FA2065">
              <w:rPr>
                <w:color w:val="000000" w:themeColor="text1"/>
                <w:sz w:val="18"/>
                <w:szCs w:val="18"/>
              </w:rPr>
              <w:lastRenderedPageBreak/>
              <w:t xml:space="preserve">Slovenskej republiky na obdobie </w:t>
            </w:r>
            <w:r w:rsidR="00F1138F" w:rsidRPr="00FA2065">
              <w:rPr>
                <w:color w:val="000000" w:themeColor="text1"/>
                <w:sz w:val="18"/>
                <w:szCs w:val="18"/>
              </w:rPr>
              <w:t>menej</w:t>
            </w:r>
            <w:r w:rsidRPr="00FA2065">
              <w:rPr>
                <w:color w:val="000000" w:themeColor="text1"/>
                <w:sz w:val="18"/>
                <w:szCs w:val="18"/>
              </w:rPr>
              <w:t xml:space="preserve"> ako 6 mesiacov (90 dní) sa kapitola II smernice nevzťahuje. V zmysle § 23 ods. 6 sa nevyžaduje povolenie na prechodný pobyt pre určené kategórie štátnych príslušníkov tretích krajín, ktorí môžu vykonávať zamestnanie bez jednotného povolenia na pobyt a zamestnanie.</w:t>
            </w:r>
          </w:p>
          <w:p w:rsidR="00093239" w:rsidRPr="00FA2065" w:rsidRDefault="00093239" w:rsidP="00093239">
            <w:pPr>
              <w:pStyle w:val="Normlny0"/>
              <w:jc w:val="both"/>
              <w:rPr>
                <w:color w:val="000000" w:themeColor="text1"/>
                <w:sz w:val="18"/>
                <w:szCs w:val="18"/>
              </w:rPr>
            </w:pPr>
          </w:p>
          <w:p w:rsidR="00093239" w:rsidRPr="00FA2065" w:rsidRDefault="00093239" w:rsidP="00093239">
            <w:pPr>
              <w:pStyle w:val="Normlny0"/>
              <w:jc w:val="both"/>
              <w:rPr>
                <w:color w:val="000000" w:themeColor="text1"/>
                <w:sz w:val="18"/>
                <w:szCs w:val="18"/>
              </w:rPr>
            </w:pPr>
            <w:r w:rsidRPr="00FA2065">
              <w:rPr>
                <w:color w:val="000000" w:themeColor="text1"/>
                <w:sz w:val="18"/>
                <w:szCs w:val="18"/>
              </w:rPr>
              <w:t>Zároveň na kategóriu štátnych príslušníkov tretích krajín, ktorí boli prijat</w:t>
            </w:r>
            <w:r w:rsidR="00F1138F" w:rsidRPr="00FA2065">
              <w:rPr>
                <w:color w:val="000000" w:themeColor="text1"/>
                <w:sz w:val="18"/>
                <w:szCs w:val="18"/>
              </w:rPr>
              <w:t>í</w:t>
            </w:r>
            <w:r w:rsidRPr="00FA2065">
              <w:rPr>
                <w:color w:val="000000" w:themeColor="text1"/>
                <w:sz w:val="18"/>
                <w:szCs w:val="18"/>
              </w:rPr>
              <w:t xml:space="preserve"> na územie S</w:t>
            </w:r>
            <w:r w:rsidR="00F1138F" w:rsidRPr="00FA2065">
              <w:rPr>
                <w:color w:val="000000" w:themeColor="text1"/>
                <w:sz w:val="18"/>
                <w:szCs w:val="18"/>
              </w:rPr>
              <w:t>l</w:t>
            </w:r>
            <w:r w:rsidRPr="00FA2065">
              <w:rPr>
                <w:color w:val="000000" w:themeColor="text1"/>
                <w:sz w:val="18"/>
                <w:szCs w:val="18"/>
              </w:rPr>
              <w:t>ovenskej</w:t>
            </w:r>
            <w:r w:rsidR="00F1138F" w:rsidRPr="00FA2065">
              <w:rPr>
                <w:color w:val="000000" w:themeColor="text1"/>
                <w:sz w:val="18"/>
                <w:szCs w:val="18"/>
              </w:rPr>
              <w:t xml:space="preserve"> </w:t>
            </w:r>
            <w:r w:rsidRPr="00FA2065">
              <w:rPr>
                <w:color w:val="000000" w:themeColor="text1"/>
                <w:sz w:val="18"/>
                <w:szCs w:val="18"/>
              </w:rPr>
              <w:t>r</w:t>
            </w:r>
            <w:r w:rsidR="00F1138F" w:rsidRPr="00FA2065">
              <w:rPr>
                <w:color w:val="000000" w:themeColor="text1"/>
                <w:sz w:val="18"/>
                <w:szCs w:val="18"/>
              </w:rPr>
              <w:t>epubliky na účel štúdia, sa kapitola II. smernice vzťahuje.</w:t>
            </w:r>
          </w:p>
        </w:tc>
        <w:tc>
          <w:tcPr>
            <w:tcW w:w="374" w:type="pct"/>
            <w:tcBorders>
              <w:top w:val="single" w:sz="4" w:space="0" w:color="auto"/>
              <w:left w:val="single" w:sz="4" w:space="0" w:color="auto"/>
              <w:bottom w:val="single" w:sz="4" w:space="0" w:color="auto"/>
              <w:right w:val="single" w:sz="4" w:space="0" w:color="auto"/>
            </w:tcBorders>
          </w:tcPr>
          <w:p w:rsidR="00720C32" w:rsidRPr="00093239" w:rsidRDefault="00720C32" w:rsidP="00720C32">
            <w:pPr>
              <w:pStyle w:val="Normlny0"/>
              <w:jc w:val="center"/>
              <w:rPr>
                <w:sz w:val="18"/>
                <w:szCs w:val="18"/>
              </w:rPr>
            </w:pPr>
            <w:r w:rsidRPr="00093239">
              <w:rPr>
                <w:sz w:val="18"/>
                <w:szCs w:val="18"/>
              </w:rPr>
              <w:lastRenderedPageBreak/>
              <w:t>GP - N</w:t>
            </w:r>
          </w:p>
          <w:p w:rsidR="00EF42D5" w:rsidRDefault="00EF42D5"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Default="00A275A9" w:rsidP="003C461C">
            <w:pPr>
              <w:pStyle w:val="Normlny0"/>
              <w:jc w:val="center"/>
              <w:rPr>
                <w:sz w:val="18"/>
                <w:szCs w:val="18"/>
              </w:rPr>
            </w:pPr>
          </w:p>
          <w:p w:rsidR="00A275A9" w:rsidRPr="00690FA9" w:rsidRDefault="00A275A9" w:rsidP="00F1138F">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EF42D5" w:rsidRPr="00690FA9" w:rsidRDefault="00EF42D5"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pStyle w:val="Normlny0"/>
              <w:ind w:left="-70" w:right="-43"/>
              <w:jc w:val="center"/>
              <w:rPr>
                <w:sz w:val="18"/>
                <w:szCs w:val="18"/>
              </w:rPr>
            </w:pPr>
            <w:r w:rsidRPr="00750DE7">
              <w:rPr>
                <w:sz w:val="18"/>
                <w:szCs w:val="18"/>
              </w:rPr>
              <w:lastRenderedPageBreak/>
              <w:t>Č: 3</w:t>
            </w:r>
          </w:p>
          <w:p w:rsidR="005436B4" w:rsidRPr="00750DE7" w:rsidRDefault="005436B4" w:rsidP="005436B4">
            <w:pPr>
              <w:pStyle w:val="Normlny0"/>
              <w:ind w:left="-70" w:right="-43"/>
              <w:jc w:val="center"/>
              <w:rPr>
                <w:sz w:val="18"/>
                <w:szCs w:val="18"/>
              </w:rPr>
            </w:pPr>
            <w:r w:rsidRPr="00750DE7">
              <w:rPr>
                <w:sz w:val="18"/>
                <w:szCs w:val="18"/>
              </w:rPr>
              <w:t>O: 4</w:t>
            </w:r>
          </w:p>
          <w:p w:rsidR="005436B4" w:rsidRPr="00750DE7" w:rsidRDefault="005436B4" w:rsidP="005436B4">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pStyle w:val="Normlny0"/>
              <w:jc w:val="both"/>
              <w:rPr>
                <w:sz w:val="18"/>
                <w:szCs w:val="18"/>
              </w:rPr>
            </w:pPr>
            <w:r w:rsidRPr="00750DE7">
              <w:rPr>
                <w:sz w:val="18"/>
                <w:szCs w:val="18"/>
              </w:rPr>
              <w:t>4. Kapitola II sa nevzťahuje na štátnych príslušníkov tretích krajín, ktorí sú oprávnení pracovať na základe víza.</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E640CD" w:rsidRPr="00FA2065" w:rsidRDefault="00E640CD" w:rsidP="003C461C">
            <w:pPr>
              <w:pStyle w:val="Normlny0"/>
              <w:jc w:val="center"/>
              <w:rPr>
                <w:color w:val="000000" w:themeColor="text1"/>
                <w:sz w:val="18"/>
                <w:szCs w:val="18"/>
              </w:rPr>
            </w:pPr>
            <w:r w:rsidRPr="00FA2065">
              <w:rPr>
                <w:color w:val="000000" w:themeColor="text1"/>
                <w:sz w:val="18"/>
                <w:szCs w:val="18"/>
              </w:rPr>
              <w:t>Zákon č. 5/2004 Z. z.</w:t>
            </w: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Pr="00FA2065" w:rsidRDefault="00E640CD" w:rsidP="003C461C">
            <w:pPr>
              <w:pStyle w:val="Normlny0"/>
              <w:jc w:val="center"/>
              <w:rPr>
                <w:color w:val="000000" w:themeColor="text1"/>
                <w:sz w:val="18"/>
                <w:szCs w:val="18"/>
              </w:rPr>
            </w:pPr>
          </w:p>
          <w:p w:rsidR="00E640CD" w:rsidRDefault="00E640CD" w:rsidP="003C461C">
            <w:pPr>
              <w:pStyle w:val="Normlny0"/>
              <w:jc w:val="center"/>
              <w:rPr>
                <w:color w:val="000000" w:themeColor="text1"/>
                <w:sz w:val="18"/>
                <w:szCs w:val="18"/>
              </w:rPr>
            </w:pPr>
          </w:p>
          <w:p w:rsidR="00FA2065" w:rsidRPr="00FA2065" w:rsidRDefault="00FA2065" w:rsidP="003C461C">
            <w:pPr>
              <w:pStyle w:val="Normlny0"/>
              <w:jc w:val="center"/>
              <w:rPr>
                <w:color w:val="000000" w:themeColor="text1"/>
                <w:sz w:val="18"/>
                <w:szCs w:val="18"/>
              </w:rPr>
            </w:pPr>
          </w:p>
          <w:p w:rsidR="005436B4" w:rsidRPr="00FA2065" w:rsidRDefault="0087202F" w:rsidP="003C461C">
            <w:pPr>
              <w:pStyle w:val="Normlny0"/>
              <w:jc w:val="center"/>
              <w:rPr>
                <w:color w:val="000000" w:themeColor="text1"/>
                <w:sz w:val="18"/>
                <w:szCs w:val="18"/>
              </w:rPr>
            </w:pPr>
            <w:r w:rsidRPr="00FA2065">
              <w:rPr>
                <w:color w:val="000000" w:themeColor="text1"/>
                <w:sz w:val="18"/>
                <w:szCs w:val="18"/>
              </w:rPr>
              <w:t>Zákon č.</w:t>
            </w:r>
            <w:r w:rsidR="005436B4" w:rsidRPr="00FA2065">
              <w:rPr>
                <w:color w:val="000000" w:themeColor="text1"/>
                <w:sz w:val="18"/>
                <w:szCs w:val="18"/>
              </w:rPr>
              <w:t xml:space="preserve"> </w:t>
            </w:r>
            <w:r w:rsidR="005436B4" w:rsidRPr="00FA2065">
              <w:rPr>
                <w:color w:val="000000" w:themeColor="text1"/>
                <w:sz w:val="18"/>
                <w:szCs w:val="18"/>
              </w:rPr>
              <w:lastRenderedPageBreak/>
              <w:t xml:space="preserve">404/2011 </w:t>
            </w:r>
            <w:r w:rsidR="00730405" w:rsidRPr="00FA2065">
              <w:rPr>
                <w:color w:val="000000" w:themeColor="text1"/>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E640CD" w:rsidRPr="00FA2065" w:rsidRDefault="00E640CD" w:rsidP="003C461C">
            <w:pPr>
              <w:pStyle w:val="Normlny0"/>
              <w:ind w:left="-43" w:right="-43"/>
              <w:jc w:val="center"/>
              <w:rPr>
                <w:color w:val="000000" w:themeColor="text1"/>
                <w:sz w:val="18"/>
                <w:szCs w:val="18"/>
              </w:rPr>
            </w:pPr>
            <w:r w:rsidRPr="00FA2065">
              <w:rPr>
                <w:color w:val="000000" w:themeColor="text1"/>
                <w:sz w:val="18"/>
                <w:szCs w:val="18"/>
              </w:rPr>
              <w:lastRenderedPageBreak/>
              <w:t>§ 21b</w:t>
            </w:r>
          </w:p>
          <w:p w:rsidR="00E640CD" w:rsidRPr="00FA2065" w:rsidRDefault="00E640CD" w:rsidP="003C461C">
            <w:pPr>
              <w:pStyle w:val="Normlny0"/>
              <w:ind w:left="-43" w:right="-43"/>
              <w:jc w:val="center"/>
              <w:rPr>
                <w:color w:val="000000" w:themeColor="text1"/>
                <w:sz w:val="18"/>
                <w:szCs w:val="18"/>
              </w:rPr>
            </w:pPr>
            <w:r w:rsidRPr="00FA2065">
              <w:rPr>
                <w:color w:val="000000" w:themeColor="text1"/>
                <w:sz w:val="18"/>
                <w:szCs w:val="18"/>
              </w:rPr>
              <w:t>O: 1</w:t>
            </w: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r w:rsidRPr="00FA2065">
              <w:rPr>
                <w:color w:val="000000" w:themeColor="text1"/>
                <w:sz w:val="18"/>
                <w:szCs w:val="18"/>
              </w:rPr>
              <w:t>P: a</w:t>
            </w: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r w:rsidRPr="00FA2065">
              <w:rPr>
                <w:color w:val="000000" w:themeColor="text1"/>
                <w:sz w:val="18"/>
                <w:szCs w:val="18"/>
              </w:rPr>
              <w:t>P: b</w:t>
            </w: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Pr="00FA2065" w:rsidRDefault="00E640CD" w:rsidP="003C461C">
            <w:pPr>
              <w:pStyle w:val="Normlny0"/>
              <w:ind w:left="-43" w:right="-43"/>
              <w:jc w:val="center"/>
              <w:rPr>
                <w:color w:val="000000" w:themeColor="text1"/>
                <w:sz w:val="18"/>
                <w:szCs w:val="18"/>
              </w:rPr>
            </w:pPr>
          </w:p>
          <w:p w:rsidR="00E640CD" w:rsidRDefault="00E640CD" w:rsidP="003C461C">
            <w:pPr>
              <w:pStyle w:val="Normlny0"/>
              <w:ind w:left="-43" w:right="-43"/>
              <w:jc w:val="center"/>
              <w:rPr>
                <w:color w:val="000000" w:themeColor="text1"/>
                <w:sz w:val="18"/>
                <w:szCs w:val="18"/>
              </w:rPr>
            </w:pPr>
          </w:p>
          <w:p w:rsidR="00FA2065" w:rsidRPr="00FA2065" w:rsidRDefault="00FA2065" w:rsidP="003C461C">
            <w:pPr>
              <w:pStyle w:val="Normlny0"/>
              <w:ind w:left="-43" w:right="-43"/>
              <w:jc w:val="center"/>
              <w:rPr>
                <w:color w:val="000000" w:themeColor="text1"/>
                <w:sz w:val="18"/>
                <w:szCs w:val="18"/>
              </w:rPr>
            </w:pPr>
          </w:p>
          <w:p w:rsidR="006D5C89" w:rsidRPr="00FA2065" w:rsidRDefault="006D5C89" w:rsidP="003C461C">
            <w:pPr>
              <w:pStyle w:val="Normlny0"/>
              <w:ind w:left="-43" w:right="-43"/>
              <w:jc w:val="center"/>
              <w:rPr>
                <w:color w:val="000000" w:themeColor="text1"/>
                <w:sz w:val="18"/>
                <w:szCs w:val="18"/>
              </w:rPr>
            </w:pPr>
            <w:r w:rsidRPr="00FA2065">
              <w:rPr>
                <w:color w:val="000000" w:themeColor="text1"/>
                <w:sz w:val="18"/>
                <w:szCs w:val="18"/>
              </w:rPr>
              <w:t>§ 23</w:t>
            </w:r>
          </w:p>
          <w:p w:rsidR="006D5C89" w:rsidRPr="00FA2065" w:rsidRDefault="006D5C89" w:rsidP="003C461C">
            <w:pPr>
              <w:pStyle w:val="Normlny0"/>
              <w:ind w:left="-43" w:right="-43"/>
              <w:jc w:val="center"/>
              <w:rPr>
                <w:color w:val="000000" w:themeColor="text1"/>
                <w:sz w:val="18"/>
                <w:szCs w:val="18"/>
              </w:rPr>
            </w:pPr>
            <w:r w:rsidRPr="00FA2065">
              <w:rPr>
                <w:color w:val="000000" w:themeColor="text1"/>
                <w:sz w:val="18"/>
                <w:szCs w:val="18"/>
              </w:rPr>
              <w:lastRenderedPageBreak/>
              <w:t>O: 1</w:t>
            </w:r>
          </w:p>
          <w:p w:rsidR="006D5C89" w:rsidRPr="00FA2065" w:rsidRDefault="006D5C89" w:rsidP="003C461C">
            <w:pPr>
              <w:pStyle w:val="Normlny0"/>
              <w:ind w:left="-43" w:right="-43"/>
              <w:jc w:val="center"/>
              <w:rPr>
                <w:color w:val="000000" w:themeColor="text1"/>
                <w:sz w:val="18"/>
                <w:szCs w:val="18"/>
              </w:rPr>
            </w:pPr>
          </w:p>
          <w:p w:rsidR="006D5C89" w:rsidRPr="00FA2065" w:rsidRDefault="006D5C89" w:rsidP="003C461C">
            <w:pPr>
              <w:pStyle w:val="Normlny0"/>
              <w:ind w:left="-43" w:right="-43"/>
              <w:jc w:val="center"/>
              <w:rPr>
                <w:color w:val="000000" w:themeColor="text1"/>
                <w:sz w:val="18"/>
                <w:szCs w:val="18"/>
              </w:rPr>
            </w:pPr>
          </w:p>
          <w:p w:rsidR="006D5C89" w:rsidRPr="00FA2065" w:rsidRDefault="006D5C89" w:rsidP="003C461C">
            <w:pPr>
              <w:pStyle w:val="Normlny0"/>
              <w:ind w:left="-43" w:right="-43"/>
              <w:jc w:val="center"/>
              <w:rPr>
                <w:color w:val="000000" w:themeColor="text1"/>
                <w:sz w:val="18"/>
                <w:szCs w:val="18"/>
              </w:rPr>
            </w:pPr>
          </w:p>
          <w:p w:rsidR="006D5C89" w:rsidRDefault="006D5C89" w:rsidP="003C461C">
            <w:pPr>
              <w:pStyle w:val="Normlny0"/>
              <w:ind w:left="-43" w:right="-43"/>
              <w:jc w:val="center"/>
              <w:rPr>
                <w:strike/>
                <w:color w:val="000000" w:themeColor="text1"/>
                <w:sz w:val="18"/>
                <w:szCs w:val="18"/>
              </w:rPr>
            </w:pPr>
          </w:p>
          <w:p w:rsidR="00D73D14" w:rsidRPr="00FA2065" w:rsidRDefault="00D73D14" w:rsidP="003C461C">
            <w:pPr>
              <w:pStyle w:val="Normlny0"/>
              <w:ind w:left="-43" w:right="-43"/>
              <w:jc w:val="center"/>
              <w:rPr>
                <w:strike/>
                <w:color w:val="000000" w:themeColor="text1"/>
                <w:sz w:val="18"/>
                <w:szCs w:val="18"/>
              </w:rPr>
            </w:pPr>
          </w:p>
          <w:p w:rsidR="006D5C89" w:rsidRPr="00FA2065" w:rsidRDefault="006D5C89" w:rsidP="003C461C">
            <w:pPr>
              <w:pStyle w:val="Normlny0"/>
              <w:ind w:left="-43" w:right="-43"/>
              <w:jc w:val="center"/>
              <w:rPr>
                <w:strike/>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 23</w:t>
            </w: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O: 6</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a</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b</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c</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d</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EF0CEA" w:rsidRPr="00FA2065" w:rsidRDefault="00EF0CEA"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e</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f</w:t>
            </w:r>
          </w:p>
          <w:p w:rsidR="005436B4" w:rsidRPr="00FA2065" w:rsidRDefault="005436B4" w:rsidP="003C461C">
            <w:pPr>
              <w:pStyle w:val="Normlny0"/>
              <w:ind w:left="-43" w:right="-43"/>
              <w:jc w:val="center"/>
              <w:rPr>
                <w:color w:val="000000" w:themeColor="text1"/>
                <w:sz w:val="18"/>
                <w:szCs w:val="18"/>
              </w:rPr>
            </w:pPr>
            <w:r w:rsidRPr="00FA2065">
              <w:rPr>
                <w:color w:val="000000" w:themeColor="text1"/>
                <w:sz w:val="18"/>
                <w:szCs w:val="18"/>
              </w:rPr>
              <w:t>P: g</w:t>
            </w: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left="-43" w:right="-43"/>
              <w:jc w:val="center"/>
              <w:rPr>
                <w:color w:val="000000" w:themeColor="text1"/>
                <w:sz w:val="18"/>
                <w:szCs w:val="18"/>
              </w:rPr>
            </w:pPr>
          </w:p>
          <w:p w:rsidR="005436B4" w:rsidRPr="00FA2065" w:rsidRDefault="005436B4" w:rsidP="003C461C">
            <w:pPr>
              <w:pStyle w:val="Normlny0"/>
              <w:ind w:right="-43"/>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E640CD" w:rsidRPr="00FA2065" w:rsidRDefault="00E640CD" w:rsidP="00E640CD">
            <w:pPr>
              <w:pStyle w:val="Normlny0"/>
              <w:jc w:val="both"/>
              <w:rPr>
                <w:color w:val="000000" w:themeColor="text1"/>
                <w:sz w:val="18"/>
                <w:szCs w:val="18"/>
              </w:rPr>
            </w:pPr>
            <w:r w:rsidRPr="00FA2065">
              <w:rPr>
                <w:color w:val="000000" w:themeColor="text1"/>
                <w:sz w:val="18"/>
                <w:szCs w:val="18"/>
              </w:rPr>
              <w:lastRenderedPageBreak/>
              <w:t>(1) Úrad vydá potvrdenie o možnosti obsadenia voľného pracovného miesta, ktoré obsahuje súhlas alebo nesúhlas s jeho obsadením, do 15 pracovných dní odo dňa doručenia žiadosti zamestnávateľa, ktorý má záujem prijať do zamestnania štátneho príslušníka tretej krajiny,</w:t>
            </w:r>
          </w:p>
          <w:p w:rsidR="00E640CD" w:rsidRPr="00FA2065" w:rsidRDefault="00E640CD" w:rsidP="00E640CD">
            <w:pPr>
              <w:pStyle w:val="Normlny0"/>
              <w:jc w:val="both"/>
              <w:rPr>
                <w:color w:val="000000" w:themeColor="text1"/>
                <w:sz w:val="18"/>
                <w:szCs w:val="18"/>
              </w:rPr>
            </w:pPr>
            <w:r w:rsidRPr="00FA2065">
              <w:rPr>
                <w:color w:val="000000" w:themeColor="text1"/>
                <w:sz w:val="18"/>
                <w:szCs w:val="18"/>
              </w:rPr>
              <w:t>a) na účel konania o udelenie prechodného pobytu na účel zamestnania alebo konania o obnovenie prechodného pobytu na účel zamestnania,</w:t>
            </w:r>
          </w:p>
          <w:p w:rsidR="00E640CD" w:rsidRPr="00FA2065" w:rsidRDefault="00E640CD" w:rsidP="00E640CD">
            <w:pPr>
              <w:pStyle w:val="Normlny0"/>
              <w:jc w:val="both"/>
              <w:rPr>
                <w:color w:val="000000" w:themeColor="text1"/>
                <w:sz w:val="18"/>
                <w:szCs w:val="18"/>
              </w:rPr>
            </w:pPr>
            <w:r w:rsidRPr="00FA2065">
              <w:rPr>
                <w:color w:val="000000" w:themeColor="text1"/>
                <w:sz w:val="18"/>
                <w:szCs w:val="18"/>
              </w:rPr>
              <w:t>b) ktorý má udelený prechodný pobyt na účel zamestnania na základe potvrdenia o možnosti obsadenia voľného pracovného miesta,</w:t>
            </w:r>
            <w:r w:rsidRPr="00FA2065">
              <w:rPr>
                <w:color w:val="000000" w:themeColor="text1"/>
                <w:sz w:val="18"/>
                <w:szCs w:val="18"/>
                <w:vertAlign w:val="superscript"/>
              </w:rPr>
              <w:t>22b</w:t>
            </w:r>
            <w:r w:rsidRPr="00FA2065">
              <w:rPr>
                <w:color w:val="000000" w:themeColor="text1"/>
                <w:sz w:val="18"/>
                <w:szCs w:val="18"/>
              </w:rPr>
              <w:t>) alebo</w:t>
            </w:r>
          </w:p>
          <w:p w:rsidR="00E640CD" w:rsidRPr="00FA2065" w:rsidRDefault="00E640CD" w:rsidP="005436B4">
            <w:pPr>
              <w:pStyle w:val="Normlny0"/>
              <w:jc w:val="both"/>
              <w:rPr>
                <w:color w:val="000000" w:themeColor="text1"/>
                <w:sz w:val="18"/>
                <w:szCs w:val="18"/>
              </w:rPr>
            </w:pPr>
          </w:p>
          <w:p w:rsidR="00E640CD" w:rsidRPr="00FA2065" w:rsidRDefault="00E640CD" w:rsidP="005436B4">
            <w:pPr>
              <w:pStyle w:val="Normlny0"/>
              <w:jc w:val="both"/>
              <w:rPr>
                <w:color w:val="000000" w:themeColor="text1"/>
                <w:sz w:val="18"/>
                <w:szCs w:val="18"/>
              </w:rPr>
            </w:pPr>
            <w:r w:rsidRPr="00FA2065">
              <w:rPr>
                <w:color w:val="000000" w:themeColor="text1"/>
                <w:sz w:val="18"/>
                <w:szCs w:val="18"/>
              </w:rPr>
              <w:t>22b) § 23 ods. 1 zákona č. 404/2011 Z. z. v znení zákona č. 495/2013 Z. z.</w:t>
            </w:r>
          </w:p>
          <w:p w:rsidR="00E640CD" w:rsidRPr="00FA2065" w:rsidRDefault="00E640CD" w:rsidP="005436B4">
            <w:pPr>
              <w:pStyle w:val="Normlny0"/>
              <w:jc w:val="both"/>
              <w:rPr>
                <w:color w:val="000000" w:themeColor="text1"/>
                <w:sz w:val="18"/>
                <w:szCs w:val="18"/>
              </w:rPr>
            </w:pPr>
          </w:p>
          <w:p w:rsidR="006D5C89" w:rsidRPr="00FA2065" w:rsidRDefault="006D5C89" w:rsidP="005436B4">
            <w:pPr>
              <w:pStyle w:val="Normlny0"/>
              <w:jc w:val="both"/>
              <w:rPr>
                <w:color w:val="000000" w:themeColor="text1"/>
                <w:sz w:val="18"/>
                <w:szCs w:val="18"/>
              </w:rPr>
            </w:pPr>
            <w:r w:rsidRPr="00FA2065">
              <w:rPr>
                <w:color w:val="000000" w:themeColor="text1"/>
                <w:sz w:val="18"/>
                <w:szCs w:val="18"/>
              </w:rPr>
              <w:t xml:space="preserve">(1) Prechodný pobyt štátnemu príslušníkovi tretej krajiny na </w:t>
            </w:r>
            <w:r w:rsidRPr="00FA2065">
              <w:rPr>
                <w:color w:val="000000" w:themeColor="text1"/>
                <w:sz w:val="18"/>
                <w:szCs w:val="18"/>
              </w:rPr>
              <w:lastRenderedPageBreak/>
              <w:t>účel zamestnania udelí policajný útvar, ak nie sú dôvody na zamietnutie žiadosti podľa § 33 ods. 6, na základe potvrdenia o možnosti obsadenia voľného pracovného miesta.</w:t>
            </w:r>
            <w:r w:rsidRPr="00FA2065">
              <w:rPr>
                <w:color w:val="000000" w:themeColor="text1"/>
                <w:sz w:val="18"/>
                <w:szCs w:val="18"/>
                <w:vertAlign w:val="superscript"/>
              </w:rPr>
              <w:t>44</w:t>
            </w:r>
            <w:r w:rsidRPr="00FA2065">
              <w:rPr>
                <w:color w:val="000000" w:themeColor="text1"/>
                <w:sz w:val="18"/>
                <w:szCs w:val="18"/>
              </w:rPr>
              <w:t>)</w:t>
            </w:r>
          </w:p>
          <w:p w:rsidR="006D5C89" w:rsidRPr="00FA2065" w:rsidRDefault="006D5C89" w:rsidP="005436B4">
            <w:pPr>
              <w:pStyle w:val="Normlny0"/>
              <w:jc w:val="both"/>
              <w:rPr>
                <w:color w:val="000000" w:themeColor="text1"/>
                <w:sz w:val="18"/>
                <w:szCs w:val="18"/>
              </w:rPr>
            </w:pPr>
          </w:p>
          <w:p w:rsidR="006D5C89" w:rsidRPr="00D73D14" w:rsidRDefault="006D5C89" w:rsidP="005436B4">
            <w:pPr>
              <w:pStyle w:val="Normlny0"/>
              <w:jc w:val="both"/>
              <w:rPr>
                <w:color w:val="000000" w:themeColor="text1"/>
                <w:sz w:val="18"/>
                <w:szCs w:val="18"/>
              </w:rPr>
            </w:pPr>
            <w:r w:rsidRPr="00D73D14">
              <w:rPr>
                <w:color w:val="000000" w:themeColor="text1"/>
                <w:sz w:val="18"/>
                <w:szCs w:val="18"/>
              </w:rPr>
              <w:t>44) § 21b zákona č. 5/2004 Z. z. v znení zákona č. 495/2013 Z. z.</w:t>
            </w:r>
          </w:p>
          <w:p w:rsidR="006D5C89" w:rsidRPr="00FA2065" w:rsidRDefault="006D5C89" w:rsidP="005436B4">
            <w:pPr>
              <w:pStyle w:val="Normlny0"/>
              <w:jc w:val="both"/>
              <w:rPr>
                <w:strike/>
                <w:color w:val="000000" w:themeColor="text1"/>
                <w:sz w:val="18"/>
                <w:szCs w:val="18"/>
              </w:rPr>
            </w:pP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(6) Prechodný pobyt na účel zamestnania sa nevyžaduje do 90 dní od začiatku pobytu na území Slovenskej republiky, ak štátny príslušník tretej krajiny spĺňa podmienky na pobyt podľa osobitného predpisu,</w:t>
            </w:r>
            <w:r w:rsidRPr="00FA2065">
              <w:rPr>
                <w:color w:val="000000" w:themeColor="text1"/>
                <w:sz w:val="18"/>
                <w:szCs w:val="18"/>
                <w:vertAlign w:val="superscript"/>
              </w:rPr>
              <w:t>46</w:t>
            </w:r>
            <w:r w:rsidRPr="00FA2065">
              <w:rPr>
                <w:color w:val="000000" w:themeColor="text1"/>
                <w:sz w:val="18"/>
                <w:szCs w:val="18"/>
              </w:rPr>
              <w:t>) splnil si povinnosť podľa § 111 ods. 2 písm. a) a</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a)</w:t>
            </w:r>
            <w:r w:rsidR="00D73D14">
              <w:rPr>
                <w:color w:val="000000" w:themeColor="text1"/>
                <w:sz w:val="18"/>
                <w:szCs w:val="18"/>
              </w:rPr>
              <w:t xml:space="preserve"> </w:t>
            </w:r>
            <w:r w:rsidRPr="00FA2065">
              <w:rPr>
                <w:color w:val="000000" w:themeColor="text1"/>
                <w:sz w:val="18"/>
                <w:szCs w:val="18"/>
              </w:rPr>
              <w:t>pracuje pre významného zahraničného investora</w:t>
            </w:r>
            <w:r w:rsidRPr="00FA2065">
              <w:rPr>
                <w:color w:val="000000" w:themeColor="text1"/>
                <w:sz w:val="18"/>
                <w:szCs w:val="18"/>
                <w:vertAlign w:val="superscript"/>
              </w:rPr>
              <w:t>47</w:t>
            </w:r>
            <w:r w:rsidRPr="00FA2065">
              <w:rPr>
                <w:color w:val="000000" w:themeColor="text1"/>
                <w:sz w:val="18"/>
                <w:szCs w:val="18"/>
              </w:rPr>
              <w:t>) v</w:t>
            </w:r>
            <w:r w:rsidR="00E640CD" w:rsidRPr="00FA2065">
              <w:rPr>
                <w:color w:val="000000" w:themeColor="text1"/>
                <w:sz w:val="18"/>
                <w:szCs w:val="18"/>
              </w:rPr>
              <w:t> </w:t>
            </w:r>
            <w:r w:rsidRPr="00FA2065">
              <w:rPr>
                <w:color w:val="000000" w:themeColor="text1"/>
                <w:sz w:val="18"/>
                <w:szCs w:val="18"/>
              </w:rPr>
              <w:t>Slovenskej republike,</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b) je vyslaný zamestnávateľom so sídlom v</w:t>
            </w:r>
            <w:r w:rsidR="00E640CD" w:rsidRPr="00FA2065">
              <w:rPr>
                <w:color w:val="000000" w:themeColor="text1"/>
                <w:sz w:val="18"/>
                <w:szCs w:val="18"/>
              </w:rPr>
              <w:t> </w:t>
            </w:r>
            <w:r w:rsidRPr="00FA2065">
              <w:rPr>
                <w:color w:val="000000" w:themeColor="text1"/>
                <w:sz w:val="18"/>
                <w:szCs w:val="18"/>
              </w:rPr>
              <w:t>členskom štáte na územie Slovenskej republiky v</w:t>
            </w:r>
            <w:r w:rsidR="00E640CD" w:rsidRPr="00FA2065">
              <w:rPr>
                <w:color w:val="000000" w:themeColor="text1"/>
                <w:sz w:val="18"/>
                <w:szCs w:val="18"/>
              </w:rPr>
              <w:t> </w:t>
            </w:r>
            <w:r w:rsidRPr="00FA2065">
              <w:rPr>
                <w:color w:val="000000" w:themeColor="text1"/>
                <w:sz w:val="18"/>
                <w:szCs w:val="18"/>
              </w:rPr>
              <w:t>rámci poskytovania služieb zabezpečovaných týmto zamestnávateľom,</w:t>
            </w:r>
            <w:r w:rsidRPr="00FA2065">
              <w:rPr>
                <w:color w:val="000000" w:themeColor="text1"/>
                <w:sz w:val="18"/>
                <w:szCs w:val="18"/>
                <w:vertAlign w:val="superscript"/>
              </w:rPr>
              <w:t>48</w:t>
            </w:r>
            <w:r w:rsidRPr="00FA2065">
              <w:rPr>
                <w:color w:val="000000" w:themeColor="text1"/>
                <w:sz w:val="18"/>
                <w:szCs w:val="18"/>
              </w:rPr>
              <w:t>)</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c) je zamestnaný v</w:t>
            </w:r>
            <w:r w:rsidR="00E640CD" w:rsidRPr="00FA2065">
              <w:rPr>
                <w:color w:val="000000" w:themeColor="text1"/>
                <w:sz w:val="18"/>
                <w:szCs w:val="18"/>
              </w:rPr>
              <w:t> </w:t>
            </w:r>
            <w:r w:rsidRPr="00FA2065">
              <w:rPr>
                <w:color w:val="000000" w:themeColor="text1"/>
                <w:sz w:val="18"/>
                <w:szCs w:val="18"/>
              </w:rPr>
              <w:t>medzinárodnej doprave, ak je na výkon práce na území Slovenskej republiky vyslaný svojím zahraničným zamestnávateľom,</w:t>
            </w:r>
            <w:r w:rsidRPr="00FA2065">
              <w:rPr>
                <w:color w:val="000000" w:themeColor="text1"/>
                <w:sz w:val="18"/>
                <w:szCs w:val="18"/>
                <w:vertAlign w:val="superscript"/>
              </w:rPr>
              <w:t>49</w:t>
            </w:r>
            <w:r w:rsidRPr="00FA2065">
              <w:rPr>
                <w:color w:val="000000" w:themeColor="text1"/>
                <w:sz w:val="18"/>
                <w:szCs w:val="18"/>
              </w:rPr>
              <w:t>)</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d) zabezpečuje na základe obchodnej zmluvy dodávky tovaru alebo služieb a</w:t>
            </w:r>
            <w:r w:rsidR="00E640CD" w:rsidRPr="00FA2065">
              <w:rPr>
                <w:color w:val="000000" w:themeColor="text1"/>
                <w:sz w:val="18"/>
                <w:szCs w:val="18"/>
              </w:rPr>
              <w:t> </w:t>
            </w:r>
            <w:r w:rsidRPr="00FA2065">
              <w:rPr>
                <w:color w:val="000000" w:themeColor="text1"/>
                <w:sz w:val="18"/>
                <w:szCs w:val="18"/>
              </w:rPr>
              <w:t>tento tovar dodáva alebo v</w:t>
            </w:r>
            <w:r w:rsidR="00E640CD" w:rsidRPr="00FA2065">
              <w:rPr>
                <w:color w:val="000000" w:themeColor="text1"/>
                <w:sz w:val="18"/>
                <w:szCs w:val="18"/>
              </w:rPr>
              <w:t> </w:t>
            </w:r>
            <w:r w:rsidRPr="00FA2065">
              <w:rPr>
                <w:color w:val="000000" w:themeColor="text1"/>
                <w:sz w:val="18"/>
                <w:szCs w:val="18"/>
              </w:rPr>
              <w:t>súvislosti s</w:t>
            </w:r>
            <w:r w:rsidR="00E640CD" w:rsidRPr="00FA2065">
              <w:rPr>
                <w:color w:val="000000" w:themeColor="text1"/>
                <w:sz w:val="18"/>
                <w:szCs w:val="18"/>
              </w:rPr>
              <w:t> </w:t>
            </w:r>
            <w:r w:rsidRPr="00FA2065">
              <w:rPr>
                <w:color w:val="000000" w:themeColor="text1"/>
                <w:sz w:val="18"/>
                <w:szCs w:val="18"/>
              </w:rPr>
              <w:t>dodávkou tovaru uskutočňuje montáž, záručné a</w:t>
            </w:r>
            <w:r w:rsidR="00E640CD" w:rsidRPr="00FA2065">
              <w:rPr>
                <w:color w:val="000000" w:themeColor="text1"/>
                <w:sz w:val="18"/>
                <w:szCs w:val="18"/>
              </w:rPr>
              <w:t> </w:t>
            </w:r>
            <w:r w:rsidRPr="00FA2065">
              <w:rPr>
                <w:color w:val="000000" w:themeColor="text1"/>
                <w:sz w:val="18"/>
                <w:szCs w:val="18"/>
              </w:rPr>
              <w:t>opravárenské práce, práce týkajúce sa nastavenia systémov výrobných zariadení alebo v</w:t>
            </w:r>
            <w:r w:rsidR="00E640CD" w:rsidRPr="00FA2065">
              <w:rPr>
                <w:color w:val="000000" w:themeColor="text1"/>
                <w:sz w:val="18"/>
                <w:szCs w:val="18"/>
              </w:rPr>
              <w:t> </w:t>
            </w:r>
            <w:r w:rsidRPr="00FA2065">
              <w:rPr>
                <w:color w:val="000000" w:themeColor="text1"/>
                <w:sz w:val="18"/>
                <w:szCs w:val="18"/>
              </w:rPr>
              <w:t>súvislosti s</w:t>
            </w:r>
            <w:r w:rsidR="00E640CD" w:rsidRPr="00FA2065">
              <w:rPr>
                <w:color w:val="000000" w:themeColor="text1"/>
                <w:sz w:val="18"/>
                <w:szCs w:val="18"/>
              </w:rPr>
              <w:t> </w:t>
            </w:r>
            <w:r w:rsidRPr="00FA2065">
              <w:rPr>
                <w:color w:val="000000" w:themeColor="text1"/>
                <w:sz w:val="18"/>
                <w:szCs w:val="18"/>
              </w:rPr>
              <w:t>dodávkou tovaru alebo služieb uskutočňuje, programátorské práce alebo odborné školenia, ak trvanie jeho vyslania na výkon práce nepresiahne celkovo 90 dní v</w:t>
            </w:r>
            <w:r w:rsidR="00E640CD" w:rsidRPr="00FA2065">
              <w:rPr>
                <w:color w:val="000000" w:themeColor="text1"/>
                <w:sz w:val="18"/>
                <w:szCs w:val="18"/>
              </w:rPr>
              <w:t> </w:t>
            </w:r>
            <w:r w:rsidRPr="00FA2065">
              <w:rPr>
                <w:color w:val="000000" w:themeColor="text1"/>
                <w:sz w:val="18"/>
                <w:szCs w:val="18"/>
              </w:rPr>
              <w:t>roku,</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e) ktorý pre obchodnú spoločnosť, ktorej bola poskytnutá investičná pomoc podľa osobitného predpisu,</w:t>
            </w:r>
            <w:r w:rsidRPr="00FA2065">
              <w:rPr>
                <w:color w:val="000000" w:themeColor="text1"/>
                <w:sz w:val="18"/>
                <w:szCs w:val="18"/>
                <w:vertAlign w:val="superscript"/>
              </w:rPr>
              <w:t>50a</w:t>
            </w:r>
            <w:r w:rsidRPr="00FA2065">
              <w:rPr>
                <w:color w:val="000000" w:themeColor="text1"/>
                <w:sz w:val="18"/>
                <w:szCs w:val="18"/>
              </w:rPr>
              <w:t>) zabezpečuje na základe obchodnej zmluvy dodávky tovaru alebo služieb a</w:t>
            </w:r>
            <w:r w:rsidR="00E640CD" w:rsidRPr="00FA2065">
              <w:rPr>
                <w:color w:val="000000" w:themeColor="text1"/>
                <w:sz w:val="18"/>
                <w:szCs w:val="18"/>
              </w:rPr>
              <w:t> </w:t>
            </w:r>
            <w:r w:rsidRPr="00FA2065">
              <w:rPr>
                <w:color w:val="000000" w:themeColor="text1"/>
                <w:sz w:val="18"/>
                <w:szCs w:val="18"/>
              </w:rPr>
              <w:t>tento tovar dodáva alebo uskutočňuje montáž, záručné a</w:t>
            </w:r>
            <w:r w:rsidR="00E640CD" w:rsidRPr="00FA2065">
              <w:rPr>
                <w:color w:val="000000" w:themeColor="text1"/>
                <w:sz w:val="18"/>
                <w:szCs w:val="18"/>
              </w:rPr>
              <w:t> </w:t>
            </w:r>
            <w:r w:rsidRPr="00FA2065">
              <w:rPr>
                <w:color w:val="000000" w:themeColor="text1"/>
                <w:sz w:val="18"/>
                <w:szCs w:val="18"/>
              </w:rPr>
              <w:t>opravárenské práce, práce týkajúce sa nastavenia systémov výrobných zariadení, programátorské práce alebo odborné školenia, a</w:t>
            </w:r>
            <w:r w:rsidR="00E640CD" w:rsidRPr="00FA2065">
              <w:rPr>
                <w:color w:val="000000" w:themeColor="text1"/>
                <w:sz w:val="18"/>
                <w:szCs w:val="18"/>
              </w:rPr>
              <w:t> </w:t>
            </w:r>
            <w:r w:rsidRPr="00FA2065">
              <w:rPr>
                <w:color w:val="000000" w:themeColor="text1"/>
                <w:sz w:val="18"/>
                <w:szCs w:val="18"/>
              </w:rPr>
              <w:t>to počas obdobia, na ktoré bolo vydané rozhodnutie o</w:t>
            </w:r>
            <w:r w:rsidR="00E640CD" w:rsidRPr="00FA2065">
              <w:rPr>
                <w:color w:val="000000" w:themeColor="text1"/>
                <w:sz w:val="18"/>
                <w:szCs w:val="18"/>
              </w:rPr>
              <w:t> </w:t>
            </w:r>
            <w:r w:rsidRPr="00FA2065">
              <w:rPr>
                <w:color w:val="000000" w:themeColor="text1"/>
                <w:sz w:val="18"/>
                <w:szCs w:val="18"/>
              </w:rPr>
              <w:t>schválení investičnej pomoci,</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f) vykonáva sezónne zamestnanie, alebo</w:t>
            </w:r>
          </w:p>
          <w:p w:rsidR="005436B4" w:rsidRPr="00FA2065" w:rsidRDefault="005436B4" w:rsidP="005436B4">
            <w:pPr>
              <w:pStyle w:val="Normlny0"/>
              <w:jc w:val="both"/>
              <w:rPr>
                <w:color w:val="000000" w:themeColor="text1"/>
                <w:sz w:val="18"/>
                <w:szCs w:val="18"/>
              </w:rPr>
            </w:pPr>
            <w:r w:rsidRPr="00FA2065">
              <w:rPr>
                <w:color w:val="000000" w:themeColor="text1"/>
                <w:sz w:val="18"/>
                <w:szCs w:val="18"/>
              </w:rPr>
              <w:t>g) ktorý pre centrum podnikových služieb</w:t>
            </w:r>
            <w:r w:rsidRPr="00FA2065">
              <w:rPr>
                <w:color w:val="000000" w:themeColor="text1"/>
                <w:sz w:val="18"/>
                <w:szCs w:val="18"/>
                <w:vertAlign w:val="superscript"/>
              </w:rPr>
              <w:t>50b</w:t>
            </w:r>
            <w:r w:rsidRPr="00FA2065">
              <w:rPr>
                <w:color w:val="000000" w:themeColor="text1"/>
                <w:sz w:val="18"/>
                <w:szCs w:val="18"/>
              </w:rPr>
              <w:t>) poskytuje odborné školenia, ak trvanie jeho pracovnoprávneho vzťahu s</w:t>
            </w:r>
            <w:r w:rsidR="00E640CD" w:rsidRPr="00FA2065">
              <w:rPr>
                <w:color w:val="000000" w:themeColor="text1"/>
                <w:sz w:val="18"/>
                <w:szCs w:val="18"/>
              </w:rPr>
              <w:t> </w:t>
            </w:r>
            <w:r w:rsidRPr="00FA2065">
              <w:rPr>
                <w:color w:val="000000" w:themeColor="text1"/>
                <w:sz w:val="18"/>
                <w:szCs w:val="18"/>
              </w:rPr>
              <w:t>centrom podnikových služieb nepresiahne celkovo 90 dní v</w:t>
            </w:r>
            <w:r w:rsidR="00E640CD" w:rsidRPr="00FA2065">
              <w:rPr>
                <w:color w:val="000000" w:themeColor="text1"/>
                <w:sz w:val="18"/>
                <w:szCs w:val="18"/>
              </w:rPr>
              <w:t> </w:t>
            </w:r>
            <w:r w:rsidRPr="00FA2065">
              <w:rPr>
                <w:color w:val="000000" w:themeColor="text1"/>
                <w:sz w:val="18"/>
                <w:szCs w:val="18"/>
              </w:rPr>
              <w:t>kalendárnom roku.</w:t>
            </w:r>
          </w:p>
          <w:p w:rsidR="00120358" w:rsidRPr="00FA2065" w:rsidRDefault="00120358" w:rsidP="005436B4">
            <w:pPr>
              <w:pStyle w:val="Normlny0"/>
              <w:jc w:val="both"/>
              <w:rPr>
                <w:color w:val="000000" w:themeColor="text1"/>
                <w:sz w:val="18"/>
                <w:szCs w:val="18"/>
              </w:rPr>
            </w:pPr>
          </w:p>
          <w:p w:rsidR="00120358" w:rsidRPr="00D73D14" w:rsidRDefault="00120358" w:rsidP="00120358">
            <w:pPr>
              <w:pStyle w:val="Normlny0"/>
              <w:jc w:val="both"/>
              <w:rPr>
                <w:color w:val="000000" w:themeColor="text1"/>
                <w:sz w:val="18"/>
                <w:szCs w:val="18"/>
              </w:rPr>
            </w:pPr>
            <w:r w:rsidRPr="00D73D14">
              <w:rPr>
                <w:color w:val="000000" w:themeColor="text1"/>
                <w:sz w:val="18"/>
                <w:szCs w:val="18"/>
              </w:rPr>
              <w:t>46) Čl. 6 nariadenia (EÚ) 2016/399 v</w:t>
            </w:r>
            <w:r w:rsidR="00E640CD" w:rsidRPr="00D73D14">
              <w:rPr>
                <w:color w:val="000000" w:themeColor="text1"/>
                <w:sz w:val="18"/>
                <w:szCs w:val="18"/>
              </w:rPr>
              <w:t> </w:t>
            </w:r>
            <w:r w:rsidRPr="00D73D14">
              <w:rPr>
                <w:color w:val="000000" w:themeColor="text1"/>
                <w:sz w:val="18"/>
                <w:szCs w:val="18"/>
              </w:rPr>
              <w:t>platnom znení</w:t>
            </w:r>
          </w:p>
          <w:p w:rsidR="00120358" w:rsidRPr="00D73D14" w:rsidRDefault="00120358" w:rsidP="00120358">
            <w:pPr>
              <w:pStyle w:val="Normlny0"/>
              <w:jc w:val="both"/>
              <w:rPr>
                <w:color w:val="000000" w:themeColor="text1"/>
                <w:sz w:val="18"/>
                <w:szCs w:val="18"/>
              </w:rPr>
            </w:pPr>
            <w:r w:rsidRPr="00D73D14">
              <w:rPr>
                <w:color w:val="000000" w:themeColor="text1"/>
                <w:sz w:val="18"/>
                <w:szCs w:val="18"/>
              </w:rPr>
              <w:t>47) § 3 zákona č. 175/1999 Z. z. o</w:t>
            </w:r>
            <w:r w:rsidR="00E640CD" w:rsidRPr="00D73D14">
              <w:rPr>
                <w:color w:val="000000" w:themeColor="text1"/>
                <w:sz w:val="18"/>
                <w:szCs w:val="18"/>
              </w:rPr>
              <w:t> </w:t>
            </w:r>
            <w:r w:rsidRPr="00D73D14">
              <w:rPr>
                <w:color w:val="000000" w:themeColor="text1"/>
                <w:sz w:val="18"/>
                <w:szCs w:val="18"/>
              </w:rPr>
              <w:t>niektorých opatreniach týkajúcich sa prípravy významných investícií a</w:t>
            </w:r>
            <w:r w:rsidR="00E640CD" w:rsidRPr="00D73D14">
              <w:rPr>
                <w:color w:val="000000" w:themeColor="text1"/>
                <w:sz w:val="18"/>
                <w:szCs w:val="18"/>
              </w:rPr>
              <w:t> </w:t>
            </w:r>
            <w:r w:rsidRPr="00D73D14">
              <w:rPr>
                <w:color w:val="000000" w:themeColor="text1"/>
                <w:sz w:val="18"/>
                <w:szCs w:val="18"/>
              </w:rPr>
              <w:t>o</w:t>
            </w:r>
            <w:r w:rsidR="00E640CD" w:rsidRPr="00D73D14">
              <w:rPr>
                <w:color w:val="000000" w:themeColor="text1"/>
                <w:sz w:val="18"/>
                <w:szCs w:val="18"/>
              </w:rPr>
              <w:t> </w:t>
            </w:r>
            <w:r w:rsidRPr="00D73D14">
              <w:rPr>
                <w:color w:val="000000" w:themeColor="text1"/>
                <w:sz w:val="18"/>
                <w:szCs w:val="18"/>
              </w:rPr>
              <w:t>doplnení niektorých zákonov</w:t>
            </w:r>
          </w:p>
          <w:p w:rsidR="00120358" w:rsidRPr="00D73D14" w:rsidRDefault="00120358" w:rsidP="00120358">
            <w:pPr>
              <w:pStyle w:val="Normlny0"/>
              <w:jc w:val="both"/>
              <w:rPr>
                <w:color w:val="000000" w:themeColor="text1"/>
                <w:sz w:val="18"/>
                <w:szCs w:val="18"/>
              </w:rPr>
            </w:pPr>
            <w:r w:rsidRPr="00D73D14">
              <w:rPr>
                <w:color w:val="000000" w:themeColor="text1"/>
                <w:sz w:val="18"/>
                <w:szCs w:val="18"/>
              </w:rPr>
              <w:t>48) § 23a ods. 1 písm. w) zákona č. 5/2004 Z. z. v</w:t>
            </w:r>
            <w:r w:rsidR="00E640CD" w:rsidRPr="00D73D14">
              <w:rPr>
                <w:color w:val="000000" w:themeColor="text1"/>
                <w:sz w:val="18"/>
                <w:szCs w:val="18"/>
              </w:rPr>
              <w:t> </w:t>
            </w:r>
            <w:r w:rsidRPr="00D73D14">
              <w:rPr>
                <w:color w:val="000000" w:themeColor="text1"/>
                <w:sz w:val="18"/>
                <w:szCs w:val="18"/>
              </w:rPr>
              <w:t>znení zákona č. 495/2013 Z. z.</w:t>
            </w:r>
          </w:p>
          <w:p w:rsidR="00120358" w:rsidRPr="00D73D14" w:rsidRDefault="00120358" w:rsidP="00120358">
            <w:pPr>
              <w:pStyle w:val="Normlny0"/>
              <w:jc w:val="both"/>
              <w:rPr>
                <w:color w:val="000000" w:themeColor="text1"/>
                <w:sz w:val="18"/>
                <w:szCs w:val="18"/>
              </w:rPr>
            </w:pPr>
            <w:r w:rsidRPr="00D73D14">
              <w:rPr>
                <w:color w:val="000000" w:themeColor="text1"/>
                <w:sz w:val="18"/>
                <w:szCs w:val="18"/>
              </w:rPr>
              <w:t>49) § 23a ods. 1 písm. z) zákona č. 5/2004 Z. z. v</w:t>
            </w:r>
            <w:r w:rsidR="00E640CD" w:rsidRPr="00D73D14">
              <w:rPr>
                <w:color w:val="000000" w:themeColor="text1"/>
                <w:sz w:val="18"/>
                <w:szCs w:val="18"/>
              </w:rPr>
              <w:t> </w:t>
            </w:r>
            <w:r w:rsidRPr="00D73D14">
              <w:rPr>
                <w:color w:val="000000" w:themeColor="text1"/>
                <w:sz w:val="18"/>
                <w:szCs w:val="18"/>
              </w:rPr>
              <w:t xml:space="preserve">znení zákona </w:t>
            </w:r>
            <w:r w:rsidRPr="00D73D14">
              <w:rPr>
                <w:color w:val="000000" w:themeColor="text1"/>
                <w:sz w:val="18"/>
                <w:szCs w:val="18"/>
              </w:rPr>
              <w:lastRenderedPageBreak/>
              <w:t>č. 495/2013 Z. z.</w:t>
            </w:r>
          </w:p>
          <w:p w:rsidR="00120358" w:rsidRPr="00D73D14" w:rsidRDefault="00120358" w:rsidP="00120358">
            <w:pPr>
              <w:pStyle w:val="Normlny0"/>
              <w:jc w:val="both"/>
              <w:rPr>
                <w:color w:val="000000" w:themeColor="text1"/>
                <w:sz w:val="18"/>
                <w:szCs w:val="18"/>
              </w:rPr>
            </w:pPr>
            <w:r w:rsidRPr="00D73D14">
              <w:rPr>
                <w:color w:val="000000" w:themeColor="text1"/>
                <w:sz w:val="18"/>
                <w:szCs w:val="18"/>
              </w:rPr>
              <w:t>50a) Zákon č. 57/2018 Z. z. o</w:t>
            </w:r>
            <w:r w:rsidR="00E640CD" w:rsidRPr="00D73D14">
              <w:rPr>
                <w:color w:val="000000" w:themeColor="text1"/>
                <w:sz w:val="18"/>
                <w:szCs w:val="18"/>
              </w:rPr>
              <w:t> </w:t>
            </w:r>
            <w:r w:rsidRPr="00D73D14">
              <w:rPr>
                <w:color w:val="000000" w:themeColor="text1"/>
                <w:sz w:val="18"/>
                <w:szCs w:val="18"/>
              </w:rPr>
              <w:t>regionálnej investičnej pomoci a</w:t>
            </w:r>
            <w:r w:rsidR="00E640CD" w:rsidRPr="00D73D14">
              <w:rPr>
                <w:color w:val="000000" w:themeColor="text1"/>
                <w:sz w:val="18"/>
                <w:szCs w:val="18"/>
              </w:rPr>
              <w:t> </w:t>
            </w:r>
            <w:r w:rsidRPr="00D73D14">
              <w:rPr>
                <w:color w:val="000000" w:themeColor="text1"/>
                <w:sz w:val="18"/>
                <w:szCs w:val="18"/>
              </w:rPr>
              <w:t>o</w:t>
            </w:r>
            <w:r w:rsidR="00E640CD" w:rsidRPr="00D73D14">
              <w:rPr>
                <w:color w:val="000000" w:themeColor="text1"/>
                <w:sz w:val="18"/>
                <w:szCs w:val="18"/>
              </w:rPr>
              <w:t> </w:t>
            </w:r>
            <w:r w:rsidRPr="00D73D14">
              <w:rPr>
                <w:color w:val="000000" w:themeColor="text1"/>
                <w:sz w:val="18"/>
                <w:szCs w:val="18"/>
              </w:rPr>
              <w:t>zmene a</w:t>
            </w:r>
            <w:r w:rsidR="00E640CD" w:rsidRPr="00D73D14">
              <w:rPr>
                <w:color w:val="000000" w:themeColor="text1"/>
                <w:sz w:val="18"/>
                <w:szCs w:val="18"/>
              </w:rPr>
              <w:t> </w:t>
            </w:r>
            <w:r w:rsidRPr="00D73D14">
              <w:rPr>
                <w:color w:val="000000" w:themeColor="text1"/>
                <w:sz w:val="18"/>
                <w:szCs w:val="18"/>
              </w:rPr>
              <w:t>doplnení niektorých zákonov</w:t>
            </w:r>
          </w:p>
          <w:p w:rsidR="00120358" w:rsidRPr="00FA2065" w:rsidRDefault="00120358" w:rsidP="005436B4">
            <w:pPr>
              <w:pStyle w:val="Normlny0"/>
              <w:jc w:val="both"/>
              <w:rPr>
                <w:color w:val="000000" w:themeColor="text1"/>
                <w:sz w:val="18"/>
                <w:szCs w:val="18"/>
                <w:vertAlign w:val="superscript"/>
              </w:rPr>
            </w:pPr>
            <w:r w:rsidRPr="00D73D14">
              <w:rPr>
                <w:color w:val="000000" w:themeColor="text1"/>
                <w:sz w:val="18"/>
                <w:szCs w:val="18"/>
              </w:rPr>
              <w:t>50b) § 5 písm. c) zákona č. 57/2018 Z. z.</w:t>
            </w:r>
          </w:p>
        </w:tc>
        <w:tc>
          <w:tcPr>
            <w:tcW w:w="189" w:type="pct"/>
            <w:tcBorders>
              <w:top w:val="single" w:sz="4" w:space="0" w:color="auto"/>
              <w:left w:val="single" w:sz="4" w:space="0" w:color="auto"/>
              <w:bottom w:val="single" w:sz="4" w:space="0" w:color="auto"/>
              <w:right w:val="single" w:sz="4" w:space="0" w:color="auto"/>
            </w:tcBorders>
          </w:tcPr>
          <w:p w:rsidR="005436B4" w:rsidRPr="00FA2065" w:rsidRDefault="003C461C" w:rsidP="003C461C">
            <w:pPr>
              <w:pStyle w:val="Normlny0"/>
              <w:ind w:left="-43" w:right="-43"/>
              <w:jc w:val="center"/>
              <w:rPr>
                <w:color w:val="000000" w:themeColor="text1"/>
                <w:sz w:val="18"/>
                <w:szCs w:val="18"/>
              </w:rPr>
            </w:pPr>
            <w:r w:rsidRPr="00FA2065">
              <w:rPr>
                <w:color w:val="000000" w:themeColor="text1"/>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E640CD" w:rsidRPr="00FA2065" w:rsidRDefault="00E640CD" w:rsidP="00E640CD">
            <w:pPr>
              <w:pStyle w:val="Normlny0"/>
              <w:jc w:val="both"/>
              <w:rPr>
                <w:color w:val="000000" w:themeColor="text1"/>
                <w:sz w:val="18"/>
                <w:szCs w:val="18"/>
              </w:rPr>
            </w:pPr>
            <w:r w:rsidRPr="00FA2065">
              <w:rPr>
                <w:color w:val="000000" w:themeColor="text1"/>
                <w:sz w:val="18"/>
                <w:szCs w:val="18"/>
              </w:rPr>
              <w:t xml:space="preserve">Všeobecne sa transpozícia smernice vzťahuje len na štátnych príslušníkov tretích krajín, ktorí žiadajú o udelenie prechodného pobytu na účel zamestnania alebo ktorí majú udelení takýto pobyt a nie na tých štátnych príslušníkov tretích krajín, ktorí sú oprávnení pracovať </w:t>
            </w:r>
            <w:r w:rsidRPr="00FA2065">
              <w:rPr>
                <w:color w:val="000000" w:themeColor="text1"/>
                <w:sz w:val="18"/>
                <w:szCs w:val="18"/>
              </w:rPr>
              <w:lastRenderedPageBreak/>
              <w:t xml:space="preserve">na základe víza.  </w:t>
            </w:r>
          </w:p>
          <w:p w:rsidR="00E640CD" w:rsidRPr="00FA2065" w:rsidRDefault="00E640CD" w:rsidP="00E640CD">
            <w:pPr>
              <w:pStyle w:val="Normlny0"/>
              <w:jc w:val="both"/>
              <w:rPr>
                <w:color w:val="000000" w:themeColor="text1"/>
                <w:sz w:val="18"/>
                <w:szCs w:val="18"/>
              </w:rPr>
            </w:pPr>
          </w:p>
          <w:p w:rsidR="005436B4" w:rsidRPr="00FA2065" w:rsidRDefault="00E640CD" w:rsidP="00E640CD">
            <w:pPr>
              <w:pStyle w:val="Normlny0"/>
              <w:jc w:val="both"/>
              <w:rPr>
                <w:color w:val="000000" w:themeColor="text1"/>
                <w:sz w:val="18"/>
                <w:szCs w:val="18"/>
              </w:rPr>
            </w:pPr>
            <w:r w:rsidRPr="00FA2065">
              <w:rPr>
                <w:color w:val="000000" w:themeColor="text1"/>
                <w:sz w:val="18"/>
                <w:szCs w:val="18"/>
              </w:rPr>
              <w:t>Štátni príslušníci tretích krajín, ktorí sú oprávnení pracovať na území Slovenskej republiky, sú v rámci národnej legislatívy upravení osobitne – národný status</w:t>
            </w:r>
            <w:r w:rsidR="006D5C89" w:rsidRPr="00FA2065">
              <w:rPr>
                <w:color w:val="000000" w:themeColor="text1"/>
                <w:sz w:val="18"/>
                <w:szCs w:val="18"/>
              </w:rPr>
              <w:t>.</w:t>
            </w:r>
            <w:r w:rsidRPr="00FA2065">
              <w:rPr>
                <w:color w:val="000000" w:themeColor="text1"/>
                <w:sz w:val="18"/>
                <w:szCs w:val="18"/>
              </w:rPr>
              <w:t> </w:t>
            </w:r>
            <w:r w:rsidR="006D5C89" w:rsidRPr="00FA2065">
              <w:rPr>
                <w:color w:val="000000" w:themeColor="text1"/>
                <w:sz w:val="18"/>
                <w:szCs w:val="18"/>
              </w:rPr>
              <w:t>V</w:t>
            </w:r>
            <w:r w:rsidRPr="00FA2065">
              <w:rPr>
                <w:color w:val="000000" w:themeColor="text1"/>
                <w:sz w:val="18"/>
                <w:szCs w:val="18"/>
              </w:rPr>
              <w:t xml:space="preserve"> žiadnom prípade sa na nich nevzťahujú podmienky smernice. </w:t>
            </w:r>
          </w:p>
        </w:tc>
        <w:tc>
          <w:tcPr>
            <w:tcW w:w="374" w:type="pct"/>
            <w:tcBorders>
              <w:top w:val="single" w:sz="4" w:space="0" w:color="auto"/>
              <w:left w:val="single" w:sz="4" w:space="0" w:color="auto"/>
              <w:bottom w:val="single" w:sz="4" w:space="0" w:color="auto"/>
              <w:right w:val="single" w:sz="4" w:space="0" w:color="auto"/>
            </w:tcBorders>
          </w:tcPr>
          <w:p w:rsidR="003C461C" w:rsidRPr="00690FA9" w:rsidRDefault="003C461C" w:rsidP="003C461C">
            <w:pPr>
              <w:pStyle w:val="Normlny0"/>
              <w:jc w:val="center"/>
              <w:rPr>
                <w:sz w:val="18"/>
                <w:szCs w:val="18"/>
              </w:rPr>
            </w:pPr>
            <w:r w:rsidRPr="00D066A9">
              <w:rPr>
                <w:sz w:val="18"/>
                <w:szCs w:val="18"/>
              </w:rPr>
              <w:lastRenderedPageBreak/>
              <w:t>GP - N</w:t>
            </w:r>
          </w:p>
          <w:p w:rsidR="005436B4" w:rsidRPr="00690FA9" w:rsidRDefault="005436B4"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pStyle w:val="Normlny0"/>
              <w:ind w:left="-70" w:right="-43"/>
              <w:jc w:val="center"/>
              <w:rPr>
                <w:sz w:val="18"/>
                <w:szCs w:val="18"/>
              </w:rPr>
            </w:pPr>
            <w:r w:rsidRPr="00750DE7">
              <w:rPr>
                <w:sz w:val="18"/>
                <w:szCs w:val="18"/>
              </w:rPr>
              <w:lastRenderedPageBreak/>
              <w:t>Č: 3</w:t>
            </w:r>
          </w:p>
          <w:p w:rsidR="005436B4" w:rsidRPr="00750DE7" w:rsidRDefault="005436B4" w:rsidP="005436B4">
            <w:pPr>
              <w:pStyle w:val="Normlny0"/>
              <w:ind w:left="-70" w:right="-43"/>
              <w:jc w:val="center"/>
              <w:rPr>
                <w:sz w:val="18"/>
                <w:szCs w:val="18"/>
              </w:rPr>
            </w:pPr>
            <w:r w:rsidRPr="00750DE7">
              <w:rPr>
                <w:sz w:val="18"/>
                <w:szCs w:val="18"/>
              </w:rPr>
              <w:t>O: 5</w:t>
            </w:r>
          </w:p>
        </w:tc>
        <w:tc>
          <w:tcPr>
            <w:tcW w:w="1168" w:type="pct"/>
            <w:tcBorders>
              <w:top w:val="single" w:sz="4" w:space="0" w:color="auto"/>
              <w:left w:val="single" w:sz="4" w:space="0" w:color="auto"/>
              <w:bottom w:val="single" w:sz="4" w:space="0" w:color="auto"/>
              <w:right w:val="single" w:sz="4" w:space="0" w:color="auto"/>
            </w:tcBorders>
          </w:tcPr>
          <w:p w:rsidR="005436B4" w:rsidRPr="006C1973" w:rsidRDefault="005436B4" w:rsidP="005436B4">
            <w:pPr>
              <w:pStyle w:val="Normlny0"/>
              <w:jc w:val="both"/>
              <w:rPr>
                <w:color w:val="FF0000"/>
                <w:sz w:val="18"/>
                <w:szCs w:val="18"/>
              </w:rPr>
            </w:pPr>
            <w:r w:rsidRPr="000A4EB8">
              <w:rPr>
                <w:sz w:val="18"/>
                <w:szCs w:val="18"/>
              </w:rPr>
              <w:t>5. Bez ohľadu na odsek 2 písm. h) tohto článku sa kapitola III vzťahuje na osoby, ktorým sa poskytla ochrana, v súlade s vnútroštátnym právom, medzinárodnými záväzkami alebo praxou členského štátu, ak majú v súlade s vnútroštátnym právom oprávnenie pracovať.</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3C461C" w:rsidP="003C461C">
            <w:pPr>
              <w:pStyle w:val="Normlny0"/>
              <w:ind w:left="-43" w:right="-41"/>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311/2001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Ústava SR</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5/2004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2/1991 Zb.</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461/2003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293/2007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422/2015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r w:rsidRPr="00D73D14">
              <w:rPr>
                <w:color w:val="000000" w:themeColor="text1"/>
                <w:sz w:val="18"/>
                <w:szCs w:val="18"/>
              </w:rPr>
              <w:t>Zákon č. 595/2003 Z. z.</w:t>
            </w: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334FFC" w:rsidRDefault="00334FFC" w:rsidP="00334FFC">
            <w:pPr>
              <w:pStyle w:val="Normlny0"/>
              <w:jc w:val="center"/>
              <w:rPr>
                <w:color w:val="000000" w:themeColor="text1"/>
                <w:sz w:val="18"/>
                <w:szCs w:val="18"/>
              </w:rPr>
            </w:pPr>
          </w:p>
          <w:p w:rsidR="00D73D14" w:rsidRPr="00D73D14" w:rsidRDefault="00D73D14" w:rsidP="00334FFC">
            <w:pPr>
              <w:pStyle w:val="Normlny0"/>
              <w:jc w:val="center"/>
              <w:rPr>
                <w:color w:val="000000" w:themeColor="text1"/>
                <w:sz w:val="18"/>
                <w:szCs w:val="18"/>
              </w:rPr>
            </w:pPr>
          </w:p>
          <w:p w:rsidR="00334FFC" w:rsidRPr="00D73D14" w:rsidRDefault="00334FFC" w:rsidP="00334FFC">
            <w:pPr>
              <w:pStyle w:val="Normlny0"/>
              <w:jc w:val="center"/>
              <w:rPr>
                <w:color w:val="000000" w:themeColor="text1"/>
                <w:sz w:val="18"/>
                <w:szCs w:val="18"/>
              </w:rPr>
            </w:pPr>
          </w:p>
          <w:p w:rsidR="007E5921" w:rsidRPr="00D73D14" w:rsidRDefault="00334FFC" w:rsidP="00334FFC">
            <w:pPr>
              <w:pStyle w:val="Normlny0"/>
              <w:jc w:val="center"/>
              <w:rPr>
                <w:color w:val="000000" w:themeColor="text1"/>
                <w:sz w:val="18"/>
                <w:szCs w:val="18"/>
              </w:rPr>
            </w:pPr>
            <w:r w:rsidRPr="00D73D14">
              <w:rPr>
                <w:color w:val="000000" w:themeColor="text1"/>
                <w:sz w:val="18"/>
                <w:szCs w:val="18"/>
              </w:rPr>
              <w:t>Zákon č. 108/2024 Z. z.</w:t>
            </w:r>
          </w:p>
        </w:tc>
        <w:tc>
          <w:tcPr>
            <w:tcW w:w="189" w:type="pct"/>
            <w:tcBorders>
              <w:top w:val="single" w:sz="4" w:space="0" w:color="auto"/>
              <w:left w:val="single" w:sz="4" w:space="0" w:color="auto"/>
              <w:bottom w:val="single" w:sz="4" w:space="0" w:color="auto"/>
              <w:right w:val="single" w:sz="4" w:space="0" w:color="auto"/>
            </w:tcBorders>
          </w:tcPr>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lastRenderedPageBreak/>
              <w:t>Č: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Č: 3</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5</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13</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2</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119a</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140</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146 až 150</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153</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0373F0" w:rsidRPr="00D73D14" w:rsidRDefault="00334FFC" w:rsidP="00334FFC">
            <w:pPr>
              <w:pStyle w:val="Normlny0"/>
              <w:ind w:right="-43"/>
              <w:rPr>
                <w:color w:val="000000" w:themeColor="text1"/>
                <w:sz w:val="18"/>
                <w:szCs w:val="18"/>
              </w:rPr>
            </w:pPr>
            <w:r w:rsidRPr="00D73D14">
              <w:rPr>
                <w:color w:val="000000" w:themeColor="text1"/>
                <w:sz w:val="18"/>
                <w:szCs w:val="18"/>
              </w:rPr>
              <w:t>§ 229 až 250a</w:t>
            </w:r>
          </w:p>
          <w:p w:rsidR="00334FFC" w:rsidRPr="00D73D14" w:rsidRDefault="00334FFC" w:rsidP="00334FFC">
            <w:pPr>
              <w:pStyle w:val="Normlny0"/>
              <w:ind w:right="-43"/>
              <w:rPr>
                <w:color w:val="000000" w:themeColor="text1"/>
                <w:sz w:val="18"/>
                <w:szCs w:val="18"/>
              </w:rPr>
            </w:pPr>
            <w:r w:rsidRPr="00D73D14">
              <w:rPr>
                <w:color w:val="000000" w:themeColor="text1"/>
                <w:sz w:val="18"/>
                <w:szCs w:val="18"/>
              </w:rPr>
              <w:t>Č: 37</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23a</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h</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i</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j</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k</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42</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16</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2</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r w:rsidRPr="00D73D14">
              <w:rPr>
                <w:color w:val="000000" w:themeColor="text1"/>
                <w:sz w:val="18"/>
                <w:szCs w:val="18"/>
              </w:rPr>
              <w:t>§ 4</w:t>
            </w:r>
          </w:p>
          <w:p w:rsidR="001D5774" w:rsidRPr="00D73D14" w:rsidRDefault="001D5774" w:rsidP="00334FFC">
            <w:pPr>
              <w:pStyle w:val="Normlny0"/>
              <w:ind w:left="-43" w:right="-43"/>
              <w:jc w:val="center"/>
              <w:rPr>
                <w:color w:val="000000" w:themeColor="text1"/>
                <w:sz w:val="18"/>
                <w:szCs w:val="18"/>
              </w:rPr>
            </w:pPr>
            <w:r>
              <w:rPr>
                <w:color w:val="000000" w:themeColor="text1"/>
                <w:sz w:val="18"/>
                <w:szCs w:val="18"/>
              </w:rPr>
              <w:t>O:1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1D5774" w:rsidRPr="00D73D14" w:rsidRDefault="001D5774" w:rsidP="001D5774">
            <w:pPr>
              <w:pStyle w:val="Normlny0"/>
              <w:ind w:left="-43" w:right="-43"/>
              <w:jc w:val="center"/>
              <w:rPr>
                <w:color w:val="000000" w:themeColor="text1"/>
                <w:sz w:val="18"/>
                <w:szCs w:val="18"/>
              </w:rPr>
            </w:pPr>
            <w:r>
              <w:rPr>
                <w:color w:val="000000" w:themeColor="text1"/>
                <w:sz w:val="18"/>
                <w:szCs w:val="18"/>
              </w:rPr>
              <w:t>O:</w:t>
            </w:r>
            <w:r w:rsidR="006F7A49">
              <w:rPr>
                <w:color w:val="000000" w:themeColor="text1"/>
                <w:sz w:val="18"/>
                <w:szCs w:val="18"/>
              </w:rPr>
              <w:t xml:space="preserve"> </w:t>
            </w:r>
            <w:r>
              <w:rPr>
                <w:color w:val="000000" w:themeColor="text1"/>
                <w:sz w:val="18"/>
                <w:szCs w:val="18"/>
              </w:rPr>
              <w:t>2</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right="-43"/>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1D5774" w:rsidRPr="00D73D14" w:rsidRDefault="001D5774" w:rsidP="001D5774">
            <w:pPr>
              <w:pStyle w:val="Normlny0"/>
              <w:ind w:left="-43" w:right="-43"/>
              <w:jc w:val="center"/>
              <w:rPr>
                <w:color w:val="000000" w:themeColor="text1"/>
                <w:sz w:val="18"/>
                <w:szCs w:val="18"/>
              </w:rPr>
            </w:pPr>
            <w:r>
              <w:rPr>
                <w:color w:val="000000" w:themeColor="text1"/>
                <w:sz w:val="18"/>
                <w:szCs w:val="18"/>
              </w:rPr>
              <w:t>O: 3</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6F7A49" w:rsidRPr="00D73D14" w:rsidRDefault="006F7A49" w:rsidP="006F7A49">
            <w:pPr>
              <w:pStyle w:val="Normlny0"/>
              <w:ind w:left="-43" w:right="-43"/>
              <w:jc w:val="center"/>
              <w:rPr>
                <w:color w:val="000000" w:themeColor="text1"/>
                <w:sz w:val="18"/>
                <w:szCs w:val="18"/>
              </w:rPr>
            </w:pPr>
            <w:r>
              <w:rPr>
                <w:color w:val="000000" w:themeColor="text1"/>
                <w:sz w:val="18"/>
                <w:szCs w:val="18"/>
              </w:rPr>
              <w:t>O: 4</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6</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8E0D08" w:rsidRDefault="008E0D08" w:rsidP="00334FFC">
            <w:pPr>
              <w:pStyle w:val="Normlny0"/>
              <w:ind w:left="-43" w:right="-43"/>
              <w:jc w:val="center"/>
              <w:rPr>
                <w:color w:val="000000" w:themeColor="text1"/>
                <w:sz w:val="18"/>
                <w:szCs w:val="18"/>
              </w:rPr>
            </w:pPr>
          </w:p>
          <w:p w:rsidR="00D73D14" w:rsidRDefault="00D73D14"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2</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r w:rsidRPr="00D73D14">
              <w:rPr>
                <w:color w:val="000000" w:themeColor="text1"/>
                <w:sz w:val="18"/>
                <w:szCs w:val="18"/>
              </w:rPr>
              <w:t>§ 2</w:t>
            </w:r>
          </w:p>
          <w:p w:rsidR="006F7A49" w:rsidRPr="00D73D14" w:rsidRDefault="006F7A49" w:rsidP="00334FFC">
            <w:pPr>
              <w:pStyle w:val="Normlny0"/>
              <w:ind w:left="-43" w:right="-43"/>
              <w:jc w:val="center"/>
              <w:rPr>
                <w:color w:val="000000" w:themeColor="text1"/>
                <w:sz w:val="18"/>
                <w:szCs w:val="18"/>
              </w:rPr>
            </w:pPr>
            <w:r>
              <w:rPr>
                <w:color w:val="000000" w:themeColor="text1"/>
                <w:sz w:val="18"/>
                <w:szCs w:val="18"/>
              </w:rPr>
              <w:t>O: 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a</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2</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d</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B. 1</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B: 1b</w:t>
            </w: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p>
          <w:p w:rsidR="00334FFC" w:rsidRDefault="00334FFC" w:rsidP="00334FFC">
            <w:pPr>
              <w:pStyle w:val="Normlny0"/>
              <w:ind w:left="-43" w:right="-43"/>
              <w:jc w:val="center"/>
              <w:rPr>
                <w:color w:val="000000" w:themeColor="text1"/>
                <w:sz w:val="18"/>
                <w:szCs w:val="18"/>
              </w:rPr>
            </w:pPr>
          </w:p>
          <w:p w:rsidR="00D73D14" w:rsidRPr="00D73D14" w:rsidRDefault="00D73D14" w:rsidP="00334FFC">
            <w:pPr>
              <w:pStyle w:val="Normlny0"/>
              <w:ind w:left="-43" w:right="-43"/>
              <w:jc w:val="center"/>
              <w:rPr>
                <w:color w:val="000000" w:themeColor="text1"/>
                <w:sz w:val="18"/>
                <w:szCs w:val="18"/>
              </w:rPr>
            </w:pP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 4</w:t>
            </w:r>
          </w:p>
          <w:p w:rsidR="00334FFC"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O: 1</w:t>
            </w:r>
          </w:p>
          <w:p w:rsidR="005436B4" w:rsidRPr="00D73D14" w:rsidRDefault="00334FFC" w:rsidP="00334FFC">
            <w:pPr>
              <w:pStyle w:val="Normlny0"/>
              <w:ind w:left="-43" w:right="-43"/>
              <w:jc w:val="center"/>
              <w:rPr>
                <w:color w:val="000000" w:themeColor="text1"/>
                <w:sz w:val="18"/>
                <w:szCs w:val="18"/>
              </w:rPr>
            </w:pPr>
            <w:r w:rsidRPr="00D73D14">
              <w:rPr>
                <w:color w:val="000000" w:themeColor="text1"/>
                <w:sz w:val="18"/>
                <w:szCs w:val="18"/>
              </w:rPr>
              <w:t>P: h</w:t>
            </w:r>
          </w:p>
        </w:tc>
        <w:tc>
          <w:tcPr>
            <w:tcW w:w="1553" w:type="pct"/>
            <w:tcBorders>
              <w:top w:val="single" w:sz="4" w:space="0" w:color="auto"/>
              <w:left w:val="single" w:sz="4" w:space="0" w:color="auto"/>
              <w:bottom w:val="single" w:sz="4" w:space="0" w:color="auto"/>
              <w:right w:val="single" w:sz="4" w:space="0" w:color="auto"/>
            </w:tcBorders>
          </w:tcPr>
          <w:p w:rsidR="00334FFC" w:rsidRPr="00D73D14" w:rsidRDefault="00334FFC" w:rsidP="00334FFC">
            <w:pPr>
              <w:pStyle w:val="Normlny0"/>
              <w:jc w:val="both"/>
              <w:rPr>
                <w:color w:val="000000" w:themeColor="text1"/>
                <w:sz w:val="18"/>
                <w:szCs w:val="18"/>
              </w:rPr>
            </w:pPr>
            <w:r w:rsidRPr="00D73D14">
              <w:rPr>
                <w:color w:val="000000" w:themeColor="text1"/>
                <w:sz w:val="18"/>
                <w:szCs w:val="18"/>
              </w:rPr>
              <w:lastRenderedPageBreak/>
              <w:t>Fyzické osoby majú právo na prácu a na slobodnú voľbu zamestnania, na spravodlivé, uspokojivé, transparentné a predvídateľné pracovné podmienky a na ochranu proti svojvoľnému prepusteniu zo zamestnania v súlade so zásadou rovnakého zaobchádzania ustanovenou pre oblasť pracovnoprávnych vzťahov osobitným zákonom o rovnakom zaobchádzaní v niektorých oblastiach a o ochrane pred diskrimináciou a o zmene a doplnení niektorých zákonov (antidiskriminačný zákon). Tieto práva im patria bez akýchkoľvek obmedzení a diskriminácie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s výnimkou prípadu, ak rozdielne zaobchádzanie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Zamestnanci majú právo na mzdu za vykonanú prácu, na zaistenie bezpečnosti a ochrany zdravia pri práci, na odpočinok a zotavenie po práci. Zamestnávatelia sú povinní poskytovať zamestnancom mzdu a utvárať pracovné podmienky, ktoré zamestnancom umožňujú čo najlepší výkon práce podľa ich schopností a vedomostí, rozvoj tvorivej iniciatívy a prehlbovanie kvalifikácie.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Tento zákon upravuje individuálne pracovnoprávne vzťahy v súvislosti s výkonom závislej práce fyzických osôb pre právnické osoby alebo fyzické osoby a kolektívne pracovnoprávne vzťahy a niektoré právne vzťahy s nimi súvisiace.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Pracovnoprávne vzťahy medzi zamestnancami vykonávajúcimi prácu na území Slovenskej republiky a zahraničným zamestnávateľom, ako aj medzi cudzincami a osobami bez štátnej príslušnosti pracujúcimi na území Slovenskej republiky a zamestnávateľmi so sídlom na území Slovenskej republiky sa spravujú týmto zákonom, ak právne predpisy o medzinárodnom práve súkromnom neustanovujú inak.</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lastRenderedPageBreak/>
              <w:t>(1) Zamestnanec je fyzická osoba, ktorá v pracovnoprávnych vzťahoch, a ak to ustanovuje osobitný predpis, aj v obdobných pracovných vzťahoch vykonáva pre zamestnávateľa závislú prácu.</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Mzdové podmienky musia byť dohodnuté bez akejkoľvek diskriminácie podľa pohlavia. Ustanovenie prvej vety sa vzťahuje na každé plnenie za prácu, ako aj na plnenia, ktoré sa vyplácajú alebo sa budú vyplácať v súvislosti so zamestnaním podľa iných ustanovení tohto zákona alebo podľa osobitných predpisov.</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Ženy a muži majú právo na rovnakú mzdu za rovnakú prácu alebo za prácu rovnakej hodnoty. Za rovnakú prácu alebo prácu rovnakej hodnoty sa považuje práca rovnakej alebo porovnateľnej zložitosti, zodpovednosti a namáhavosti, ktorá je vykonávaná v rovnakých alebo porovnateľných pracovných podmienkach a pri dosahovaní rovnakej alebo porovnateľnej výkonnosti a výsledkov práce v pracovnom pomere u toho istého zamestnávateľa.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(3) Ak zamestnávateľ uplatňuje systém hodnotenia pracovných miest, hodnotenie musí vychádzať z rovnakých kritérií pre mužov a ženy bez akejkoľvek diskriminácie podľa pohlavia. Pri posudzovaní hodnoty práce ženy a muža môže zamestnávateľ okrem kritérií uvedených v odseku 2 uplatniť ďalšie objektívne merateľné kritériá, ktoré sa dajú uplatniť na všetkých zamestnancov bez rozdielu pohlavia.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(4) Odseky 1 až 3 sa vzťahujú aj na zamestnancov rovnakého </w:t>
            </w:r>
            <w:r w:rsidRPr="00D73D14">
              <w:rPr>
                <w:color w:val="000000" w:themeColor="text1"/>
                <w:sz w:val="18"/>
                <w:szCs w:val="18"/>
              </w:rPr>
              <w:lastRenderedPageBreak/>
              <w:t>pohlavia, ak vykonávajú rovnakú prácu alebo prácu rovnakej hodnoty.</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Účasť na ďalšom vzdelávaní, v ktorom má zamestnanec získať predpoklady ustanovené právnymi predpismi alebo splniť požiadavky nevyhnutné na riadny výkon práce dohodnuté v pracovnej zmluve, je prekážkou v práci na strane zamestnanca.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Zamestnávateľ môže poskytovať zamestnancovi pracovné voľno a náhradu mzdy v sume jeho priemerného zárobku, najmä ak je predpokladané zvýšenie kvalifikácie v súlade s potrebou zamestnávateľa. Zvýšenie kvalifikácie je aj jej získanie alebo rozšírenie.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(3) Pracovné voľno podľa odseku 2 poskytne zamestnávateľ najmenej</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a) v rozsahu potrebnom na účasť na vyučovaní,</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b) dva dni na prípravu a vykonanie každej skúšky,</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c) päť dní na prípravu a vykonanie záverečnej skúšky, maturitnej skúšky a absolutória,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d) 40 dní súhrnne na prípravu a vykonanie všetkých štátnych skúšok alebo dizertačnej skúšky v jednotlivých stupňoch vysokoškolského vzdelávania,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e) desať dní na vypracovanie a obhajobu záverečnej práce, diplomovej práce alebo dizertačnej práce.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(4) Zamestnávateľ poskytne zamestnancovi, ktorý vykonáva zdravotnícke povolanie podľa osobitného predpisu, pracovné voľno päť dní v priebehu kalendárneho roka na sústavné vzdelávanie a náhradu mzdy v sume jeho priemerného zárobku.</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(5) Za pracovné voľno poskytnuté zamestnancovi na vykonanie opravnej skúšky nepatrí náhrada mzdy.</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(6) Za prácu nadčas, ktorá presahuje rozsah práce nadčas podľa § 97, patrí zamestnancovi, ktorý vykonáva zdravotnícke povolanie podľa osobitného predpisu, náhradné voľno. Náhradné voľno sa poskytuje najneskôr do dvoch kalendárnych mesiacov po vykonaní práce nadčas.</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(7) Ak zamestnávateľ neposkytne zamestnancovi, ktorý vykonáva zdravotnícke povolanie podľa osobitného predpisu, náhradné voľno podľa odseku 6, a ak z tohto dôvodu rozsah práce nadčas tohto zamestnanca presahuje rozsah určený podľa § 97 alebo takýto zamestnanec vykonáva zdravotnícke povolanie v rozpore s požiadavkami na personálne zabezpečenie zdravotníckeho zariadenia podľa osobitného predpisu, zamestnávateľ poskytne takému zamestnancovi </w:t>
            </w:r>
            <w:r w:rsidRPr="00D73D14">
              <w:rPr>
                <w:color w:val="000000" w:themeColor="text1"/>
                <w:sz w:val="18"/>
                <w:szCs w:val="18"/>
              </w:rPr>
              <w:lastRenderedPageBreak/>
              <w:t>pracovné voľno na ďalšie vzdelávanie v rozsahu práce nadčas, ktorá presahuje rozsah určený podľa § 97, alebo náhradu mzdy v sume jeho priemerného zárobku; ustanovenia § 121 sa nepoužijú.</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(8) Do pracovného voľna podľa odseku 6 sa nezapočítava pracovné voľno na sústavné vzdelávanie podľa odseku 4.</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ŠIESTA ČASŤ </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OCHRANA PRÁCE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Zamestnávateľ sa stará o prehlbovanie kvalifikácie zamestnancov alebo o jej zvyšovanie. Zamestnávateľ prerokuje so zástupcami zamestnancov opatrenia zamerané na starostlivosť o kvalifikáciu zamestnancov, jej prehlbovanie a zvyšovanie.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DESIATA ČASŤ </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KOLEKTÍVNE PRACOVNOPRÁVNE VZŤAHY</w:t>
            </w:r>
          </w:p>
          <w:p w:rsidR="00334FFC" w:rsidRDefault="00334FFC" w:rsidP="00334FFC">
            <w:pPr>
              <w:pStyle w:val="Normlny0"/>
              <w:jc w:val="both"/>
              <w:rPr>
                <w:color w:val="000000" w:themeColor="text1"/>
                <w:sz w:val="18"/>
                <w:szCs w:val="18"/>
              </w:rPr>
            </w:pPr>
          </w:p>
          <w:p w:rsidR="00D73D14" w:rsidRPr="00D73D14" w:rsidRDefault="00D73D14"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Každý má právo sa slobodne združovať s inými na ochranu svojich hospodárskych a sociálnych záujmov.</w:t>
            </w:r>
          </w:p>
          <w:p w:rsidR="00334FFC" w:rsidRPr="00D73D14" w:rsidRDefault="00334FFC" w:rsidP="00334FFC">
            <w:pPr>
              <w:pStyle w:val="Normlny0"/>
              <w:jc w:val="both"/>
              <w:rPr>
                <w:color w:val="000000" w:themeColor="text1"/>
                <w:sz w:val="18"/>
                <w:szCs w:val="18"/>
              </w:rPr>
            </w:pPr>
          </w:p>
          <w:p w:rsidR="00334FFC" w:rsidRPr="000A4EB8" w:rsidRDefault="00334FFC" w:rsidP="00334FFC">
            <w:pPr>
              <w:pStyle w:val="Normlny0"/>
              <w:jc w:val="both"/>
              <w:rPr>
                <w:color w:val="000000" w:themeColor="text1"/>
                <w:sz w:val="18"/>
                <w:szCs w:val="18"/>
              </w:rPr>
            </w:pPr>
            <w:r w:rsidRPr="00D73D14">
              <w:rPr>
                <w:color w:val="000000" w:themeColor="text1"/>
                <w:sz w:val="18"/>
                <w:szCs w:val="18"/>
              </w:rPr>
              <w:t>(</w:t>
            </w:r>
            <w:r w:rsidRPr="000A4EB8">
              <w:rPr>
                <w:color w:val="000000" w:themeColor="text1"/>
                <w:sz w:val="18"/>
                <w:szCs w:val="18"/>
              </w:rPr>
              <w:t>1) Zamestnávateľ môže zamestnávať štátneho príslušníka tretej krajiny,</w:t>
            </w:r>
          </w:p>
          <w:p w:rsidR="00334FFC" w:rsidRPr="000A4EB8" w:rsidRDefault="00334FFC" w:rsidP="00334FFC">
            <w:pPr>
              <w:pStyle w:val="Normlny0"/>
              <w:jc w:val="both"/>
              <w:rPr>
                <w:color w:val="000000" w:themeColor="text1"/>
                <w:sz w:val="18"/>
                <w:szCs w:val="18"/>
              </w:rPr>
            </w:pPr>
            <w:r w:rsidRPr="000A4EB8">
              <w:rPr>
                <w:color w:val="000000" w:themeColor="text1"/>
                <w:sz w:val="18"/>
                <w:szCs w:val="18"/>
              </w:rPr>
              <w:t>h) ktorý je žiadateľom o udelenie azylu a vstup na trh práce mu umožňuje osobitný predpis,</w:t>
            </w:r>
            <w:r w:rsidRPr="000A4EB8">
              <w:rPr>
                <w:color w:val="000000" w:themeColor="text1"/>
                <w:sz w:val="18"/>
                <w:szCs w:val="18"/>
                <w:vertAlign w:val="superscript"/>
              </w:rPr>
              <w:t>25</w:t>
            </w:r>
            <w:r w:rsidRPr="000A4EB8">
              <w:rPr>
                <w:color w:val="000000" w:themeColor="text1"/>
                <w:sz w:val="18"/>
                <w:szCs w:val="18"/>
              </w:rPr>
              <w:t>)</w:t>
            </w:r>
          </w:p>
          <w:p w:rsidR="00334FFC" w:rsidRPr="000A4EB8" w:rsidRDefault="00334FFC" w:rsidP="00334FFC">
            <w:pPr>
              <w:pStyle w:val="Normlny0"/>
              <w:jc w:val="both"/>
              <w:rPr>
                <w:color w:val="000000" w:themeColor="text1"/>
                <w:sz w:val="18"/>
                <w:szCs w:val="18"/>
              </w:rPr>
            </w:pPr>
            <w:r w:rsidRPr="000A4EB8">
              <w:rPr>
                <w:color w:val="000000" w:themeColor="text1"/>
                <w:sz w:val="18"/>
                <w:szCs w:val="18"/>
              </w:rPr>
              <w:t>i) ktorému bol udelený azyl,</w:t>
            </w:r>
          </w:p>
          <w:p w:rsidR="00334FFC" w:rsidRPr="000A4EB8" w:rsidRDefault="00334FFC" w:rsidP="00334FFC">
            <w:pPr>
              <w:pStyle w:val="Normlny0"/>
              <w:jc w:val="both"/>
              <w:rPr>
                <w:color w:val="000000" w:themeColor="text1"/>
                <w:sz w:val="18"/>
                <w:szCs w:val="18"/>
              </w:rPr>
            </w:pPr>
            <w:r w:rsidRPr="000A4EB8">
              <w:rPr>
                <w:color w:val="000000" w:themeColor="text1"/>
                <w:sz w:val="18"/>
                <w:szCs w:val="18"/>
              </w:rPr>
              <w:t>j) ktorému bola poskytnutá doplnková ochrana,</w:t>
            </w:r>
          </w:p>
          <w:p w:rsidR="00334FFC" w:rsidRPr="00D73D14" w:rsidRDefault="00334FFC" w:rsidP="00334FFC">
            <w:pPr>
              <w:pStyle w:val="Normlny0"/>
              <w:jc w:val="both"/>
              <w:rPr>
                <w:color w:val="000000" w:themeColor="text1"/>
                <w:sz w:val="18"/>
                <w:szCs w:val="18"/>
              </w:rPr>
            </w:pPr>
            <w:r w:rsidRPr="000A4EB8">
              <w:rPr>
                <w:color w:val="000000" w:themeColor="text1"/>
                <w:sz w:val="18"/>
                <w:szCs w:val="18"/>
              </w:rPr>
              <w:t>k) ktorému sa poskytlo dočasné útočisko,</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25) § 23 ods. 6 zákona č. 480/2002 Z. z. v znení neskorších predpisov.</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Úrad zabezpečuje občanom, uchádzačom o zamestnanie, záujemcom o zamestnanie, osobám v hmotnej núdzi, štátnym príslušníkom tretej krajiny a zamestnávateľom informačné a poradenské služby.</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Ak nedôjde k uzavretiu kolektívnej zmluvy ani po konaní pred sprostredkovateľom a zmluvné strany nepožiadajú o riešenie sporu rozhodcu, môže sa ako krajný prostriedok v spore o uzavretie kolektívnej zmluvy vyhlásiť štrajk.</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Štrajkom sa rozumie čiastočné alebo úplné prerušenie práce zamestnancami.</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(3) Solidárnym štrajkom sa rozumie štrajk na podporu </w:t>
            </w:r>
            <w:r w:rsidRPr="00D73D14">
              <w:rPr>
                <w:color w:val="000000" w:themeColor="text1"/>
                <w:sz w:val="18"/>
                <w:szCs w:val="18"/>
              </w:rPr>
              <w:lastRenderedPageBreak/>
              <w:t>požiadaviek zamestnancov štrajkujúcich v spore o uzavretie inej kolektívnej zmluvy.</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(4) Za účastníka štrajku sa po celú dobu jeho trvania považuje zamestnanec, ktorý s ním súhlasil; zamestnanec, ktorý sa k štrajku pripojil, sa za jeho účastníka považuje odo dňa pripojenia sa k štrajku.</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Sociálne poistenie podľa tohto zákona je</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a) nemocenské poistenie ako poistenie pre prípad straty alebo zníženia príjmu zo zárobkovej činnosti a na zabezpečenie príjmu v dôsledku dočasnej pracovnej neschopnosti, tehotenstva a materstva,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b) dôchodkové poistenie, a to</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starobné poistenie ako poistenie na zabezpečenie príjmu v starobe a pre prípad úmrtia,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invalidné poistenie ako poistenie pre prípad poklesu schopnosti vykonávať zárobkovú činnosť v dôsledku dlhodobo nepriaznivého zdravotného stavu poistenca a pre prípad úmrtia,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c) úrazové poistenie ako poistenie pre prípad poškodenia zdravia alebo úmrtia v dôsledku pracovného úrazu, služobného úrazu (ďalej len „pracovný úraz“) a choroby z povolania,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d) garančné poistenie ako poistenie pre prípad platobnej neschopnosti zamestnávateľa na uspokojovanie nárokov zamestnanca, na úhradu odmeny a výdavkov predbežného správcu podľa osobitného predpisu2a) a na úhradu povinných príspevkov na starobné dôchodkové sporenie (ďalej len „príspevky na starobné dôchodkové sporenie“) nezaplatených zamestnávateľom do základného fondu príspevkov na starobné dôchodkové sporenie,</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e) poistenie v nezamestnanosti ako poistenie pre prípad straty príjmu z činnosti zamestnanca v dôsledku nezamestnanosti a na zabezpečenie príjmu v dôsledku nezamestnanosti.</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2a) § 13 ods. 3 zákona č. 7/2005 Z. z. o konkurze a reštrukturalizácii a o zmene a doplnení niektorých zákonov v znení zákona č. 87/2015 Z. z.</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Zamestnanec na účely nemocenského poistenia, dôchodkového poistenia a poistenia v nezamestnanosti je, ak tento zákon neustanovuje inak, fyzická osoba v právnom vzťahu, ktorý jej zakladá právo na pravidelný mesačný príjem podľa § 3 ods. 1 písm. a) a ods. 2 a 3, okrem</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a) fyzickej osoby v právnom vzťahu na základe dohody o brigádnickej práci študentov,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b) fyzickej osoby v právnom vzťahu na základe dohody o vykonaní práce alebo dohody o pracovnej činnosti, ktorá má priznaný</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starobný dôchodok,</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lastRenderedPageBreak/>
              <w:t>2. predčasný starobný dôchodok,</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3. invalidný dôchodok,</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4. výsluhový dôchodok podľa osobitného predpisu2) a dovŕšila dôchodkový vek,</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5. invalidný výsluhový dôchodok podľa osobitného predpisu,2)</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c) žiaka strednej školy v právnom vzťahu, na základe ktorého vykonáva praktické vyučovanie podľa osobitného predpisu7aa) a študenta vysokej školy v právnom vzťahu, na základe ktorého vykonáva praktickú výučbu alebo odbornú prax podľa osobitného predpisu,7aaa)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d) fyzickej osoby v právnom vzťahu na základe dohody o zaradení do operačných záloh, dohody o zaradení do pohotovostných záloh a dohody o zaradení na výcvik branných záloh podľa osobitného predpisu.1c)</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Zamestnanec na účely dôchodkového poistenia je aj fyzická osoba, ktorá</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a) je v právnom vzťahu, ktorý jej zakladá právo na nepravidelný príjem podľa § 3 ods. 1 písm. a) a ods. 2 a 3, okrem žiaka strednej školy v právnom vzťahu, na základe ktorého vykonáva praktické vyučovanie podľa osobitného predpisu,7aa) a študenta vysokej školy v právnom vzťahu, na základe ktorého vykonáva praktickú výučbu alebo odbornú prax podľa osobitného predpisu,7aaa)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b) je v právnom vzťahu na základe</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dohody o brigádnickej práci študentov, ktorý jej zakladá právo na pravidelný mesačný príjem podľa § 3 ods. 1 písm. a) a ods. 2 a 3,</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dohody o vykonaní práce alebo dohody o pracovnej činnosti, ktorý jej zakladá právo na pravidelný mesačný príjem podľa § 3 ods. 1 písm. a) a ods. 2 a 3, ak je fyzickou osobou uvedenou v odseku 1 písm. b),</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c) je v právnom vzťahu na základe dohody o zaradení do operačných záloh, dohody o zaradení do pohotovostných záloh a dohody o zaradení na výcvik branných záloh podľa osobitného predpisu,1c) ktorý jej zakladá právo na príjem podľa § 3 ods. 1 písm. a) a ods. 2 a 3 za čas pravidelného cvičenia, výcviku branných záloh alebo plnenia úloh ozbrojených síl Slovenskej republiky.</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(3) Zamestnanec na účely úrazového poistenia je fyzická osoba v právnom vzťahu zakladajúcom zamestnávateľovi úrazové poistenie.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 xml:space="preserve">(4) Zamestnanec na účely garančného poistenia je fyzická osoba v právnom vzťahu zakladajúcom zamestnávateľovi garančné poistenie, okrem zamestnanca, ktorý je štatutárnym orgánom zamestnávateľa a má najmenej 50 % účasť na majetku zamestnávateľa alebo členom štatutárneho orgánu </w:t>
            </w:r>
            <w:r w:rsidRPr="00D73D14">
              <w:rPr>
                <w:color w:val="000000" w:themeColor="text1"/>
                <w:sz w:val="18"/>
                <w:szCs w:val="18"/>
              </w:rPr>
              <w:lastRenderedPageBreak/>
              <w:t>zamestnávateľa a má najmenej 50 % účasť na majetku zamestnávateľa.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Zákon č. 328/2002 Z. z. o sociálnom zabezpečení policajtov a vojakov a o zmene a doplnení niektorých zákonov v znení neskorších predpisov.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7aa) Zákon č. 61/2015 Z. z. o odbornom vzdelávaní a príprave a o zmene a doplnení niektorých zákonov.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7aaa) Zákon č. 131/2002 Z. z. o vysokých školách a o zmene a doplnení niektorých zákonov v znení neskorších predpisov.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1c) Zákon č. 150/2025 Z. z. o niektorých opatreniach na zvýšenie odolnosti Slovenskej republiky v oblasti obrany a bezpečnosti, o brannej povinnosti a o zmene a doplnení niektorých zákonov.</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Poistenec podľa tohto zákona je fyzická osoba, ktorá je nemocensky poistená, dôchodkovo poistená alebo poistená v nezamestnanosti podľa tohto zákona.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Poistenec podľa tohto zákona je na účely dôchodkového poistenia aj fyzická osoba, ktorá získala obdobie dôchodkového poistenia podľa § 60 ods. 2, 4 a 5.</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(3) Poistencom patria práva pri výkone sociálneho poistenia rovnako v súlade so zásadou rovnakého zaobchádzania v sociálnom zabezpečení ustanovenou osobitným zákonom.</w:t>
            </w:r>
            <w:r w:rsidRPr="00D73D14">
              <w:rPr>
                <w:color w:val="000000" w:themeColor="text1"/>
                <w:sz w:val="18"/>
                <w:szCs w:val="18"/>
                <w:vertAlign w:val="superscript"/>
              </w:rPr>
              <w:t>23a</w:t>
            </w:r>
            <w:r w:rsidRPr="00D73D14">
              <w:rPr>
                <w:color w:val="000000" w:themeColor="text1"/>
                <w:sz w:val="18"/>
                <w:szCs w:val="18"/>
              </w:rPr>
              <w:t>)</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(4) Poistenec, ktorý sa domnieva, že jeho práva alebo právom chránené záujmy boli dotknuté v dôsledku nedodržania zásady rovnakého zaobchádzania, môže sa domáhať právnej ochrany na súde podľa osobitného zákona.</w:t>
            </w:r>
            <w:r w:rsidRPr="00D73D14">
              <w:rPr>
                <w:color w:val="000000" w:themeColor="text1"/>
                <w:sz w:val="18"/>
                <w:szCs w:val="18"/>
                <w:vertAlign w:val="superscript"/>
              </w:rPr>
              <w:t>23a</w:t>
            </w:r>
            <w:r w:rsidRPr="00D73D14">
              <w:rPr>
                <w:color w:val="000000" w:themeColor="text1"/>
                <w:sz w:val="18"/>
                <w:szCs w:val="18"/>
              </w:rPr>
              <w:t>)</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23a) Zákon č. 365/2004 Z. z. o rovnakom zaobchádzaní v niektorých oblastiach a o ochrane pred diskrimináciou a o zmene a doplnení niektorých zákonov (antidiskriminačný zákon).</w:t>
            </w:r>
          </w:p>
          <w:p w:rsidR="00334FFC" w:rsidRPr="00D73D14" w:rsidRDefault="00334FFC" w:rsidP="00334FFC">
            <w:pPr>
              <w:pStyle w:val="Normlny0"/>
              <w:jc w:val="both"/>
              <w:rPr>
                <w:color w:val="000000" w:themeColor="text1"/>
                <w:sz w:val="18"/>
                <w:szCs w:val="18"/>
                <w:vertAlign w:val="superscript"/>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(2) Tento zákon upravuje podmienky uznávania dokladov o odbornej kvalifikácii vydaných oprávnenými orgánmi podľa právnych predpisov štátov, ktoré nie sú členskými štátmi (ďalej len „tretí štát“), na účely výkonu regulovaných povolaní a na účely voľného poskytovania služieb v Slovenskej republike.</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Tento zákon sa vzťahuje na uznávanie dokladov o</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a) vzdelaní vydaných uznanou vzdelávacou inštitúciou podľa právnych predpisov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členského štátu Európskej únie, štátu, ktorý je zmluvnou stranou Dohody o Európskom hospodárskom priestore, a Švajčiarskej konfederácie (ďalej len „členský štát“) a</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lastRenderedPageBreak/>
              <w:t>2. štátu, ktorý nie je členským štátom (ďalej len „tretí štát“) a</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d) daňovníkom s neobmedzenou daňovou povinnosťou</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fyzická osoba, ktorá má na území Slovenskej republiky trvalý pobyt,</w:t>
            </w:r>
            <w:r w:rsidRPr="00D73D14">
              <w:rPr>
                <w:color w:val="000000" w:themeColor="text1"/>
                <w:sz w:val="18"/>
                <w:szCs w:val="18"/>
                <w:vertAlign w:val="superscript"/>
              </w:rPr>
              <w:t>1a</w:t>
            </w:r>
            <w:r w:rsidRPr="00D73D14">
              <w:rPr>
                <w:color w:val="000000" w:themeColor="text1"/>
                <w:sz w:val="18"/>
                <w:szCs w:val="18"/>
              </w:rPr>
              <w:t>) bydlisko alebo sa tu obvykle zdržiava, pričom</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1b. fyzická osoba sa obvykle zdržiava na území Slovenskej republiky, ak sa tu zdržiava aspoň 183 dní v príslušnom kalendárnom roku, a to súvisle alebo v niekoľkých obdobiach; do tohto obdobia sa započítava každý, aj začatý deň pobytu,</w:t>
            </w:r>
          </w:p>
          <w:p w:rsidR="00334FFC" w:rsidRPr="00D73D14" w:rsidRDefault="00334FFC" w:rsidP="00334FFC">
            <w:pPr>
              <w:pStyle w:val="Normlny0"/>
              <w:jc w:val="both"/>
              <w:rPr>
                <w:color w:val="000000" w:themeColor="text1"/>
                <w:sz w:val="18"/>
                <w:szCs w:val="18"/>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1a) Zákon č. 253/1998 Z. z. o hlásení pobytu občanov Slovenskej republiky a registri obyvateľov Slovenskej republiky v znení neskorších predpisov.</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Zákon č. 404/2011 Z. z. o pobyte cudzincov a o zmene a doplnení niektorých zákonov v znení neskorších predpisov.</w:t>
            </w:r>
          </w:p>
          <w:p w:rsidR="00334FFC" w:rsidRPr="00D73D14" w:rsidRDefault="00334FFC" w:rsidP="00334FFC">
            <w:pPr>
              <w:pStyle w:val="Normlny0"/>
              <w:jc w:val="both"/>
              <w:rPr>
                <w:color w:val="000000" w:themeColor="text1"/>
                <w:sz w:val="18"/>
                <w:szCs w:val="18"/>
                <w:vertAlign w:val="superscript"/>
              </w:rPr>
            </w:pP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(1) Obchodník je povinný</w:t>
            </w:r>
          </w:p>
          <w:p w:rsidR="00334FFC" w:rsidRPr="00D73D14" w:rsidRDefault="00334FFC" w:rsidP="00334FFC">
            <w:pPr>
              <w:pStyle w:val="Normlny0"/>
              <w:jc w:val="both"/>
              <w:rPr>
                <w:color w:val="000000" w:themeColor="text1"/>
                <w:sz w:val="18"/>
                <w:szCs w:val="18"/>
              </w:rPr>
            </w:pPr>
            <w:r w:rsidRPr="00D73D14">
              <w:rPr>
                <w:color w:val="000000" w:themeColor="text1"/>
                <w:sz w:val="18"/>
                <w:szCs w:val="18"/>
              </w:rPr>
              <w:t>h) pri predaji alebo pri poskytovaní produktu dodržiavať vo vzťahu k spotrebiteľovi zásadu rovnakého zaobchádzania,</w:t>
            </w:r>
            <w:r w:rsidRPr="00D73D14">
              <w:rPr>
                <w:color w:val="000000" w:themeColor="text1"/>
                <w:sz w:val="18"/>
                <w:szCs w:val="18"/>
                <w:vertAlign w:val="superscript"/>
              </w:rPr>
              <w:t>12</w:t>
            </w:r>
            <w:r w:rsidRPr="00D73D14">
              <w:rPr>
                <w:color w:val="000000" w:themeColor="text1"/>
                <w:sz w:val="18"/>
                <w:szCs w:val="18"/>
              </w:rPr>
              <w:t>)</w:t>
            </w:r>
          </w:p>
          <w:p w:rsidR="00334FFC" w:rsidRPr="00D73D14" w:rsidRDefault="00334FFC" w:rsidP="00334FFC">
            <w:pPr>
              <w:pStyle w:val="Normlny0"/>
              <w:jc w:val="both"/>
              <w:rPr>
                <w:color w:val="000000" w:themeColor="text1"/>
                <w:sz w:val="18"/>
                <w:szCs w:val="18"/>
              </w:rPr>
            </w:pPr>
          </w:p>
          <w:p w:rsidR="007E5921" w:rsidRPr="00D73D14" w:rsidRDefault="00334FFC" w:rsidP="00334FFC">
            <w:pPr>
              <w:pStyle w:val="Normlny0"/>
              <w:jc w:val="both"/>
              <w:rPr>
                <w:color w:val="000000" w:themeColor="text1"/>
                <w:sz w:val="18"/>
                <w:szCs w:val="18"/>
              </w:rPr>
            </w:pPr>
            <w:r w:rsidRPr="00D73D14">
              <w:rPr>
                <w:color w:val="000000" w:themeColor="text1"/>
                <w:sz w:val="18"/>
                <w:szCs w:val="18"/>
              </w:rPr>
              <w:t>12) Zákon č. 365/2004 Z. z. o rovnakom zaobchádzaní v niektorých oblastiach a o ochrane pred diskrimináciou a o zmene a doplnení niektorých zákonov (antidiskriminačný zákon)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5436B4" w:rsidRPr="00690FA9" w:rsidRDefault="003C461C" w:rsidP="003C461C">
            <w:pPr>
              <w:pStyle w:val="Normlny0"/>
              <w:ind w:left="-43" w:right="-43"/>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C461C" w:rsidRPr="00690FA9" w:rsidRDefault="003C461C" w:rsidP="003C461C">
            <w:pPr>
              <w:pStyle w:val="Normlny0"/>
              <w:jc w:val="center"/>
              <w:rPr>
                <w:sz w:val="18"/>
                <w:szCs w:val="18"/>
              </w:rPr>
            </w:pPr>
            <w:r w:rsidRPr="00D066A9">
              <w:rPr>
                <w:sz w:val="18"/>
                <w:szCs w:val="18"/>
              </w:rPr>
              <w:t>GP - N</w:t>
            </w:r>
          </w:p>
          <w:p w:rsidR="005436B4" w:rsidRPr="00690FA9" w:rsidRDefault="005436B4"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247714" w:rsidRDefault="005436B4" w:rsidP="005436B4">
            <w:pPr>
              <w:pStyle w:val="Normlny0"/>
              <w:ind w:left="-70" w:right="-43"/>
              <w:jc w:val="center"/>
              <w:rPr>
                <w:sz w:val="18"/>
                <w:szCs w:val="18"/>
              </w:rPr>
            </w:pPr>
            <w:r w:rsidRPr="00247714">
              <w:rPr>
                <w:sz w:val="18"/>
                <w:szCs w:val="18"/>
              </w:rPr>
              <w:lastRenderedPageBreak/>
              <w:t>Č: 4</w:t>
            </w:r>
          </w:p>
          <w:p w:rsidR="005436B4" w:rsidRPr="00247714" w:rsidRDefault="005436B4" w:rsidP="005436B4">
            <w:pPr>
              <w:pStyle w:val="Normlny0"/>
              <w:ind w:left="-70" w:right="-43"/>
              <w:jc w:val="center"/>
              <w:rPr>
                <w:sz w:val="18"/>
                <w:szCs w:val="18"/>
              </w:rPr>
            </w:pPr>
            <w:r w:rsidRPr="00247714">
              <w:rPr>
                <w:sz w:val="18"/>
                <w:szCs w:val="18"/>
              </w:rPr>
              <w:t>O: 1</w:t>
            </w:r>
          </w:p>
          <w:p w:rsidR="005436B4" w:rsidRPr="00247714" w:rsidRDefault="005436B4" w:rsidP="005436B4">
            <w:pPr>
              <w:pStyle w:val="Normlny0"/>
              <w:ind w:left="-70" w:right="-43"/>
              <w:jc w:val="center"/>
              <w:rPr>
                <w:sz w:val="18"/>
                <w:szCs w:val="18"/>
              </w:rPr>
            </w:pPr>
          </w:p>
          <w:p w:rsidR="005436B4" w:rsidRPr="00247714" w:rsidRDefault="005436B4" w:rsidP="005436B4">
            <w:pPr>
              <w:pStyle w:val="Normlny0"/>
              <w:ind w:left="-70" w:right="-43"/>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5436B4" w:rsidRPr="00247714" w:rsidRDefault="005436B4" w:rsidP="005436B4">
            <w:pPr>
              <w:pStyle w:val="Normlny0"/>
              <w:jc w:val="both"/>
              <w:rPr>
                <w:b/>
                <w:bCs/>
                <w:sz w:val="18"/>
                <w:szCs w:val="18"/>
              </w:rPr>
            </w:pPr>
            <w:r w:rsidRPr="00247714">
              <w:rPr>
                <w:b/>
                <w:bCs/>
                <w:sz w:val="18"/>
                <w:szCs w:val="18"/>
              </w:rPr>
              <w:t xml:space="preserve"> Jednotný postup vybavovania žiadostí</w:t>
            </w:r>
          </w:p>
          <w:p w:rsidR="005436B4" w:rsidRPr="00247714" w:rsidRDefault="005436B4" w:rsidP="005436B4">
            <w:pPr>
              <w:pStyle w:val="Normlny0"/>
              <w:jc w:val="both"/>
              <w:rPr>
                <w:sz w:val="18"/>
                <w:szCs w:val="18"/>
              </w:rPr>
            </w:pPr>
          </w:p>
          <w:p w:rsidR="005436B4" w:rsidRPr="00247714" w:rsidRDefault="005436B4" w:rsidP="005436B4">
            <w:pPr>
              <w:pStyle w:val="Normlny0"/>
              <w:jc w:val="both"/>
              <w:rPr>
                <w:sz w:val="18"/>
                <w:szCs w:val="18"/>
              </w:rPr>
            </w:pPr>
            <w:r w:rsidRPr="00247714">
              <w:rPr>
                <w:sz w:val="18"/>
                <w:szCs w:val="18"/>
              </w:rPr>
              <w:t>1. Žiadosť o vydanie jednotného povolenia, o jeho zmenu alebo o jeho obnovenie sa predkladá v rámci jednotného postupu vybavovania žiadostí. Členské štáty určia, či má žiadosti o jednotné povolenie podávať štátny príslušník tretej krajiny alebo jeho zamestnávateľ. Alternatívne môžu členské štáty povoliť, aby žiadosť podal ktorýkoľvek z nich.</w:t>
            </w:r>
          </w:p>
        </w:tc>
        <w:tc>
          <w:tcPr>
            <w:tcW w:w="187" w:type="pct"/>
            <w:tcBorders>
              <w:top w:val="single" w:sz="4" w:space="0" w:color="auto"/>
              <w:left w:val="single" w:sz="4" w:space="0" w:color="auto"/>
              <w:bottom w:val="single" w:sz="4" w:space="0" w:color="auto"/>
              <w:right w:val="single" w:sz="4" w:space="0" w:color="auto"/>
            </w:tcBorders>
          </w:tcPr>
          <w:p w:rsidR="005436B4" w:rsidRPr="00247714" w:rsidRDefault="003C461C" w:rsidP="003C461C">
            <w:pPr>
              <w:pStyle w:val="Normlny0"/>
              <w:ind w:left="-43" w:right="-41"/>
              <w:jc w:val="center"/>
              <w:rPr>
                <w:sz w:val="18"/>
                <w:szCs w:val="18"/>
              </w:rPr>
            </w:pPr>
            <w:r w:rsidRPr="00247714">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5436B4" w:rsidRPr="00247714" w:rsidRDefault="0087202F" w:rsidP="003C461C">
            <w:pPr>
              <w:pStyle w:val="Normlny0"/>
              <w:jc w:val="center"/>
              <w:rPr>
                <w:sz w:val="18"/>
                <w:szCs w:val="18"/>
              </w:rPr>
            </w:pPr>
            <w:r w:rsidRPr="00247714">
              <w:rPr>
                <w:sz w:val="18"/>
                <w:szCs w:val="18"/>
              </w:rPr>
              <w:t>Zákon č.</w:t>
            </w:r>
            <w:r w:rsidR="005436B4" w:rsidRPr="00247714">
              <w:rPr>
                <w:sz w:val="18"/>
                <w:szCs w:val="18"/>
              </w:rPr>
              <w:t xml:space="preserve"> 404/2011 </w:t>
            </w:r>
            <w:r w:rsidR="00730405" w:rsidRPr="00247714">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5436B4" w:rsidRPr="00247714" w:rsidRDefault="005436B4" w:rsidP="003C461C">
            <w:pPr>
              <w:pStyle w:val="Normlny0"/>
              <w:ind w:left="-43" w:right="-43"/>
              <w:jc w:val="center"/>
              <w:rPr>
                <w:sz w:val="18"/>
                <w:szCs w:val="18"/>
              </w:rPr>
            </w:pPr>
            <w:r w:rsidRPr="00247714">
              <w:rPr>
                <w:sz w:val="18"/>
                <w:szCs w:val="18"/>
              </w:rPr>
              <w:t>§ 31</w:t>
            </w:r>
          </w:p>
          <w:p w:rsidR="005436B4" w:rsidRPr="00247714" w:rsidRDefault="005436B4" w:rsidP="003C461C">
            <w:pPr>
              <w:pStyle w:val="Normlny0"/>
              <w:ind w:left="-43" w:right="-43"/>
              <w:jc w:val="center"/>
              <w:rPr>
                <w:sz w:val="18"/>
                <w:szCs w:val="18"/>
              </w:rPr>
            </w:pPr>
            <w:r w:rsidRPr="00247714">
              <w:rPr>
                <w:sz w:val="18"/>
                <w:szCs w:val="18"/>
              </w:rPr>
              <w:t>O: 1</w:t>
            </w:r>
          </w:p>
          <w:p w:rsidR="005436B4" w:rsidRPr="00247714" w:rsidRDefault="005436B4" w:rsidP="003C461C">
            <w:pPr>
              <w:pStyle w:val="Normlny0"/>
              <w:ind w:left="-43" w:right="-43"/>
              <w:jc w:val="center"/>
              <w:rPr>
                <w:sz w:val="18"/>
                <w:szCs w:val="18"/>
              </w:rPr>
            </w:pPr>
            <w:r w:rsidRPr="00247714">
              <w:rPr>
                <w:sz w:val="18"/>
                <w:szCs w:val="18"/>
              </w:rPr>
              <w:t>V: 1</w:t>
            </w: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5436B4" w:rsidRDefault="005436B4" w:rsidP="003C461C">
            <w:pPr>
              <w:pStyle w:val="Normlny0"/>
              <w:ind w:left="-43" w:right="-43"/>
              <w:jc w:val="center"/>
              <w:rPr>
                <w:sz w:val="18"/>
                <w:szCs w:val="18"/>
              </w:rPr>
            </w:pPr>
          </w:p>
          <w:p w:rsidR="00850915" w:rsidRPr="00247714" w:rsidRDefault="00850915"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r w:rsidRPr="00247714">
              <w:rPr>
                <w:sz w:val="18"/>
                <w:szCs w:val="18"/>
              </w:rPr>
              <w:t>§ 31</w:t>
            </w:r>
          </w:p>
          <w:p w:rsidR="005436B4" w:rsidRPr="00247714" w:rsidRDefault="005436B4" w:rsidP="003C461C">
            <w:pPr>
              <w:pStyle w:val="Normlny0"/>
              <w:ind w:left="-43" w:right="-43"/>
              <w:jc w:val="center"/>
              <w:rPr>
                <w:sz w:val="18"/>
                <w:szCs w:val="18"/>
              </w:rPr>
            </w:pPr>
            <w:r w:rsidRPr="00247714">
              <w:rPr>
                <w:sz w:val="18"/>
                <w:szCs w:val="18"/>
              </w:rPr>
              <w:t>O: 3</w:t>
            </w:r>
          </w:p>
          <w:p w:rsidR="005436B4" w:rsidRPr="00247714" w:rsidRDefault="005436B4" w:rsidP="003C461C">
            <w:pPr>
              <w:pStyle w:val="Normlny0"/>
              <w:ind w:left="-43" w:right="-43"/>
              <w:jc w:val="center"/>
              <w:rPr>
                <w:sz w:val="18"/>
                <w:szCs w:val="18"/>
              </w:rPr>
            </w:pPr>
            <w:r w:rsidRPr="00247714">
              <w:rPr>
                <w:sz w:val="18"/>
                <w:szCs w:val="18"/>
              </w:rPr>
              <w:t>V: 1</w:t>
            </w:r>
          </w:p>
          <w:p w:rsidR="005436B4" w:rsidRPr="00247714" w:rsidRDefault="005436B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943271" w:rsidRPr="00247714" w:rsidRDefault="00943271" w:rsidP="003C461C">
            <w:pPr>
              <w:pStyle w:val="Normlny0"/>
              <w:ind w:left="-43" w:right="-43"/>
              <w:jc w:val="center"/>
              <w:rPr>
                <w:sz w:val="18"/>
                <w:szCs w:val="18"/>
              </w:rPr>
            </w:pPr>
          </w:p>
          <w:p w:rsidR="00247714" w:rsidRPr="00247714" w:rsidRDefault="00247714" w:rsidP="003C461C">
            <w:pPr>
              <w:pStyle w:val="Normlny0"/>
              <w:ind w:left="-43" w:right="-43"/>
              <w:jc w:val="center"/>
              <w:rPr>
                <w:sz w:val="18"/>
                <w:szCs w:val="18"/>
              </w:rPr>
            </w:pPr>
          </w:p>
          <w:p w:rsidR="005436B4" w:rsidRPr="00247714" w:rsidRDefault="005436B4" w:rsidP="003C461C">
            <w:pPr>
              <w:pStyle w:val="Normlny0"/>
              <w:ind w:left="-43" w:right="-43"/>
              <w:jc w:val="center"/>
              <w:rPr>
                <w:sz w:val="18"/>
                <w:szCs w:val="18"/>
              </w:rPr>
            </w:pPr>
            <w:r w:rsidRPr="00247714">
              <w:rPr>
                <w:sz w:val="18"/>
                <w:szCs w:val="18"/>
              </w:rPr>
              <w:t>§ 34</w:t>
            </w:r>
          </w:p>
          <w:p w:rsidR="005436B4" w:rsidRPr="00247714" w:rsidRDefault="005436B4" w:rsidP="003C461C">
            <w:pPr>
              <w:pStyle w:val="Normlny0"/>
              <w:ind w:left="-43" w:right="-43"/>
              <w:jc w:val="center"/>
              <w:rPr>
                <w:sz w:val="18"/>
                <w:szCs w:val="18"/>
              </w:rPr>
            </w:pPr>
            <w:r w:rsidRPr="00247714">
              <w:rPr>
                <w:sz w:val="18"/>
                <w:szCs w:val="18"/>
              </w:rPr>
              <w:t>O: 2</w:t>
            </w:r>
          </w:p>
          <w:p w:rsidR="005436B4" w:rsidRPr="00247714" w:rsidRDefault="005436B4" w:rsidP="003C461C">
            <w:pPr>
              <w:pStyle w:val="Normlny0"/>
              <w:ind w:left="-43" w:right="-43"/>
              <w:jc w:val="center"/>
              <w:rPr>
                <w:sz w:val="18"/>
                <w:szCs w:val="18"/>
              </w:rPr>
            </w:pPr>
            <w:r w:rsidRPr="00247714">
              <w:rPr>
                <w:sz w:val="18"/>
                <w:szCs w:val="18"/>
              </w:rPr>
              <w:t>V: 1</w:t>
            </w:r>
          </w:p>
        </w:tc>
        <w:tc>
          <w:tcPr>
            <w:tcW w:w="1553" w:type="pct"/>
            <w:tcBorders>
              <w:top w:val="single" w:sz="4" w:space="0" w:color="auto"/>
              <w:left w:val="single" w:sz="4" w:space="0" w:color="auto"/>
              <w:bottom w:val="single" w:sz="4" w:space="0" w:color="auto"/>
              <w:right w:val="single" w:sz="4" w:space="0" w:color="auto"/>
            </w:tcBorders>
          </w:tcPr>
          <w:p w:rsidR="005436B4" w:rsidRPr="00247714" w:rsidRDefault="005436B4" w:rsidP="005436B4">
            <w:pPr>
              <w:pStyle w:val="Normlny0"/>
              <w:jc w:val="both"/>
              <w:rPr>
                <w:sz w:val="18"/>
                <w:szCs w:val="18"/>
              </w:rPr>
            </w:pPr>
            <w:r w:rsidRPr="00247714">
              <w:rPr>
                <w:sz w:val="18"/>
                <w:szCs w:val="18"/>
              </w:rPr>
              <w:lastRenderedPageBreak/>
              <w:t>(1)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w:t>
            </w:r>
          </w:p>
          <w:p w:rsidR="005436B4" w:rsidRPr="00247714" w:rsidRDefault="005436B4" w:rsidP="005436B4">
            <w:pPr>
              <w:pStyle w:val="Normlny0"/>
              <w:jc w:val="both"/>
              <w:rPr>
                <w:sz w:val="18"/>
                <w:szCs w:val="18"/>
              </w:rPr>
            </w:pPr>
          </w:p>
          <w:p w:rsidR="005436B4" w:rsidRPr="00247714" w:rsidRDefault="005436B4" w:rsidP="005436B4">
            <w:pPr>
              <w:pStyle w:val="Normlny0"/>
              <w:jc w:val="both"/>
              <w:rPr>
                <w:sz w:val="18"/>
                <w:szCs w:val="18"/>
              </w:rPr>
            </w:pPr>
            <w:r w:rsidRPr="00247714">
              <w:rPr>
                <w:sz w:val="18"/>
                <w:szCs w:val="18"/>
              </w:rPr>
              <w:t>(3) Žiadosť o udelenie prechodného pobytu môže štátny príslušník tretej krajiny podať osobne aj na policajnom útvare, ak sa na území Slovenskej republiky zdržiava na základe platného povolenia na pobyt podľa osobitného predpisu,</w:t>
            </w:r>
            <w:r w:rsidRPr="00247714">
              <w:rPr>
                <w:sz w:val="18"/>
                <w:szCs w:val="18"/>
                <w:vertAlign w:val="superscript"/>
              </w:rPr>
              <w:t>9</w:t>
            </w:r>
            <w:r w:rsidRPr="00247714">
              <w:rPr>
                <w:sz w:val="18"/>
                <w:szCs w:val="18"/>
              </w:rPr>
              <w:t xml:space="preserve">)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alebo ak ide o štátneho príslušníka </w:t>
            </w:r>
            <w:r w:rsidRPr="00247714">
              <w:rPr>
                <w:sz w:val="18"/>
                <w:szCs w:val="18"/>
              </w:rPr>
              <w:lastRenderedPageBreak/>
              <w:t>tretej krajiny, ktorý má udelené národné vízum podľa § 15 ods. 1 písm. b) a žiada o udelenie prechodného pobytu na iný účel, ako ten, ktorý deklaroval pri udelení národného víza, a nejde o žiadosť o udelenie prechodného pobytu podľa § 24 až § 26.</w:t>
            </w:r>
          </w:p>
          <w:p w:rsidR="005436B4" w:rsidRPr="00247714" w:rsidRDefault="005436B4" w:rsidP="005436B4">
            <w:pPr>
              <w:pStyle w:val="Normlny0"/>
              <w:jc w:val="both"/>
              <w:rPr>
                <w:sz w:val="18"/>
                <w:szCs w:val="18"/>
              </w:rPr>
            </w:pPr>
          </w:p>
          <w:p w:rsidR="00943271" w:rsidRPr="00247714" w:rsidRDefault="00943271" w:rsidP="005436B4">
            <w:pPr>
              <w:pStyle w:val="Normlny0"/>
              <w:jc w:val="both"/>
              <w:rPr>
                <w:sz w:val="18"/>
                <w:szCs w:val="18"/>
              </w:rPr>
            </w:pPr>
            <w:r w:rsidRPr="00247714">
              <w:rPr>
                <w:sz w:val="18"/>
                <w:szCs w:val="18"/>
              </w:rPr>
              <w:t>(2) Žiadosť o obnovenie prechodného pobytu podáva štátny príslušník tretej krajiny osobne na úradnom tlačive na policajnom útvare alebo prostredníctvom elektronickej služby zavedenej na tento účel najneskôr v posledný deň platnosti prechodného pobytu. </w:t>
            </w:r>
          </w:p>
          <w:p w:rsidR="00120358" w:rsidRPr="00247714" w:rsidRDefault="00120358" w:rsidP="005436B4">
            <w:pPr>
              <w:pStyle w:val="Normlny0"/>
              <w:jc w:val="both"/>
              <w:rPr>
                <w:sz w:val="18"/>
                <w:szCs w:val="18"/>
              </w:rPr>
            </w:pPr>
          </w:p>
          <w:p w:rsidR="00120358" w:rsidRPr="006F7A49" w:rsidRDefault="00120358" w:rsidP="00120358">
            <w:pPr>
              <w:pStyle w:val="Normlny0"/>
              <w:jc w:val="both"/>
              <w:rPr>
                <w:sz w:val="18"/>
                <w:szCs w:val="18"/>
              </w:rPr>
            </w:pPr>
            <w:r w:rsidRPr="006F7A49">
              <w:rPr>
                <w:sz w:val="18"/>
                <w:szCs w:val="18"/>
              </w:rPr>
              <w:t>9) Čl. 2 ods. 16 nariadenia (EÚ) 2016/399 v platnom znení</w:t>
            </w:r>
          </w:p>
        </w:tc>
        <w:tc>
          <w:tcPr>
            <w:tcW w:w="189" w:type="pct"/>
            <w:tcBorders>
              <w:top w:val="single" w:sz="4" w:space="0" w:color="auto"/>
              <w:left w:val="single" w:sz="4" w:space="0" w:color="auto"/>
              <w:bottom w:val="single" w:sz="4" w:space="0" w:color="auto"/>
              <w:right w:val="single" w:sz="4" w:space="0" w:color="auto"/>
            </w:tcBorders>
          </w:tcPr>
          <w:p w:rsidR="005436B4" w:rsidRPr="00690FA9" w:rsidRDefault="003C461C" w:rsidP="003C461C">
            <w:pPr>
              <w:pStyle w:val="Normlny0"/>
              <w:ind w:left="-43" w:right="-43"/>
              <w:jc w:val="center"/>
              <w:rPr>
                <w:sz w:val="18"/>
                <w:szCs w:val="18"/>
              </w:rPr>
            </w:pPr>
            <w:r w:rsidRPr="00247714">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5436B4" w:rsidRPr="00934EBF" w:rsidRDefault="00850915" w:rsidP="004D4747">
            <w:pPr>
              <w:pStyle w:val="Normlny0"/>
              <w:jc w:val="center"/>
              <w:rPr>
                <w:color w:val="FF0000"/>
                <w:sz w:val="18"/>
                <w:szCs w:val="18"/>
              </w:rPr>
            </w:pPr>
            <w:r w:rsidRPr="004D4747">
              <w:rPr>
                <w:sz w:val="18"/>
                <w:szCs w:val="18"/>
              </w:rPr>
              <w:t>V S</w:t>
            </w:r>
            <w:r w:rsidR="001F1700" w:rsidRPr="004D4747">
              <w:rPr>
                <w:sz w:val="18"/>
                <w:szCs w:val="18"/>
              </w:rPr>
              <w:t xml:space="preserve">lovenskej republike </w:t>
            </w:r>
            <w:r w:rsidRPr="004D4747">
              <w:rPr>
                <w:sz w:val="18"/>
                <w:szCs w:val="18"/>
              </w:rPr>
              <w:t>pri jednotnom povolení funguje systém podania len jednej žiadosti o pobyt a súčasne zamestnanie, a to len pri návšteve jednej inštitúcie</w:t>
            </w:r>
            <w:r w:rsidR="001F1700" w:rsidRPr="004D4747">
              <w:rPr>
                <w:sz w:val="18"/>
                <w:szCs w:val="18"/>
              </w:rPr>
              <w:t xml:space="preserve"> – štátny príslušník tretej krajiny podáva žiadosť o jednotné povolenia buď na zastupiteľskom úrade SR v zahraniční alebo na oddelení cudzineckej polície PZ na Slovensku. Pracovné miesto, ktoré získava, je podrobené testu trhu práce a ďalším </w:t>
            </w:r>
            <w:r w:rsidR="001F1700" w:rsidRPr="004D4747">
              <w:rPr>
                <w:sz w:val="18"/>
                <w:szCs w:val="18"/>
              </w:rPr>
              <w:lastRenderedPageBreak/>
              <w:t xml:space="preserve">administratívnym úkonom zo strany zamestnávateľa a úradov práce ešte pred samotným podaním žiadosti štátneho príslušníka tretej krajiny o udelenie prechodného pobytu na ZU SR alebo na policajnom útvare. </w:t>
            </w:r>
            <w:r w:rsidR="0035796E" w:rsidRPr="004D4747">
              <w:rPr>
                <w:sz w:val="18"/>
                <w:szCs w:val="18"/>
              </w:rPr>
              <w:t xml:space="preserve">V praxi </w:t>
            </w:r>
            <w:r w:rsidR="00F64B1A" w:rsidRPr="004D4747">
              <w:rPr>
                <w:sz w:val="18"/>
                <w:szCs w:val="18"/>
              </w:rPr>
              <w:t xml:space="preserve">ide o postup, kedy </w:t>
            </w:r>
            <w:r w:rsidR="0035796E" w:rsidRPr="004D4747">
              <w:rPr>
                <w:sz w:val="18"/>
                <w:szCs w:val="18"/>
              </w:rPr>
              <w:t xml:space="preserve"> z</w:t>
            </w:r>
            <w:r w:rsidR="001F1700" w:rsidRPr="004D4747">
              <w:rPr>
                <w:sz w:val="18"/>
                <w:szCs w:val="18"/>
              </w:rPr>
              <w:t>amestnávateľ pri nahlásení voľného pracovného miesta na úrad</w:t>
            </w:r>
            <w:r w:rsidR="0035796E" w:rsidRPr="004D4747">
              <w:rPr>
                <w:sz w:val="18"/>
                <w:szCs w:val="18"/>
              </w:rPr>
              <w:t>e</w:t>
            </w:r>
            <w:r w:rsidR="001F1700" w:rsidRPr="004D4747">
              <w:rPr>
                <w:sz w:val="18"/>
                <w:szCs w:val="18"/>
              </w:rPr>
              <w:t xml:space="preserve"> práce zároveň vyžiada od úradu práce aj súhlas s obsadením voľného pracovného miesta štátnym príslušníkom tretej krajiny</w:t>
            </w:r>
            <w:r w:rsidR="00862E42" w:rsidRPr="004D4747">
              <w:rPr>
                <w:sz w:val="18"/>
                <w:szCs w:val="18"/>
              </w:rPr>
              <w:t>.</w:t>
            </w:r>
            <w:r w:rsidR="001F1700" w:rsidRPr="004D4747">
              <w:rPr>
                <w:sz w:val="18"/>
                <w:szCs w:val="18"/>
              </w:rPr>
              <w:t xml:space="preserve"> </w:t>
            </w:r>
            <w:r w:rsidR="00862E42" w:rsidRPr="004D4747">
              <w:rPr>
                <w:sz w:val="18"/>
                <w:szCs w:val="18"/>
              </w:rPr>
              <w:t xml:space="preserve">Potvrdenie o možnosti obsadenia voľného pracovného miesta, ktoré obsahuje súhlas s obsadením ŠPTK, je doručené (elektronicky) na </w:t>
            </w:r>
            <w:r w:rsidR="00742849" w:rsidRPr="004D4747">
              <w:rPr>
                <w:sz w:val="18"/>
                <w:szCs w:val="18"/>
              </w:rPr>
              <w:t xml:space="preserve">ZU SR alebo na </w:t>
            </w:r>
            <w:r w:rsidR="00862E42" w:rsidRPr="004D4747">
              <w:rPr>
                <w:sz w:val="18"/>
                <w:szCs w:val="18"/>
              </w:rPr>
              <w:t xml:space="preserve">oddelenie cudzineckej polície  PZ už v čase podania žiadosti o jednotné povolenie. </w:t>
            </w:r>
          </w:p>
        </w:tc>
        <w:tc>
          <w:tcPr>
            <w:tcW w:w="374" w:type="pct"/>
            <w:tcBorders>
              <w:top w:val="single" w:sz="4" w:space="0" w:color="auto"/>
              <w:left w:val="single" w:sz="4" w:space="0" w:color="auto"/>
              <w:bottom w:val="single" w:sz="4" w:space="0" w:color="auto"/>
              <w:right w:val="single" w:sz="4" w:space="0" w:color="auto"/>
            </w:tcBorders>
          </w:tcPr>
          <w:p w:rsidR="00247714" w:rsidRPr="00690FA9" w:rsidRDefault="00247714" w:rsidP="00247714">
            <w:pPr>
              <w:pStyle w:val="Normlny0"/>
              <w:jc w:val="center"/>
              <w:rPr>
                <w:sz w:val="18"/>
                <w:szCs w:val="18"/>
              </w:rPr>
            </w:pPr>
            <w:r w:rsidRPr="00D066A9">
              <w:rPr>
                <w:sz w:val="18"/>
                <w:szCs w:val="18"/>
              </w:rPr>
              <w:lastRenderedPageBreak/>
              <w:t>GP - N</w:t>
            </w:r>
          </w:p>
          <w:p w:rsidR="005436B4" w:rsidRPr="00690FA9" w:rsidRDefault="005436B4"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A90630" w:rsidRDefault="005436B4" w:rsidP="005436B4">
            <w:pPr>
              <w:pStyle w:val="Normlny0"/>
              <w:ind w:left="-70" w:right="-43"/>
              <w:jc w:val="center"/>
              <w:rPr>
                <w:sz w:val="18"/>
                <w:szCs w:val="18"/>
              </w:rPr>
            </w:pPr>
            <w:r w:rsidRPr="00A90630">
              <w:rPr>
                <w:sz w:val="18"/>
                <w:szCs w:val="18"/>
              </w:rPr>
              <w:t>Č: 4</w:t>
            </w:r>
          </w:p>
          <w:p w:rsidR="005436B4" w:rsidRPr="00A90630" w:rsidRDefault="005436B4" w:rsidP="005436B4">
            <w:pPr>
              <w:pStyle w:val="Normlny0"/>
              <w:ind w:left="-70" w:right="-43"/>
              <w:jc w:val="center"/>
              <w:rPr>
                <w:sz w:val="18"/>
                <w:szCs w:val="18"/>
              </w:rPr>
            </w:pPr>
            <w:r w:rsidRPr="00A90630">
              <w:rPr>
                <w:sz w:val="18"/>
                <w:szCs w:val="18"/>
              </w:rPr>
              <w:t>O: 2</w:t>
            </w:r>
          </w:p>
          <w:p w:rsidR="006C1973" w:rsidRPr="00A90630" w:rsidRDefault="006C1973" w:rsidP="005436B4">
            <w:pPr>
              <w:pStyle w:val="Normlny0"/>
              <w:ind w:left="-70" w:right="-43"/>
              <w:jc w:val="center"/>
              <w:rPr>
                <w:sz w:val="18"/>
                <w:szCs w:val="18"/>
              </w:rPr>
            </w:pPr>
            <w:r w:rsidRPr="00A90630">
              <w:rPr>
                <w:sz w:val="18"/>
                <w:szCs w:val="18"/>
              </w:rPr>
              <w:t>V: 1</w:t>
            </w:r>
          </w:p>
        </w:tc>
        <w:tc>
          <w:tcPr>
            <w:tcW w:w="1168" w:type="pct"/>
            <w:tcBorders>
              <w:top w:val="single" w:sz="4" w:space="0" w:color="auto"/>
              <w:left w:val="single" w:sz="4" w:space="0" w:color="auto"/>
              <w:bottom w:val="single" w:sz="4" w:space="0" w:color="auto"/>
              <w:right w:val="single" w:sz="4" w:space="0" w:color="auto"/>
            </w:tcBorders>
          </w:tcPr>
          <w:p w:rsidR="005436B4" w:rsidRPr="00A90630" w:rsidRDefault="005436B4" w:rsidP="005436B4">
            <w:pPr>
              <w:pStyle w:val="Normlny0"/>
              <w:jc w:val="both"/>
              <w:rPr>
                <w:sz w:val="18"/>
                <w:szCs w:val="18"/>
              </w:rPr>
            </w:pPr>
            <w:r w:rsidRPr="00A90630">
              <w:rPr>
                <w:sz w:val="18"/>
                <w:szCs w:val="18"/>
              </w:rPr>
              <w:t xml:space="preserve">2. Žiadosť o jednotné povolenie sa posúdi a preskúma buď vtedy, keď štátny príslušník tretej krajiny má pobyt mimo územia členského štátu, do ktorého chce byť tento štátny príslušník tretej krajiny prijatý, alebo keď už má tento štátny príslušník tretej krajiny pobyt na území tohto členského štátu ako držiteľ platného povolenia na pobyt. </w:t>
            </w:r>
          </w:p>
        </w:tc>
        <w:tc>
          <w:tcPr>
            <w:tcW w:w="187" w:type="pct"/>
            <w:tcBorders>
              <w:top w:val="single" w:sz="4" w:space="0" w:color="auto"/>
              <w:left w:val="single" w:sz="4" w:space="0" w:color="auto"/>
              <w:bottom w:val="single" w:sz="4" w:space="0" w:color="auto"/>
              <w:right w:val="single" w:sz="4" w:space="0" w:color="auto"/>
            </w:tcBorders>
          </w:tcPr>
          <w:p w:rsidR="005436B4" w:rsidRPr="00A90630" w:rsidRDefault="00F476D8" w:rsidP="003C461C">
            <w:pPr>
              <w:pStyle w:val="Normlny0"/>
              <w:ind w:left="-43" w:right="-41"/>
              <w:jc w:val="center"/>
              <w:rPr>
                <w:sz w:val="18"/>
                <w:szCs w:val="18"/>
              </w:rPr>
            </w:pPr>
            <w:r w:rsidRPr="00A90630">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5436B4" w:rsidRPr="00A90630" w:rsidRDefault="005B5F84" w:rsidP="003C461C">
            <w:pPr>
              <w:pStyle w:val="Normlny0"/>
              <w:jc w:val="center"/>
              <w:rPr>
                <w:sz w:val="18"/>
                <w:szCs w:val="18"/>
              </w:rPr>
            </w:pPr>
            <w:r w:rsidRPr="00A90630">
              <w:rPr>
                <w:sz w:val="18"/>
                <w:szCs w:val="18"/>
              </w:rPr>
              <w:t>Zákon č. 404/2011 Z. z.</w:t>
            </w:r>
          </w:p>
        </w:tc>
        <w:tc>
          <w:tcPr>
            <w:tcW w:w="189" w:type="pct"/>
            <w:tcBorders>
              <w:top w:val="single" w:sz="4" w:space="0" w:color="auto"/>
              <w:left w:val="single" w:sz="4" w:space="0" w:color="auto"/>
              <w:bottom w:val="single" w:sz="4" w:space="0" w:color="auto"/>
              <w:right w:val="single" w:sz="4" w:space="0" w:color="auto"/>
            </w:tcBorders>
          </w:tcPr>
          <w:p w:rsidR="005436B4" w:rsidRPr="00A90630" w:rsidRDefault="006C1973" w:rsidP="003C461C">
            <w:pPr>
              <w:pStyle w:val="Normlny0"/>
              <w:ind w:left="-43" w:right="-43"/>
              <w:jc w:val="center"/>
              <w:rPr>
                <w:sz w:val="18"/>
                <w:szCs w:val="18"/>
              </w:rPr>
            </w:pPr>
            <w:r w:rsidRPr="00A90630">
              <w:rPr>
                <w:sz w:val="18"/>
                <w:szCs w:val="18"/>
              </w:rPr>
              <w:t>§ 15</w:t>
            </w:r>
          </w:p>
          <w:p w:rsidR="006C1973" w:rsidRPr="00A90630" w:rsidRDefault="006C1973" w:rsidP="003C461C">
            <w:pPr>
              <w:pStyle w:val="Normlny0"/>
              <w:ind w:left="-43" w:right="-43"/>
              <w:jc w:val="center"/>
              <w:rPr>
                <w:sz w:val="18"/>
                <w:szCs w:val="18"/>
              </w:rPr>
            </w:pPr>
            <w:r w:rsidRPr="00A90630">
              <w:rPr>
                <w:sz w:val="18"/>
                <w:szCs w:val="18"/>
              </w:rPr>
              <w:t>O: 1</w:t>
            </w:r>
          </w:p>
          <w:p w:rsidR="006C1973" w:rsidRPr="00A90630" w:rsidRDefault="006C1973" w:rsidP="003C461C">
            <w:pPr>
              <w:pStyle w:val="Normlny0"/>
              <w:ind w:left="-43" w:right="-43"/>
              <w:jc w:val="center"/>
              <w:rPr>
                <w:sz w:val="18"/>
                <w:szCs w:val="18"/>
              </w:rPr>
            </w:pPr>
            <w:r w:rsidRPr="00A90630">
              <w:rPr>
                <w:sz w:val="18"/>
                <w:szCs w:val="18"/>
              </w:rPr>
              <w:t>P: a</w:t>
            </w: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P: b</w:t>
            </w:r>
          </w:p>
          <w:p w:rsidR="006C1973" w:rsidRPr="00A90630" w:rsidRDefault="006C1973"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 20</w:t>
            </w:r>
          </w:p>
          <w:p w:rsidR="006C1973" w:rsidRPr="00A90630" w:rsidRDefault="006C1973" w:rsidP="003C461C">
            <w:pPr>
              <w:pStyle w:val="Normlny0"/>
              <w:ind w:left="-43" w:right="-43"/>
              <w:jc w:val="center"/>
              <w:rPr>
                <w:sz w:val="18"/>
                <w:szCs w:val="18"/>
              </w:rPr>
            </w:pPr>
            <w:r w:rsidRPr="00A90630">
              <w:rPr>
                <w:sz w:val="18"/>
                <w:szCs w:val="18"/>
              </w:rPr>
              <w:lastRenderedPageBreak/>
              <w:t>O: 2</w:t>
            </w:r>
          </w:p>
          <w:p w:rsidR="006C1973" w:rsidRPr="00A90630" w:rsidRDefault="006C1973"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Default="005B5F84" w:rsidP="003C461C">
            <w:pPr>
              <w:pStyle w:val="Normlny0"/>
              <w:ind w:left="-43" w:right="-43"/>
              <w:jc w:val="center"/>
              <w:rPr>
                <w:sz w:val="18"/>
                <w:szCs w:val="18"/>
              </w:rPr>
            </w:pPr>
          </w:p>
          <w:p w:rsidR="00A90630" w:rsidRPr="00A90630" w:rsidRDefault="00A90630"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 31</w:t>
            </w:r>
          </w:p>
          <w:p w:rsidR="006C1973" w:rsidRPr="00A90630" w:rsidRDefault="006C1973" w:rsidP="003C461C">
            <w:pPr>
              <w:pStyle w:val="Normlny0"/>
              <w:ind w:left="-43" w:right="-43"/>
              <w:jc w:val="center"/>
              <w:rPr>
                <w:sz w:val="18"/>
                <w:szCs w:val="18"/>
              </w:rPr>
            </w:pPr>
            <w:r w:rsidRPr="00A90630">
              <w:rPr>
                <w:sz w:val="18"/>
                <w:szCs w:val="18"/>
              </w:rPr>
              <w:t>O: 1</w:t>
            </w: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O: 3</w:t>
            </w:r>
          </w:p>
          <w:p w:rsidR="006C1973" w:rsidRPr="00A90630" w:rsidRDefault="006C1973"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Default="005B5F84" w:rsidP="003C461C">
            <w:pPr>
              <w:pStyle w:val="Normlny0"/>
              <w:ind w:left="-43" w:right="-43"/>
              <w:jc w:val="center"/>
              <w:rPr>
                <w:sz w:val="18"/>
                <w:szCs w:val="18"/>
              </w:rPr>
            </w:pPr>
          </w:p>
          <w:p w:rsidR="00A90630" w:rsidRPr="00A90630" w:rsidRDefault="00A90630"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 31</w:t>
            </w:r>
          </w:p>
          <w:p w:rsidR="006C1973" w:rsidRPr="00A90630" w:rsidRDefault="006C1973" w:rsidP="003C461C">
            <w:pPr>
              <w:pStyle w:val="Normlny0"/>
              <w:ind w:left="-43" w:right="-43"/>
              <w:jc w:val="center"/>
              <w:rPr>
                <w:sz w:val="18"/>
                <w:szCs w:val="18"/>
              </w:rPr>
            </w:pPr>
            <w:r w:rsidRPr="00A90630">
              <w:rPr>
                <w:sz w:val="18"/>
                <w:szCs w:val="18"/>
              </w:rPr>
              <w:t>O: 6</w:t>
            </w: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P: c</w:t>
            </w: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t>P: d</w:t>
            </w: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5B5F84" w:rsidRPr="00A90630" w:rsidRDefault="005B5F84"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r w:rsidRPr="00A90630">
              <w:rPr>
                <w:sz w:val="18"/>
                <w:szCs w:val="18"/>
              </w:rPr>
              <w:lastRenderedPageBreak/>
              <w:t>P: e</w:t>
            </w:r>
          </w:p>
          <w:p w:rsidR="006C1973" w:rsidRPr="00A90630" w:rsidRDefault="006C1973" w:rsidP="003C461C">
            <w:pPr>
              <w:pStyle w:val="Normlny0"/>
              <w:ind w:left="-43" w:right="-43"/>
              <w:jc w:val="center"/>
              <w:rPr>
                <w:sz w:val="18"/>
                <w:szCs w:val="18"/>
              </w:rPr>
            </w:pPr>
          </w:p>
          <w:p w:rsidR="006C1973" w:rsidRPr="00A90630" w:rsidRDefault="006C1973" w:rsidP="003C461C">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5B5F84" w:rsidRPr="00A90630" w:rsidRDefault="005B5F84" w:rsidP="005B5F84">
            <w:pPr>
              <w:pStyle w:val="Normlny0"/>
              <w:jc w:val="both"/>
              <w:rPr>
                <w:sz w:val="18"/>
                <w:szCs w:val="18"/>
              </w:rPr>
            </w:pPr>
            <w:r w:rsidRPr="00A90630">
              <w:rPr>
                <w:sz w:val="18"/>
                <w:szCs w:val="18"/>
              </w:rPr>
              <w:lastRenderedPageBreak/>
              <w:t>(1) Štátnemu príslušníkovi tretej krajiny môže byť udelené národné vízum, ak</w:t>
            </w:r>
          </w:p>
          <w:p w:rsidR="005B5F84" w:rsidRPr="00A90630" w:rsidRDefault="005B5F84" w:rsidP="005B5F84">
            <w:pPr>
              <w:pStyle w:val="Normlny0"/>
              <w:jc w:val="both"/>
              <w:rPr>
                <w:sz w:val="18"/>
                <w:szCs w:val="18"/>
              </w:rPr>
            </w:pPr>
            <w:r w:rsidRPr="00A90630">
              <w:rPr>
                <w:sz w:val="18"/>
                <w:szCs w:val="18"/>
              </w:rPr>
              <w:t>a) je to potrebné v súvislosti s udeleným pobytom v Slovenskej republike,</w:t>
            </w:r>
          </w:p>
          <w:p w:rsidR="005436B4" w:rsidRPr="00A90630" w:rsidRDefault="005B5F84" w:rsidP="005B5F84">
            <w:pPr>
              <w:pStyle w:val="Normlny0"/>
              <w:jc w:val="both"/>
              <w:rPr>
                <w:sz w:val="18"/>
                <w:szCs w:val="18"/>
              </w:rPr>
            </w:pPr>
            <w:r w:rsidRPr="00A90630">
              <w:rPr>
                <w:sz w:val="18"/>
                <w:szCs w:val="18"/>
              </w:rPr>
              <w:t>b) je to potrebné v súvislosti s podaním žiadosti o udelenie pobytu podľa tohto zákona; to neplatí, ak ide o podanie žiadosti o prechodný pobyt podľa § 22,</w:t>
            </w:r>
          </w:p>
          <w:p w:rsidR="005B5F84" w:rsidRPr="00A90630" w:rsidRDefault="005B5F84" w:rsidP="005B5F84">
            <w:pPr>
              <w:pStyle w:val="Normlny0"/>
              <w:jc w:val="both"/>
              <w:rPr>
                <w:sz w:val="18"/>
                <w:szCs w:val="18"/>
              </w:rPr>
            </w:pPr>
          </w:p>
          <w:p w:rsidR="005B5F84" w:rsidRPr="00A90630" w:rsidRDefault="005B5F84" w:rsidP="005B5F84">
            <w:pPr>
              <w:pStyle w:val="Normlny0"/>
              <w:jc w:val="both"/>
              <w:rPr>
                <w:sz w:val="18"/>
                <w:szCs w:val="18"/>
              </w:rPr>
            </w:pPr>
            <w:r w:rsidRPr="00A90630">
              <w:rPr>
                <w:sz w:val="18"/>
                <w:szCs w:val="18"/>
              </w:rPr>
              <w:t xml:space="preserve">(2) Prechodný pobyt je viazaný na jeden účel. Ak štátny </w:t>
            </w:r>
            <w:r w:rsidRPr="00A90630">
              <w:rPr>
                <w:sz w:val="18"/>
                <w:szCs w:val="18"/>
              </w:rPr>
              <w:lastRenderedPageBreak/>
              <w:t>príslušník tretej krajiny chce vykonávať inú činnosť, než na akú mu bol udelený prechodný pobyt, musí podať novú žiadosť o udelenie prechodného pobytu, ak tento zákon neustanovuje inak.</w:t>
            </w:r>
          </w:p>
          <w:p w:rsidR="005B5F84" w:rsidRPr="00A90630" w:rsidRDefault="005B5F84" w:rsidP="005B5F84">
            <w:pPr>
              <w:pStyle w:val="Normlny0"/>
              <w:jc w:val="both"/>
              <w:rPr>
                <w:sz w:val="18"/>
                <w:szCs w:val="18"/>
              </w:rPr>
            </w:pPr>
          </w:p>
          <w:p w:rsidR="005B5F84" w:rsidRPr="00A90630" w:rsidRDefault="005B5F84" w:rsidP="005B5F84">
            <w:pPr>
              <w:pStyle w:val="Normlny0"/>
              <w:jc w:val="both"/>
              <w:rPr>
                <w:sz w:val="18"/>
                <w:szCs w:val="18"/>
              </w:rPr>
            </w:pPr>
            <w:r w:rsidRPr="00A90630">
              <w:rPr>
                <w:sz w:val="18"/>
                <w:szCs w:val="18"/>
              </w:rPr>
              <w:t>(1)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w:t>
            </w:r>
          </w:p>
          <w:p w:rsidR="005B5F84" w:rsidRPr="00A90630" w:rsidRDefault="005B5F84" w:rsidP="005B5F84">
            <w:pPr>
              <w:pStyle w:val="Normlny0"/>
              <w:jc w:val="both"/>
              <w:rPr>
                <w:sz w:val="18"/>
                <w:szCs w:val="18"/>
              </w:rPr>
            </w:pPr>
          </w:p>
          <w:p w:rsidR="005B5F84" w:rsidRPr="00A90630" w:rsidRDefault="005B5F84" w:rsidP="005B5F84">
            <w:pPr>
              <w:pStyle w:val="Normlny0"/>
              <w:jc w:val="both"/>
              <w:rPr>
                <w:sz w:val="18"/>
                <w:szCs w:val="18"/>
              </w:rPr>
            </w:pPr>
            <w:r w:rsidRPr="00A90630">
              <w:rPr>
                <w:sz w:val="18"/>
                <w:szCs w:val="18"/>
              </w:rPr>
              <w:t>(3) Žiadosť o udelenie prechodného pobytu môže štátny príslušník tretej krajiny podať osobne aj na policajnom útvare, ak sa na území Slovenskej republiky zdržiava na základe platného povolenia na pobyt podľa osobitného predpisu,</w:t>
            </w:r>
            <w:r w:rsidRPr="00A90630">
              <w:rPr>
                <w:sz w:val="18"/>
                <w:szCs w:val="18"/>
                <w:vertAlign w:val="superscript"/>
              </w:rPr>
              <w:t>9)</w:t>
            </w:r>
            <w:r w:rsidRPr="00A90630">
              <w:rPr>
                <w:sz w:val="18"/>
                <w:szCs w:val="18"/>
              </w:rPr>
              <w:t xml:space="preserve"> udeleného tolerovaného pobytu podľa § 58 ods. 1 písm. a) až c) alebo ods. 2, udeleného schengenského víza na účel sezónneho zamestnania, udeleného národného víza podľa § 15, ak ide o štátneho príslušníka tretej krajiny, u ktorého sa vízum nevyžaduje, ak ide o štátneho príslušníka tretej krajiny, ktorému bolo poskytnuté dočasné útočisko na území Slovenskej republiky, alebo ak ide o držiteľa osvedčenia Slováka žijúceho v zahraničí; to neplatí, ak ide o štátneho príslušníka tretej krajiny, ktorý žiada o udelenie prechodného pobytu podľa § 23 ods. 5, alebo ak ide o štátneho príslušníka tretej krajiny, ktorý má udelené národné vízum podľa § 15 ods. 1 písm. b) a žiada o udelenie prechodného pobytu na iný účel, ako ten, ktorý deklaroval pri udelení národného víza, a nejde o žiadosť o udelenie prechodného pobytu podľa § 24 až § 26. Štátny príslušník tretej krajiny je oprávnený zdržiavať sa na území Slovenskej republiky až do rozhodnutia o tejto žiadosti, ak podal úplnú žiadosť o udelenie prechodného pobytu.</w:t>
            </w:r>
          </w:p>
          <w:p w:rsidR="005B5F84" w:rsidRPr="00A90630" w:rsidRDefault="005B5F84" w:rsidP="005B5F84">
            <w:pPr>
              <w:pStyle w:val="Normlny0"/>
              <w:jc w:val="both"/>
              <w:rPr>
                <w:sz w:val="18"/>
                <w:szCs w:val="18"/>
              </w:rPr>
            </w:pPr>
          </w:p>
          <w:p w:rsidR="005B5F84" w:rsidRPr="00A90630" w:rsidRDefault="005B5F84" w:rsidP="005B5F84">
            <w:pPr>
              <w:pStyle w:val="Normlny0"/>
              <w:jc w:val="both"/>
              <w:rPr>
                <w:sz w:val="18"/>
                <w:szCs w:val="18"/>
              </w:rPr>
            </w:pPr>
            <w:r w:rsidRPr="00A90630">
              <w:rPr>
                <w:sz w:val="18"/>
                <w:szCs w:val="18"/>
              </w:rPr>
              <w:t>(6) Na policajnom útvare si žiadosť o zmenu účelu pobytu nemôže podať štátny príslušník tretej krajiny, ktorý má udelený prechodný pobyt podľa</w:t>
            </w:r>
          </w:p>
          <w:p w:rsidR="005B5F84" w:rsidRPr="00A90630" w:rsidRDefault="005B5F84" w:rsidP="005B5F84">
            <w:pPr>
              <w:pStyle w:val="Normlny0"/>
              <w:jc w:val="both"/>
              <w:rPr>
                <w:sz w:val="18"/>
                <w:szCs w:val="18"/>
              </w:rPr>
            </w:pPr>
            <w:r w:rsidRPr="00A90630">
              <w:rPr>
                <w:sz w:val="18"/>
                <w:szCs w:val="18"/>
              </w:rPr>
              <w:t>c) § 24 ods. 1 písm. a); to neplatí, ak štátny príslušník tretej krajiny úspešne vykonal záverečnú skúšku alebo maturitnú skúšku v rámci štúdia na strednej škole v Slovenskej republike,</w:t>
            </w:r>
          </w:p>
          <w:p w:rsidR="005B5F84" w:rsidRPr="00A90630" w:rsidRDefault="005B5F84" w:rsidP="005B5F84">
            <w:pPr>
              <w:pStyle w:val="Normlny0"/>
              <w:jc w:val="both"/>
              <w:rPr>
                <w:sz w:val="18"/>
                <w:szCs w:val="18"/>
              </w:rPr>
            </w:pPr>
            <w:r w:rsidRPr="00A90630">
              <w:rPr>
                <w:sz w:val="18"/>
                <w:szCs w:val="18"/>
              </w:rPr>
              <w:t>d) § 24 ods. 1 písm. b); to neplatí, ak štátny príslušník tretej krajiny riadne skončil štúdium na strednej škole v Slovenskej republike alebo získal vysokoškolské vzdelanie prvého stupňa alebo druhého stupňa, alebo</w:t>
            </w:r>
          </w:p>
          <w:p w:rsidR="005B5F84" w:rsidRPr="00A90630" w:rsidRDefault="005B5F84" w:rsidP="005B5F84">
            <w:pPr>
              <w:pStyle w:val="Normlny0"/>
              <w:jc w:val="both"/>
              <w:rPr>
                <w:sz w:val="18"/>
                <w:szCs w:val="18"/>
              </w:rPr>
            </w:pPr>
            <w:r w:rsidRPr="00A90630">
              <w:rPr>
                <w:sz w:val="18"/>
                <w:szCs w:val="18"/>
              </w:rPr>
              <w:lastRenderedPageBreak/>
              <w:t>e) § 24 ods. 1 písm. c).</w:t>
            </w:r>
          </w:p>
          <w:p w:rsidR="005B5F84" w:rsidRPr="00A90630" w:rsidRDefault="005B5F84" w:rsidP="005B5F84">
            <w:pPr>
              <w:pStyle w:val="Normlny0"/>
              <w:jc w:val="both"/>
              <w:rPr>
                <w:sz w:val="18"/>
                <w:szCs w:val="18"/>
              </w:rPr>
            </w:pPr>
          </w:p>
          <w:p w:rsidR="005B5F84" w:rsidRPr="006F7A49" w:rsidRDefault="005B5F84" w:rsidP="005B5F84">
            <w:pPr>
              <w:pStyle w:val="Normlny0"/>
              <w:jc w:val="both"/>
              <w:rPr>
                <w:sz w:val="18"/>
                <w:szCs w:val="18"/>
              </w:rPr>
            </w:pPr>
            <w:r w:rsidRPr="006F7A49">
              <w:rPr>
                <w:sz w:val="18"/>
                <w:szCs w:val="18"/>
              </w:rPr>
              <w:t>9) Čl. 2 ods. 16 nariadenia (EÚ) 2016/399 v platnom znení</w:t>
            </w:r>
          </w:p>
        </w:tc>
        <w:tc>
          <w:tcPr>
            <w:tcW w:w="189"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pStyle w:val="Normlny0"/>
              <w:ind w:left="-43" w:right="-43"/>
              <w:jc w:val="center"/>
              <w:rPr>
                <w:sz w:val="18"/>
                <w:szCs w:val="18"/>
              </w:rPr>
            </w:pPr>
            <w:r w:rsidRPr="00A90630">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A90630" w:rsidRPr="00690FA9" w:rsidRDefault="00A90630" w:rsidP="00A90630">
            <w:pPr>
              <w:pStyle w:val="Normlny0"/>
              <w:jc w:val="center"/>
              <w:rPr>
                <w:sz w:val="18"/>
                <w:szCs w:val="18"/>
              </w:rPr>
            </w:pPr>
            <w:r w:rsidRPr="00D066A9">
              <w:rPr>
                <w:sz w:val="18"/>
                <w:szCs w:val="18"/>
              </w:rPr>
              <w:t>GP - N</w:t>
            </w:r>
          </w:p>
          <w:p w:rsidR="005436B4" w:rsidRPr="00690FA9" w:rsidRDefault="005436B4"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6C1973" w:rsidRPr="00A90630" w:rsidRDefault="006C1973" w:rsidP="006C1973">
            <w:pPr>
              <w:pStyle w:val="Normlny0"/>
              <w:ind w:left="-70" w:right="-43"/>
              <w:jc w:val="center"/>
              <w:rPr>
                <w:sz w:val="18"/>
                <w:szCs w:val="18"/>
              </w:rPr>
            </w:pPr>
            <w:r w:rsidRPr="00A90630">
              <w:rPr>
                <w:sz w:val="18"/>
                <w:szCs w:val="18"/>
              </w:rPr>
              <w:lastRenderedPageBreak/>
              <w:t>Č: 4</w:t>
            </w:r>
          </w:p>
          <w:p w:rsidR="006C1973" w:rsidRPr="00A90630" w:rsidRDefault="006C1973" w:rsidP="006C1973">
            <w:pPr>
              <w:pStyle w:val="Normlny0"/>
              <w:ind w:left="-70" w:right="-43"/>
              <w:jc w:val="center"/>
              <w:rPr>
                <w:sz w:val="18"/>
                <w:szCs w:val="18"/>
              </w:rPr>
            </w:pPr>
            <w:r w:rsidRPr="00A90630">
              <w:rPr>
                <w:sz w:val="18"/>
                <w:szCs w:val="18"/>
              </w:rPr>
              <w:t>O: 2</w:t>
            </w:r>
          </w:p>
          <w:p w:rsidR="006C1973" w:rsidRPr="00A90630" w:rsidRDefault="006C1973" w:rsidP="006C1973">
            <w:pPr>
              <w:pStyle w:val="Normlny0"/>
              <w:ind w:left="-70" w:right="-43"/>
              <w:jc w:val="center"/>
              <w:rPr>
                <w:sz w:val="18"/>
                <w:szCs w:val="18"/>
              </w:rPr>
            </w:pPr>
            <w:r w:rsidRPr="00A90630">
              <w:rPr>
                <w:sz w:val="18"/>
                <w:szCs w:val="18"/>
              </w:rPr>
              <w:t>V: 2</w:t>
            </w:r>
          </w:p>
        </w:tc>
        <w:tc>
          <w:tcPr>
            <w:tcW w:w="1168" w:type="pct"/>
            <w:tcBorders>
              <w:top w:val="single" w:sz="4" w:space="0" w:color="auto"/>
              <w:left w:val="single" w:sz="4" w:space="0" w:color="auto"/>
              <w:bottom w:val="single" w:sz="4" w:space="0" w:color="auto"/>
              <w:right w:val="single" w:sz="4" w:space="0" w:color="auto"/>
            </w:tcBorders>
          </w:tcPr>
          <w:p w:rsidR="006C1973" w:rsidRPr="00A90630" w:rsidRDefault="006C1973" w:rsidP="005436B4">
            <w:pPr>
              <w:pStyle w:val="Normlny0"/>
              <w:jc w:val="both"/>
              <w:rPr>
                <w:sz w:val="18"/>
                <w:szCs w:val="18"/>
              </w:rPr>
            </w:pPr>
            <w:r w:rsidRPr="00A90630">
              <w:rPr>
                <w:sz w:val="18"/>
                <w:szCs w:val="18"/>
              </w:rPr>
              <w:t>Členský štát môže v súlade so svojím vnútroštátnym právom akceptovať aj žiadosti o jednotné povolenie podané inými štátnymi príslušníkmi tretích krajín, ktorí sa oprávnene zdržiavajú na jeho území.</w:t>
            </w:r>
          </w:p>
        </w:tc>
        <w:tc>
          <w:tcPr>
            <w:tcW w:w="187" w:type="pct"/>
            <w:tcBorders>
              <w:top w:val="single" w:sz="4" w:space="0" w:color="auto"/>
              <w:left w:val="single" w:sz="4" w:space="0" w:color="auto"/>
              <w:bottom w:val="single" w:sz="4" w:space="0" w:color="auto"/>
              <w:right w:val="single" w:sz="4" w:space="0" w:color="auto"/>
            </w:tcBorders>
          </w:tcPr>
          <w:p w:rsidR="006C1973" w:rsidRPr="00A90630" w:rsidRDefault="006C1973" w:rsidP="003C461C">
            <w:pPr>
              <w:pStyle w:val="Normlny0"/>
              <w:ind w:left="-43" w:right="-41"/>
              <w:jc w:val="center"/>
              <w:rPr>
                <w:sz w:val="18"/>
                <w:szCs w:val="18"/>
              </w:rPr>
            </w:pPr>
            <w:r w:rsidRPr="00A90630">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6C1973" w:rsidRPr="00A90630" w:rsidRDefault="006C1973" w:rsidP="003C461C">
            <w:pPr>
              <w:pStyle w:val="Normlny0"/>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6C1973" w:rsidRPr="00A90630" w:rsidRDefault="006C1973" w:rsidP="003C461C">
            <w:pPr>
              <w:pStyle w:val="Normlny0"/>
              <w:ind w:left="-43" w:right="-43"/>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6C1973" w:rsidRPr="00A90630" w:rsidRDefault="006C1973" w:rsidP="005436B4">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6C1973" w:rsidRPr="00A90630" w:rsidRDefault="006C1973" w:rsidP="003C461C">
            <w:pPr>
              <w:pStyle w:val="Normlny0"/>
              <w:ind w:left="-43" w:right="-43"/>
              <w:jc w:val="center"/>
              <w:rPr>
                <w:sz w:val="18"/>
                <w:szCs w:val="18"/>
              </w:rPr>
            </w:pPr>
            <w:r w:rsidRPr="00A90630">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6C1973" w:rsidRPr="00690FA9" w:rsidRDefault="006C1973" w:rsidP="003C461C">
            <w:pPr>
              <w:pStyle w:val="Normlny0"/>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6C1973" w:rsidRPr="00690FA9" w:rsidRDefault="006C1973" w:rsidP="003C461C">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6C1973" w:rsidRPr="00690FA9" w:rsidRDefault="006C1973" w:rsidP="003C461C">
            <w:pPr>
              <w:pStyle w:val="Normlny0"/>
              <w:jc w:val="center"/>
              <w:rPr>
                <w:sz w:val="18"/>
                <w:szCs w:val="18"/>
              </w:rP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rPr>
                <w:sz w:val="18"/>
                <w:szCs w:val="18"/>
              </w:rPr>
            </w:pPr>
            <w:r w:rsidRPr="00750DE7">
              <w:rPr>
                <w:sz w:val="18"/>
                <w:szCs w:val="18"/>
              </w:rPr>
              <w:t>Č: 4</w:t>
            </w:r>
          </w:p>
          <w:p w:rsidR="005436B4" w:rsidRPr="00750DE7" w:rsidRDefault="005436B4" w:rsidP="005436B4">
            <w:pPr>
              <w:rPr>
                <w:sz w:val="18"/>
                <w:szCs w:val="18"/>
              </w:rPr>
            </w:pPr>
            <w:r w:rsidRPr="00750DE7">
              <w:rPr>
                <w:sz w:val="18"/>
                <w:szCs w:val="18"/>
              </w:rPr>
              <w:t>O: 3</w:t>
            </w:r>
          </w:p>
        </w:tc>
        <w:tc>
          <w:tcPr>
            <w:tcW w:w="1168" w:type="pct"/>
            <w:tcBorders>
              <w:top w:val="single" w:sz="4" w:space="0" w:color="auto"/>
              <w:left w:val="single" w:sz="4" w:space="0" w:color="auto"/>
              <w:bottom w:val="single" w:sz="4" w:space="0" w:color="auto"/>
              <w:right w:val="single" w:sz="4" w:space="0" w:color="auto"/>
            </w:tcBorders>
          </w:tcPr>
          <w:p w:rsidR="005436B4" w:rsidRPr="00742849" w:rsidRDefault="005436B4" w:rsidP="005436B4">
            <w:pPr>
              <w:jc w:val="both"/>
              <w:rPr>
                <w:sz w:val="18"/>
                <w:szCs w:val="18"/>
              </w:rPr>
            </w:pPr>
            <w:r w:rsidRPr="00742849">
              <w:rPr>
                <w:sz w:val="18"/>
                <w:szCs w:val="18"/>
              </w:rPr>
              <w:t>3. Členské štáty posúdia žiadosť podanú podľa odseku 1 a prijmú rozhodnutie o vydaní, zmene alebo obnovení jednotného povolenia, ak žiadateľ spĺňa podmienky vymedzené v práve Únie alebo vo vnútroštátnom práve. Rozhodnutie o vydaní, zmene alebo obnovení jednotného povolenia predstavuje jediný správny akt, v ktorom sa spája povolenie na</w:t>
            </w:r>
          </w:p>
          <w:p w:rsidR="005436B4" w:rsidRPr="00750DE7" w:rsidRDefault="005436B4" w:rsidP="005436B4">
            <w:pPr>
              <w:jc w:val="both"/>
              <w:rPr>
                <w:sz w:val="18"/>
                <w:szCs w:val="18"/>
              </w:rPr>
            </w:pPr>
            <w:r w:rsidRPr="00742849">
              <w:rPr>
                <w:sz w:val="18"/>
                <w:szCs w:val="18"/>
              </w:rPr>
              <w:t>pobyt a povolenie na zamestnanie.</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5436B4" w:rsidRDefault="0087202F" w:rsidP="003C461C">
            <w:pPr>
              <w:ind w:left="-45" w:right="-43"/>
              <w:jc w:val="center"/>
              <w:rPr>
                <w:sz w:val="18"/>
                <w:szCs w:val="18"/>
              </w:rPr>
            </w:pPr>
            <w:r>
              <w:rPr>
                <w:sz w:val="18"/>
                <w:szCs w:val="18"/>
              </w:rPr>
              <w:t>Zákon č.</w:t>
            </w:r>
            <w:r w:rsidR="00943271" w:rsidRPr="00C45AC2">
              <w:rPr>
                <w:sz w:val="18"/>
                <w:szCs w:val="18"/>
              </w:rPr>
              <w:t xml:space="preserve"> 404/2011 </w:t>
            </w:r>
            <w:r w:rsidR="00730405">
              <w:rPr>
                <w:sz w:val="18"/>
                <w:szCs w:val="18"/>
              </w:rPr>
              <w:t>Z. z.</w:t>
            </w: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F207FB" w:rsidRDefault="00F207FB" w:rsidP="003C461C">
            <w:pPr>
              <w:ind w:left="-45" w:right="-43"/>
              <w:jc w:val="center"/>
              <w:rPr>
                <w:sz w:val="18"/>
                <w:szCs w:val="18"/>
              </w:rPr>
            </w:pPr>
          </w:p>
          <w:p w:rsidR="006F7A49" w:rsidRDefault="006F7A49" w:rsidP="003C461C">
            <w:pPr>
              <w:ind w:left="-45" w:right="-43"/>
              <w:jc w:val="center"/>
              <w:rPr>
                <w:sz w:val="18"/>
                <w:szCs w:val="18"/>
              </w:rPr>
            </w:pPr>
          </w:p>
          <w:p w:rsidR="006F7A49" w:rsidRDefault="006F7A49" w:rsidP="003C461C">
            <w:pPr>
              <w:ind w:left="-45" w:right="-43"/>
              <w:jc w:val="center"/>
              <w:rPr>
                <w:sz w:val="18"/>
                <w:szCs w:val="18"/>
              </w:rPr>
            </w:pPr>
          </w:p>
          <w:p w:rsidR="00F207FB" w:rsidRDefault="00F207FB" w:rsidP="003C461C">
            <w:pPr>
              <w:ind w:left="-45" w:right="-43"/>
              <w:jc w:val="center"/>
              <w:rPr>
                <w:sz w:val="18"/>
                <w:szCs w:val="18"/>
              </w:rPr>
            </w:pPr>
          </w:p>
          <w:p w:rsidR="00F207FB" w:rsidRPr="00FD1004" w:rsidRDefault="0087202F" w:rsidP="003C461C">
            <w:pPr>
              <w:snapToGrid w:val="0"/>
              <w:jc w:val="center"/>
              <w:rPr>
                <w:sz w:val="18"/>
                <w:szCs w:val="18"/>
              </w:rPr>
            </w:pPr>
            <w:r w:rsidRPr="004B55A8">
              <w:rPr>
                <w:sz w:val="18"/>
                <w:szCs w:val="18"/>
              </w:rPr>
              <w:t>Zákon č.</w:t>
            </w:r>
            <w:r w:rsidR="00F207FB" w:rsidRPr="004B55A8">
              <w:rPr>
                <w:sz w:val="18"/>
                <w:szCs w:val="18"/>
              </w:rPr>
              <w:t xml:space="preserve"> 71/1967 Zb.</w:t>
            </w:r>
          </w:p>
          <w:p w:rsidR="00F207FB" w:rsidRPr="00690FA9" w:rsidRDefault="00F207FB" w:rsidP="003C461C">
            <w:pPr>
              <w:ind w:left="-45" w:right="-43"/>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5436B4" w:rsidRDefault="00943271" w:rsidP="003C461C">
            <w:pPr>
              <w:pStyle w:val="Normlny0"/>
              <w:jc w:val="center"/>
              <w:rPr>
                <w:sz w:val="18"/>
                <w:szCs w:val="18"/>
              </w:rPr>
            </w:pPr>
            <w:r>
              <w:rPr>
                <w:sz w:val="18"/>
                <w:szCs w:val="18"/>
              </w:rPr>
              <w:t>§ 23</w:t>
            </w:r>
          </w:p>
          <w:p w:rsidR="00943271" w:rsidRDefault="00943271" w:rsidP="003C461C">
            <w:pPr>
              <w:pStyle w:val="Normlny0"/>
              <w:jc w:val="center"/>
              <w:rPr>
                <w:sz w:val="18"/>
                <w:szCs w:val="18"/>
              </w:rPr>
            </w:pPr>
            <w:r>
              <w:rPr>
                <w:sz w:val="18"/>
                <w:szCs w:val="18"/>
              </w:rPr>
              <w:t>O: 1</w:t>
            </w:r>
          </w:p>
          <w:p w:rsidR="00943271" w:rsidRDefault="00943271" w:rsidP="003C461C">
            <w:pPr>
              <w:pStyle w:val="Normlny0"/>
              <w:jc w:val="center"/>
              <w:rPr>
                <w:sz w:val="18"/>
                <w:szCs w:val="18"/>
              </w:rPr>
            </w:pPr>
          </w:p>
          <w:p w:rsidR="00943271" w:rsidRDefault="00943271" w:rsidP="003C461C">
            <w:pPr>
              <w:pStyle w:val="Normlny0"/>
              <w:jc w:val="center"/>
              <w:rPr>
                <w:sz w:val="18"/>
                <w:szCs w:val="18"/>
              </w:rPr>
            </w:pPr>
          </w:p>
          <w:p w:rsidR="00943271" w:rsidRDefault="00943271" w:rsidP="003C461C">
            <w:pPr>
              <w:pStyle w:val="Normlny0"/>
              <w:jc w:val="center"/>
              <w:rPr>
                <w:sz w:val="18"/>
                <w:szCs w:val="18"/>
              </w:rPr>
            </w:pPr>
          </w:p>
          <w:p w:rsidR="00943271" w:rsidRDefault="00943271" w:rsidP="003C461C">
            <w:pPr>
              <w:pStyle w:val="Normlny0"/>
              <w:jc w:val="center"/>
              <w:rPr>
                <w:sz w:val="18"/>
                <w:szCs w:val="18"/>
              </w:rPr>
            </w:pPr>
          </w:p>
          <w:p w:rsidR="00943271" w:rsidRDefault="00943271" w:rsidP="003C461C">
            <w:pPr>
              <w:pStyle w:val="Normlny0"/>
              <w:jc w:val="center"/>
              <w:rPr>
                <w:sz w:val="18"/>
                <w:szCs w:val="18"/>
              </w:rPr>
            </w:pPr>
            <w:r>
              <w:rPr>
                <w:sz w:val="18"/>
                <w:szCs w:val="18"/>
              </w:rPr>
              <w:t>§ 34</w:t>
            </w:r>
          </w:p>
          <w:p w:rsidR="00943271" w:rsidRDefault="00943271" w:rsidP="003C461C">
            <w:pPr>
              <w:pStyle w:val="Normlny0"/>
              <w:jc w:val="center"/>
              <w:rPr>
                <w:sz w:val="18"/>
                <w:szCs w:val="18"/>
              </w:rPr>
            </w:pPr>
            <w:r>
              <w:rPr>
                <w:sz w:val="18"/>
                <w:szCs w:val="18"/>
              </w:rPr>
              <w:t>O: 1</w:t>
            </w:r>
          </w:p>
          <w:p w:rsidR="00943271" w:rsidRDefault="00943271" w:rsidP="003C461C">
            <w:pPr>
              <w:pStyle w:val="Normlny0"/>
              <w:jc w:val="center"/>
              <w:rPr>
                <w:sz w:val="18"/>
                <w:szCs w:val="18"/>
              </w:rPr>
            </w:pPr>
            <w:r>
              <w:rPr>
                <w:sz w:val="18"/>
                <w:szCs w:val="18"/>
              </w:rPr>
              <w:t>P: a</w:t>
            </w:r>
          </w:p>
          <w:p w:rsidR="00030D8F" w:rsidRDefault="00030D8F" w:rsidP="003C461C">
            <w:pPr>
              <w:pStyle w:val="Normlny0"/>
              <w:jc w:val="center"/>
              <w:rPr>
                <w:sz w:val="18"/>
                <w:szCs w:val="18"/>
              </w:rPr>
            </w:pPr>
          </w:p>
          <w:p w:rsidR="00030D8F" w:rsidRDefault="00030D8F" w:rsidP="003C461C">
            <w:pPr>
              <w:pStyle w:val="Normlny0"/>
              <w:jc w:val="center"/>
              <w:rPr>
                <w:sz w:val="18"/>
                <w:szCs w:val="18"/>
              </w:rPr>
            </w:pPr>
          </w:p>
          <w:p w:rsidR="00030D8F" w:rsidRDefault="00030D8F" w:rsidP="003C461C">
            <w:pPr>
              <w:pStyle w:val="Normlny0"/>
              <w:jc w:val="center"/>
              <w:rPr>
                <w:sz w:val="18"/>
                <w:szCs w:val="18"/>
              </w:rPr>
            </w:pPr>
          </w:p>
          <w:p w:rsidR="00943271" w:rsidRDefault="00943271" w:rsidP="003C461C">
            <w:pPr>
              <w:pStyle w:val="Normlny0"/>
              <w:jc w:val="center"/>
              <w:rPr>
                <w:sz w:val="18"/>
                <w:szCs w:val="18"/>
              </w:rPr>
            </w:pPr>
            <w:r>
              <w:rPr>
                <w:sz w:val="18"/>
                <w:szCs w:val="18"/>
              </w:rPr>
              <w:t>P: d</w:t>
            </w:r>
          </w:p>
          <w:p w:rsidR="00030D8F" w:rsidRDefault="00030D8F" w:rsidP="003C461C">
            <w:pPr>
              <w:pStyle w:val="Normlny0"/>
              <w:jc w:val="center"/>
              <w:rPr>
                <w:sz w:val="18"/>
                <w:szCs w:val="18"/>
              </w:rPr>
            </w:pPr>
          </w:p>
          <w:p w:rsidR="00030D8F" w:rsidRDefault="00030D8F" w:rsidP="003C461C">
            <w:pPr>
              <w:pStyle w:val="Normlny0"/>
              <w:jc w:val="center"/>
              <w:rPr>
                <w:sz w:val="18"/>
                <w:szCs w:val="18"/>
              </w:rPr>
            </w:pPr>
          </w:p>
          <w:p w:rsidR="00030D8F" w:rsidRDefault="00030D8F" w:rsidP="003C461C">
            <w:pPr>
              <w:pStyle w:val="Normlny0"/>
              <w:jc w:val="center"/>
              <w:rPr>
                <w:sz w:val="18"/>
                <w:szCs w:val="18"/>
              </w:rPr>
            </w:pPr>
          </w:p>
          <w:p w:rsidR="00943271" w:rsidRDefault="00943271" w:rsidP="003C461C">
            <w:pPr>
              <w:pStyle w:val="Normlny0"/>
              <w:jc w:val="center"/>
              <w:rPr>
                <w:sz w:val="18"/>
                <w:szCs w:val="18"/>
              </w:rPr>
            </w:pPr>
          </w:p>
          <w:p w:rsidR="00766348" w:rsidRDefault="00766348" w:rsidP="003C461C">
            <w:pPr>
              <w:pStyle w:val="Normlny0"/>
              <w:jc w:val="center"/>
              <w:rPr>
                <w:sz w:val="18"/>
                <w:szCs w:val="18"/>
              </w:rPr>
            </w:pPr>
          </w:p>
          <w:p w:rsidR="008569B1" w:rsidRDefault="008569B1" w:rsidP="003C461C">
            <w:pPr>
              <w:pStyle w:val="Normlny0"/>
              <w:jc w:val="center"/>
              <w:rPr>
                <w:sz w:val="18"/>
                <w:szCs w:val="18"/>
              </w:rPr>
            </w:pPr>
          </w:p>
          <w:p w:rsidR="008569B1" w:rsidRDefault="008569B1" w:rsidP="003C461C">
            <w:pPr>
              <w:pStyle w:val="Normlny0"/>
              <w:jc w:val="center"/>
              <w:rPr>
                <w:sz w:val="18"/>
                <w:szCs w:val="18"/>
              </w:rPr>
            </w:pPr>
          </w:p>
          <w:p w:rsidR="006F7A49" w:rsidRDefault="006F7A49" w:rsidP="003C461C">
            <w:pPr>
              <w:pStyle w:val="Normlny0"/>
              <w:jc w:val="center"/>
              <w:rPr>
                <w:sz w:val="18"/>
                <w:szCs w:val="18"/>
              </w:rPr>
            </w:pPr>
          </w:p>
          <w:p w:rsidR="006F7A49" w:rsidRDefault="006F7A49" w:rsidP="003C461C">
            <w:pPr>
              <w:pStyle w:val="Normlny0"/>
              <w:jc w:val="center"/>
              <w:rPr>
                <w:sz w:val="18"/>
                <w:szCs w:val="18"/>
              </w:rPr>
            </w:pPr>
          </w:p>
          <w:p w:rsidR="00766348" w:rsidRPr="00690FA9" w:rsidRDefault="00766348" w:rsidP="003C461C">
            <w:pPr>
              <w:pStyle w:val="Normlny0"/>
              <w:jc w:val="center"/>
              <w:rPr>
                <w:sz w:val="18"/>
                <w:szCs w:val="18"/>
              </w:rPr>
            </w:pPr>
            <w:r w:rsidRPr="00D92D58">
              <w:rPr>
                <w:sz w:val="18"/>
                <w:szCs w:val="18"/>
              </w:rPr>
              <w:t>§ 46</w:t>
            </w:r>
          </w:p>
        </w:tc>
        <w:tc>
          <w:tcPr>
            <w:tcW w:w="1553" w:type="pct"/>
            <w:tcBorders>
              <w:top w:val="single" w:sz="4" w:space="0" w:color="auto"/>
              <w:left w:val="single" w:sz="4" w:space="0" w:color="auto"/>
              <w:bottom w:val="single" w:sz="4" w:space="0" w:color="auto"/>
              <w:right w:val="single" w:sz="4" w:space="0" w:color="auto"/>
            </w:tcBorders>
          </w:tcPr>
          <w:p w:rsidR="00943271" w:rsidRPr="00943271" w:rsidRDefault="00943271" w:rsidP="00943271">
            <w:pPr>
              <w:autoSpaceDE/>
              <w:autoSpaceDN/>
              <w:jc w:val="both"/>
              <w:rPr>
                <w:sz w:val="18"/>
                <w:szCs w:val="18"/>
              </w:rPr>
            </w:pPr>
            <w:r w:rsidRPr="00943271">
              <w:rPr>
                <w:sz w:val="18"/>
                <w:szCs w:val="18"/>
              </w:rPr>
              <w:t>(1)</w:t>
            </w:r>
            <w:r>
              <w:rPr>
                <w:sz w:val="18"/>
                <w:szCs w:val="18"/>
              </w:rPr>
              <w:t xml:space="preserve"> </w:t>
            </w:r>
            <w:r w:rsidRPr="00943271">
              <w:rPr>
                <w:sz w:val="18"/>
                <w:szCs w:val="18"/>
              </w:rPr>
              <w:t>Prechodný pobyt štátnemu príslušníkovi tretej krajiny na účel zamestnania udelí policajný útvar, ak nie sú dôvody na zamietnutie žiadosti podľa </w:t>
            </w:r>
            <w:r w:rsidRPr="0087202F">
              <w:rPr>
                <w:sz w:val="18"/>
                <w:szCs w:val="18"/>
              </w:rPr>
              <w:t>§ 33 ods. 6</w:t>
            </w:r>
            <w:r w:rsidRPr="00943271">
              <w:rPr>
                <w:sz w:val="18"/>
                <w:szCs w:val="18"/>
              </w:rPr>
              <w:t>, na základe potvrdenia o možnosti obsadenia voľného pracovného miesta.</w:t>
            </w:r>
            <w:r w:rsidRPr="0087202F">
              <w:rPr>
                <w:sz w:val="18"/>
                <w:szCs w:val="18"/>
                <w:vertAlign w:val="superscript"/>
              </w:rPr>
              <w:t>44</w:t>
            </w:r>
            <w:r w:rsidRPr="0087202F">
              <w:rPr>
                <w:sz w:val="18"/>
                <w:szCs w:val="18"/>
              </w:rPr>
              <w:t>)</w:t>
            </w:r>
          </w:p>
          <w:p w:rsidR="005436B4" w:rsidRDefault="005436B4" w:rsidP="005436B4">
            <w:pPr>
              <w:autoSpaceDE/>
              <w:autoSpaceDN/>
              <w:jc w:val="both"/>
              <w:rPr>
                <w:sz w:val="18"/>
                <w:szCs w:val="18"/>
              </w:rPr>
            </w:pPr>
          </w:p>
          <w:p w:rsidR="00030D8F" w:rsidRDefault="00030D8F" w:rsidP="005436B4">
            <w:pPr>
              <w:autoSpaceDE/>
              <w:autoSpaceDN/>
              <w:jc w:val="both"/>
              <w:rPr>
                <w:sz w:val="18"/>
                <w:szCs w:val="18"/>
              </w:rPr>
            </w:pPr>
          </w:p>
          <w:p w:rsidR="00030D8F" w:rsidRPr="00030D8F" w:rsidRDefault="00030D8F" w:rsidP="00030D8F">
            <w:pPr>
              <w:autoSpaceDE/>
              <w:autoSpaceDN/>
              <w:jc w:val="both"/>
              <w:rPr>
                <w:sz w:val="18"/>
                <w:szCs w:val="18"/>
              </w:rPr>
            </w:pPr>
            <w:r w:rsidRPr="00030D8F">
              <w:rPr>
                <w:sz w:val="18"/>
                <w:szCs w:val="18"/>
              </w:rPr>
              <w:t>(1)</w:t>
            </w:r>
            <w:r>
              <w:rPr>
                <w:sz w:val="18"/>
                <w:szCs w:val="18"/>
              </w:rPr>
              <w:t xml:space="preserve"> </w:t>
            </w:r>
            <w:r w:rsidRPr="00030D8F">
              <w:rPr>
                <w:sz w:val="18"/>
                <w:szCs w:val="18"/>
              </w:rPr>
              <w:t>Policajný útvar obnoví prechodný pobyt, ak nie sú dôvody na zamietnutie žiadosti podľa odsekov 12 až 14</w:t>
            </w:r>
          </w:p>
          <w:p w:rsidR="00030D8F" w:rsidRPr="00030D8F" w:rsidRDefault="00030D8F" w:rsidP="00030D8F">
            <w:pPr>
              <w:autoSpaceDE/>
              <w:autoSpaceDN/>
              <w:jc w:val="both"/>
              <w:rPr>
                <w:sz w:val="18"/>
                <w:szCs w:val="18"/>
              </w:rPr>
            </w:pPr>
            <w:r w:rsidRPr="00030D8F">
              <w:rPr>
                <w:sz w:val="18"/>
                <w:szCs w:val="18"/>
              </w:rPr>
              <w:t>a)</w:t>
            </w:r>
            <w:r>
              <w:rPr>
                <w:sz w:val="18"/>
                <w:szCs w:val="18"/>
              </w:rPr>
              <w:t xml:space="preserve"> </w:t>
            </w:r>
            <w:r w:rsidRPr="00030D8F">
              <w:rPr>
                <w:sz w:val="18"/>
                <w:szCs w:val="18"/>
              </w:rPr>
              <w:t>najviac na obdobie, ktoré spolu s predchádzajúcim udeleným prechodným pobytom a pobytom podľa </w:t>
            </w:r>
            <w:r w:rsidRPr="0087202F">
              <w:rPr>
                <w:sz w:val="18"/>
                <w:szCs w:val="18"/>
              </w:rPr>
              <w:t>§ 23 ods. 6 písm. f)</w:t>
            </w:r>
            <w:r w:rsidRPr="00030D8F">
              <w:rPr>
                <w:sz w:val="18"/>
                <w:szCs w:val="18"/>
              </w:rPr>
              <w:t> súhrnne nepresiahne 180 dní počas 12 po sebe nasledujúcich mesiacov,</w:t>
            </w:r>
          </w:p>
          <w:p w:rsidR="00030D8F" w:rsidRPr="00030D8F" w:rsidRDefault="00030D8F" w:rsidP="00030D8F">
            <w:pPr>
              <w:autoSpaceDE/>
              <w:autoSpaceDN/>
              <w:jc w:val="both"/>
              <w:rPr>
                <w:sz w:val="18"/>
                <w:szCs w:val="18"/>
              </w:rPr>
            </w:pPr>
            <w:r w:rsidRPr="00030D8F">
              <w:rPr>
                <w:sz w:val="18"/>
                <w:szCs w:val="18"/>
              </w:rPr>
              <w:t>d)</w:t>
            </w:r>
            <w:r>
              <w:rPr>
                <w:sz w:val="18"/>
                <w:szCs w:val="18"/>
              </w:rPr>
              <w:t xml:space="preserve"> </w:t>
            </w:r>
            <w:r w:rsidRPr="00030D8F">
              <w:rPr>
                <w:sz w:val="18"/>
                <w:szCs w:val="18"/>
              </w:rPr>
              <w:t>najviac na päť rokov, ak ide o štátneho príslušníka tretej krajiny podľa </w:t>
            </w:r>
            <w:r w:rsidRPr="0087202F">
              <w:rPr>
                <w:sz w:val="18"/>
                <w:szCs w:val="18"/>
              </w:rPr>
              <w:t>§ 23</w:t>
            </w:r>
            <w:r w:rsidRPr="00030D8F">
              <w:rPr>
                <w:sz w:val="18"/>
                <w:szCs w:val="18"/>
              </w:rPr>
              <w:t>, </w:t>
            </w:r>
            <w:r w:rsidRPr="0087202F">
              <w:rPr>
                <w:sz w:val="18"/>
                <w:szCs w:val="18"/>
              </w:rPr>
              <w:t>24</w:t>
            </w:r>
            <w:r w:rsidRPr="00030D8F">
              <w:rPr>
                <w:sz w:val="18"/>
                <w:szCs w:val="18"/>
              </w:rPr>
              <w:t> alebo </w:t>
            </w:r>
            <w:r w:rsidRPr="0087202F">
              <w:rPr>
                <w:sz w:val="18"/>
                <w:szCs w:val="18"/>
              </w:rPr>
              <w:t>§ 27</w:t>
            </w:r>
            <w:r w:rsidRPr="00030D8F">
              <w:rPr>
                <w:sz w:val="18"/>
                <w:szCs w:val="18"/>
              </w:rPr>
              <w:t>, ak predpokladaný pobyt štátneho príslušníka tretej krajiny bude trvať najmenej päť rokov</w:t>
            </w:r>
          </w:p>
          <w:p w:rsidR="00030D8F" w:rsidRDefault="00030D8F" w:rsidP="005436B4">
            <w:pPr>
              <w:autoSpaceDE/>
              <w:autoSpaceDN/>
              <w:jc w:val="both"/>
              <w:rPr>
                <w:sz w:val="18"/>
                <w:szCs w:val="18"/>
              </w:rPr>
            </w:pPr>
          </w:p>
          <w:p w:rsidR="005B5F84" w:rsidRPr="006F7A49" w:rsidRDefault="005B5F84" w:rsidP="005B5F84">
            <w:pPr>
              <w:pStyle w:val="Normlny0"/>
              <w:jc w:val="both"/>
              <w:rPr>
                <w:sz w:val="18"/>
                <w:szCs w:val="18"/>
              </w:rPr>
            </w:pPr>
            <w:r w:rsidRPr="006F7A49">
              <w:rPr>
                <w:sz w:val="18"/>
                <w:szCs w:val="18"/>
              </w:rPr>
              <w:t>44) § 21b zákona č. 5/2004 Z. z. v znení zákona č. 495/2013 Z. z</w:t>
            </w:r>
            <w:r w:rsidR="00D92D58" w:rsidRPr="006F7A49">
              <w:rPr>
                <w:sz w:val="18"/>
                <w:szCs w:val="18"/>
              </w:rPr>
              <w:t>.</w:t>
            </w:r>
          </w:p>
          <w:p w:rsidR="005B5F84" w:rsidRPr="006F7A49" w:rsidRDefault="005B5F84" w:rsidP="005B5F84">
            <w:pPr>
              <w:pStyle w:val="Normlny0"/>
              <w:jc w:val="both"/>
              <w:rPr>
                <w:sz w:val="18"/>
                <w:szCs w:val="18"/>
              </w:rPr>
            </w:pPr>
            <w:r w:rsidRPr="006F7A49">
              <w:rPr>
                <w:sz w:val="18"/>
                <w:szCs w:val="18"/>
              </w:rPr>
              <w:t>44a) § 22 zákona č. 5/2004 Z. z. v znení neskorších predpisov</w:t>
            </w:r>
          </w:p>
          <w:p w:rsidR="005B5F84" w:rsidRPr="006F7A49" w:rsidRDefault="005B5F84" w:rsidP="005B5F84">
            <w:pPr>
              <w:autoSpaceDE/>
              <w:autoSpaceDN/>
              <w:jc w:val="both"/>
              <w:rPr>
                <w:sz w:val="18"/>
                <w:szCs w:val="18"/>
              </w:rPr>
            </w:pPr>
            <w:r w:rsidRPr="006F7A49">
              <w:rPr>
                <w:sz w:val="18"/>
                <w:szCs w:val="18"/>
              </w:rPr>
              <w:t>45) § 23a zákona č. 5/2004 Z. z. v znení neskorších predpisov</w:t>
            </w:r>
          </w:p>
          <w:p w:rsidR="006F7A49" w:rsidRDefault="006F7A49" w:rsidP="005B5F84">
            <w:pPr>
              <w:autoSpaceDE/>
              <w:autoSpaceDN/>
              <w:jc w:val="both"/>
              <w:rPr>
                <w:sz w:val="18"/>
                <w:szCs w:val="18"/>
              </w:rPr>
            </w:pPr>
          </w:p>
          <w:p w:rsidR="00D92D58" w:rsidRPr="00690FA9" w:rsidRDefault="00D92D58" w:rsidP="005B5F84">
            <w:pPr>
              <w:autoSpaceDE/>
              <w:autoSpaceDN/>
              <w:jc w:val="both"/>
              <w:rPr>
                <w:sz w:val="18"/>
                <w:szCs w:val="18"/>
              </w:rPr>
            </w:pPr>
            <w:r w:rsidRPr="00D92D58">
              <w:rPr>
                <w:sz w:val="18"/>
                <w:szCs w:val="18"/>
              </w:rPr>
              <w:t>Rozhodnutie musí byť v súlade so zákonmi a ostatnými právnymi predpismi, musí ho vydať orgán na to príslušný, musí vychádzať zo spoľahlivo zisteného stavu veci a musí obsahovať predpísané náležitosti.</w:t>
            </w:r>
          </w:p>
        </w:tc>
        <w:tc>
          <w:tcPr>
            <w:tcW w:w="189"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5436B4" w:rsidRPr="00690FA9" w:rsidRDefault="00742849" w:rsidP="004D4747">
            <w:pPr>
              <w:pStyle w:val="Nadpis1"/>
              <w:rPr>
                <w:b w:val="0"/>
                <w:bCs w:val="0"/>
                <w:sz w:val="18"/>
                <w:szCs w:val="18"/>
              </w:rPr>
            </w:pPr>
            <w:r w:rsidRPr="004D4747">
              <w:rPr>
                <w:b w:val="0"/>
                <w:bCs w:val="0"/>
                <w:sz w:val="18"/>
                <w:szCs w:val="18"/>
              </w:rPr>
              <w:t xml:space="preserve">V Slovenskej republike pri jednotnom povolení funguje systém podania len jednej žiadosti o pobyt a súčasne zamestnanie, a to len pri návšteve jednej inštitúcie – štátny príslušník tretej krajiny podáva žiadosť o jednotné povolenia buď na zastupiteľskom úrade SR v zahraniční alebo na oddelení cudzineckej polície PZ na Slovensku. Pracovné miesto, ktoré získava, je podrobené testu trhu práce a ďalším administratívnym úkonom zo strany zamestnávateľa a úradov práce ešte pred samotným podaním žiadosti štátneho príslušníka tretej krajiny o udelenie prechodného pobytu na ZU SR alebo na policajnom útvare. V praxi ide o postup, kedy  zamestnávateľ pri nahlásení voľného </w:t>
            </w:r>
            <w:r w:rsidRPr="004D4747">
              <w:rPr>
                <w:b w:val="0"/>
                <w:bCs w:val="0"/>
                <w:sz w:val="18"/>
                <w:szCs w:val="18"/>
              </w:rPr>
              <w:lastRenderedPageBreak/>
              <w:t xml:space="preserve">pracovného miesta na úrade práce zároveň vyžiada od úradu práce aj súhlas s obsadením voľného pracovného miesta štátnym príslušníkom tretej krajiny. Potvrdenie o možnosti obsadenia voľného pracovného miesta, ktoré obsahuje súhlas s obsadením ŠPTK, je doručené (elektronicky) na ZU SR alebo na oddelenie cudzineckej polície  PZ už v čase podania žiadosti o jednotné povolenie. </w:t>
            </w:r>
          </w:p>
        </w:tc>
        <w:tc>
          <w:tcPr>
            <w:tcW w:w="374" w:type="pct"/>
            <w:tcBorders>
              <w:top w:val="single" w:sz="4" w:space="0" w:color="auto"/>
              <w:left w:val="single" w:sz="4" w:space="0" w:color="auto"/>
              <w:bottom w:val="single" w:sz="4" w:space="0" w:color="auto"/>
              <w:right w:val="single" w:sz="4" w:space="0" w:color="auto"/>
            </w:tcBorders>
          </w:tcPr>
          <w:p w:rsidR="00F476D8" w:rsidRPr="00690FA9" w:rsidRDefault="00F476D8" w:rsidP="00F476D8">
            <w:pPr>
              <w:pStyle w:val="Normlny0"/>
              <w:jc w:val="center"/>
              <w:rPr>
                <w:sz w:val="18"/>
                <w:szCs w:val="18"/>
              </w:rPr>
            </w:pPr>
            <w:r w:rsidRPr="00D066A9">
              <w:rPr>
                <w:sz w:val="18"/>
                <w:szCs w:val="18"/>
              </w:rPr>
              <w:lastRenderedPageBreak/>
              <w:t>GP - N</w:t>
            </w:r>
          </w:p>
          <w:p w:rsidR="005436B4" w:rsidRPr="00690FA9" w:rsidRDefault="005436B4"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pStyle w:val="Nadpis1"/>
              <w:rPr>
                <w:b w:val="0"/>
                <w:bCs w:val="0"/>
                <w:sz w:val="18"/>
                <w:szCs w:val="18"/>
              </w:rPr>
            </w:pPr>
          </w:p>
        </w:tc>
      </w:tr>
      <w:tr w:rsidR="008569B1" w:rsidRPr="00690FA9" w:rsidTr="00362790">
        <w:trPr>
          <w:trHeight w:val="1431"/>
        </w:trPr>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pStyle w:val="Normlny0"/>
              <w:ind w:left="-70" w:right="-43"/>
              <w:jc w:val="center"/>
              <w:rPr>
                <w:sz w:val="18"/>
                <w:szCs w:val="18"/>
              </w:rPr>
            </w:pPr>
            <w:r w:rsidRPr="00750DE7">
              <w:rPr>
                <w:sz w:val="18"/>
                <w:szCs w:val="18"/>
              </w:rPr>
              <w:t>Č: 4</w:t>
            </w:r>
          </w:p>
          <w:p w:rsidR="005436B4" w:rsidRPr="00750DE7" w:rsidRDefault="005436B4" w:rsidP="005436B4">
            <w:pPr>
              <w:pStyle w:val="Normlny0"/>
              <w:ind w:left="-70" w:right="-43"/>
              <w:jc w:val="center"/>
              <w:rPr>
                <w:sz w:val="18"/>
                <w:szCs w:val="18"/>
              </w:rPr>
            </w:pPr>
            <w:r w:rsidRPr="00750DE7">
              <w:rPr>
                <w:sz w:val="18"/>
                <w:szCs w:val="18"/>
              </w:rPr>
              <w:t>O: 4</w:t>
            </w:r>
          </w:p>
        </w:tc>
        <w:tc>
          <w:tcPr>
            <w:tcW w:w="1168"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jc w:val="both"/>
              <w:rPr>
                <w:sz w:val="18"/>
                <w:szCs w:val="18"/>
              </w:rPr>
            </w:pPr>
            <w:r w:rsidRPr="00750DE7">
              <w:rPr>
                <w:sz w:val="18"/>
                <w:szCs w:val="18"/>
              </w:rPr>
              <w:t>4. Za predpokladu, že sú splnené požiadavky vymedzené v práve Únie alebo vo vnútroštátnom práve, a ak členský štát vydáva jednotné povolenia len na svojom území, dotknutý členský štát udelí štátnemu príslušníkovi tretej krajiny požadované vízum na získanie jednotného povolenia.</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jc w:val="center"/>
              <w:rPr>
                <w:sz w:val="18"/>
                <w:szCs w:val="18"/>
              </w:rPr>
            </w:pPr>
          </w:p>
        </w:tc>
        <w:tc>
          <w:tcPr>
            <w:tcW w:w="278" w:type="pct"/>
            <w:tcBorders>
              <w:top w:val="single" w:sz="4" w:space="0" w:color="auto"/>
              <w:left w:val="single" w:sz="4" w:space="0" w:color="auto"/>
              <w:bottom w:val="single" w:sz="4" w:space="0" w:color="auto"/>
              <w:right w:val="single" w:sz="4" w:space="0" w:color="auto"/>
            </w:tcBorders>
          </w:tcPr>
          <w:p w:rsidR="005436B4" w:rsidRPr="006F7A49" w:rsidRDefault="0087202F" w:rsidP="003C461C">
            <w:pPr>
              <w:jc w:val="center"/>
              <w:rPr>
                <w:sz w:val="18"/>
                <w:szCs w:val="18"/>
              </w:rPr>
            </w:pPr>
            <w:r w:rsidRPr="006F7A49">
              <w:rPr>
                <w:sz w:val="18"/>
                <w:szCs w:val="18"/>
              </w:rPr>
              <w:t>Zákon č.</w:t>
            </w:r>
            <w:r w:rsidR="00943271" w:rsidRPr="006F7A49">
              <w:rPr>
                <w:sz w:val="18"/>
                <w:szCs w:val="18"/>
              </w:rPr>
              <w:t xml:space="preserve"> 404/2011 </w:t>
            </w:r>
            <w:r w:rsidR="00730405" w:rsidRPr="006F7A49">
              <w:rPr>
                <w:sz w:val="18"/>
                <w:szCs w:val="18"/>
              </w:rPr>
              <w:t>Z. z.</w:t>
            </w:r>
          </w:p>
          <w:p w:rsidR="00766348" w:rsidRPr="006F7A49" w:rsidRDefault="00766348" w:rsidP="003C461C">
            <w:pPr>
              <w:jc w:val="center"/>
              <w:rPr>
                <w:sz w:val="18"/>
                <w:szCs w:val="18"/>
              </w:rPr>
            </w:pPr>
          </w:p>
          <w:p w:rsidR="00766348" w:rsidRPr="006F7A49" w:rsidRDefault="00766348" w:rsidP="003C461C">
            <w:pPr>
              <w:jc w:val="center"/>
              <w:rPr>
                <w:sz w:val="18"/>
                <w:szCs w:val="18"/>
              </w:rPr>
            </w:pPr>
          </w:p>
          <w:p w:rsidR="00766348" w:rsidRPr="006F7A49" w:rsidRDefault="00766348" w:rsidP="003C461C">
            <w:pPr>
              <w:jc w:val="center"/>
              <w:rPr>
                <w:sz w:val="18"/>
                <w:szCs w:val="18"/>
              </w:rPr>
            </w:pPr>
          </w:p>
          <w:p w:rsidR="00766348" w:rsidRPr="006F7A49" w:rsidRDefault="00766348" w:rsidP="003C461C">
            <w:pPr>
              <w:jc w:val="center"/>
              <w:rPr>
                <w:sz w:val="18"/>
                <w:szCs w:val="18"/>
              </w:rPr>
            </w:pPr>
          </w:p>
          <w:p w:rsidR="00766348" w:rsidRPr="006F7A49" w:rsidRDefault="00766348" w:rsidP="003C461C">
            <w:pPr>
              <w:jc w:val="center"/>
              <w:rPr>
                <w:sz w:val="18"/>
                <w:szCs w:val="18"/>
              </w:rPr>
            </w:pPr>
          </w:p>
          <w:p w:rsidR="00766348" w:rsidRPr="006F7A49" w:rsidRDefault="00766348" w:rsidP="003C461C">
            <w:pPr>
              <w:jc w:val="center"/>
              <w:rPr>
                <w:sz w:val="18"/>
                <w:szCs w:val="18"/>
              </w:rPr>
            </w:pPr>
            <w:r w:rsidRPr="006F7A49">
              <w:rPr>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5436B4" w:rsidRPr="006F7A49" w:rsidRDefault="00030D8F" w:rsidP="003C461C">
            <w:pPr>
              <w:pStyle w:val="Normlny0"/>
              <w:jc w:val="center"/>
              <w:rPr>
                <w:sz w:val="18"/>
                <w:szCs w:val="18"/>
              </w:rPr>
            </w:pPr>
            <w:r w:rsidRPr="006F7A49">
              <w:rPr>
                <w:sz w:val="18"/>
                <w:szCs w:val="18"/>
              </w:rPr>
              <w:t>§ 15</w:t>
            </w:r>
          </w:p>
          <w:p w:rsidR="00030D8F" w:rsidRPr="006F7A49" w:rsidRDefault="00030D8F" w:rsidP="003C461C">
            <w:pPr>
              <w:pStyle w:val="Normlny0"/>
              <w:jc w:val="center"/>
              <w:rPr>
                <w:sz w:val="18"/>
                <w:szCs w:val="18"/>
              </w:rPr>
            </w:pPr>
            <w:r w:rsidRPr="006F7A49">
              <w:rPr>
                <w:sz w:val="18"/>
                <w:szCs w:val="18"/>
              </w:rPr>
              <w:t>O: 1</w:t>
            </w:r>
          </w:p>
          <w:p w:rsidR="00030D8F" w:rsidRPr="006F7A49" w:rsidRDefault="00E10B31" w:rsidP="003C461C">
            <w:pPr>
              <w:pStyle w:val="Normlny0"/>
              <w:jc w:val="center"/>
              <w:rPr>
                <w:sz w:val="18"/>
                <w:szCs w:val="18"/>
              </w:rPr>
            </w:pPr>
            <w:r w:rsidRPr="006F7A49">
              <w:rPr>
                <w:sz w:val="18"/>
                <w:szCs w:val="18"/>
              </w:rPr>
              <w:t>P: a</w:t>
            </w:r>
          </w:p>
          <w:p w:rsidR="00E10B31" w:rsidRPr="006F7A49" w:rsidRDefault="00E10B31" w:rsidP="003C461C">
            <w:pPr>
              <w:pStyle w:val="Normlny0"/>
              <w:jc w:val="center"/>
              <w:rPr>
                <w:sz w:val="18"/>
                <w:szCs w:val="18"/>
              </w:rPr>
            </w:pPr>
          </w:p>
          <w:p w:rsidR="00E10B31" w:rsidRPr="006F7A49" w:rsidRDefault="00E10B31" w:rsidP="003C461C">
            <w:pPr>
              <w:pStyle w:val="Normlny0"/>
              <w:jc w:val="center"/>
              <w:rPr>
                <w:sz w:val="18"/>
                <w:szCs w:val="18"/>
              </w:rPr>
            </w:pPr>
            <w:r w:rsidRPr="006F7A49">
              <w:rPr>
                <w:sz w:val="18"/>
                <w:szCs w:val="18"/>
              </w:rPr>
              <w:t>P: b</w:t>
            </w:r>
          </w:p>
          <w:p w:rsidR="00E10B31" w:rsidRPr="006F7A49" w:rsidRDefault="00E10B31" w:rsidP="003C461C">
            <w:pPr>
              <w:pStyle w:val="Normlny0"/>
              <w:jc w:val="center"/>
              <w:rPr>
                <w:sz w:val="18"/>
                <w:szCs w:val="18"/>
              </w:rPr>
            </w:pPr>
          </w:p>
          <w:p w:rsidR="00E10B31" w:rsidRPr="006F7A49" w:rsidRDefault="00E10B31" w:rsidP="003C461C">
            <w:pPr>
              <w:pStyle w:val="Normlny0"/>
              <w:jc w:val="center"/>
              <w:rPr>
                <w:sz w:val="18"/>
                <w:szCs w:val="18"/>
              </w:rPr>
            </w:pPr>
          </w:p>
          <w:p w:rsidR="00E10B31" w:rsidRPr="006F7A49" w:rsidRDefault="00E10B31" w:rsidP="003C461C">
            <w:pPr>
              <w:pStyle w:val="Normlny0"/>
              <w:jc w:val="center"/>
              <w:rPr>
                <w:sz w:val="18"/>
                <w:szCs w:val="18"/>
              </w:rPr>
            </w:pPr>
          </w:p>
          <w:p w:rsidR="00766348" w:rsidRPr="006F7A49" w:rsidRDefault="00766348" w:rsidP="003C461C">
            <w:pPr>
              <w:pStyle w:val="Normlny0"/>
              <w:jc w:val="center"/>
              <w:rPr>
                <w:sz w:val="18"/>
                <w:szCs w:val="18"/>
              </w:rPr>
            </w:pPr>
            <w:r w:rsidRPr="006F7A49">
              <w:rPr>
                <w:sz w:val="18"/>
                <w:szCs w:val="18"/>
              </w:rPr>
              <w:t>Č. I</w:t>
            </w:r>
          </w:p>
          <w:p w:rsidR="00766348" w:rsidRPr="006F7A49" w:rsidRDefault="00766348" w:rsidP="003C461C">
            <w:pPr>
              <w:pStyle w:val="Normlny0"/>
              <w:jc w:val="center"/>
              <w:rPr>
                <w:sz w:val="18"/>
                <w:szCs w:val="18"/>
              </w:rPr>
            </w:pPr>
            <w:r w:rsidRPr="006F7A49">
              <w:rPr>
                <w:sz w:val="18"/>
                <w:szCs w:val="18"/>
              </w:rPr>
              <w:t>§ 15</w:t>
            </w:r>
          </w:p>
          <w:p w:rsidR="00030D8F" w:rsidRPr="006F7A49" w:rsidRDefault="00E10B31" w:rsidP="003C461C">
            <w:pPr>
              <w:pStyle w:val="Normlny0"/>
              <w:jc w:val="center"/>
              <w:rPr>
                <w:sz w:val="18"/>
                <w:szCs w:val="18"/>
              </w:rPr>
            </w:pPr>
            <w:r w:rsidRPr="006F7A49">
              <w:rPr>
                <w:sz w:val="18"/>
                <w:szCs w:val="18"/>
              </w:rPr>
              <w:t>O</w:t>
            </w:r>
            <w:r w:rsidR="00030D8F" w:rsidRPr="006F7A49">
              <w:rPr>
                <w:sz w:val="18"/>
                <w:szCs w:val="18"/>
              </w:rPr>
              <w:t>: 3</w:t>
            </w:r>
          </w:p>
          <w:p w:rsidR="00E10B31" w:rsidRPr="006F7A49" w:rsidRDefault="00E10B31" w:rsidP="003C461C">
            <w:pPr>
              <w:pStyle w:val="Normlny0"/>
              <w:jc w:val="center"/>
              <w:rPr>
                <w:sz w:val="18"/>
                <w:szCs w:val="18"/>
              </w:rPr>
            </w:pPr>
            <w:r w:rsidRPr="006F7A49">
              <w:rPr>
                <w:sz w:val="18"/>
                <w:szCs w:val="18"/>
              </w:rPr>
              <w:t>P: a</w:t>
            </w:r>
          </w:p>
          <w:p w:rsidR="00E10B31" w:rsidRPr="006F7A49" w:rsidRDefault="00E10B31" w:rsidP="003C461C">
            <w:pPr>
              <w:pStyle w:val="Normlny0"/>
              <w:jc w:val="center"/>
              <w:rPr>
                <w:sz w:val="18"/>
                <w:szCs w:val="18"/>
              </w:rPr>
            </w:pPr>
            <w:r w:rsidRPr="006F7A49">
              <w:rPr>
                <w:sz w:val="18"/>
                <w:szCs w:val="18"/>
              </w:rPr>
              <w:t>P: b</w:t>
            </w:r>
          </w:p>
          <w:p w:rsidR="00E10B31" w:rsidRPr="006F7A49" w:rsidRDefault="00E10B31" w:rsidP="003C461C">
            <w:pPr>
              <w:pStyle w:val="Normlny0"/>
              <w:jc w:val="center"/>
              <w:rPr>
                <w:sz w:val="18"/>
                <w:szCs w:val="18"/>
              </w:rPr>
            </w:pPr>
          </w:p>
          <w:p w:rsidR="00E10B31" w:rsidRPr="006F7A49" w:rsidRDefault="00E10B31"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030D8F" w:rsidRPr="006F7A49" w:rsidRDefault="00030D8F" w:rsidP="00030D8F">
            <w:pPr>
              <w:autoSpaceDE/>
              <w:autoSpaceDN/>
              <w:jc w:val="both"/>
              <w:rPr>
                <w:sz w:val="18"/>
                <w:szCs w:val="18"/>
              </w:rPr>
            </w:pPr>
            <w:r w:rsidRPr="006F7A49">
              <w:rPr>
                <w:sz w:val="18"/>
                <w:szCs w:val="18"/>
              </w:rPr>
              <w:t>(1)</w:t>
            </w:r>
            <w:r w:rsidR="00E10B31" w:rsidRPr="006F7A49">
              <w:rPr>
                <w:sz w:val="18"/>
                <w:szCs w:val="18"/>
              </w:rPr>
              <w:t xml:space="preserve"> </w:t>
            </w:r>
            <w:r w:rsidRPr="006F7A49">
              <w:rPr>
                <w:sz w:val="18"/>
                <w:szCs w:val="18"/>
              </w:rPr>
              <w:t>Štátnemu príslušníkovi tretej krajiny môže byť udelené národné vízum, ak</w:t>
            </w:r>
          </w:p>
          <w:p w:rsidR="00030D8F" w:rsidRPr="006F7A49" w:rsidRDefault="00030D8F" w:rsidP="00030D8F">
            <w:pPr>
              <w:autoSpaceDE/>
              <w:autoSpaceDN/>
              <w:jc w:val="both"/>
              <w:rPr>
                <w:sz w:val="18"/>
                <w:szCs w:val="18"/>
              </w:rPr>
            </w:pPr>
            <w:r w:rsidRPr="006F7A49">
              <w:rPr>
                <w:sz w:val="18"/>
                <w:szCs w:val="18"/>
              </w:rPr>
              <w:t>a)</w:t>
            </w:r>
            <w:r w:rsidR="00E10B31" w:rsidRPr="006F7A49">
              <w:rPr>
                <w:sz w:val="18"/>
                <w:szCs w:val="18"/>
              </w:rPr>
              <w:t xml:space="preserve"> </w:t>
            </w:r>
            <w:r w:rsidRPr="006F7A49">
              <w:rPr>
                <w:sz w:val="18"/>
                <w:szCs w:val="18"/>
              </w:rPr>
              <w:t>je to potrebné v súvislosti s udeleným pobytom v Slovenskej republike,</w:t>
            </w:r>
          </w:p>
          <w:p w:rsidR="00030D8F" w:rsidRPr="006F7A49" w:rsidRDefault="00030D8F" w:rsidP="00030D8F">
            <w:pPr>
              <w:autoSpaceDE/>
              <w:autoSpaceDN/>
              <w:jc w:val="both"/>
              <w:rPr>
                <w:sz w:val="18"/>
                <w:szCs w:val="18"/>
              </w:rPr>
            </w:pPr>
            <w:r w:rsidRPr="006F7A49">
              <w:rPr>
                <w:sz w:val="18"/>
                <w:szCs w:val="18"/>
              </w:rPr>
              <w:t>b)</w:t>
            </w:r>
            <w:r w:rsidR="00E10B31" w:rsidRPr="006F7A49">
              <w:rPr>
                <w:sz w:val="18"/>
                <w:szCs w:val="18"/>
              </w:rPr>
              <w:t xml:space="preserve"> </w:t>
            </w:r>
            <w:r w:rsidRPr="006F7A49">
              <w:rPr>
                <w:sz w:val="18"/>
                <w:szCs w:val="18"/>
              </w:rPr>
              <w:t>je to potrebné v súvislosti s podaním žiadosti o udelenie pobytu podľa tohto zákona; to neplatí, ak ide o podanie žiadosti o prechodný pobyt podľa § 22,</w:t>
            </w:r>
          </w:p>
          <w:p w:rsidR="00030D8F" w:rsidRPr="006F7A49" w:rsidRDefault="00030D8F" w:rsidP="00E10B31">
            <w:pPr>
              <w:autoSpaceDE/>
              <w:autoSpaceDN/>
              <w:jc w:val="both"/>
              <w:rPr>
                <w:sz w:val="18"/>
                <w:szCs w:val="18"/>
                <w:highlight w:val="lightGray"/>
              </w:rPr>
            </w:pPr>
          </w:p>
          <w:p w:rsidR="00030D8F" w:rsidRPr="006F7A49" w:rsidRDefault="00030D8F" w:rsidP="00030D8F">
            <w:pPr>
              <w:autoSpaceDE/>
              <w:autoSpaceDN/>
              <w:jc w:val="both"/>
              <w:rPr>
                <w:sz w:val="18"/>
                <w:szCs w:val="18"/>
              </w:rPr>
            </w:pPr>
            <w:r w:rsidRPr="006F7A49">
              <w:rPr>
                <w:sz w:val="18"/>
                <w:szCs w:val="18"/>
              </w:rPr>
              <w:t>(3)</w:t>
            </w:r>
            <w:r w:rsidR="00E10B31" w:rsidRPr="006F7A49">
              <w:rPr>
                <w:sz w:val="18"/>
                <w:szCs w:val="18"/>
              </w:rPr>
              <w:t xml:space="preserve"> </w:t>
            </w:r>
            <w:r w:rsidRPr="006F7A49">
              <w:rPr>
                <w:sz w:val="18"/>
                <w:szCs w:val="18"/>
              </w:rPr>
              <w:t>Národné vízum sa udeľuje na pobyt dlhší ako tri mesiace, najviac na jeden rok. Národné vízum môže byť udelené</w:t>
            </w:r>
          </w:p>
          <w:p w:rsidR="00030D8F" w:rsidRPr="006F7A49" w:rsidRDefault="00030D8F" w:rsidP="00030D8F">
            <w:pPr>
              <w:autoSpaceDE/>
              <w:autoSpaceDN/>
              <w:jc w:val="both"/>
              <w:rPr>
                <w:sz w:val="18"/>
                <w:szCs w:val="18"/>
              </w:rPr>
            </w:pPr>
            <w:r w:rsidRPr="006F7A49">
              <w:rPr>
                <w:sz w:val="18"/>
                <w:szCs w:val="18"/>
              </w:rPr>
              <w:t>a)</w:t>
            </w:r>
            <w:r w:rsidR="00E10B31" w:rsidRPr="006F7A49">
              <w:rPr>
                <w:sz w:val="18"/>
                <w:szCs w:val="18"/>
              </w:rPr>
              <w:t xml:space="preserve"> </w:t>
            </w:r>
            <w:r w:rsidRPr="006F7A49">
              <w:rPr>
                <w:sz w:val="18"/>
                <w:szCs w:val="18"/>
              </w:rPr>
              <w:t>na 9</w:t>
            </w:r>
            <w:r w:rsidR="00195A2D" w:rsidRPr="006F7A49">
              <w:rPr>
                <w:sz w:val="18"/>
                <w:szCs w:val="18"/>
              </w:rPr>
              <w:t>5</w:t>
            </w:r>
            <w:r w:rsidRPr="006F7A49">
              <w:rPr>
                <w:sz w:val="18"/>
                <w:szCs w:val="18"/>
              </w:rPr>
              <w:t xml:space="preserve"> dní, ak ide o udelenie národného víza podľa odseku 1 písm. a)</w:t>
            </w:r>
            <w:r w:rsidR="00766348" w:rsidRPr="006F7A49">
              <w:rPr>
                <w:sz w:val="18"/>
                <w:szCs w:val="18"/>
              </w:rPr>
              <w:t>,</w:t>
            </w:r>
            <w:r w:rsidR="00195A2D" w:rsidRPr="006F7A49">
              <w:rPr>
                <w:sz w:val="18"/>
                <w:szCs w:val="18"/>
              </w:rPr>
              <w:t xml:space="preserve"> </w:t>
            </w:r>
          </w:p>
          <w:p w:rsidR="00766348" w:rsidRPr="006F7A49" w:rsidRDefault="00766348" w:rsidP="00030D8F">
            <w:pPr>
              <w:autoSpaceDE/>
              <w:autoSpaceDN/>
              <w:jc w:val="both"/>
              <w:rPr>
                <w:sz w:val="18"/>
                <w:szCs w:val="18"/>
              </w:rPr>
            </w:pPr>
            <w:r w:rsidRPr="006F7A49">
              <w:rPr>
                <w:sz w:val="18"/>
                <w:szCs w:val="18"/>
              </w:rPr>
              <w:t>b) na 120 dní, ak ide o udelenie národného víza podľa odseku 1 písm. b),</w:t>
            </w:r>
          </w:p>
          <w:p w:rsidR="00030D8F" w:rsidRPr="006F7A49" w:rsidRDefault="00030D8F" w:rsidP="00766348">
            <w:pPr>
              <w:autoSpaceDE/>
              <w:autoSpaceDN/>
              <w:jc w:val="both"/>
              <w:rPr>
                <w:sz w:val="18"/>
                <w:szCs w:val="18"/>
                <w:highlight w:val="lightGray"/>
              </w:rPr>
            </w:pPr>
          </w:p>
        </w:tc>
        <w:tc>
          <w:tcPr>
            <w:tcW w:w="189" w:type="pct"/>
            <w:tcBorders>
              <w:top w:val="single" w:sz="4" w:space="0" w:color="auto"/>
              <w:left w:val="single" w:sz="4" w:space="0" w:color="auto"/>
              <w:bottom w:val="single" w:sz="4" w:space="0" w:color="auto"/>
              <w:right w:val="single" w:sz="4" w:space="0" w:color="auto"/>
            </w:tcBorders>
          </w:tcPr>
          <w:p w:rsidR="00195A2D" w:rsidRPr="00F476D8" w:rsidRDefault="00195A2D" w:rsidP="003C461C">
            <w:pPr>
              <w:jc w:val="center"/>
              <w:rPr>
                <w:sz w:val="18"/>
                <w:szCs w:val="18"/>
              </w:rPr>
            </w:pPr>
            <w:r w:rsidRPr="00F476D8">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5436B4" w:rsidRPr="00F476D8" w:rsidRDefault="005436B4"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5436B4" w:rsidRPr="00F476D8" w:rsidRDefault="00195A2D" w:rsidP="003C461C">
            <w:pPr>
              <w:pStyle w:val="Nadpis1"/>
              <w:rPr>
                <w:b w:val="0"/>
                <w:bCs w:val="0"/>
                <w:sz w:val="18"/>
                <w:szCs w:val="18"/>
              </w:rPr>
            </w:pPr>
            <w:r w:rsidRPr="00F476D8">
              <w:rPr>
                <w:b w:val="0"/>
                <w:bCs w:val="0"/>
                <w:sz w:val="18"/>
                <w:szCs w:val="18"/>
              </w:rPr>
              <w:t>GP - N</w:t>
            </w:r>
          </w:p>
        </w:tc>
        <w:tc>
          <w:tcPr>
            <w:tcW w:w="380" w:type="pct"/>
            <w:tcBorders>
              <w:top w:val="single" w:sz="4" w:space="0" w:color="auto"/>
              <w:left w:val="single" w:sz="4" w:space="0" w:color="auto"/>
              <w:bottom w:val="single" w:sz="4" w:space="0" w:color="auto"/>
              <w:right w:val="single" w:sz="4" w:space="0" w:color="auto"/>
            </w:tcBorders>
          </w:tcPr>
          <w:p w:rsidR="005436B4" w:rsidRDefault="005436B4" w:rsidP="003C461C">
            <w:pPr>
              <w:pStyle w:val="Nadpis1"/>
              <w:rPr>
                <w:b w:val="0"/>
                <w:bCs w:val="0"/>
                <w:sz w:val="18"/>
                <w:szCs w:val="18"/>
              </w:rPr>
            </w:pPr>
          </w:p>
          <w:p w:rsidR="00195A2D" w:rsidRDefault="00195A2D" w:rsidP="003C461C">
            <w:pPr>
              <w:jc w:val="center"/>
            </w:pPr>
          </w:p>
          <w:p w:rsidR="00195A2D" w:rsidRDefault="00195A2D" w:rsidP="003C461C">
            <w:pPr>
              <w:jc w:val="center"/>
            </w:pPr>
          </w:p>
          <w:p w:rsidR="00195A2D" w:rsidRDefault="00195A2D" w:rsidP="003C461C">
            <w:pPr>
              <w:jc w:val="center"/>
            </w:pPr>
          </w:p>
          <w:p w:rsidR="00195A2D" w:rsidRDefault="00195A2D" w:rsidP="003C461C">
            <w:pPr>
              <w:jc w:val="center"/>
            </w:pPr>
          </w:p>
          <w:p w:rsidR="00195A2D" w:rsidRDefault="00195A2D" w:rsidP="003C461C">
            <w:pPr>
              <w:jc w:val="center"/>
            </w:pPr>
          </w:p>
          <w:p w:rsidR="00195A2D" w:rsidRDefault="00195A2D" w:rsidP="003C461C">
            <w:pPr>
              <w:jc w:val="center"/>
            </w:pPr>
          </w:p>
          <w:p w:rsidR="00195A2D" w:rsidRPr="00195A2D" w:rsidRDefault="00195A2D" w:rsidP="003C461C">
            <w:pPr>
              <w:jc w:val="center"/>
            </w:pPr>
          </w:p>
        </w:tc>
      </w:tr>
      <w:tr w:rsidR="008569B1" w:rsidRPr="00690FA9" w:rsidTr="00362790">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rPr>
                <w:sz w:val="18"/>
                <w:szCs w:val="18"/>
              </w:rPr>
            </w:pPr>
            <w:r w:rsidRPr="00750DE7">
              <w:rPr>
                <w:sz w:val="18"/>
                <w:szCs w:val="18"/>
              </w:rPr>
              <w:t>Č: 4</w:t>
            </w:r>
          </w:p>
          <w:p w:rsidR="005436B4" w:rsidRPr="00750DE7" w:rsidRDefault="005436B4" w:rsidP="005436B4">
            <w:pPr>
              <w:rPr>
                <w:sz w:val="18"/>
                <w:szCs w:val="18"/>
              </w:rPr>
            </w:pPr>
            <w:r w:rsidRPr="00750DE7">
              <w:rPr>
                <w:sz w:val="18"/>
                <w:szCs w:val="18"/>
              </w:rPr>
              <w:t>O: 5</w:t>
            </w:r>
          </w:p>
        </w:tc>
        <w:tc>
          <w:tcPr>
            <w:tcW w:w="1168"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jc w:val="both"/>
              <w:rPr>
                <w:sz w:val="18"/>
                <w:szCs w:val="18"/>
              </w:rPr>
            </w:pPr>
            <w:r w:rsidRPr="00750DE7">
              <w:rPr>
                <w:sz w:val="18"/>
                <w:szCs w:val="18"/>
              </w:rPr>
              <w:t>5. V prípade splnenia ustanovených podmienok členské štáty vydajú jednotné povolenie štátnym príslušníkom tretích krajín, ktorí požiadali o prijatie, a štátnym príslušníkom tretích krajín, ktorí už boli prijatí a ktorí podávajú žiadosť o obnovenie alebo úpravu svojho povolenia na pobyt po nadobudnutí účinnosti vnútroštátnych vykonávacích predpisov.</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94073" w:rsidRDefault="00394073" w:rsidP="003C461C">
            <w:pPr>
              <w:jc w:val="center"/>
              <w:rPr>
                <w:color w:val="FF0000"/>
                <w:sz w:val="18"/>
                <w:szCs w:val="18"/>
              </w:rPr>
            </w:pPr>
            <w:r>
              <w:rPr>
                <w:sz w:val="18"/>
                <w:szCs w:val="18"/>
              </w:rPr>
              <w:t>Zákon č.</w:t>
            </w:r>
            <w:r w:rsidRPr="00C45AC2">
              <w:rPr>
                <w:sz w:val="18"/>
                <w:szCs w:val="18"/>
              </w:rPr>
              <w:t xml:space="preserve"> 404/2011 </w:t>
            </w:r>
            <w:r>
              <w:rPr>
                <w:sz w:val="18"/>
                <w:szCs w:val="18"/>
              </w:rPr>
              <w:t>Z. z.</w:t>
            </w:r>
          </w:p>
          <w:p w:rsidR="00394073" w:rsidRDefault="00394073" w:rsidP="003C461C">
            <w:pPr>
              <w:jc w:val="center"/>
              <w:rPr>
                <w:color w:val="FF0000"/>
                <w:sz w:val="18"/>
                <w:szCs w:val="18"/>
              </w:rPr>
            </w:pPr>
          </w:p>
          <w:p w:rsidR="00394073" w:rsidRDefault="00394073" w:rsidP="003C461C">
            <w:pPr>
              <w:jc w:val="center"/>
              <w:rPr>
                <w:color w:val="FF0000"/>
                <w:sz w:val="18"/>
                <w:szCs w:val="18"/>
              </w:rPr>
            </w:pPr>
          </w:p>
          <w:p w:rsidR="00394073" w:rsidRDefault="00394073" w:rsidP="003C461C">
            <w:pPr>
              <w:jc w:val="center"/>
              <w:rPr>
                <w:color w:val="FF0000"/>
                <w:sz w:val="18"/>
                <w:szCs w:val="18"/>
              </w:rPr>
            </w:pPr>
          </w:p>
          <w:p w:rsidR="00394073" w:rsidRDefault="00394073" w:rsidP="003C461C">
            <w:pPr>
              <w:jc w:val="center"/>
              <w:rPr>
                <w:color w:val="FF0000"/>
                <w:sz w:val="18"/>
                <w:szCs w:val="18"/>
              </w:rPr>
            </w:pPr>
          </w:p>
          <w:p w:rsidR="002C287F" w:rsidRPr="006F7A49" w:rsidRDefault="002C287F" w:rsidP="003C461C">
            <w:pPr>
              <w:jc w:val="center"/>
              <w:rPr>
                <w:color w:val="000000" w:themeColor="text1"/>
                <w:sz w:val="18"/>
                <w:szCs w:val="18"/>
              </w:rPr>
            </w:pPr>
            <w:r w:rsidRPr="006F7A49">
              <w:rPr>
                <w:color w:val="000000" w:themeColor="text1"/>
                <w:sz w:val="18"/>
                <w:szCs w:val="18"/>
              </w:rPr>
              <w:t>Návrh zákona</w:t>
            </w: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2C287F" w:rsidRDefault="002C287F" w:rsidP="003C461C">
            <w:pPr>
              <w:jc w:val="center"/>
              <w:rPr>
                <w:sz w:val="18"/>
                <w:szCs w:val="18"/>
              </w:rPr>
            </w:pPr>
          </w:p>
          <w:p w:rsidR="005436B4" w:rsidRPr="00690FA9" w:rsidRDefault="0087202F" w:rsidP="003C461C">
            <w:pPr>
              <w:jc w:val="center"/>
              <w:rPr>
                <w:sz w:val="18"/>
                <w:szCs w:val="18"/>
              </w:rPr>
            </w:pPr>
            <w:r>
              <w:rPr>
                <w:sz w:val="18"/>
                <w:szCs w:val="18"/>
              </w:rPr>
              <w:t>Zákon č.</w:t>
            </w:r>
            <w:r w:rsidR="00943271" w:rsidRPr="00C45AC2">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94073" w:rsidRPr="006F7A49" w:rsidRDefault="00394073" w:rsidP="003C461C">
            <w:pPr>
              <w:jc w:val="center"/>
              <w:rPr>
                <w:color w:val="000000" w:themeColor="text1"/>
                <w:sz w:val="18"/>
                <w:szCs w:val="18"/>
                <w:lang w:eastAsia="en-US"/>
              </w:rPr>
            </w:pPr>
            <w:r w:rsidRPr="006F7A49">
              <w:rPr>
                <w:color w:val="000000" w:themeColor="text1"/>
                <w:sz w:val="18"/>
                <w:szCs w:val="18"/>
                <w:lang w:eastAsia="en-US"/>
              </w:rPr>
              <w:lastRenderedPageBreak/>
              <w:t>§ 33</w:t>
            </w:r>
          </w:p>
          <w:p w:rsidR="00394073" w:rsidRPr="006F7A49" w:rsidRDefault="00394073" w:rsidP="003C461C">
            <w:pPr>
              <w:jc w:val="center"/>
              <w:rPr>
                <w:color w:val="000000" w:themeColor="text1"/>
                <w:sz w:val="18"/>
                <w:szCs w:val="18"/>
                <w:lang w:eastAsia="en-US"/>
              </w:rPr>
            </w:pPr>
            <w:r w:rsidRPr="006F7A49">
              <w:rPr>
                <w:color w:val="000000" w:themeColor="text1"/>
                <w:sz w:val="18"/>
                <w:szCs w:val="18"/>
                <w:lang w:eastAsia="en-US"/>
              </w:rPr>
              <w:t>O: 9</w:t>
            </w:r>
          </w:p>
          <w:p w:rsidR="00394073" w:rsidRPr="006F7A49" w:rsidRDefault="00394073" w:rsidP="003C461C">
            <w:pPr>
              <w:jc w:val="center"/>
              <w:rPr>
                <w:color w:val="000000" w:themeColor="text1"/>
                <w:sz w:val="18"/>
                <w:szCs w:val="18"/>
                <w:lang w:eastAsia="en-US"/>
              </w:rPr>
            </w:pPr>
            <w:r w:rsidRPr="006F7A49">
              <w:rPr>
                <w:color w:val="000000" w:themeColor="text1"/>
                <w:sz w:val="18"/>
                <w:szCs w:val="18"/>
                <w:lang w:eastAsia="en-US"/>
              </w:rPr>
              <w:t>V: 1</w:t>
            </w:r>
          </w:p>
          <w:p w:rsidR="00394073" w:rsidRPr="006F7A49" w:rsidRDefault="00394073" w:rsidP="003C461C">
            <w:pPr>
              <w:jc w:val="center"/>
              <w:rPr>
                <w:color w:val="000000" w:themeColor="text1"/>
                <w:sz w:val="18"/>
                <w:szCs w:val="18"/>
                <w:lang w:eastAsia="en-US"/>
              </w:rPr>
            </w:pPr>
          </w:p>
          <w:p w:rsidR="00394073" w:rsidRPr="006F7A49" w:rsidRDefault="00394073" w:rsidP="003C461C">
            <w:pPr>
              <w:jc w:val="center"/>
              <w:rPr>
                <w:color w:val="000000" w:themeColor="text1"/>
                <w:sz w:val="18"/>
                <w:szCs w:val="18"/>
                <w:lang w:eastAsia="en-US"/>
              </w:rPr>
            </w:pPr>
          </w:p>
          <w:p w:rsidR="00394073" w:rsidRPr="006F7A49" w:rsidRDefault="00394073" w:rsidP="003C461C">
            <w:pPr>
              <w:jc w:val="center"/>
              <w:rPr>
                <w:color w:val="000000" w:themeColor="text1"/>
                <w:sz w:val="18"/>
                <w:szCs w:val="18"/>
                <w:lang w:eastAsia="en-US"/>
              </w:rPr>
            </w:pPr>
          </w:p>
          <w:p w:rsidR="00394073" w:rsidRPr="006F7A49" w:rsidRDefault="00394073" w:rsidP="003C461C">
            <w:pPr>
              <w:jc w:val="center"/>
              <w:rPr>
                <w:color w:val="000000" w:themeColor="text1"/>
                <w:sz w:val="18"/>
                <w:szCs w:val="18"/>
                <w:lang w:eastAsia="en-US"/>
              </w:rPr>
            </w:pPr>
          </w:p>
          <w:p w:rsidR="00D22360" w:rsidRPr="006F7A49" w:rsidRDefault="00D22360" w:rsidP="003C461C">
            <w:pPr>
              <w:jc w:val="center"/>
              <w:rPr>
                <w:color w:val="000000" w:themeColor="text1"/>
                <w:sz w:val="18"/>
                <w:szCs w:val="18"/>
                <w:lang w:eastAsia="en-US"/>
              </w:rPr>
            </w:pPr>
            <w:r w:rsidRPr="006F7A49">
              <w:rPr>
                <w:color w:val="000000" w:themeColor="text1"/>
                <w:sz w:val="18"/>
                <w:szCs w:val="18"/>
                <w:lang w:eastAsia="en-US"/>
              </w:rPr>
              <w:t>Č. I</w:t>
            </w:r>
          </w:p>
          <w:p w:rsidR="005436B4"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 73</w:t>
            </w:r>
          </w:p>
          <w:p w:rsidR="007D3BFA"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O: 1</w:t>
            </w:r>
          </w:p>
          <w:p w:rsidR="007D3BFA"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P: a</w:t>
            </w:r>
          </w:p>
          <w:p w:rsidR="007D3BFA" w:rsidRPr="006F7A49" w:rsidRDefault="007D3BFA"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7D3BFA"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P: b</w:t>
            </w:r>
          </w:p>
          <w:p w:rsidR="007D3BFA" w:rsidRPr="006F7A49" w:rsidRDefault="007D3BFA"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7D3BFA"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P: c</w:t>
            </w:r>
          </w:p>
          <w:p w:rsidR="007D3BFA" w:rsidRPr="006F7A49" w:rsidRDefault="007D3BFA"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p>
          <w:p w:rsidR="002C287F" w:rsidRPr="006F7A49" w:rsidRDefault="002C287F" w:rsidP="003C461C">
            <w:pPr>
              <w:jc w:val="center"/>
              <w:rPr>
                <w:color w:val="000000" w:themeColor="text1"/>
                <w:sz w:val="18"/>
                <w:szCs w:val="18"/>
                <w:lang w:eastAsia="en-US"/>
              </w:rPr>
            </w:pPr>
            <w:r w:rsidRPr="006F7A49">
              <w:rPr>
                <w:color w:val="000000" w:themeColor="text1"/>
                <w:sz w:val="18"/>
                <w:szCs w:val="18"/>
                <w:lang w:eastAsia="en-US"/>
              </w:rPr>
              <w:t>§ 73</w:t>
            </w:r>
          </w:p>
          <w:p w:rsidR="007D3BFA" w:rsidRPr="006F7A49" w:rsidRDefault="007D3BFA" w:rsidP="003C461C">
            <w:pPr>
              <w:jc w:val="center"/>
              <w:rPr>
                <w:color w:val="000000" w:themeColor="text1"/>
                <w:sz w:val="18"/>
                <w:szCs w:val="18"/>
                <w:lang w:eastAsia="en-US"/>
              </w:rPr>
            </w:pPr>
            <w:r w:rsidRPr="006F7A49">
              <w:rPr>
                <w:color w:val="000000" w:themeColor="text1"/>
                <w:sz w:val="18"/>
                <w:szCs w:val="18"/>
                <w:lang w:eastAsia="en-US"/>
              </w:rPr>
              <w:t>O: 4</w:t>
            </w:r>
          </w:p>
        </w:tc>
        <w:tc>
          <w:tcPr>
            <w:tcW w:w="1553" w:type="pct"/>
            <w:tcBorders>
              <w:top w:val="single" w:sz="4" w:space="0" w:color="auto"/>
              <w:left w:val="single" w:sz="4" w:space="0" w:color="auto"/>
              <w:bottom w:val="single" w:sz="4" w:space="0" w:color="auto"/>
              <w:right w:val="single" w:sz="4" w:space="0" w:color="auto"/>
            </w:tcBorders>
          </w:tcPr>
          <w:p w:rsidR="00394073" w:rsidRPr="006F7A49" w:rsidRDefault="00394073" w:rsidP="002C287F">
            <w:pPr>
              <w:autoSpaceDE/>
              <w:autoSpaceDN/>
              <w:jc w:val="both"/>
              <w:rPr>
                <w:color w:val="000000" w:themeColor="text1"/>
                <w:sz w:val="18"/>
                <w:szCs w:val="18"/>
              </w:rPr>
            </w:pPr>
            <w:r w:rsidRPr="006F7A49">
              <w:rPr>
                <w:color w:val="000000" w:themeColor="text1"/>
                <w:sz w:val="18"/>
                <w:szCs w:val="18"/>
              </w:rPr>
              <w:lastRenderedPageBreak/>
              <w:t>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w:t>
            </w:r>
          </w:p>
          <w:p w:rsidR="00394073" w:rsidRPr="006F7A49" w:rsidRDefault="00394073" w:rsidP="002C287F">
            <w:pPr>
              <w:autoSpaceDE/>
              <w:autoSpaceDN/>
              <w:jc w:val="both"/>
              <w:rPr>
                <w:color w:val="000000" w:themeColor="text1"/>
                <w:sz w:val="18"/>
                <w:szCs w:val="18"/>
              </w:rPr>
            </w:pPr>
          </w:p>
          <w:p w:rsidR="002C287F" w:rsidRPr="006F7A49" w:rsidRDefault="002C287F" w:rsidP="002C287F">
            <w:pPr>
              <w:autoSpaceDE/>
              <w:autoSpaceDN/>
              <w:jc w:val="both"/>
              <w:rPr>
                <w:color w:val="000000" w:themeColor="text1"/>
                <w:sz w:val="18"/>
                <w:szCs w:val="18"/>
              </w:rPr>
            </w:pPr>
            <w:r w:rsidRPr="006F7A49">
              <w:rPr>
                <w:color w:val="000000" w:themeColor="text1"/>
                <w:sz w:val="18"/>
                <w:szCs w:val="18"/>
              </w:rPr>
              <w:t>(1) Policajný útvar vydá štátnemu príslušníkovi tretej krajiny doklad o pobyte do 30 dní od</w:t>
            </w:r>
          </w:p>
          <w:p w:rsidR="002C287F" w:rsidRPr="006F7A49" w:rsidRDefault="002C287F" w:rsidP="002C287F">
            <w:pPr>
              <w:autoSpaceDE/>
              <w:autoSpaceDN/>
              <w:jc w:val="both"/>
              <w:rPr>
                <w:color w:val="000000" w:themeColor="text1"/>
                <w:sz w:val="18"/>
                <w:szCs w:val="18"/>
              </w:rPr>
            </w:pPr>
            <w:r w:rsidRPr="006F7A49">
              <w:rPr>
                <w:color w:val="000000" w:themeColor="text1"/>
                <w:sz w:val="18"/>
                <w:szCs w:val="18"/>
              </w:rPr>
              <w:t xml:space="preserve">a) udelenia trvalého pobytu alebo udelenia alebo obnovenia prechodného pobytu, ak si podal žiadosť na policajnom útvare; </w:t>
            </w:r>
            <w:r w:rsidRPr="006F7A49">
              <w:rPr>
                <w:color w:val="000000" w:themeColor="text1"/>
                <w:sz w:val="18"/>
                <w:szCs w:val="18"/>
              </w:rPr>
              <w:lastRenderedPageBreak/>
              <w:t>ak bola žiadosť o udelenie trvalého pobytu alebo o udelenie alebo obnovenie prechodného pobytu podaná prostredníctvom elektronickej služby zavedenej na tento účel, doklad o pobyte policajný útvar vydá do 30 dní od nasnímania biometrických údajov štátneho príslušníka tretej krajiny,</w:t>
            </w:r>
          </w:p>
          <w:p w:rsidR="002C287F" w:rsidRPr="006F7A49" w:rsidRDefault="002C287F" w:rsidP="002C287F">
            <w:pPr>
              <w:autoSpaceDE/>
              <w:autoSpaceDN/>
              <w:jc w:val="both"/>
              <w:rPr>
                <w:color w:val="000000" w:themeColor="text1"/>
                <w:sz w:val="18"/>
                <w:szCs w:val="18"/>
              </w:rPr>
            </w:pPr>
            <w:r w:rsidRPr="006F7A49">
              <w:rPr>
                <w:color w:val="000000" w:themeColor="text1"/>
                <w:sz w:val="18"/>
                <w:szCs w:val="18"/>
              </w:rPr>
              <w:t>b) splnenia povinnosti podľa § 111 ods. 2 písm. b), ak si podal žiadosť o udelenie prechodného pobytu alebo trvalého pobytu na zastupiteľskom úrade,</w:t>
            </w:r>
          </w:p>
          <w:p w:rsidR="005436B4" w:rsidRPr="006F7A49" w:rsidRDefault="002C287F" w:rsidP="002C287F">
            <w:pPr>
              <w:autoSpaceDE/>
              <w:autoSpaceDN/>
              <w:jc w:val="both"/>
              <w:rPr>
                <w:color w:val="000000" w:themeColor="text1"/>
                <w:sz w:val="18"/>
                <w:szCs w:val="18"/>
              </w:rPr>
            </w:pPr>
            <w:r w:rsidRPr="006F7A49">
              <w:rPr>
                <w:color w:val="000000" w:themeColor="text1"/>
                <w:sz w:val="18"/>
                <w:szCs w:val="18"/>
              </w:rPr>
              <w:t>c) 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w:t>
            </w:r>
          </w:p>
          <w:p w:rsidR="002C287F" w:rsidRPr="006F7A49" w:rsidRDefault="002C287F" w:rsidP="002C287F">
            <w:pPr>
              <w:autoSpaceDE/>
              <w:autoSpaceDN/>
              <w:jc w:val="both"/>
              <w:rPr>
                <w:color w:val="000000" w:themeColor="text1"/>
                <w:sz w:val="18"/>
                <w:szCs w:val="18"/>
              </w:rPr>
            </w:pPr>
          </w:p>
          <w:p w:rsidR="007D3BFA" w:rsidRPr="006F7A49" w:rsidRDefault="007D3BFA" w:rsidP="005436B4">
            <w:pPr>
              <w:autoSpaceDE/>
              <w:autoSpaceDN/>
              <w:jc w:val="both"/>
              <w:rPr>
                <w:color w:val="000000" w:themeColor="text1"/>
                <w:sz w:val="18"/>
                <w:szCs w:val="18"/>
              </w:rPr>
            </w:pPr>
            <w:r w:rsidRPr="006F7A49">
              <w:rPr>
                <w:color w:val="000000" w:themeColor="text1"/>
                <w:sz w:val="18"/>
                <w:szCs w:val="18"/>
              </w:rPr>
              <w:t>(4) Štátnemu príslušníkovi tretej krajiny, ktorému bol udelený prechodný pobyt, policajný útvar vydá doklad o pobyte s platnosťou podľa času, na ktorý bol udelený prechodný pobyt; ak má zabezpečené ubytovanie na kratší čas, ako mu bol udelený prechodný pobyt, policajný útvar vydá doklad o pobyte s platnosťou na čas, na ktorý má zabezpečené ubytovanie. Policajný útvar v doklade o pobyte v položke „poznámky“ uvedie konkrétny účel prechodného pobytu štátneho príslušníka tretej krajiny. Ak bol štátnemu príslušníkovi tretej krajiny udelený prechodný pobyt podľa § 23 ods. 5, policajný útvar vydá doklad o pobyte s platnosťou podľa času, na ktorý bol udelený prechodný pobyt.</w:t>
            </w:r>
          </w:p>
        </w:tc>
        <w:tc>
          <w:tcPr>
            <w:tcW w:w="189" w:type="pct"/>
            <w:tcBorders>
              <w:top w:val="single" w:sz="4" w:space="0" w:color="auto"/>
              <w:left w:val="single" w:sz="4" w:space="0" w:color="auto"/>
              <w:bottom w:val="single" w:sz="4" w:space="0" w:color="auto"/>
              <w:right w:val="single" w:sz="4" w:space="0" w:color="auto"/>
            </w:tcBorders>
          </w:tcPr>
          <w:p w:rsidR="005436B4" w:rsidRPr="006F7A49" w:rsidRDefault="00F476D8" w:rsidP="003C461C">
            <w:pPr>
              <w:jc w:val="center"/>
              <w:rPr>
                <w:color w:val="000000" w:themeColor="text1"/>
                <w:sz w:val="18"/>
                <w:szCs w:val="18"/>
              </w:rPr>
            </w:pPr>
            <w:r w:rsidRPr="006F7A49">
              <w:rPr>
                <w:color w:val="000000" w:themeColor="text1"/>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94073" w:rsidRPr="006F7A49" w:rsidRDefault="00394073" w:rsidP="003C461C">
            <w:pPr>
              <w:jc w:val="center"/>
              <w:rPr>
                <w:color w:val="000000" w:themeColor="text1"/>
                <w:sz w:val="18"/>
                <w:szCs w:val="18"/>
              </w:rPr>
            </w:pPr>
            <w:r w:rsidRPr="006F7A49">
              <w:rPr>
                <w:color w:val="000000" w:themeColor="text1"/>
                <w:sz w:val="18"/>
                <w:szCs w:val="18"/>
              </w:rPr>
              <w:t xml:space="preserve">Všeobecne platí, že vydanie jednotného povolenia v zmysle smernice je rozhodnutie príslušného policajného útvaru o udelení prechodného pobytu na účel zamestnania. </w:t>
            </w:r>
          </w:p>
          <w:p w:rsidR="00394073" w:rsidRPr="006F7A49" w:rsidRDefault="00394073" w:rsidP="003C461C">
            <w:pPr>
              <w:jc w:val="center"/>
              <w:rPr>
                <w:color w:val="000000" w:themeColor="text1"/>
                <w:sz w:val="18"/>
                <w:szCs w:val="18"/>
              </w:rPr>
            </w:pPr>
          </w:p>
          <w:p w:rsidR="005436B4" w:rsidRPr="006F7A49" w:rsidRDefault="00394073" w:rsidP="003C461C">
            <w:pPr>
              <w:jc w:val="center"/>
              <w:rPr>
                <w:color w:val="000000" w:themeColor="text1"/>
                <w:sz w:val="18"/>
                <w:szCs w:val="18"/>
              </w:rPr>
            </w:pPr>
            <w:r w:rsidRPr="006F7A49">
              <w:rPr>
                <w:color w:val="000000" w:themeColor="text1"/>
                <w:sz w:val="18"/>
                <w:szCs w:val="18"/>
              </w:rPr>
              <w:t>Pre vydanie dokladu o pobyte v jednotnom formáte (ID karta) bola</w:t>
            </w:r>
            <w:r w:rsidR="002C287F" w:rsidRPr="006F7A49">
              <w:rPr>
                <w:color w:val="000000" w:themeColor="text1"/>
                <w:sz w:val="18"/>
                <w:szCs w:val="18"/>
              </w:rPr>
              <w:t xml:space="preserve"> v záujme vykonateľnosti daného ustanovenia stanov</w:t>
            </w:r>
            <w:r w:rsidRPr="006F7A49">
              <w:rPr>
                <w:color w:val="000000" w:themeColor="text1"/>
                <w:sz w:val="18"/>
                <w:szCs w:val="18"/>
              </w:rPr>
              <w:t>ená</w:t>
            </w:r>
            <w:r w:rsidR="002C287F" w:rsidRPr="006F7A49">
              <w:rPr>
                <w:color w:val="000000" w:themeColor="text1"/>
                <w:sz w:val="18"/>
                <w:szCs w:val="18"/>
              </w:rPr>
              <w:t xml:space="preserve"> aj lehot</w:t>
            </w:r>
            <w:r w:rsidRPr="006F7A49">
              <w:rPr>
                <w:color w:val="000000" w:themeColor="text1"/>
                <w:sz w:val="18"/>
                <w:szCs w:val="18"/>
              </w:rPr>
              <w:t>a</w:t>
            </w:r>
            <w:r w:rsidR="002C287F" w:rsidRPr="006F7A49">
              <w:rPr>
                <w:color w:val="000000" w:themeColor="text1"/>
                <w:sz w:val="18"/>
                <w:szCs w:val="18"/>
              </w:rPr>
              <w:t>, v ktorej sa doklad vydáva</w:t>
            </w:r>
            <w:r w:rsidRPr="006F7A49">
              <w:rPr>
                <w:color w:val="000000" w:themeColor="text1"/>
                <w:sz w:val="18"/>
                <w:szCs w:val="18"/>
              </w:rPr>
              <w:t>.</w:t>
            </w:r>
          </w:p>
        </w:tc>
        <w:tc>
          <w:tcPr>
            <w:tcW w:w="374" w:type="pct"/>
            <w:tcBorders>
              <w:top w:val="single" w:sz="4" w:space="0" w:color="auto"/>
              <w:left w:val="single" w:sz="4" w:space="0" w:color="auto"/>
              <w:bottom w:val="single" w:sz="4" w:space="0" w:color="auto"/>
              <w:right w:val="single" w:sz="4" w:space="0" w:color="auto"/>
            </w:tcBorders>
          </w:tcPr>
          <w:p w:rsidR="00F476D8" w:rsidRPr="00690FA9" w:rsidRDefault="00F476D8" w:rsidP="00F476D8">
            <w:pPr>
              <w:pStyle w:val="Normlny0"/>
              <w:jc w:val="center"/>
              <w:rPr>
                <w:sz w:val="18"/>
                <w:szCs w:val="18"/>
              </w:rPr>
            </w:pPr>
            <w:r w:rsidRPr="00D066A9">
              <w:rPr>
                <w:sz w:val="18"/>
                <w:szCs w:val="18"/>
              </w:rPr>
              <w:lastRenderedPageBreak/>
              <w:t>GP - N</w:t>
            </w:r>
          </w:p>
          <w:p w:rsidR="005436B4" w:rsidRPr="00690FA9" w:rsidRDefault="005436B4"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jc w:val="center"/>
              <w:rPr>
                <w:sz w:val="18"/>
                <w:szCs w:val="18"/>
              </w:rPr>
            </w:pPr>
          </w:p>
        </w:tc>
      </w:tr>
      <w:tr w:rsidR="008569B1" w:rsidRPr="00690FA9" w:rsidTr="00362790">
        <w:trPr>
          <w:trHeight w:val="406"/>
        </w:trPr>
        <w:tc>
          <w:tcPr>
            <w:tcW w:w="165"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rPr>
                <w:sz w:val="18"/>
                <w:szCs w:val="18"/>
              </w:rPr>
            </w:pPr>
            <w:r w:rsidRPr="00750DE7">
              <w:rPr>
                <w:sz w:val="18"/>
                <w:szCs w:val="18"/>
              </w:rPr>
              <w:t>Č: 5</w:t>
            </w:r>
          </w:p>
          <w:p w:rsidR="005436B4" w:rsidRPr="00750DE7" w:rsidRDefault="005436B4" w:rsidP="005436B4">
            <w:pPr>
              <w:rPr>
                <w:sz w:val="18"/>
                <w:szCs w:val="18"/>
              </w:rPr>
            </w:pPr>
            <w:r w:rsidRPr="00750DE7">
              <w:rPr>
                <w:sz w:val="18"/>
                <w:szCs w:val="18"/>
              </w:rPr>
              <w:t>O: 1</w:t>
            </w:r>
          </w:p>
          <w:p w:rsidR="005436B4" w:rsidRPr="00750DE7" w:rsidRDefault="005436B4" w:rsidP="005436B4">
            <w:pPr>
              <w:rPr>
                <w:sz w:val="18"/>
                <w:szCs w:val="18"/>
              </w:rPr>
            </w:pPr>
          </w:p>
          <w:p w:rsidR="005436B4" w:rsidRPr="00750DE7" w:rsidRDefault="005436B4" w:rsidP="005436B4">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5436B4" w:rsidRPr="00750DE7" w:rsidRDefault="005436B4" w:rsidP="005436B4">
            <w:pPr>
              <w:jc w:val="both"/>
              <w:rPr>
                <w:b/>
                <w:bCs/>
                <w:sz w:val="18"/>
                <w:szCs w:val="18"/>
              </w:rPr>
            </w:pPr>
            <w:r w:rsidRPr="00750DE7">
              <w:rPr>
                <w:b/>
                <w:bCs/>
                <w:sz w:val="18"/>
                <w:szCs w:val="18"/>
              </w:rPr>
              <w:t>Príslušný orgán</w:t>
            </w:r>
          </w:p>
          <w:p w:rsidR="005436B4" w:rsidRPr="00750DE7" w:rsidRDefault="005436B4" w:rsidP="005436B4">
            <w:pPr>
              <w:jc w:val="both"/>
              <w:rPr>
                <w:sz w:val="18"/>
                <w:szCs w:val="18"/>
              </w:rPr>
            </w:pPr>
          </w:p>
          <w:p w:rsidR="005436B4" w:rsidRPr="00750DE7" w:rsidRDefault="005436B4" w:rsidP="005436B4">
            <w:pPr>
              <w:jc w:val="both"/>
              <w:rPr>
                <w:sz w:val="18"/>
                <w:szCs w:val="18"/>
              </w:rPr>
            </w:pPr>
            <w:r w:rsidRPr="00750DE7">
              <w:rPr>
                <w:sz w:val="18"/>
                <w:szCs w:val="18"/>
              </w:rPr>
              <w:t>1. Členský štát vymenuje orgán príslušný na prijímanie žiadostí a vydávanie jednotných povolení.</w:t>
            </w:r>
          </w:p>
        </w:tc>
        <w:tc>
          <w:tcPr>
            <w:tcW w:w="187"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5436B4" w:rsidRPr="00690FA9" w:rsidRDefault="0087202F" w:rsidP="003C461C">
            <w:pPr>
              <w:pStyle w:val="Normlny0"/>
              <w:jc w:val="center"/>
              <w:rPr>
                <w:strike/>
                <w:sz w:val="18"/>
                <w:szCs w:val="18"/>
              </w:rPr>
            </w:pPr>
            <w:r>
              <w:rPr>
                <w:sz w:val="18"/>
                <w:szCs w:val="18"/>
              </w:rPr>
              <w:t>Zákon č.</w:t>
            </w:r>
            <w:r w:rsidR="00FE2D43" w:rsidRPr="00C45AC2">
              <w:rPr>
                <w:sz w:val="18"/>
                <w:szCs w:val="18"/>
              </w:rPr>
              <w:t xml:space="preserve"> 404/2011 </w:t>
            </w:r>
            <w:r w:rsidR="00730405">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5436B4" w:rsidRDefault="00B27817" w:rsidP="003C461C">
            <w:pPr>
              <w:pStyle w:val="Normlny0"/>
              <w:jc w:val="center"/>
              <w:rPr>
                <w:sz w:val="18"/>
                <w:szCs w:val="18"/>
              </w:rPr>
            </w:pPr>
            <w:r>
              <w:rPr>
                <w:sz w:val="18"/>
                <w:szCs w:val="18"/>
              </w:rPr>
              <w:t>§ 125</w:t>
            </w:r>
          </w:p>
          <w:p w:rsidR="00B27817" w:rsidRDefault="00B27817" w:rsidP="003C461C">
            <w:pPr>
              <w:pStyle w:val="Normlny0"/>
              <w:jc w:val="center"/>
              <w:rPr>
                <w:sz w:val="18"/>
                <w:szCs w:val="18"/>
              </w:rPr>
            </w:pPr>
            <w:r>
              <w:rPr>
                <w:sz w:val="18"/>
                <w:szCs w:val="18"/>
              </w:rPr>
              <w:t>O: 1</w:t>
            </w: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B27817" w:rsidRDefault="00B27817" w:rsidP="003C461C">
            <w:pPr>
              <w:pStyle w:val="Normlny0"/>
              <w:jc w:val="center"/>
              <w:rPr>
                <w:sz w:val="18"/>
                <w:szCs w:val="18"/>
              </w:rPr>
            </w:pPr>
          </w:p>
          <w:p w:rsidR="00F476D8" w:rsidRDefault="00F476D8" w:rsidP="003C461C">
            <w:pPr>
              <w:pStyle w:val="Normlny0"/>
              <w:jc w:val="center"/>
              <w:rPr>
                <w:sz w:val="18"/>
                <w:szCs w:val="18"/>
              </w:rPr>
            </w:pPr>
          </w:p>
          <w:p w:rsidR="00B27817" w:rsidRDefault="00B27817" w:rsidP="003C461C">
            <w:pPr>
              <w:pStyle w:val="Normlny0"/>
              <w:jc w:val="center"/>
              <w:rPr>
                <w:sz w:val="18"/>
                <w:szCs w:val="18"/>
              </w:rPr>
            </w:pPr>
            <w:r>
              <w:rPr>
                <w:sz w:val="18"/>
                <w:szCs w:val="18"/>
              </w:rPr>
              <w:t>§ 23</w:t>
            </w:r>
          </w:p>
          <w:p w:rsidR="00B27817" w:rsidRPr="00690FA9" w:rsidRDefault="00B27817" w:rsidP="003C461C">
            <w:pPr>
              <w:pStyle w:val="Normlny0"/>
              <w:jc w:val="center"/>
              <w:rPr>
                <w:sz w:val="18"/>
                <w:szCs w:val="18"/>
              </w:rPr>
            </w:pPr>
            <w:r>
              <w:rPr>
                <w:sz w:val="18"/>
                <w:szCs w:val="18"/>
              </w:rPr>
              <w:t>O: 2</w:t>
            </w:r>
          </w:p>
        </w:tc>
        <w:tc>
          <w:tcPr>
            <w:tcW w:w="1553" w:type="pct"/>
            <w:tcBorders>
              <w:top w:val="single" w:sz="4" w:space="0" w:color="auto"/>
              <w:left w:val="single" w:sz="4" w:space="0" w:color="auto"/>
              <w:bottom w:val="single" w:sz="4" w:space="0" w:color="auto"/>
              <w:right w:val="single" w:sz="4" w:space="0" w:color="auto"/>
            </w:tcBorders>
          </w:tcPr>
          <w:p w:rsidR="00B27817" w:rsidRPr="00B27817" w:rsidRDefault="00B27817" w:rsidP="00B27817">
            <w:pPr>
              <w:jc w:val="both"/>
              <w:rPr>
                <w:sz w:val="18"/>
                <w:szCs w:val="18"/>
              </w:rPr>
            </w:pPr>
            <w:r w:rsidRPr="00B27817">
              <w:rPr>
                <w:sz w:val="18"/>
                <w:szCs w:val="18"/>
              </w:rPr>
              <w:t>(1)</w:t>
            </w:r>
            <w:r>
              <w:rPr>
                <w:sz w:val="18"/>
                <w:szCs w:val="18"/>
              </w:rPr>
              <w:t xml:space="preserve"> </w:t>
            </w:r>
            <w:r w:rsidRPr="00B27817">
              <w:rPr>
                <w:sz w:val="18"/>
                <w:szCs w:val="18"/>
              </w:rPr>
              <w:t>Vo veciach pobytu podľa tohto zákona koná policajný útvar podľa miesta pobytu alebo predpokladaného pobytu, ak tento zákon alebo osobitný predpis neustanovuje inak. Ak ide o štátneho príslušníka tretej krajiny, ktorý pravidelne dochádza do zamestnania cez štátnu hranicu zo susedného štátu, koná policajný útvar podľa miesta výkonu zamestnania, a ak ide o štátneho príslušníka tretej krajiny, ktorý pravidelne dochádza cez štátnu hranicu zo susedného štátu do školy, koná policajný útvar podľa sídla školy. V odôvodnených prípadoch môže ministerstvo vnútra určiť príslušným na prijatie žiadosti o udelenie pobytu alebo na konanie o udelení pobytu iný policajný útvar ako podľa prvej vety.</w:t>
            </w:r>
          </w:p>
          <w:p w:rsidR="005436B4" w:rsidRDefault="005436B4" w:rsidP="005436B4">
            <w:pPr>
              <w:jc w:val="both"/>
              <w:rPr>
                <w:sz w:val="18"/>
                <w:szCs w:val="18"/>
              </w:rPr>
            </w:pPr>
          </w:p>
          <w:p w:rsidR="00B27817" w:rsidRDefault="00B27817" w:rsidP="00B27817">
            <w:pPr>
              <w:jc w:val="both"/>
              <w:rPr>
                <w:sz w:val="18"/>
                <w:szCs w:val="18"/>
              </w:rPr>
            </w:pPr>
            <w:r w:rsidRPr="00B27817">
              <w:rPr>
                <w:sz w:val="18"/>
                <w:szCs w:val="18"/>
              </w:rPr>
              <w:t>(2)</w:t>
            </w:r>
            <w:r>
              <w:rPr>
                <w:sz w:val="18"/>
                <w:szCs w:val="18"/>
              </w:rPr>
              <w:t xml:space="preserve"> </w:t>
            </w:r>
            <w:r w:rsidRPr="00B27817">
              <w:rPr>
                <w:sz w:val="18"/>
                <w:szCs w:val="18"/>
              </w:rPr>
              <w:t>Prechodný pobyt na účel zamestnania udelí policajný útvar, ak nie sú dôvody na zamietnutie žiadosti podľa </w:t>
            </w:r>
            <w:r w:rsidRPr="0087202F">
              <w:rPr>
                <w:sz w:val="18"/>
                <w:szCs w:val="18"/>
              </w:rPr>
              <w:t>§ 33 ods. 6</w:t>
            </w:r>
            <w:r w:rsidRPr="00B27817">
              <w:rPr>
                <w:sz w:val="18"/>
                <w:szCs w:val="18"/>
              </w:rPr>
              <w:t>, aj štátnemu príslušníkovi tretej krajiny na základe povolenia na zamestnanie</w:t>
            </w:r>
            <w:r w:rsidRPr="0087202F">
              <w:rPr>
                <w:sz w:val="18"/>
                <w:szCs w:val="18"/>
                <w:vertAlign w:val="superscript"/>
              </w:rPr>
              <w:t>44a</w:t>
            </w:r>
            <w:r w:rsidRPr="0087202F">
              <w:rPr>
                <w:sz w:val="18"/>
                <w:szCs w:val="18"/>
              </w:rPr>
              <w:t>)</w:t>
            </w:r>
            <w:r w:rsidRPr="00B27817">
              <w:rPr>
                <w:sz w:val="18"/>
                <w:szCs w:val="18"/>
              </w:rPr>
              <w:t> alebo štátnemu príslušníkovi tretej krajiny, u ktorého sa nevyžaduje povolenie na zamestnanie</w:t>
            </w:r>
            <w:r w:rsidRPr="0087202F">
              <w:rPr>
                <w:sz w:val="18"/>
                <w:szCs w:val="18"/>
                <w:vertAlign w:val="superscript"/>
              </w:rPr>
              <w:t>45</w:t>
            </w:r>
            <w:r w:rsidRPr="0087202F">
              <w:rPr>
                <w:sz w:val="18"/>
                <w:szCs w:val="18"/>
              </w:rPr>
              <w:t>)</w:t>
            </w:r>
            <w:r w:rsidRPr="00B27817">
              <w:rPr>
                <w:sz w:val="18"/>
                <w:szCs w:val="18"/>
              </w:rPr>
              <w:t> ani potvrdenie o možnosti obsadenia voľného pracovného miesta.</w:t>
            </w:r>
            <w:r w:rsidRPr="0087202F">
              <w:rPr>
                <w:sz w:val="18"/>
                <w:szCs w:val="18"/>
                <w:vertAlign w:val="superscript"/>
              </w:rPr>
              <w:t>44</w:t>
            </w:r>
            <w:r w:rsidRPr="0087202F">
              <w:rPr>
                <w:sz w:val="18"/>
                <w:szCs w:val="18"/>
              </w:rPr>
              <w:t>)</w:t>
            </w:r>
          </w:p>
          <w:p w:rsidR="00D92D58" w:rsidRDefault="00D92D58" w:rsidP="00B27817">
            <w:pPr>
              <w:jc w:val="both"/>
              <w:rPr>
                <w:sz w:val="18"/>
                <w:szCs w:val="18"/>
              </w:rPr>
            </w:pPr>
          </w:p>
          <w:p w:rsidR="00D92D58" w:rsidRPr="006F7A49" w:rsidRDefault="00D92D58" w:rsidP="00D92D58">
            <w:pPr>
              <w:pStyle w:val="Normlny0"/>
              <w:jc w:val="both"/>
              <w:rPr>
                <w:sz w:val="18"/>
                <w:szCs w:val="18"/>
              </w:rPr>
            </w:pPr>
            <w:r w:rsidRPr="006F7A49">
              <w:rPr>
                <w:sz w:val="18"/>
                <w:szCs w:val="18"/>
              </w:rPr>
              <w:t>44) § 21b zákona č. 5/2004 Z. z. v znení zákona č. 495/2013 Z. z.</w:t>
            </w:r>
          </w:p>
          <w:p w:rsidR="00D92D58" w:rsidRPr="006F7A49" w:rsidRDefault="00D92D58" w:rsidP="00D92D58">
            <w:pPr>
              <w:pStyle w:val="Normlny0"/>
              <w:jc w:val="both"/>
              <w:rPr>
                <w:sz w:val="18"/>
                <w:szCs w:val="18"/>
              </w:rPr>
            </w:pPr>
            <w:r w:rsidRPr="006F7A49">
              <w:rPr>
                <w:sz w:val="18"/>
                <w:szCs w:val="18"/>
              </w:rPr>
              <w:lastRenderedPageBreak/>
              <w:t>44a) § 22 zákona č. 5/2004 Z. z. v znení neskorších predpisov</w:t>
            </w:r>
          </w:p>
          <w:p w:rsidR="00B27817" w:rsidRPr="00D92D58" w:rsidRDefault="00D92D58" w:rsidP="00D92D58">
            <w:pPr>
              <w:autoSpaceDE/>
              <w:autoSpaceDN/>
              <w:jc w:val="both"/>
              <w:rPr>
                <w:sz w:val="18"/>
                <w:szCs w:val="18"/>
                <w:vertAlign w:val="superscript"/>
              </w:rPr>
            </w:pPr>
            <w:r w:rsidRPr="006F7A49">
              <w:rPr>
                <w:sz w:val="18"/>
                <w:szCs w:val="18"/>
              </w:rPr>
              <w:t>45) § 23a zákona č. 5/2004 Z. z.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5436B4" w:rsidRPr="00690FA9" w:rsidRDefault="00F476D8"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F476D8" w:rsidRPr="00690FA9" w:rsidRDefault="00F476D8" w:rsidP="00F476D8">
            <w:pPr>
              <w:pStyle w:val="Normlny0"/>
              <w:jc w:val="center"/>
              <w:rPr>
                <w:sz w:val="18"/>
                <w:szCs w:val="18"/>
              </w:rPr>
            </w:pPr>
            <w:r w:rsidRPr="00D066A9">
              <w:rPr>
                <w:sz w:val="18"/>
                <w:szCs w:val="18"/>
              </w:rPr>
              <w:t>GP - N</w:t>
            </w:r>
          </w:p>
          <w:p w:rsidR="005436B4" w:rsidRPr="00690FA9" w:rsidRDefault="005436B4"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5436B4" w:rsidRPr="00690FA9" w:rsidRDefault="005436B4" w:rsidP="003C461C">
            <w:pPr>
              <w:jc w:val="center"/>
              <w:rPr>
                <w:sz w:val="18"/>
                <w:szCs w:val="18"/>
              </w:rPr>
            </w:pPr>
          </w:p>
        </w:tc>
      </w:tr>
      <w:tr w:rsidR="00362790" w:rsidRPr="00690FA9" w:rsidTr="00362790">
        <w:trPr>
          <w:trHeight w:val="758"/>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5</w:t>
            </w:r>
          </w:p>
          <w:p w:rsidR="00362790" w:rsidRPr="00750DE7" w:rsidRDefault="00362790" w:rsidP="005436B4">
            <w:pPr>
              <w:rPr>
                <w:sz w:val="18"/>
                <w:szCs w:val="18"/>
              </w:rPr>
            </w:pPr>
            <w:r w:rsidRPr="00750DE7">
              <w:rPr>
                <w:sz w:val="18"/>
                <w:szCs w:val="18"/>
              </w:rPr>
              <w:t>O: 2</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2. Príslušný orgán prijme rozhodnutie o žiadosti o jednotné povolenie čo najskôr a v každom prípade do 90 dní od dátumu podania kompletnej žiadosti.</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 xml:space="preserve">Lehota uvedená v prvom pododseku zahŕňa kontrolu situácie na trhu práce, ak sa takáto kontrola vykonáva v súvislosti s individuálnou žiadosťou o jednotné povolenie. </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Ak sa v lehote uvedenej v tomto odseku neprijme žiadne rozhodnutie, akékoľvek právne dôsledky sa určia vo vnútroštátnom práve.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sz w:val="18"/>
                <w:szCs w:val="18"/>
              </w:rPr>
            </w:pPr>
            <w:r w:rsidRPr="006F7A49">
              <w:rPr>
                <w:sz w:val="18"/>
                <w:szCs w:val="18"/>
              </w:rPr>
              <w:t>Zákon č. 404/2011 Z. z.</w:t>
            </w: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Default="00362790" w:rsidP="003C461C">
            <w:pPr>
              <w:jc w:val="center"/>
              <w:rPr>
                <w:sz w:val="18"/>
                <w:szCs w:val="18"/>
              </w:rPr>
            </w:pPr>
          </w:p>
          <w:p w:rsidR="00F0769C" w:rsidRPr="006F7A49" w:rsidRDefault="00F0769C" w:rsidP="003C461C">
            <w:pPr>
              <w:jc w:val="center"/>
              <w:rPr>
                <w:sz w:val="18"/>
                <w:szCs w:val="18"/>
              </w:rPr>
            </w:pPr>
          </w:p>
          <w:p w:rsidR="000F682E" w:rsidRPr="006F7A49" w:rsidRDefault="000F682E" w:rsidP="003C461C">
            <w:pPr>
              <w:jc w:val="center"/>
              <w:rPr>
                <w:sz w:val="18"/>
                <w:szCs w:val="18"/>
              </w:rPr>
            </w:pPr>
          </w:p>
          <w:p w:rsidR="00362790" w:rsidRPr="006F7A49" w:rsidRDefault="00362790" w:rsidP="003C461C">
            <w:pPr>
              <w:jc w:val="center"/>
              <w:rPr>
                <w:sz w:val="18"/>
                <w:szCs w:val="18"/>
              </w:rPr>
            </w:pPr>
            <w:r w:rsidRPr="006F7A49">
              <w:rPr>
                <w:sz w:val="18"/>
                <w:szCs w:val="18"/>
              </w:rPr>
              <w:t>Zákon č. 71/1967</w:t>
            </w:r>
          </w:p>
          <w:p w:rsidR="00362790" w:rsidRPr="006F7A49" w:rsidRDefault="00362790" w:rsidP="003C461C">
            <w:pPr>
              <w:jc w:val="center"/>
              <w:rPr>
                <w:sz w:val="18"/>
                <w:szCs w:val="18"/>
              </w:rPr>
            </w:pPr>
            <w:r w:rsidRPr="006F7A49">
              <w:rPr>
                <w:sz w:val="18"/>
                <w:szCs w:val="18"/>
              </w:rPr>
              <w:t>Zb.</w:t>
            </w: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color w:val="76923C" w:themeColor="accent3" w:themeShade="BF"/>
                <w:sz w:val="18"/>
                <w:szCs w:val="18"/>
              </w:rPr>
            </w:pPr>
            <w:r w:rsidRPr="006F7A49">
              <w:rPr>
                <w:sz w:val="18"/>
                <w:szCs w:val="18"/>
              </w:rPr>
              <w:t>Návrh zákona</w:t>
            </w: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r w:rsidRPr="006F7A49">
              <w:rPr>
                <w:sz w:val="18"/>
                <w:szCs w:val="18"/>
              </w:rPr>
              <w:t xml:space="preserve">Zákon č. </w:t>
            </w:r>
            <w:bookmarkStart w:id="1" w:name="_Hlk193185195"/>
            <w:r w:rsidRPr="006F7A49">
              <w:rPr>
                <w:sz w:val="18"/>
                <w:szCs w:val="18"/>
              </w:rPr>
              <w:t xml:space="preserve">73/1998 </w:t>
            </w:r>
            <w:bookmarkEnd w:id="1"/>
            <w:r w:rsidRPr="006F7A49">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sz w:val="18"/>
                <w:szCs w:val="18"/>
              </w:rPr>
            </w:pPr>
            <w:r w:rsidRPr="006F7A49">
              <w:rPr>
                <w:sz w:val="18"/>
                <w:szCs w:val="18"/>
              </w:rPr>
              <w:lastRenderedPageBreak/>
              <w:t>§ 32</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0F682E" w:rsidRPr="006F7A49" w:rsidRDefault="000F682E" w:rsidP="003C461C">
            <w:pPr>
              <w:pStyle w:val="Normlny0"/>
              <w:jc w:val="center"/>
              <w:rPr>
                <w:sz w:val="18"/>
                <w:szCs w:val="18"/>
              </w:rPr>
            </w:pPr>
          </w:p>
          <w:p w:rsidR="000F682E" w:rsidRPr="006F7A49" w:rsidRDefault="000F682E"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 27</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§29</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O: 5</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Č. I.</w:t>
            </w:r>
          </w:p>
          <w:p w:rsidR="00362790" w:rsidRPr="006F7A49" w:rsidRDefault="00362790" w:rsidP="003C461C">
            <w:pPr>
              <w:pStyle w:val="Normlny0"/>
              <w:jc w:val="center"/>
              <w:rPr>
                <w:sz w:val="18"/>
                <w:szCs w:val="18"/>
              </w:rPr>
            </w:pPr>
            <w:r w:rsidRPr="006F7A49">
              <w:rPr>
                <w:sz w:val="18"/>
                <w:szCs w:val="18"/>
              </w:rPr>
              <w:t>§ 33</w:t>
            </w:r>
          </w:p>
          <w:p w:rsidR="00362790" w:rsidRPr="006F7A49" w:rsidRDefault="00362790" w:rsidP="003C461C">
            <w:pPr>
              <w:pStyle w:val="Normlny0"/>
              <w:jc w:val="center"/>
              <w:rPr>
                <w:sz w:val="18"/>
                <w:szCs w:val="18"/>
              </w:rPr>
            </w:pPr>
            <w:r w:rsidRPr="006F7A49">
              <w:rPr>
                <w:sz w:val="18"/>
                <w:szCs w:val="18"/>
              </w:rPr>
              <w:t>O: 8</w:t>
            </w:r>
          </w:p>
          <w:p w:rsidR="00362790" w:rsidRPr="006F7A49" w:rsidRDefault="00362790" w:rsidP="003C461C">
            <w:pPr>
              <w:pStyle w:val="Normlny0"/>
              <w:jc w:val="center"/>
              <w:rPr>
                <w:sz w:val="18"/>
                <w:szCs w:val="18"/>
              </w:rPr>
            </w:pPr>
            <w:r w:rsidRPr="006F7A49">
              <w:rPr>
                <w:sz w:val="18"/>
                <w:szCs w:val="18"/>
              </w:rPr>
              <w:t>P: b</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 125</w:t>
            </w:r>
          </w:p>
          <w:p w:rsidR="00362790" w:rsidRPr="006F7A49" w:rsidRDefault="00362790" w:rsidP="003C461C">
            <w:pPr>
              <w:pStyle w:val="Normlny0"/>
              <w:jc w:val="center"/>
              <w:rPr>
                <w:sz w:val="18"/>
                <w:szCs w:val="18"/>
              </w:rPr>
            </w:pPr>
            <w:r w:rsidRPr="006F7A49">
              <w:rPr>
                <w:sz w:val="18"/>
                <w:szCs w:val="18"/>
              </w:rPr>
              <w:lastRenderedPageBreak/>
              <w:t>O: 14</w:t>
            </w:r>
          </w:p>
          <w:p w:rsidR="00362790" w:rsidRPr="006F7A49" w:rsidRDefault="00362790" w:rsidP="003C461C">
            <w:pPr>
              <w:pStyle w:val="Normlny0"/>
              <w:jc w:val="center"/>
              <w:rPr>
                <w:sz w:val="18"/>
                <w:szCs w:val="18"/>
              </w:rPr>
            </w:pPr>
            <w:r w:rsidRPr="006F7A49">
              <w:rPr>
                <w:sz w:val="18"/>
                <w:szCs w:val="18"/>
              </w:rPr>
              <w:t>V: 1</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 48</w:t>
            </w:r>
          </w:p>
          <w:p w:rsidR="00362790" w:rsidRPr="006F7A49" w:rsidRDefault="00362790" w:rsidP="003C461C">
            <w:pPr>
              <w:pStyle w:val="Normlny0"/>
              <w:jc w:val="center"/>
              <w:rPr>
                <w:sz w:val="18"/>
                <w:szCs w:val="18"/>
              </w:rPr>
            </w:pPr>
            <w:r w:rsidRPr="006F7A49">
              <w:rPr>
                <w:sz w:val="18"/>
                <w:szCs w:val="18"/>
              </w:rPr>
              <w:t>O: 3</w:t>
            </w:r>
          </w:p>
          <w:p w:rsidR="00362790" w:rsidRPr="006F7A49" w:rsidRDefault="00362790" w:rsidP="003C461C">
            <w:pPr>
              <w:pStyle w:val="Normlny0"/>
              <w:jc w:val="center"/>
              <w:rPr>
                <w:sz w:val="18"/>
                <w:szCs w:val="18"/>
              </w:rPr>
            </w:pPr>
            <w:r w:rsidRPr="006F7A49">
              <w:rPr>
                <w:sz w:val="18"/>
                <w:szCs w:val="18"/>
              </w:rPr>
              <w:t>P: a</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Default="00362790" w:rsidP="003C461C">
            <w:pPr>
              <w:pStyle w:val="Normlny0"/>
              <w:jc w:val="center"/>
              <w:rPr>
                <w:sz w:val="18"/>
                <w:szCs w:val="18"/>
              </w:rPr>
            </w:pPr>
          </w:p>
          <w:p w:rsidR="006F7A49" w:rsidRPr="006F7A49" w:rsidRDefault="006F7A49"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 52</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 53</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r w:rsidRPr="006F7A49">
              <w:rPr>
                <w:sz w:val="18"/>
                <w:szCs w:val="18"/>
              </w:rPr>
              <w:t>P: a</w:t>
            </w:r>
          </w:p>
          <w:p w:rsidR="00362790" w:rsidRPr="006F7A49" w:rsidRDefault="00362790" w:rsidP="003C461C">
            <w:pPr>
              <w:pStyle w:val="Normlny0"/>
              <w:jc w:val="center"/>
              <w:rPr>
                <w:sz w:val="18"/>
                <w:szCs w:val="18"/>
              </w:rPr>
            </w:pPr>
            <w:r w:rsidRPr="006F7A49">
              <w:rPr>
                <w:sz w:val="18"/>
                <w:szCs w:val="18"/>
              </w:rPr>
              <w:t>P: b</w:t>
            </w:r>
          </w:p>
          <w:p w:rsidR="00362790" w:rsidRPr="006F7A49" w:rsidRDefault="00362790" w:rsidP="003C461C">
            <w:pPr>
              <w:pStyle w:val="Normlny0"/>
              <w:jc w:val="center"/>
              <w:rPr>
                <w:sz w:val="18"/>
                <w:szCs w:val="18"/>
              </w:rPr>
            </w:pPr>
            <w:r w:rsidRPr="006F7A49">
              <w:rPr>
                <w:sz w:val="18"/>
                <w:szCs w:val="18"/>
              </w:rPr>
              <w:t>P: c</w:t>
            </w:r>
          </w:p>
          <w:p w:rsidR="00362790" w:rsidRPr="006F7A49" w:rsidRDefault="00362790" w:rsidP="003C461C">
            <w:pPr>
              <w:pStyle w:val="Normlny0"/>
              <w:jc w:val="center"/>
              <w:rPr>
                <w:sz w:val="18"/>
                <w:szCs w:val="18"/>
              </w:rPr>
            </w:pPr>
            <w:r w:rsidRPr="006F7A49">
              <w:rPr>
                <w:sz w:val="18"/>
                <w:szCs w:val="18"/>
              </w:rPr>
              <w:t>P: d</w:t>
            </w:r>
          </w:p>
          <w:p w:rsidR="00362790" w:rsidRPr="006F7A49" w:rsidRDefault="00362790" w:rsidP="003C461C">
            <w:pPr>
              <w:pStyle w:val="Normlny0"/>
              <w:jc w:val="center"/>
              <w:rPr>
                <w:sz w:val="18"/>
                <w:szCs w:val="18"/>
              </w:rPr>
            </w:pPr>
            <w:r w:rsidRPr="006F7A49">
              <w:rPr>
                <w:sz w:val="18"/>
                <w:szCs w:val="18"/>
              </w:rPr>
              <w:t>P: e</w:t>
            </w: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5436B4">
            <w:pPr>
              <w:jc w:val="both"/>
              <w:rPr>
                <w:rFonts w:eastAsiaTheme="majorEastAsia"/>
                <w:sz w:val="18"/>
                <w:szCs w:val="18"/>
              </w:rPr>
            </w:pPr>
            <w:r w:rsidRPr="006F7A49">
              <w:rPr>
                <w:rFonts w:eastAsiaTheme="majorEastAsia"/>
                <w:sz w:val="18"/>
                <w:szCs w:val="18"/>
              </w:rPr>
              <w:lastRenderedPageBreak/>
              <w:t>(1) 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 23 ods. 1 však zastupiteľský úrad alebo policajný útvar neprijme len vtedy, ak štátny príslušník tretej krajiny nepredloží platný cestovný doklad, alebo ak úrad práce, sociálnych vecí a rodiny nedoručil zastupiteľskému úradu alebo policajnému útvaru potvrdenie o možnosti obsadenia voľného pracovného miesta, ktoré obsahuje súhlas s jeho obsadením, alebo ak od vydania takého potvrdenia uplynulo viac ako 90 dní. Zastupiteľský úrad neprijme žiadosť o udelenie prechodného pobytu podľa § 23 ods. 5, ak pri podaní tejto žiadosti zistí, že sa štátny príslušník tretej krajiny bude počas vnútropodnikového presunu zdržiavať dlhšie obdobie na území členského štátu ako na území Slovenskej republiky.</w:t>
            </w:r>
          </w:p>
          <w:p w:rsidR="00362790" w:rsidRPr="006F7A49" w:rsidRDefault="00362790" w:rsidP="005436B4">
            <w:pPr>
              <w:jc w:val="both"/>
              <w:rPr>
                <w:rFonts w:eastAsiaTheme="majorEastAsia"/>
                <w:sz w:val="18"/>
                <w:szCs w:val="18"/>
              </w:rPr>
            </w:pPr>
          </w:p>
          <w:p w:rsidR="00362790" w:rsidRPr="006F7A49" w:rsidRDefault="00362790" w:rsidP="005436B4">
            <w:pPr>
              <w:jc w:val="both"/>
              <w:rPr>
                <w:rFonts w:eastAsiaTheme="majorEastAsia"/>
                <w:sz w:val="18"/>
                <w:szCs w:val="18"/>
              </w:rPr>
            </w:pPr>
            <w:r w:rsidRPr="006F7A49">
              <w:rPr>
                <w:rFonts w:eastAsiaTheme="majorEastAsia"/>
                <w:sz w:val="18"/>
                <w:szCs w:val="18"/>
              </w:rPr>
              <w:t>(1) Ak je to potrebné, správny orgán určí na vykonanie úkonu v konaní primeranú lehotu, pokiaľ ju neustanovuje tento zákon alebo osobitný zákon.</w:t>
            </w:r>
          </w:p>
          <w:p w:rsidR="00362790" w:rsidRPr="006F7A49" w:rsidRDefault="00362790" w:rsidP="005436B4">
            <w:pPr>
              <w:jc w:val="both"/>
              <w:rPr>
                <w:rFonts w:eastAsiaTheme="majorEastAsia"/>
                <w:sz w:val="18"/>
                <w:szCs w:val="18"/>
              </w:rPr>
            </w:pPr>
            <w:r w:rsidRPr="006F7A49">
              <w:rPr>
                <w:rFonts w:eastAsiaTheme="majorEastAsia"/>
                <w:sz w:val="18"/>
                <w:szCs w:val="18"/>
              </w:rPr>
              <w:t>(1) Správny orgán konanie preruší, ak sa začalo konanie o predbežnej otázke alebo ak bol účastník konania vyzvaný, aby v určenej lehote odstránil nedostatky podania, alebo ak účastník konania nemá zákonného zástupcu alebo ustanoveného opatrovníka, hoci ho má mať, alebo ak tak ustanovuje osobitný zákon.</w:t>
            </w:r>
          </w:p>
          <w:p w:rsidR="00362790" w:rsidRPr="006F7A49" w:rsidRDefault="00362790" w:rsidP="005436B4">
            <w:pPr>
              <w:jc w:val="both"/>
              <w:rPr>
                <w:rFonts w:eastAsiaTheme="majorEastAsia"/>
                <w:sz w:val="18"/>
                <w:szCs w:val="18"/>
              </w:rPr>
            </w:pPr>
          </w:p>
          <w:p w:rsidR="00362790" w:rsidRPr="006F7A49" w:rsidRDefault="00362790" w:rsidP="00EC57CC">
            <w:pPr>
              <w:jc w:val="both"/>
              <w:rPr>
                <w:rFonts w:eastAsiaTheme="majorEastAsia"/>
                <w:sz w:val="18"/>
                <w:szCs w:val="18"/>
              </w:rPr>
            </w:pPr>
            <w:r w:rsidRPr="006F7A49">
              <w:rPr>
                <w:rFonts w:eastAsiaTheme="majorEastAsia"/>
                <w:sz w:val="18"/>
                <w:szCs w:val="18"/>
              </w:rPr>
              <w:t>(5) Pokiaľ je konanie prerušené, lehoty podľa tohto zákona neplynú.</w:t>
            </w:r>
          </w:p>
          <w:p w:rsidR="00362790" w:rsidRPr="006F7A49" w:rsidRDefault="00362790" w:rsidP="005436B4">
            <w:pPr>
              <w:jc w:val="both"/>
              <w:rPr>
                <w:rFonts w:eastAsiaTheme="majorEastAsia"/>
                <w:sz w:val="18"/>
                <w:szCs w:val="18"/>
              </w:rPr>
            </w:pPr>
          </w:p>
          <w:p w:rsidR="00362790" w:rsidRPr="006F7A49" w:rsidRDefault="00362790" w:rsidP="005436B4">
            <w:pPr>
              <w:jc w:val="both"/>
              <w:rPr>
                <w:rFonts w:eastAsiaTheme="majorEastAsia"/>
                <w:sz w:val="18"/>
                <w:szCs w:val="18"/>
              </w:rPr>
            </w:pPr>
          </w:p>
          <w:p w:rsidR="00362790" w:rsidRPr="006F7A49" w:rsidRDefault="00362790" w:rsidP="005436B4">
            <w:pPr>
              <w:jc w:val="both"/>
              <w:rPr>
                <w:rFonts w:eastAsiaTheme="majorEastAsia"/>
                <w:sz w:val="18"/>
                <w:szCs w:val="18"/>
              </w:rPr>
            </w:pPr>
            <w:r w:rsidRPr="006F7A49">
              <w:rPr>
                <w:rFonts w:eastAsiaTheme="majorEastAsia"/>
                <w:sz w:val="18"/>
                <w:szCs w:val="18"/>
              </w:rPr>
              <w:t>(8) Policajný útvar rozhodne o žiadosti o udelenie prechodného pobytu</w:t>
            </w:r>
          </w:p>
          <w:p w:rsidR="00362790" w:rsidRPr="006F7A49" w:rsidRDefault="000F682E" w:rsidP="005436B4">
            <w:pPr>
              <w:jc w:val="both"/>
              <w:rPr>
                <w:rFonts w:eastAsiaTheme="majorEastAsia"/>
                <w:sz w:val="18"/>
                <w:szCs w:val="18"/>
              </w:rPr>
            </w:pPr>
            <w:r w:rsidRPr="006F7A49">
              <w:rPr>
                <w:rFonts w:eastAsiaTheme="majorEastAsia"/>
                <w:sz w:val="18"/>
                <w:szCs w:val="18"/>
              </w:rPr>
              <w:t>b) do 60 dní</w:t>
            </w:r>
            <w:r w:rsidR="00362790" w:rsidRPr="006F7A49">
              <w:rPr>
                <w:rFonts w:eastAsiaTheme="majorEastAsia"/>
                <w:sz w:val="18"/>
                <w:szCs w:val="18"/>
              </w:rPr>
              <w:t xml:space="preserve"> od</w:t>
            </w:r>
            <w:r w:rsidR="003C4995">
              <w:rPr>
                <w:rFonts w:eastAsiaTheme="majorEastAsia"/>
                <w:sz w:val="18"/>
                <w:szCs w:val="18"/>
              </w:rPr>
              <w:t>o dňa</w:t>
            </w:r>
            <w:r w:rsidR="00362790" w:rsidRPr="006F7A49">
              <w:rPr>
                <w:rFonts w:eastAsiaTheme="majorEastAsia"/>
                <w:sz w:val="18"/>
                <w:szCs w:val="18"/>
              </w:rPr>
              <w:t xml:space="preserve"> doručenia žiadosti spolu so všetkými náležitosťami podľa § 32, ak ide o štátneho príslušníka tretej krajiny podľa § 23 ods. 1, </w:t>
            </w:r>
          </w:p>
          <w:p w:rsidR="00362790" w:rsidRPr="006F7A49" w:rsidRDefault="00362790" w:rsidP="005436B4">
            <w:pPr>
              <w:jc w:val="both"/>
              <w:rPr>
                <w:rFonts w:eastAsiaTheme="majorEastAsia"/>
                <w:color w:val="76923C" w:themeColor="accent3" w:themeShade="BF"/>
                <w:sz w:val="18"/>
                <w:szCs w:val="18"/>
              </w:rPr>
            </w:pPr>
          </w:p>
          <w:p w:rsidR="00362790" w:rsidRPr="006F7A49" w:rsidRDefault="00362790" w:rsidP="005436B4">
            <w:pPr>
              <w:jc w:val="both"/>
              <w:rPr>
                <w:rFonts w:eastAsiaTheme="majorEastAsia"/>
                <w:sz w:val="18"/>
                <w:szCs w:val="18"/>
              </w:rPr>
            </w:pPr>
            <w:r w:rsidRPr="006F7A49">
              <w:rPr>
                <w:rFonts w:eastAsiaTheme="majorEastAsia"/>
                <w:sz w:val="18"/>
                <w:szCs w:val="18"/>
              </w:rPr>
              <w:t xml:space="preserve">(14) Lehoty podľa § 33 ods. 8, § 34 ods. 16, § 38 ods. 7, § 40 </w:t>
            </w:r>
            <w:r w:rsidRPr="006F7A49">
              <w:rPr>
                <w:rFonts w:eastAsiaTheme="majorEastAsia"/>
                <w:sz w:val="18"/>
                <w:szCs w:val="18"/>
              </w:rPr>
              <w:lastRenderedPageBreak/>
              <w:t>ods. 6, § 45 ods. 9, § 47 ods. 6, § 53 ods. 6 a § 59 ods. 7 môže vo zvlášť zložitých prípadoch predĺžiť odvolací orgán najviac o 30 dní.</w:t>
            </w:r>
          </w:p>
          <w:p w:rsidR="00362790" w:rsidRPr="006F7A49" w:rsidRDefault="00362790" w:rsidP="005436B4">
            <w:pPr>
              <w:jc w:val="both"/>
              <w:rPr>
                <w:rFonts w:eastAsiaTheme="majorEastAsia"/>
                <w:sz w:val="18"/>
                <w:szCs w:val="18"/>
              </w:rPr>
            </w:pPr>
          </w:p>
          <w:p w:rsidR="00362790" w:rsidRPr="006F7A49" w:rsidRDefault="00362790" w:rsidP="00EC57CC">
            <w:pPr>
              <w:jc w:val="both"/>
              <w:rPr>
                <w:rFonts w:eastAsiaTheme="majorEastAsia"/>
                <w:sz w:val="18"/>
                <w:szCs w:val="18"/>
              </w:rPr>
            </w:pPr>
            <w:r w:rsidRPr="006F7A49">
              <w:rPr>
                <w:rFonts w:eastAsiaTheme="majorEastAsia"/>
                <w:sz w:val="18"/>
                <w:szCs w:val="18"/>
              </w:rPr>
              <w:t>(3) Policajt je povinný</w:t>
            </w:r>
          </w:p>
          <w:p w:rsidR="00362790" w:rsidRPr="006F7A49" w:rsidRDefault="00362790" w:rsidP="00EC57CC">
            <w:pPr>
              <w:jc w:val="both"/>
              <w:rPr>
                <w:rFonts w:eastAsiaTheme="majorEastAsia"/>
                <w:sz w:val="18"/>
                <w:szCs w:val="18"/>
              </w:rPr>
            </w:pPr>
            <w:r w:rsidRPr="006F7A49">
              <w:rPr>
                <w:rFonts w:eastAsiaTheme="majorEastAsia"/>
                <w:sz w:val="18"/>
                <w:szCs w:val="18"/>
              </w:rPr>
              <w:t>a) plniť svedomite úlohy, ktoré sú mu uložené ústavou, ústavnými zákonmi, zákonmi a ďalšími všeobecne záväznými právnymi predpismi, ako aj úlohy uložené rozkazmi, nariadeniami, príkazmi a pokynmi nadriadených, ak bol s nimi riadne oboznámený,</w:t>
            </w:r>
          </w:p>
          <w:p w:rsidR="00362790" w:rsidRPr="006F7A49" w:rsidRDefault="00362790" w:rsidP="005436B4">
            <w:pPr>
              <w:jc w:val="both"/>
              <w:rPr>
                <w:rFonts w:eastAsiaTheme="majorEastAsia"/>
                <w:sz w:val="18"/>
                <w:szCs w:val="18"/>
              </w:rPr>
            </w:pPr>
          </w:p>
          <w:p w:rsidR="00362790" w:rsidRPr="006F7A49" w:rsidRDefault="00362790" w:rsidP="005436B4">
            <w:pPr>
              <w:jc w:val="both"/>
              <w:rPr>
                <w:rFonts w:eastAsiaTheme="majorEastAsia"/>
                <w:sz w:val="18"/>
                <w:szCs w:val="18"/>
              </w:rPr>
            </w:pPr>
            <w:r w:rsidRPr="006F7A49">
              <w:rPr>
                <w:rFonts w:eastAsiaTheme="majorEastAsia"/>
                <w:sz w:val="18"/>
                <w:szCs w:val="18"/>
              </w:rPr>
              <w:t>(1) Disciplinárnym previnením je zavinené porušenie povinností policajta, pokiaľ nie je trestným činom alebo priestupkom.</w:t>
            </w:r>
          </w:p>
          <w:p w:rsidR="00362790" w:rsidRPr="006F7A49" w:rsidRDefault="00362790" w:rsidP="005436B4">
            <w:pPr>
              <w:jc w:val="both"/>
              <w:rPr>
                <w:rFonts w:eastAsiaTheme="majorEastAsia"/>
                <w:sz w:val="18"/>
                <w:szCs w:val="18"/>
              </w:rPr>
            </w:pPr>
          </w:p>
          <w:p w:rsidR="00362790" w:rsidRPr="006F7A49" w:rsidRDefault="00362790" w:rsidP="00EC57CC">
            <w:pPr>
              <w:jc w:val="both"/>
              <w:rPr>
                <w:rFonts w:eastAsiaTheme="majorEastAsia"/>
                <w:sz w:val="18"/>
                <w:szCs w:val="18"/>
              </w:rPr>
            </w:pPr>
            <w:r w:rsidRPr="006F7A49">
              <w:rPr>
                <w:rFonts w:eastAsiaTheme="majorEastAsia"/>
                <w:sz w:val="18"/>
                <w:szCs w:val="18"/>
              </w:rPr>
              <w:t>(1)Disciplinárnym opatrením je</w:t>
            </w:r>
          </w:p>
          <w:p w:rsidR="00362790" w:rsidRPr="006F7A49" w:rsidRDefault="00362790" w:rsidP="00EC57CC">
            <w:pPr>
              <w:jc w:val="both"/>
              <w:rPr>
                <w:rFonts w:eastAsiaTheme="majorEastAsia"/>
                <w:sz w:val="18"/>
                <w:szCs w:val="18"/>
              </w:rPr>
            </w:pPr>
            <w:r w:rsidRPr="006F7A49">
              <w:rPr>
                <w:rFonts w:eastAsiaTheme="majorEastAsia"/>
                <w:sz w:val="18"/>
                <w:szCs w:val="18"/>
              </w:rPr>
              <w:t>a)písomné pokarhanie,</w:t>
            </w:r>
          </w:p>
          <w:p w:rsidR="00362790" w:rsidRPr="006F7A49" w:rsidRDefault="00362790" w:rsidP="00EC57CC">
            <w:pPr>
              <w:jc w:val="both"/>
              <w:rPr>
                <w:rFonts w:eastAsiaTheme="majorEastAsia"/>
                <w:sz w:val="18"/>
                <w:szCs w:val="18"/>
              </w:rPr>
            </w:pPr>
            <w:r w:rsidRPr="006F7A49">
              <w:rPr>
                <w:rFonts w:eastAsiaTheme="majorEastAsia"/>
                <w:sz w:val="18"/>
                <w:szCs w:val="18"/>
              </w:rPr>
              <w:t>b)zníženie služobného platu až o 15 % na dobu najviac troch mesiacov,</w:t>
            </w:r>
          </w:p>
          <w:p w:rsidR="00362790" w:rsidRPr="006F7A49" w:rsidRDefault="00362790" w:rsidP="00EC57CC">
            <w:pPr>
              <w:jc w:val="both"/>
              <w:rPr>
                <w:rFonts w:eastAsiaTheme="majorEastAsia"/>
                <w:sz w:val="18"/>
                <w:szCs w:val="18"/>
              </w:rPr>
            </w:pPr>
            <w:r w:rsidRPr="006F7A49">
              <w:rPr>
                <w:rFonts w:eastAsiaTheme="majorEastAsia"/>
                <w:sz w:val="18"/>
                <w:szCs w:val="18"/>
              </w:rPr>
              <w:t>c)zníženie hodnosti o jeden stupeň na dobu jedného roka,</w:t>
            </w:r>
          </w:p>
          <w:p w:rsidR="00362790" w:rsidRPr="006F7A49" w:rsidRDefault="00362790" w:rsidP="00EC57CC">
            <w:pPr>
              <w:jc w:val="both"/>
              <w:rPr>
                <w:rFonts w:eastAsiaTheme="majorEastAsia"/>
                <w:sz w:val="18"/>
                <w:szCs w:val="18"/>
              </w:rPr>
            </w:pPr>
            <w:r w:rsidRPr="006F7A49">
              <w:rPr>
                <w:rFonts w:eastAsiaTheme="majorEastAsia"/>
                <w:sz w:val="18"/>
                <w:szCs w:val="18"/>
              </w:rPr>
              <w:t>d)zákaz činnosti,</w:t>
            </w:r>
          </w:p>
          <w:p w:rsidR="00362790" w:rsidRPr="006F7A49" w:rsidRDefault="00362790" w:rsidP="00EC57CC">
            <w:pPr>
              <w:jc w:val="both"/>
              <w:rPr>
                <w:rFonts w:eastAsiaTheme="majorEastAsia"/>
                <w:sz w:val="18"/>
                <w:szCs w:val="18"/>
              </w:rPr>
            </w:pPr>
            <w:r w:rsidRPr="006F7A49">
              <w:rPr>
                <w:rFonts w:eastAsiaTheme="majorEastAsia"/>
                <w:sz w:val="18"/>
                <w:szCs w:val="18"/>
              </w:rPr>
              <w:t>e)prepadnutie veci.</w:t>
            </w:r>
          </w:p>
          <w:p w:rsidR="00362790" w:rsidRPr="006F7A49" w:rsidRDefault="00362790" w:rsidP="005436B4">
            <w:pPr>
              <w:jc w:val="both"/>
              <w:rPr>
                <w:rFonts w:eastAsiaTheme="majorEastAsia"/>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F476D8" w:rsidRDefault="00362790" w:rsidP="003C461C">
            <w:pPr>
              <w:jc w:val="center"/>
              <w:rPr>
                <w:sz w:val="18"/>
                <w:szCs w:val="18"/>
              </w:rPr>
            </w:pPr>
            <w:r w:rsidRPr="00F476D8">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F7A49" w:rsidRDefault="00362790" w:rsidP="00501573">
            <w:pPr>
              <w:pStyle w:val="Nadpis1"/>
              <w:jc w:val="left"/>
              <w:rPr>
                <w:b w:val="0"/>
                <w:color w:val="000000" w:themeColor="text1"/>
                <w:sz w:val="18"/>
                <w:szCs w:val="18"/>
              </w:rPr>
            </w:pPr>
            <w:r w:rsidRPr="006F7A49">
              <w:rPr>
                <w:b w:val="0"/>
                <w:bCs w:val="0"/>
                <w:color w:val="000000" w:themeColor="text1"/>
                <w:sz w:val="18"/>
                <w:szCs w:val="18"/>
              </w:rPr>
              <w:t>N</w:t>
            </w:r>
            <w:r w:rsidRPr="006F7A49">
              <w:rPr>
                <w:b w:val="0"/>
                <w:color w:val="000000" w:themeColor="text1"/>
                <w:sz w:val="18"/>
                <w:szCs w:val="18"/>
              </w:rPr>
              <w:t>ejde o zavedenie novej služby ani o zmenu služby, nakoľko lehota rozhodovania do 60 dní nie je zavedená súčasným návrhom zákona (bola zavedená už v predchádzajúcej novele)</w:t>
            </w:r>
            <w:r w:rsidR="000F682E" w:rsidRPr="006F7A49">
              <w:rPr>
                <w:b w:val="0"/>
                <w:color w:val="000000" w:themeColor="text1"/>
                <w:sz w:val="18"/>
                <w:szCs w:val="18"/>
              </w:rPr>
              <w:t xml:space="preserve">. </w:t>
            </w:r>
          </w:p>
          <w:p w:rsidR="000F682E" w:rsidRPr="006F7A49" w:rsidRDefault="00501573" w:rsidP="00501573">
            <w:pPr>
              <w:rPr>
                <w:color w:val="000000" w:themeColor="text1"/>
              </w:rPr>
            </w:pPr>
            <w:r w:rsidRPr="006F7A49">
              <w:rPr>
                <w:color w:val="000000" w:themeColor="text1"/>
                <w:sz w:val="18"/>
                <w:szCs w:val="18"/>
              </w:rPr>
              <w:t>S</w:t>
            </w:r>
            <w:r w:rsidR="000F682E" w:rsidRPr="006F7A49">
              <w:rPr>
                <w:color w:val="000000" w:themeColor="text1"/>
                <w:sz w:val="18"/>
                <w:szCs w:val="18"/>
              </w:rPr>
              <w:t>presnenie momentu „od doručenia žiadosti spolu so všetkými náležitosťami podľa § 32“</w:t>
            </w:r>
            <w:r w:rsidRPr="006F7A49">
              <w:rPr>
                <w:color w:val="000000" w:themeColor="text1"/>
                <w:sz w:val="18"/>
                <w:szCs w:val="18"/>
              </w:rPr>
              <w:t xml:space="preserve">, od ktorého sa počíta lehota na rozhodnutie správneho orgánu, </w:t>
            </w:r>
            <w:r w:rsidR="000F682E" w:rsidRPr="006F7A49">
              <w:rPr>
                <w:color w:val="000000" w:themeColor="text1"/>
                <w:sz w:val="18"/>
                <w:szCs w:val="18"/>
              </w:rPr>
              <w:t xml:space="preserve"> vychádza z</w:t>
            </w:r>
            <w:r w:rsidRPr="006F7A49">
              <w:rPr>
                <w:color w:val="000000" w:themeColor="text1"/>
                <w:sz w:val="18"/>
                <w:szCs w:val="18"/>
              </w:rPr>
              <w:t xml:space="preserve"> čl. 5 ods. 2 </w:t>
            </w:r>
            <w:r w:rsidR="000F682E" w:rsidRPr="006F7A49">
              <w:rPr>
                <w:color w:val="000000" w:themeColor="text1"/>
                <w:sz w:val="18"/>
                <w:szCs w:val="18"/>
              </w:rPr>
              <w:t>smernice a v tomto prípade nejde o goldplaiting.</w:t>
            </w:r>
            <w:r w:rsidR="000F682E" w:rsidRPr="006F7A49">
              <w:rPr>
                <w:color w:val="000000" w:themeColor="text1"/>
              </w:rPr>
              <w:t xml:space="preserve"> </w:t>
            </w:r>
          </w:p>
        </w:tc>
        <w:tc>
          <w:tcPr>
            <w:tcW w:w="374"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bCs/>
                <w:color w:val="000000" w:themeColor="text1"/>
                <w:sz w:val="18"/>
                <w:szCs w:val="18"/>
              </w:rPr>
            </w:pPr>
            <w:r w:rsidRPr="006F7A49">
              <w:rPr>
                <w:bCs/>
                <w:color w:val="000000" w:themeColor="text1"/>
                <w:sz w:val="18"/>
                <w:szCs w:val="18"/>
              </w:rPr>
              <w:t>GP – A,</w:t>
            </w:r>
          </w:p>
          <w:p w:rsidR="00362790" w:rsidRPr="006F7A49" w:rsidRDefault="00362790" w:rsidP="00362790">
            <w:pPr>
              <w:jc w:val="center"/>
              <w:rPr>
                <w:color w:val="000000" w:themeColor="text1"/>
              </w:rPr>
            </w:pPr>
            <w:r w:rsidRPr="006F7A49">
              <w:rPr>
                <w:color w:val="000000" w:themeColor="text1"/>
                <w:sz w:val="18"/>
                <w:szCs w:val="18"/>
              </w:rPr>
              <w:t xml:space="preserve">f) zachovanie existujúcej právnej úpravy </w:t>
            </w:r>
          </w:p>
        </w:tc>
        <w:tc>
          <w:tcPr>
            <w:tcW w:w="380" w:type="pct"/>
            <w:tcBorders>
              <w:top w:val="single" w:sz="4" w:space="0" w:color="auto"/>
              <w:left w:val="single" w:sz="4" w:space="0" w:color="auto"/>
              <w:bottom w:val="single" w:sz="4" w:space="0" w:color="auto"/>
              <w:right w:val="single" w:sz="4" w:space="0" w:color="auto"/>
            </w:tcBorders>
          </w:tcPr>
          <w:p w:rsidR="000F682E" w:rsidRPr="006F7A49" w:rsidRDefault="000F682E" w:rsidP="000F682E">
            <w:pPr>
              <w:pStyle w:val="Normlny0"/>
              <w:rPr>
                <w:bCs/>
                <w:color w:val="000000" w:themeColor="text1"/>
                <w:sz w:val="18"/>
                <w:szCs w:val="18"/>
              </w:rPr>
            </w:pPr>
            <w:r w:rsidRPr="006F7A49">
              <w:rPr>
                <w:bCs/>
                <w:color w:val="000000" w:themeColor="text1"/>
                <w:sz w:val="18"/>
                <w:szCs w:val="18"/>
              </w:rPr>
              <w:t>Pozitívny vplyv na služby verejnej správy pre občana.</w:t>
            </w:r>
          </w:p>
          <w:p w:rsidR="00362790" w:rsidRPr="006F7A49" w:rsidRDefault="00362790" w:rsidP="000F682E">
            <w:pPr>
              <w:pStyle w:val="Normlny0"/>
              <w:rPr>
                <w:bCs/>
                <w:color w:val="000000" w:themeColor="text1"/>
                <w:sz w:val="18"/>
                <w:szCs w:val="18"/>
              </w:rPr>
            </w:pPr>
          </w:p>
        </w:tc>
      </w:tr>
      <w:tr w:rsidR="00362790" w:rsidRPr="00690FA9" w:rsidTr="00362790">
        <w:trPr>
          <w:trHeight w:val="1431"/>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5</w:t>
            </w:r>
          </w:p>
          <w:p w:rsidR="00362790" w:rsidRPr="00750DE7" w:rsidRDefault="00362790" w:rsidP="005436B4">
            <w:pPr>
              <w:rPr>
                <w:sz w:val="18"/>
                <w:szCs w:val="18"/>
              </w:rPr>
            </w:pPr>
            <w:r w:rsidRPr="00750DE7">
              <w:rPr>
                <w:sz w:val="18"/>
                <w:szCs w:val="18"/>
              </w:rPr>
              <w:t>O: 3</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3. Príslušný orgán oznámi svoje rozhodnutie žiadateľovi písomne v súlade s postupmi oznamovania ustanovenými v príslušnom vnútroštátnom práve. Ak predkladá žiadosť zamestnávateľ štátneho príslušníka tretej krajiny, členské štáty zabezpečia, aby zamestnávateľ včas informoval štátneho príslušníka tretej krajiny o stave žiadosti a jej výsledku.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33</w:t>
            </w:r>
          </w:p>
          <w:p w:rsidR="00362790" w:rsidRDefault="00362790" w:rsidP="003C461C">
            <w:pPr>
              <w:pStyle w:val="Normlny0"/>
              <w:jc w:val="center"/>
              <w:rPr>
                <w:sz w:val="18"/>
                <w:szCs w:val="18"/>
              </w:rPr>
            </w:pPr>
            <w:r>
              <w:rPr>
                <w:sz w:val="18"/>
                <w:szCs w:val="18"/>
              </w:rPr>
              <w:t>O: 9</w:t>
            </w:r>
          </w:p>
          <w:p w:rsidR="00362790" w:rsidRPr="00690FA9" w:rsidRDefault="00362790" w:rsidP="003C461C">
            <w:pPr>
              <w:pStyle w:val="Normlny0"/>
              <w:jc w:val="center"/>
              <w:rPr>
                <w:sz w:val="18"/>
                <w:szCs w:val="18"/>
              </w:rPr>
            </w:pPr>
            <w:r>
              <w:rPr>
                <w:sz w:val="18"/>
                <w:szCs w:val="18"/>
              </w:rPr>
              <w:t>V: 1</w:t>
            </w: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5436B4">
            <w:pPr>
              <w:autoSpaceDE/>
              <w:autoSpaceDN/>
              <w:jc w:val="both"/>
              <w:rPr>
                <w:sz w:val="18"/>
                <w:szCs w:val="18"/>
              </w:rPr>
            </w:pPr>
            <w:r>
              <w:rPr>
                <w:sz w:val="18"/>
                <w:szCs w:val="18"/>
              </w:rPr>
              <w:t xml:space="preserve">(9) </w:t>
            </w:r>
            <w:r w:rsidRPr="0067209E">
              <w:rPr>
                <w:sz w:val="18"/>
                <w:szCs w:val="18"/>
              </w:rPr>
              <w:t>Ak sa žiadosti o udelenie prechodného pobytu vyhovie, policajný útvar písomné rozhodnutie nevydáva a štátnemu príslušníkovi tretej krajiny zašle v listinnej podobe alebo elektronickej podobe oznámenie, že mu bol udelený prechodný pobyt, v ktorom uvedie dátum udelenia prechodného pobytu a dátum skončenia platnosti prechodného pobytu.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990665">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rPr>
          <w:trHeight w:val="973"/>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5</w:t>
            </w:r>
          </w:p>
          <w:p w:rsidR="00362790" w:rsidRPr="00750DE7" w:rsidRDefault="00362790" w:rsidP="005436B4">
            <w:pPr>
              <w:rPr>
                <w:sz w:val="18"/>
                <w:szCs w:val="18"/>
              </w:rPr>
            </w:pPr>
            <w:r w:rsidRPr="00750DE7">
              <w:rPr>
                <w:sz w:val="18"/>
                <w:szCs w:val="18"/>
              </w:rPr>
              <w:t>O: 4</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4. Ak sú podporné údaje alebo dokumenty k žiadosti podľa kritérií špecifikovaných vo vnútroštátnom práve neúplné, príslušný orgán žiadateľovi písomne oznámi, aké dodatočné informácie alebo dokumenty od neho vyžaduje, a stanoví primeranú lehotu, v ktorej majú byť poskytnuté. Plynutie lehoty uvedenej v odseku 2 prvom pododseku tohto článku a dodatočného obdobia uvedeného v odseku 8 ods. 3 sa pozastavuje dovtedy, kým sa príslušnému orgánu alebo iným relevantným orgánom nedoručia požadované dodatočné informácie. Ak neboli dodatočné informácie alebo dokumenty poskytnuté v stanovenej lehote, príslušný orgán môže žiadosť zamietnuť.</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color w:val="000000" w:themeColor="text1"/>
                <w:sz w:val="18"/>
                <w:szCs w:val="18"/>
              </w:rPr>
            </w:pPr>
            <w:r w:rsidRPr="006F7A49">
              <w:rPr>
                <w:color w:val="000000" w:themeColor="text1"/>
                <w:sz w:val="18"/>
                <w:szCs w:val="18"/>
              </w:rPr>
              <w:t>Zákon č. 404/2011 Z. z.</w:t>
            </w: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r w:rsidRPr="006F7A49">
              <w:rPr>
                <w:color w:val="000000" w:themeColor="text1"/>
                <w:sz w:val="18"/>
                <w:szCs w:val="18"/>
              </w:rPr>
              <w:t>Návrh zákona</w:t>
            </w:r>
          </w:p>
          <w:p w:rsidR="00362790" w:rsidRPr="006F7A49" w:rsidRDefault="00362790" w:rsidP="003C461C">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p>
          <w:p w:rsidR="00362790" w:rsidRPr="006F7A49" w:rsidRDefault="00362790" w:rsidP="00D22360">
            <w:pPr>
              <w:jc w:val="center"/>
              <w:rPr>
                <w:color w:val="000000" w:themeColor="text1"/>
                <w:sz w:val="18"/>
                <w:szCs w:val="18"/>
              </w:rPr>
            </w:pPr>
            <w:r w:rsidRPr="006F7A49">
              <w:rPr>
                <w:color w:val="000000" w:themeColor="text1"/>
                <w:sz w:val="18"/>
                <w:szCs w:val="18"/>
              </w:rPr>
              <w:t>Zákon č. 404/2011 Z. z.</w:t>
            </w: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highlight w:val="cyan"/>
              </w:rPr>
            </w:pPr>
          </w:p>
          <w:p w:rsidR="00362790" w:rsidRDefault="00362790" w:rsidP="003C461C">
            <w:pPr>
              <w:jc w:val="center"/>
              <w:rPr>
                <w:color w:val="000000" w:themeColor="text1"/>
                <w:sz w:val="18"/>
                <w:szCs w:val="18"/>
                <w:highlight w:val="cyan"/>
              </w:rPr>
            </w:pPr>
          </w:p>
          <w:p w:rsidR="006F7A49" w:rsidRDefault="006F7A49" w:rsidP="003C461C">
            <w:pPr>
              <w:jc w:val="center"/>
              <w:rPr>
                <w:color w:val="000000" w:themeColor="text1"/>
                <w:sz w:val="18"/>
                <w:szCs w:val="18"/>
                <w:highlight w:val="cyan"/>
              </w:rPr>
            </w:pPr>
          </w:p>
          <w:p w:rsidR="006F7A49" w:rsidRPr="006F7A49" w:rsidRDefault="006F7A49" w:rsidP="003C461C">
            <w:pPr>
              <w:jc w:val="center"/>
              <w:rPr>
                <w:color w:val="000000" w:themeColor="text1"/>
                <w:sz w:val="18"/>
                <w:szCs w:val="18"/>
                <w:highlight w:val="cyan"/>
              </w:rPr>
            </w:pPr>
          </w:p>
          <w:p w:rsidR="00362790" w:rsidRPr="006F7A49" w:rsidRDefault="00362790" w:rsidP="003C461C">
            <w:pPr>
              <w:jc w:val="center"/>
              <w:rPr>
                <w:color w:val="000000" w:themeColor="text1"/>
                <w:sz w:val="18"/>
                <w:szCs w:val="18"/>
              </w:rPr>
            </w:pPr>
            <w:r w:rsidRPr="006F7A49">
              <w:rPr>
                <w:color w:val="000000" w:themeColor="text1"/>
                <w:sz w:val="18"/>
                <w:szCs w:val="18"/>
              </w:rPr>
              <w:t>Zákon č. 71/1967 Zb.</w:t>
            </w: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 32</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Č. I</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32</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18</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34</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4</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120</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V: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Default="00362790" w:rsidP="003C461C">
            <w:pPr>
              <w:pStyle w:val="Normlny0"/>
              <w:jc w:val="center"/>
              <w:rPr>
                <w:color w:val="000000" w:themeColor="text1"/>
                <w:sz w:val="18"/>
                <w:szCs w:val="18"/>
              </w:rPr>
            </w:pPr>
          </w:p>
          <w:p w:rsidR="006F7A49" w:rsidRDefault="006F7A49" w:rsidP="003C461C">
            <w:pPr>
              <w:pStyle w:val="Normlny0"/>
              <w:jc w:val="center"/>
              <w:rPr>
                <w:color w:val="000000" w:themeColor="text1"/>
                <w:sz w:val="18"/>
                <w:szCs w:val="18"/>
              </w:rPr>
            </w:pPr>
          </w:p>
          <w:p w:rsidR="006F7A49" w:rsidRPr="006F7A49" w:rsidRDefault="006F7A49"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27</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29</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5</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30</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P: d</w:t>
            </w:r>
          </w:p>
          <w:p w:rsidR="00362790" w:rsidRPr="006F7A49"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67209E">
            <w:pPr>
              <w:jc w:val="both"/>
              <w:rPr>
                <w:sz w:val="18"/>
                <w:szCs w:val="18"/>
              </w:rPr>
            </w:pPr>
            <w:r w:rsidRPr="0067209E">
              <w:rPr>
                <w:sz w:val="18"/>
                <w:szCs w:val="18"/>
              </w:rPr>
              <w:lastRenderedPageBreak/>
              <w:t>(1)Žiadosť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w:t>
            </w:r>
            <w:r w:rsidRPr="0087202F">
              <w:rPr>
                <w:sz w:val="18"/>
                <w:szCs w:val="18"/>
              </w:rPr>
              <w:t>§ 23 ods. 1</w:t>
            </w:r>
            <w:r w:rsidRPr="0067209E">
              <w:rPr>
                <w:sz w:val="18"/>
                <w:szCs w:val="18"/>
              </w:rPr>
              <w:t xml:space="preserve"> však zastupiteľský úrad alebo policajný útvar neprijme len vtedy, ak </w:t>
            </w:r>
            <w:r w:rsidRPr="003C0B21">
              <w:rPr>
                <w:sz w:val="18"/>
                <w:szCs w:val="18"/>
              </w:rPr>
              <w:t xml:space="preserve">štátny príslušník tretej krajiny nepredloží platný cestovný doklad, alebo ak úrad práce, sociálnych vecí a rodiny nedoručil zastupiteľskému úradu alebo policajnému útvaru potvrdenie o možnosti </w:t>
            </w:r>
            <w:r w:rsidRPr="003C0B21">
              <w:rPr>
                <w:sz w:val="18"/>
                <w:szCs w:val="18"/>
              </w:rPr>
              <w:lastRenderedPageBreak/>
              <w:t>obsadenia voľného pracovného miesta, ktoré obsahuje súhlas s jeho obsadením, alebo ak od vydania takého potvrdenia uplynulo viac ako 90 dní. Zastupiteľský úrad neprijme žiadosť o udelenie prechodného pobytu podľa </w:t>
            </w:r>
            <w:r w:rsidRPr="0087202F">
              <w:rPr>
                <w:sz w:val="18"/>
                <w:szCs w:val="18"/>
              </w:rPr>
              <w:t>§ 23 ods. 5</w:t>
            </w:r>
            <w:r w:rsidRPr="003C0B21">
              <w:rPr>
                <w:sz w:val="18"/>
                <w:szCs w:val="18"/>
              </w:rPr>
              <w:t>, ak pri podaní tejto žiadosti zistí, že sa štátny príslušník tretej krajiny bude počas vnútropodnikového presunu zdržiavať dlhšie obdobie na území členského štátu ako na území Slovenskej republiky.</w:t>
            </w:r>
          </w:p>
          <w:p w:rsidR="00362790" w:rsidRDefault="00362790" w:rsidP="0067209E">
            <w:pPr>
              <w:jc w:val="both"/>
              <w:rPr>
                <w:sz w:val="18"/>
                <w:szCs w:val="18"/>
              </w:rPr>
            </w:pPr>
          </w:p>
          <w:p w:rsidR="00362790" w:rsidRPr="006F7A49" w:rsidRDefault="00362790" w:rsidP="00D92D58">
            <w:pPr>
              <w:jc w:val="both"/>
              <w:rPr>
                <w:color w:val="000000" w:themeColor="text1"/>
                <w:sz w:val="18"/>
                <w:szCs w:val="18"/>
              </w:rPr>
            </w:pPr>
            <w:r w:rsidRPr="006F7A49">
              <w:rPr>
                <w:color w:val="000000" w:themeColor="text1"/>
                <w:sz w:val="18"/>
                <w:szCs w:val="18"/>
              </w:rPr>
              <w:t>(18) Ak štátny príslušník tretej krajiny k žiadosti o udelenie prechodného pobytu podľa § 23 ods. 1 nepriloží náležitosti podľa § 32, je povinný tak urobiť najneskôr do 15 dní od</w:t>
            </w:r>
            <w:r w:rsidR="003C4995">
              <w:rPr>
                <w:color w:val="000000" w:themeColor="text1"/>
                <w:sz w:val="18"/>
                <w:szCs w:val="18"/>
              </w:rPr>
              <w:t>o dňa</w:t>
            </w:r>
            <w:r w:rsidRPr="006F7A49">
              <w:rPr>
                <w:color w:val="000000" w:themeColor="text1"/>
                <w:sz w:val="18"/>
                <w:szCs w:val="18"/>
              </w:rPr>
              <w:t xml:space="preserve"> podania žiadosti, inak policajný útvar konanie zastaví; proti takému rozhodnutiu sa nemožno odvolať. V odôvodnených prípadoch môže policajný útvar lehotu </w:t>
            </w:r>
            <w:r w:rsidR="003C4995">
              <w:rPr>
                <w:color w:val="000000" w:themeColor="text1"/>
                <w:sz w:val="18"/>
                <w:szCs w:val="18"/>
              </w:rPr>
              <w:t xml:space="preserve">podľa prvej vety </w:t>
            </w:r>
            <w:r w:rsidRPr="006F7A49">
              <w:rPr>
                <w:color w:val="000000" w:themeColor="text1"/>
                <w:sz w:val="18"/>
                <w:szCs w:val="18"/>
              </w:rPr>
              <w:t>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w:t>
            </w:r>
          </w:p>
          <w:p w:rsidR="00362790" w:rsidRDefault="00362790" w:rsidP="00D92D58">
            <w:pPr>
              <w:jc w:val="both"/>
              <w:rPr>
                <w:sz w:val="18"/>
                <w:szCs w:val="18"/>
              </w:rPr>
            </w:pPr>
          </w:p>
          <w:p w:rsidR="00362790" w:rsidRDefault="00362790" w:rsidP="00D92D58">
            <w:pPr>
              <w:jc w:val="both"/>
              <w:rPr>
                <w:sz w:val="18"/>
                <w:szCs w:val="18"/>
              </w:rPr>
            </w:pPr>
            <w:r w:rsidRPr="00D92D58">
              <w:rPr>
                <w:sz w:val="18"/>
                <w:szCs w:val="18"/>
              </w:rPr>
              <w:t>(4)</w:t>
            </w:r>
            <w:r>
              <w:rPr>
                <w:sz w:val="18"/>
                <w:szCs w:val="18"/>
              </w:rPr>
              <w:t xml:space="preserve"> </w:t>
            </w:r>
            <w:r w:rsidRPr="00D92D58">
              <w:rPr>
                <w:sz w:val="18"/>
                <w:szCs w:val="18"/>
              </w:rPr>
              <w:t>Ak štátny príslušník tretej krajiny k žiadosti o obnovenie prechodného pobytu nepriloží náležitosti podľa odseku 3, je povinný tak urobiť najneskôr do 30 dní od podania žiadosti, inak policajný útvar konanie zastaví; proti takému rozhodnutiu sa nemožno odvolať. V odôvodnených prípadoch môže policajný útvar túto lehotu na žiadosť štátneho príslušníka tretej krajiny predĺžiť o 15 dní. Policajný útvar o povinnosti podľa prvej vety písomne poučí štátneho príslušníka tretej krajiny; v písomnom poučení policajný útvar uvedie aj informáciu o tom, ktoré náležitosti musí štátny príslušník tretej krajiny priložiť.</w:t>
            </w:r>
          </w:p>
          <w:p w:rsidR="00362790" w:rsidRDefault="00362790" w:rsidP="0067209E">
            <w:pPr>
              <w:jc w:val="both"/>
              <w:rPr>
                <w:sz w:val="18"/>
                <w:szCs w:val="18"/>
              </w:rPr>
            </w:pPr>
          </w:p>
          <w:p w:rsidR="00362790" w:rsidRDefault="00362790" w:rsidP="00D92D58">
            <w:pPr>
              <w:jc w:val="both"/>
              <w:rPr>
                <w:sz w:val="18"/>
                <w:szCs w:val="18"/>
              </w:rPr>
            </w:pPr>
            <w:r w:rsidRPr="00D92D58">
              <w:rPr>
                <w:sz w:val="18"/>
                <w:szCs w:val="18"/>
              </w:rPr>
              <w:t>(1)</w:t>
            </w:r>
            <w:r>
              <w:rPr>
                <w:sz w:val="18"/>
                <w:szCs w:val="18"/>
              </w:rPr>
              <w:t xml:space="preserve"> </w:t>
            </w:r>
            <w:r w:rsidRPr="00D92D58">
              <w:rPr>
                <w:sz w:val="18"/>
                <w:szCs w:val="18"/>
              </w:rPr>
              <w:t>Ak nie je v tomto zákone alebo osobitnom predpise</w:t>
            </w:r>
            <w:r w:rsidRPr="00D92D58">
              <w:rPr>
                <w:sz w:val="18"/>
                <w:szCs w:val="18"/>
                <w:vertAlign w:val="superscript"/>
              </w:rPr>
              <w:t xml:space="preserve">13) </w:t>
            </w:r>
            <w:r w:rsidRPr="00D92D58">
              <w:rPr>
                <w:sz w:val="18"/>
                <w:szCs w:val="18"/>
              </w:rPr>
              <w:t>ustanovené inak, vzťahuje sa na konanie podľa tohto zákona všeobecný predpis o správnom konaní.</w:t>
            </w:r>
            <w:r w:rsidRPr="00D92D58">
              <w:rPr>
                <w:sz w:val="18"/>
                <w:szCs w:val="18"/>
                <w:vertAlign w:val="superscript"/>
              </w:rPr>
              <w:t>37)</w:t>
            </w:r>
          </w:p>
          <w:p w:rsidR="00362790" w:rsidRDefault="00362790" w:rsidP="00D81479">
            <w:pPr>
              <w:jc w:val="both"/>
              <w:rPr>
                <w:sz w:val="18"/>
                <w:szCs w:val="18"/>
              </w:rPr>
            </w:pPr>
          </w:p>
          <w:p w:rsidR="00362790" w:rsidRPr="006F7A49" w:rsidRDefault="00362790" w:rsidP="00D81479">
            <w:pPr>
              <w:jc w:val="both"/>
              <w:rPr>
                <w:sz w:val="18"/>
                <w:szCs w:val="18"/>
              </w:rPr>
            </w:pPr>
            <w:r w:rsidRPr="006F7A49">
              <w:rPr>
                <w:sz w:val="18"/>
                <w:szCs w:val="18"/>
              </w:rPr>
              <w:t>13) Napríklad nariadenie (EÚ) 2016/399 v platnom znení, nariadenie (ES) č. 810/2009</w:t>
            </w:r>
          </w:p>
          <w:p w:rsidR="00362790" w:rsidRPr="006F7A49" w:rsidRDefault="00362790" w:rsidP="00D81479">
            <w:pPr>
              <w:jc w:val="both"/>
              <w:rPr>
                <w:sz w:val="18"/>
                <w:szCs w:val="18"/>
              </w:rPr>
            </w:pPr>
            <w:r w:rsidRPr="006F7A49">
              <w:rPr>
                <w:sz w:val="18"/>
                <w:szCs w:val="18"/>
              </w:rPr>
              <w:t>37) Zákon č. 71/1967 Zb. o správnom konaní (správny poriadok) v znení neskorších predpisov</w:t>
            </w:r>
          </w:p>
          <w:p w:rsidR="00362790" w:rsidRDefault="00362790" w:rsidP="00D81479">
            <w:pPr>
              <w:jc w:val="both"/>
              <w:rPr>
                <w:sz w:val="18"/>
                <w:szCs w:val="18"/>
              </w:rPr>
            </w:pPr>
          </w:p>
          <w:p w:rsidR="00362790" w:rsidRPr="00D81479" w:rsidRDefault="00362790" w:rsidP="00D81479">
            <w:pPr>
              <w:jc w:val="both"/>
              <w:rPr>
                <w:sz w:val="18"/>
                <w:szCs w:val="18"/>
              </w:rPr>
            </w:pPr>
            <w:r w:rsidRPr="00D81479">
              <w:rPr>
                <w:sz w:val="18"/>
                <w:szCs w:val="18"/>
              </w:rPr>
              <w:t>(1)</w:t>
            </w:r>
            <w:r>
              <w:rPr>
                <w:sz w:val="18"/>
                <w:szCs w:val="18"/>
              </w:rPr>
              <w:t xml:space="preserve"> </w:t>
            </w:r>
            <w:r w:rsidRPr="00D81479">
              <w:rPr>
                <w:sz w:val="18"/>
                <w:szCs w:val="18"/>
              </w:rPr>
              <w:t>Ak je to potrebné, správny orgán určí na vykonanie úkonu v konaní primeranú lehotu, pokiaľ ju neustanovuje tento zákon alebo osobitný zákon.</w:t>
            </w:r>
          </w:p>
          <w:p w:rsidR="00362790" w:rsidRDefault="00362790" w:rsidP="0067209E">
            <w:pPr>
              <w:jc w:val="both"/>
              <w:rPr>
                <w:sz w:val="18"/>
                <w:szCs w:val="18"/>
              </w:rPr>
            </w:pPr>
          </w:p>
          <w:p w:rsidR="00362790" w:rsidRPr="0067209E" w:rsidRDefault="00362790" w:rsidP="0067209E">
            <w:pPr>
              <w:jc w:val="both"/>
              <w:rPr>
                <w:sz w:val="18"/>
                <w:szCs w:val="18"/>
              </w:rPr>
            </w:pPr>
            <w:r>
              <w:rPr>
                <w:sz w:val="18"/>
                <w:szCs w:val="18"/>
              </w:rPr>
              <w:t xml:space="preserve">(1) </w:t>
            </w:r>
            <w:r w:rsidRPr="00E04667">
              <w:rPr>
                <w:sz w:val="18"/>
                <w:szCs w:val="18"/>
              </w:rPr>
              <w:t xml:space="preserve">Správny orgán konanie preruší, ak sa začalo konanie o predbežnej otázke alebo ak bol účastník konania vyzvaný, aby v určenej lehote odstránil nedostatky podania, alebo ak účastník konania nemá zákonného zástupcu alebo </w:t>
            </w:r>
            <w:r w:rsidRPr="00E04667">
              <w:rPr>
                <w:sz w:val="18"/>
                <w:szCs w:val="18"/>
              </w:rPr>
              <w:lastRenderedPageBreak/>
              <w:t>ustanoveného opatrovníka, hoci ho má mať, alebo ak tak ustanovuje osobitný zákon.</w:t>
            </w:r>
          </w:p>
          <w:p w:rsidR="00362790" w:rsidRDefault="00362790" w:rsidP="005436B4">
            <w:pPr>
              <w:jc w:val="both"/>
              <w:rPr>
                <w:sz w:val="18"/>
                <w:szCs w:val="18"/>
              </w:rPr>
            </w:pPr>
          </w:p>
          <w:p w:rsidR="00362790" w:rsidRPr="002D07EE" w:rsidRDefault="00362790" w:rsidP="00E04667">
            <w:pPr>
              <w:snapToGrid w:val="0"/>
              <w:jc w:val="both"/>
              <w:rPr>
                <w:sz w:val="18"/>
                <w:szCs w:val="18"/>
              </w:rPr>
            </w:pPr>
            <w:r w:rsidRPr="002D07EE">
              <w:rPr>
                <w:sz w:val="18"/>
                <w:szCs w:val="18"/>
              </w:rPr>
              <w:t>(5) Pokiaľ je konanie prerušené, lehoty podľa tohto zákona neplynú.</w:t>
            </w:r>
          </w:p>
          <w:p w:rsidR="00362790" w:rsidRDefault="00362790" w:rsidP="005436B4">
            <w:pPr>
              <w:jc w:val="both"/>
              <w:rPr>
                <w:sz w:val="18"/>
                <w:szCs w:val="18"/>
              </w:rPr>
            </w:pPr>
          </w:p>
          <w:p w:rsidR="00362790" w:rsidRDefault="00362790" w:rsidP="00E04667">
            <w:pPr>
              <w:jc w:val="both"/>
              <w:rPr>
                <w:sz w:val="18"/>
                <w:szCs w:val="18"/>
              </w:rPr>
            </w:pPr>
            <w:r w:rsidRPr="00E04667">
              <w:rPr>
                <w:sz w:val="18"/>
                <w:szCs w:val="18"/>
              </w:rPr>
              <w:t>(1)</w:t>
            </w:r>
            <w:r>
              <w:rPr>
                <w:sz w:val="18"/>
                <w:szCs w:val="18"/>
              </w:rPr>
              <w:t xml:space="preserve"> </w:t>
            </w:r>
            <w:r w:rsidRPr="00E04667">
              <w:rPr>
                <w:sz w:val="18"/>
                <w:szCs w:val="18"/>
              </w:rPr>
              <w:t>Správny orgán konanie zastaví, ak</w:t>
            </w:r>
          </w:p>
          <w:p w:rsidR="00362790" w:rsidRPr="00E04667" w:rsidRDefault="00362790" w:rsidP="00E04667">
            <w:pPr>
              <w:jc w:val="both"/>
              <w:rPr>
                <w:sz w:val="18"/>
                <w:szCs w:val="18"/>
              </w:rPr>
            </w:pPr>
            <w:r>
              <w:rPr>
                <w:sz w:val="18"/>
                <w:szCs w:val="18"/>
              </w:rPr>
              <w:t xml:space="preserve">d) </w:t>
            </w:r>
            <w:r w:rsidRPr="00E04667">
              <w:rPr>
                <w:sz w:val="18"/>
                <w:szCs w:val="18"/>
              </w:rPr>
              <w:t>účastník konania na výzvu správneho orgánu v určenej lehote neodstránil nedostatky svojho podania a bol o možnosti zastavenia konania poučený,</w:t>
            </w:r>
          </w:p>
          <w:p w:rsidR="00362790" w:rsidRPr="00690FA9" w:rsidRDefault="00362790" w:rsidP="005436B4">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rPr>
          <w:trHeight w:val="673"/>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lastRenderedPageBreak/>
              <w:t>Č: 6</w:t>
            </w:r>
          </w:p>
          <w:p w:rsidR="00362790" w:rsidRPr="00750DE7" w:rsidRDefault="00362790" w:rsidP="005436B4">
            <w:pPr>
              <w:rPr>
                <w:sz w:val="18"/>
                <w:szCs w:val="18"/>
              </w:rPr>
            </w:pPr>
            <w:r w:rsidRPr="00750DE7">
              <w:rPr>
                <w:sz w:val="18"/>
                <w:szCs w:val="18"/>
              </w:rPr>
              <w:t>O: 1</w:t>
            </w:r>
          </w:p>
          <w:p w:rsidR="00362790" w:rsidRPr="00750DE7" w:rsidRDefault="00362790" w:rsidP="005436B4">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b/>
                <w:bCs/>
                <w:sz w:val="18"/>
                <w:szCs w:val="18"/>
              </w:rPr>
            </w:pPr>
            <w:r w:rsidRPr="00750DE7">
              <w:rPr>
                <w:b/>
                <w:bCs/>
                <w:sz w:val="18"/>
                <w:szCs w:val="18"/>
              </w:rPr>
              <w:t>Jednotné povolenie</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 xml:space="preserve">1. Členské štáty vydávajú jednotné povolenie v jednotnom formáte ustanovenom v nariadení (ES) č. 1030/2002 a uvádzajú v ňom informácie týkajúce sa oprávnenia pracovať v súlade s písmenom a) bodom 12 a písmenom a) bodom16 jeho prílohy. </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Členské štáty môžu uviesť dodatočné informácie súvisiace s pracovnoprávnym vzťahom štátneho príslušníka tretej krajiny, ako je meno a adresa zamestnávateľa, miesto výkonu práce, druh práce, pracovný čas a odmena, v papierovej forme alebo takéto údaje uchovávať v elektronickom formáte, ako sa uvádza v článku 4 nariadenia (ES) č. 1030/2002 a v písmene a) bode 20 jeho prílohy. V súlade s článkom 4 nariadenia (ES) č. 1030/2002 má štátny príslušník tretej krajiny, ktorému bolo jednotné povolenie vydané, právo overiť osobné informácie uvedené v tomto povolení a v náležitých prípadoch ich dať opraviť alebo vymazať.</w:t>
            </w:r>
          </w:p>
        </w:tc>
        <w:tc>
          <w:tcPr>
            <w:tcW w:w="187"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color w:val="000000" w:themeColor="text1"/>
                <w:sz w:val="18"/>
                <w:szCs w:val="18"/>
              </w:rPr>
            </w:pPr>
            <w:r w:rsidRPr="006F7A49">
              <w:rPr>
                <w:color w:val="000000" w:themeColor="text1"/>
                <w:sz w:val="18"/>
                <w:szCs w:val="18"/>
              </w:rPr>
              <w:t>N</w:t>
            </w: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r w:rsidRPr="006F7A49">
              <w:rPr>
                <w:color w:val="000000" w:themeColor="text1"/>
                <w:sz w:val="18"/>
                <w:szCs w:val="18"/>
              </w:rPr>
              <w:t>D</w:t>
            </w:r>
          </w:p>
          <w:p w:rsidR="00647BA9" w:rsidRPr="006F7A49" w:rsidRDefault="00647BA9" w:rsidP="003C461C">
            <w:pPr>
              <w:jc w:val="center"/>
              <w:rPr>
                <w:color w:val="000000" w:themeColor="text1"/>
                <w:sz w:val="18"/>
                <w:szCs w:val="18"/>
              </w:rPr>
            </w:pPr>
          </w:p>
        </w:tc>
        <w:tc>
          <w:tcPr>
            <w:tcW w:w="278" w:type="pct"/>
            <w:tcBorders>
              <w:top w:val="single" w:sz="4" w:space="0" w:color="auto"/>
              <w:left w:val="single" w:sz="4" w:space="0" w:color="auto"/>
              <w:bottom w:val="single" w:sz="4" w:space="0" w:color="auto"/>
              <w:right w:val="single" w:sz="4" w:space="0" w:color="auto"/>
            </w:tcBorders>
          </w:tcPr>
          <w:p w:rsidR="00362790" w:rsidRPr="006F7A49" w:rsidRDefault="003C4995" w:rsidP="003C461C">
            <w:pPr>
              <w:jc w:val="center"/>
              <w:rPr>
                <w:color w:val="000000" w:themeColor="text1"/>
                <w:sz w:val="18"/>
                <w:szCs w:val="18"/>
              </w:rPr>
            </w:pPr>
            <w:r>
              <w:rPr>
                <w:color w:val="000000" w:themeColor="text1"/>
                <w:sz w:val="18"/>
                <w:szCs w:val="18"/>
              </w:rPr>
              <w:t>Návrh z</w:t>
            </w:r>
            <w:r w:rsidR="00362790" w:rsidRPr="006F7A49">
              <w:rPr>
                <w:color w:val="000000" w:themeColor="text1"/>
                <w:sz w:val="18"/>
                <w:szCs w:val="18"/>
              </w:rPr>
              <w:t>ákon</w:t>
            </w:r>
            <w:r>
              <w:rPr>
                <w:color w:val="000000" w:themeColor="text1"/>
                <w:sz w:val="18"/>
                <w:szCs w:val="18"/>
              </w:rPr>
              <w:t>a</w:t>
            </w:r>
            <w:r w:rsidR="00362790" w:rsidRPr="006F7A49">
              <w:rPr>
                <w:color w:val="000000" w:themeColor="text1"/>
                <w:sz w:val="18"/>
                <w:szCs w:val="18"/>
              </w:rPr>
              <w:t xml:space="preserve"> </w:t>
            </w: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p w:rsidR="00362790" w:rsidRPr="006F7A49" w:rsidRDefault="00362790" w:rsidP="003C461C">
            <w:pPr>
              <w:jc w:val="center"/>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A028CA" w:rsidRDefault="00362790" w:rsidP="003C461C">
            <w:pPr>
              <w:pStyle w:val="Normlny0"/>
              <w:jc w:val="center"/>
              <w:rPr>
                <w:sz w:val="18"/>
                <w:szCs w:val="18"/>
              </w:rPr>
            </w:pPr>
            <w:r w:rsidRPr="00A028CA">
              <w:rPr>
                <w:sz w:val="18"/>
                <w:szCs w:val="18"/>
              </w:rPr>
              <w:t>§ 73</w:t>
            </w:r>
          </w:p>
          <w:p w:rsidR="00362790" w:rsidRPr="00A028CA" w:rsidRDefault="00362790" w:rsidP="003C461C">
            <w:pPr>
              <w:pStyle w:val="Normlny0"/>
              <w:jc w:val="center"/>
              <w:rPr>
                <w:sz w:val="18"/>
                <w:szCs w:val="18"/>
              </w:rPr>
            </w:pPr>
            <w:r w:rsidRPr="00A028CA">
              <w:rPr>
                <w:sz w:val="18"/>
                <w:szCs w:val="18"/>
              </w:rPr>
              <w:t>O: 1</w:t>
            </w:r>
          </w:p>
          <w:p w:rsidR="00362790" w:rsidRPr="00A028CA" w:rsidRDefault="00362790" w:rsidP="003C461C">
            <w:pPr>
              <w:pStyle w:val="Normlny0"/>
              <w:jc w:val="center"/>
              <w:rPr>
                <w:sz w:val="18"/>
                <w:szCs w:val="18"/>
              </w:rPr>
            </w:pPr>
            <w:r w:rsidRPr="00A028CA">
              <w:rPr>
                <w:sz w:val="18"/>
                <w:szCs w:val="18"/>
              </w:rPr>
              <w:t>P: a</w:t>
            </w:r>
          </w:p>
          <w:p w:rsidR="00362790" w:rsidRPr="00A028CA" w:rsidRDefault="00362790" w:rsidP="003C461C">
            <w:pPr>
              <w:pStyle w:val="Normlny0"/>
              <w:jc w:val="center"/>
              <w:rPr>
                <w:sz w:val="18"/>
                <w:szCs w:val="18"/>
              </w:rPr>
            </w:pP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62790" w:rsidRPr="00A028CA" w:rsidRDefault="00362790" w:rsidP="003C461C">
            <w:pPr>
              <w:pStyle w:val="Normlny0"/>
              <w:jc w:val="center"/>
              <w:rPr>
                <w:sz w:val="18"/>
                <w:szCs w:val="18"/>
              </w:rPr>
            </w:pPr>
            <w:r w:rsidRPr="00A028CA">
              <w:rPr>
                <w:sz w:val="18"/>
                <w:szCs w:val="18"/>
              </w:rPr>
              <w:t>P: b</w:t>
            </w:r>
          </w:p>
          <w:p w:rsidR="00362790" w:rsidRPr="00A028CA" w:rsidRDefault="00362790" w:rsidP="003C461C">
            <w:pPr>
              <w:pStyle w:val="Normlny0"/>
              <w:jc w:val="center"/>
              <w:rPr>
                <w:sz w:val="18"/>
                <w:szCs w:val="18"/>
              </w:rPr>
            </w:pPr>
          </w:p>
          <w:p w:rsidR="003C4995" w:rsidRDefault="003C4995" w:rsidP="003C461C">
            <w:pPr>
              <w:pStyle w:val="Normlny0"/>
              <w:jc w:val="center"/>
              <w:rPr>
                <w:sz w:val="18"/>
                <w:szCs w:val="18"/>
              </w:rPr>
            </w:pPr>
          </w:p>
          <w:p w:rsidR="00362790" w:rsidRDefault="00362790" w:rsidP="003C461C">
            <w:pPr>
              <w:pStyle w:val="Normlny0"/>
              <w:jc w:val="center"/>
              <w:rPr>
                <w:sz w:val="18"/>
                <w:szCs w:val="18"/>
              </w:rPr>
            </w:pPr>
            <w:r w:rsidRPr="00A028CA">
              <w:rPr>
                <w:sz w:val="18"/>
                <w:szCs w:val="18"/>
              </w:rPr>
              <w:t xml:space="preserve">P: </w:t>
            </w:r>
            <w:r w:rsidR="003C4995">
              <w:rPr>
                <w:sz w:val="18"/>
                <w:szCs w:val="18"/>
              </w:rPr>
              <w:t>c</w:t>
            </w: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C4995" w:rsidRDefault="003C4995"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O: 3</w:t>
            </w: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C4995" w:rsidRPr="003C4995" w:rsidRDefault="00362790" w:rsidP="003C4995">
            <w:pPr>
              <w:autoSpaceDE/>
              <w:autoSpaceDN/>
              <w:rPr>
                <w:sz w:val="18"/>
                <w:szCs w:val="18"/>
              </w:rPr>
            </w:pPr>
            <w:r w:rsidRPr="000A4EB8">
              <w:rPr>
                <w:sz w:val="18"/>
                <w:szCs w:val="18"/>
              </w:rPr>
              <w:t xml:space="preserve">(1) </w:t>
            </w:r>
            <w:r w:rsidR="003C4995" w:rsidRPr="003C4995">
              <w:rPr>
                <w:sz w:val="18"/>
                <w:szCs w:val="18"/>
              </w:rPr>
              <w:t>Policajný útvar vydá štátnemu príslušníkovi tretej krajiny doklad o pobyte do 30 dní od</w:t>
            </w:r>
          </w:p>
          <w:p w:rsidR="003C4995" w:rsidRPr="003C4995" w:rsidRDefault="003C4995" w:rsidP="003C4995">
            <w:pPr>
              <w:autoSpaceDE/>
              <w:autoSpaceDN/>
              <w:jc w:val="both"/>
              <w:rPr>
                <w:sz w:val="18"/>
                <w:szCs w:val="18"/>
              </w:rPr>
            </w:pPr>
            <w:r w:rsidRPr="003C4995">
              <w:rPr>
                <w:sz w:val="18"/>
                <w:szCs w:val="18"/>
              </w:rPr>
              <w:t>a) udelenia trvalého pobytu alebo udelenia alebo obnovenia prechodného pobytu, ak si podal žiadosť na policajnom útvare; ak bola žiadosť o udelenie trvalého pobytu alebo žiadosť o udelenie alebo obnovenie prechodného pobytu podaná prostredníctvom elektronickej služby zavedenej na tento účel, doklad o pobyte policajný útvar vydá do 30 dní od nasnímania biometrických údajov štátneho príslušníka tretej krajiny,</w:t>
            </w:r>
          </w:p>
          <w:p w:rsidR="003C4995" w:rsidRPr="003C4995" w:rsidRDefault="003C4995" w:rsidP="003C4995">
            <w:pPr>
              <w:autoSpaceDE/>
              <w:autoSpaceDN/>
              <w:jc w:val="both"/>
              <w:rPr>
                <w:sz w:val="18"/>
                <w:szCs w:val="18"/>
              </w:rPr>
            </w:pPr>
            <w:r w:rsidRPr="003C4995">
              <w:rPr>
                <w:sz w:val="18"/>
                <w:szCs w:val="18"/>
              </w:rPr>
              <w:t>b) splnenia povinnosti podľa § 111 ods. 2 písm. b), ak štátny príslušník tretej krajiny podal žiadosť o udelenie prechodného pobytu alebo trvalého pobytu na zastupiteľskom úrade,</w:t>
            </w:r>
          </w:p>
          <w:p w:rsidR="00362790" w:rsidRDefault="003C4995" w:rsidP="003C4995">
            <w:pPr>
              <w:autoSpaceDE/>
              <w:autoSpaceDN/>
              <w:jc w:val="both"/>
              <w:rPr>
                <w:sz w:val="18"/>
                <w:szCs w:val="18"/>
              </w:rPr>
            </w:pPr>
            <w:r w:rsidRPr="003C4995">
              <w:rPr>
                <w:sz w:val="18"/>
                <w:szCs w:val="18"/>
              </w:rPr>
              <w:t>c) podania žiadosti o vydanie dokladu o pobyte; ak bola žiadosť o vydanie dokladu o pobyte podaná prostredníctvom elektronickej služby zavedenej na tento účel, doklad o pobyte policajný útvar vydá do 30 dní od nasnímania biometrických údajov štátneho príslušníka tretej krajiny.</w:t>
            </w:r>
          </w:p>
          <w:p w:rsidR="003C4995" w:rsidRPr="000A4EB8" w:rsidRDefault="003C4995" w:rsidP="003C4995">
            <w:pPr>
              <w:autoSpaceDE/>
              <w:autoSpaceDN/>
              <w:jc w:val="both"/>
              <w:rPr>
                <w:sz w:val="18"/>
                <w:szCs w:val="18"/>
              </w:rPr>
            </w:pPr>
          </w:p>
          <w:p w:rsidR="00362790" w:rsidRPr="000A4EB8" w:rsidRDefault="00362790" w:rsidP="00A70E22">
            <w:pPr>
              <w:autoSpaceDE/>
              <w:autoSpaceDN/>
              <w:jc w:val="both"/>
              <w:rPr>
                <w:sz w:val="18"/>
                <w:szCs w:val="18"/>
              </w:rPr>
            </w:pPr>
            <w:r w:rsidRPr="000A4EB8">
              <w:rPr>
                <w:sz w:val="18"/>
                <w:szCs w:val="18"/>
              </w:rPr>
              <w:t>(3) Doklad o pobyte obsahuje údaje o štátnom príslušníkovi tretej krajiny uvedené v osobitnom predpise</w:t>
            </w:r>
            <w:r w:rsidRPr="000A4EB8">
              <w:rPr>
                <w:sz w:val="18"/>
                <w:szCs w:val="18"/>
                <w:vertAlign w:val="superscript"/>
              </w:rPr>
              <w:t>59</w:t>
            </w:r>
            <w:r w:rsidRPr="000A4EB8">
              <w:rPr>
                <w:sz w:val="18"/>
                <w:szCs w:val="18"/>
              </w:rPr>
              <w:t>) a slová „oprávnenie pracovať“, ak ide o prechodný pobyt podľa § 24 až 27, 29 alebo § 30. Súčasťou dokladu o pobyte je elektronický čip.</w:t>
            </w:r>
          </w:p>
          <w:p w:rsidR="00362790" w:rsidRPr="000A4EB8" w:rsidRDefault="00362790" w:rsidP="005436B4">
            <w:pPr>
              <w:autoSpaceDE/>
              <w:autoSpaceDN/>
              <w:jc w:val="both"/>
              <w:rPr>
                <w:sz w:val="18"/>
                <w:szCs w:val="18"/>
              </w:rPr>
            </w:pPr>
          </w:p>
          <w:p w:rsidR="00362790" w:rsidRPr="009947C3" w:rsidRDefault="00362790" w:rsidP="00A028CA">
            <w:pPr>
              <w:autoSpaceDE/>
              <w:autoSpaceDN/>
              <w:jc w:val="both"/>
              <w:rPr>
                <w:sz w:val="18"/>
                <w:szCs w:val="18"/>
              </w:rPr>
            </w:pPr>
            <w:r w:rsidRPr="000A4EB8">
              <w:rPr>
                <w:color w:val="000000" w:themeColor="text1"/>
                <w:sz w:val="18"/>
                <w:szCs w:val="18"/>
              </w:rPr>
              <w:t>59) Nariadenie Rady (ES) č. 1030/2002 z 13. júna 2002, ktorým sa stanovuje jednotný formát povolení na pobyt pre štátnych príslušníkov tretích štátov (Mimoriadne vydanie Ú. v. EÚ, kap.19/zv. 4; Ú. v. ES L 157, 15. 6. 2002) v platnom znení.</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Ú</w:t>
            </w: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Default="000D2349" w:rsidP="003C461C">
            <w:pPr>
              <w:jc w:val="center"/>
              <w:rPr>
                <w:sz w:val="18"/>
                <w:szCs w:val="18"/>
              </w:rPr>
            </w:pPr>
          </w:p>
          <w:p w:rsidR="000D2349" w:rsidRPr="00690FA9" w:rsidRDefault="000D2349" w:rsidP="003C461C">
            <w:pPr>
              <w:jc w:val="center"/>
              <w:rPr>
                <w:sz w:val="18"/>
                <w:szCs w:val="18"/>
              </w:rPr>
            </w:pPr>
            <w:r>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6</w:t>
            </w:r>
          </w:p>
          <w:p w:rsidR="00362790" w:rsidRPr="00750DE7" w:rsidRDefault="00362790" w:rsidP="005436B4">
            <w:pPr>
              <w:rPr>
                <w:sz w:val="18"/>
                <w:szCs w:val="18"/>
              </w:rPr>
            </w:pPr>
            <w:r w:rsidRPr="00750DE7">
              <w:rPr>
                <w:sz w:val="18"/>
                <w:szCs w:val="18"/>
              </w:rPr>
              <w:t>O: 2</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2. Členské štáty pri vydávaní jednotného povolenia nevydávajú dodatočné povolenia ako dôkaz povolenia prístupu na trh práce.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Default="00362790" w:rsidP="003C461C">
            <w:pPr>
              <w:jc w:val="center"/>
              <w:rPr>
                <w:sz w:val="18"/>
                <w:szCs w:val="18"/>
                <w:vertAlign w:val="superscript"/>
              </w:rPr>
            </w:pPr>
          </w:p>
          <w:p w:rsidR="00362790" w:rsidRPr="00690FA9" w:rsidRDefault="00362790" w:rsidP="003C461C">
            <w:pPr>
              <w:jc w:val="center"/>
              <w:rPr>
                <w:sz w:val="18"/>
                <w:szCs w:val="18"/>
                <w:vertAlign w:val="superscript"/>
              </w:rPr>
            </w:pP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 23</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6F7A49" w:rsidRDefault="006F7A49" w:rsidP="003C461C">
            <w:pPr>
              <w:pStyle w:val="Normlny0"/>
              <w:jc w:val="center"/>
              <w:rPr>
                <w:sz w:val="18"/>
                <w:szCs w:val="18"/>
              </w:rPr>
            </w:pPr>
          </w:p>
          <w:p w:rsidR="00362790" w:rsidRDefault="00362790" w:rsidP="003C461C">
            <w:pPr>
              <w:pStyle w:val="Normlny0"/>
              <w:jc w:val="center"/>
              <w:rPr>
                <w:sz w:val="18"/>
                <w:szCs w:val="18"/>
              </w:rPr>
            </w:pPr>
            <w:r>
              <w:rPr>
                <w:sz w:val="18"/>
                <w:szCs w:val="18"/>
              </w:rPr>
              <w:t>§ 73</w:t>
            </w:r>
          </w:p>
          <w:p w:rsidR="00362790" w:rsidRDefault="00362790" w:rsidP="003C461C">
            <w:pPr>
              <w:pStyle w:val="Normlny0"/>
              <w:jc w:val="center"/>
              <w:rPr>
                <w:sz w:val="18"/>
                <w:szCs w:val="18"/>
              </w:rPr>
            </w:pPr>
            <w:r>
              <w:rPr>
                <w:sz w:val="18"/>
                <w:szCs w:val="18"/>
              </w:rPr>
              <w:lastRenderedPageBreak/>
              <w:t>O: 4</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A70E22">
            <w:pPr>
              <w:autoSpaceDE/>
              <w:autoSpaceDN/>
              <w:jc w:val="both"/>
              <w:rPr>
                <w:bCs/>
                <w:color w:val="000000" w:themeColor="text1"/>
                <w:sz w:val="18"/>
                <w:szCs w:val="18"/>
              </w:rPr>
            </w:pPr>
            <w:r w:rsidRPr="006F7A49">
              <w:rPr>
                <w:bCs/>
                <w:color w:val="000000" w:themeColor="text1"/>
                <w:sz w:val="18"/>
                <w:szCs w:val="18"/>
              </w:rPr>
              <w:lastRenderedPageBreak/>
              <w:t>(1) Prechodný pobyt štátnemu príslušníkovi tretej krajiny na účel zamestnania udelí policajný útvar, ak nie sú dôvody na zamietnutie žiadosti podľa § 33 ods. 6, na základe potvrdenia o možnosti obsadenia voľného pracovného miesta.</w:t>
            </w:r>
            <w:r w:rsidRPr="006F7A49">
              <w:rPr>
                <w:bCs/>
                <w:color w:val="000000" w:themeColor="text1"/>
                <w:sz w:val="18"/>
                <w:szCs w:val="18"/>
                <w:vertAlign w:val="superscript"/>
              </w:rPr>
              <w:t>44</w:t>
            </w:r>
            <w:r w:rsidRPr="006F7A49">
              <w:rPr>
                <w:bCs/>
                <w:color w:val="000000" w:themeColor="text1"/>
                <w:sz w:val="18"/>
                <w:szCs w:val="18"/>
              </w:rPr>
              <w:t>)</w:t>
            </w:r>
          </w:p>
          <w:p w:rsidR="00362790" w:rsidRPr="006F7A49" w:rsidRDefault="00362790" w:rsidP="00A70E22">
            <w:pPr>
              <w:autoSpaceDE/>
              <w:autoSpaceDN/>
              <w:jc w:val="both"/>
              <w:rPr>
                <w:bCs/>
                <w:color w:val="000000" w:themeColor="text1"/>
                <w:sz w:val="18"/>
                <w:szCs w:val="18"/>
              </w:rPr>
            </w:pPr>
          </w:p>
          <w:p w:rsidR="00362790" w:rsidRPr="006F7A49" w:rsidRDefault="00362790" w:rsidP="00A70E22">
            <w:pPr>
              <w:autoSpaceDE/>
              <w:autoSpaceDN/>
              <w:jc w:val="both"/>
              <w:rPr>
                <w:bCs/>
                <w:color w:val="000000" w:themeColor="text1"/>
                <w:sz w:val="18"/>
                <w:szCs w:val="18"/>
              </w:rPr>
            </w:pPr>
            <w:r w:rsidRPr="006F7A49">
              <w:rPr>
                <w:bCs/>
                <w:color w:val="000000" w:themeColor="text1"/>
                <w:sz w:val="18"/>
                <w:szCs w:val="18"/>
              </w:rPr>
              <w:t>44) § 21b zákona č. 5/2004 Z. z. v znení zákona č. 495/2013 Z. z.</w:t>
            </w:r>
          </w:p>
          <w:p w:rsidR="00362790" w:rsidRPr="006F7A49" w:rsidRDefault="00362790" w:rsidP="00A70E22">
            <w:pPr>
              <w:autoSpaceDE/>
              <w:autoSpaceDN/>
              <w:jc w:val="both"/>
              <w:rPr>
                <w:bCs/>
                <w:color w:val="000000" w:themeColor="text1"/>
                <w:sz w:val="18"/>
                <w:szCs w:val="18"/>
              </w:rPr>
            </w:pPr>
          </w:p>
          <w:p w:rsidR="00362790" w:rsidRPr="006F7A49" w:rsidRDefault="00362790" w:rsidP="00A70E22">
            <w:pPr>
              <w:autoSpaceDE/>
              <w:autoSpaceDN/>
              <w:jc w:val="both"/>
              <w:rPr>
                <w:bCs/>
                <w:color w:val="000000" w:themeColor="text1"/>
                <w:sz w:val="18"/>
                <w:szCs w:val="18"/>
              </w:rPr>
            </w:pPr>
            <w:r w:rsidRPr="006F7A49">
              <w:rPr>
                <w:bCs/>
                <w:color w:val="000000" w:themeColor="text1"/>
                <w:sz w:val="18"/>
                <w:szCs w:val="18"/>
              </w:rPr>
              <w:t xml:space="preserve">(4) Štátnemu príslušníkovi tretej krajiny, ktorému bol udelený </w:t>
            </w:r>
            <w:r w:rsidRPr="006F7A49">
              <w:rPr>
                <w:bCs/>
                <w:color w:val="000000" w:themeColor="text1"/>
                <w:sz w:val="18"/>
                <w:szCs w:val="18"/>
              </w:rPr>
              <w:lastRenderedPageBreak/>
              <w:t>prechodný pobyt, policajný útvar vydá doklad o pobyte s platnosťou podľa času, na ktorý bol udelený prechodný pobyt; ak má zabezpečené ubytovanie na kratší čas, ako mu bol udelený prechodný pobyt, policajný útvar vydá doklad o pobyte s platnosťou na čas, na ktorý má zabezpečené ubytovanie. Policajný útvar v doklade o pobyte v položke „poznámky“ uvedie konkrétny účel prechodného pobytu štátneho príslušníka tretej krajiny. Ak bol štátnemu príslušníkovi tretej krajiny udelený prechodný pobyt podľa § 23 ods. 5, policajný útvar vydá doklad o pobyte s platnosťou podľa času, na ktorý bol udelený prechodný pobyt.</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AE684F" w:rsidRDefault="00362790" w:rsidP="005436B4">
            <w:pPr>
              <w:rPr>
                <w:sz w:val="18"/>
                <w:szCs w:val="18"/>
              </w:rPr>
            </w:pPr>
            <w:r w:rsidRPr="00AE684F">
              <w:rPr>
                <w:sz w:val="18"/>
                <w:szCs w:val="18"/>
              </w:rPr>
              <w:t>Č: 7</w:t>
            </w:r>
          </w:p>
          <w:p w:rsidR="00362790" w:rsidRPr="00AE684F" w:rsidRDefault="00362790" w:rsidP="005436B4">
            <w:pPr>
              <w:rPr>
                <w:sz w:val="18"/>
                <w:szCs w:val="18"/>
              </w:rPr>
            </w:pPr>
            <w:r w:rsidRPr="00AE684F">
              <w:rPr>
                <w:sz w:val="18"/>
                <w:szCs w:val="18"/>
              </w:rPr>
              <w:t>O: 1</w:t>
            </w:r>
          </w:p>
          <w:p w:rsidR="00362790" w:rsidRPr="00AE684F"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AE684F" w:rsidRDefault="00362790" w:rsidP="005436B4">
            <w:pPr>
              <w:jc w:val="both"/>
              <w:rPr>
                <w:sz w:val="18"/>
                <w:szCs w:val="18"/>
              </w:rPr>
            </w:pPr>
            <w:r w:rsidRPr="00AE684F">
              <w:rPr>
                <w:sz w:val="18"/>
                <w:szCs w:val="18"/>
              </w:rPr>
              <w:t xml:space="preserve">1. Pri vydávaní povolení na pobyt na iné ako pracovné účely v súlade s nariadením (ES) č. 1030/2002 v nich členské štáty uvádzajú informácie súvisiace s oprávnením pracovať bez ohľadu na typ povolenia. </w:t>
            </w: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362790" w:rsidRDefault="00362790" w:rsidP="005436B4">
            <w:pPr>
              <w:jc w:val="both"/>
              <w:rPr>
                <w:sz w:val="18"/>
                <w:szCs w:val="18"/>
              </w:rPr>
            </w:pPr>
          </w:p>
          <w:p w:rsidR="006F7A49" w:rsidRDefault="006F7A49" w:rsidP="005436B4">
            <w:pPr>
              <w:jc w:val="both"/>
              <w:rPr>
                <w:sz w:val="18"/>
                <w:szCs w:val="18"/>
              </w:rPr>
            </w:pPr>
          </w:p>
          <w:p w:rsidR="00F0769C" w:rsidRPr="00AE684F" w:rsidRDefault="00F0769C" w:rsidP="005436B4">
            <w:pPr>
              <w:jc w:val="both"/>
              <w:rPr>
                <w:sz w:val="18"/>
                <w:szCs w:val="18"/>
              </w:rPr>
            </w:pPr>
          </w:p>
          <w:p w:rsidR="00362790" w:rsidRPr="00AE684F" w:rsidRDefault="00362790" w:rsidP="005436B4">
            <w:pPr>
              <w:jc w:val="both"/>
              <w:rPr>
                <w:sz w:val="18"/>
                <w:szCs w:val="18"/>
              </w:rPr>
            </w:pPr>
            <w:r w:rsidRPr="00AE684F">
              <w:rPr>
                <w:sz w:val="18"/>
                <w:szCs w:val="18"/>
              </w:rPr>
              <w:t xml:space="preserve">Členské štáty môžu uviesť dodatočné informácie súvisiace s pracovnoprávnym vzťahom štátneho príslušníka tretej krajiny, ako je meno a adresa zamestnávateľa, miesto výkonu práce, druh práce, pracovný čas, odmena, v papierovej forme alebo takéto údaje uchovávať v elektronickom formáte, ako sa uvádza v článku 4 nariadenia (ES) č. 1030/2002 a v písmene a) bode 20 jeho prílohy. V súlade s článkom 4 nariadenia (ES) č. 1030/2002, má štátny príslušník tretej krajiny, ktorému bolo povolenie na pobyt vydané, právo overiť, či sú v tomto povolení </w:t>
            </w:r>
            <w:r w:rsidRPr="00AE684F">
              <w:rPr>
                <w:sz w:val="18"/>
                <w:szCs w:val="18"/>
              </w:rPr>
              <w:lastRenderedPageBreak/>
              <w:t>uvedené doplňujúce informácie, a v náležitých prípadoch dať tieto informácie opraviť alebo vymazať.</w:t>
            </w:r>
          </w:p>
        </w:tc>
        <w:tc>
          <w:tcPr>
            <w:tcW w:w="187"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lastRenderedPageBreak/>
              <w:t>N</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6F7A49" w:rsidRDefault="006F7A49" w:rsidP="003C461C">
            <w:pPr>
              <w:jc w:val="center"/>
              <w:rPr>
                <w:color w:val="FF0000"/>
                <w:sz w:val="18"/>
                <w:szCs w:val="18"/>
              </w:rPr>
            </w:pPr>
          </w:p>
          <w:p w:rsidR="00F0769C" w:rsidRDefault="00F0769C" w:rsidP="003C461C">
            <w:pPr>
              <w:jc w:val="center"/>
              <w:rPr>
                <w:color w:val="FF0000"/>
                <w:sz w:val="18"/>
                <w:szCs w:val="18"/>
              </w:rPr>
            </w:pPr>
          </w:p>
          <w:p w:rsidR="00362790" w:rsidRPr="00AE5117" w:rsidRDefault="00362790" w:rsidP="003C461C">
            <w:pPr>
              <w:jc w:val="center"/>
              <w:rPr>
                <w:color w:val="FF0000"/>
                <w:sz w:val="18"/>
                <w:szCs w:val="18"/>
              </w:rPr>
            </w:pPr>
            <w:r w:rsidRPr="006F7A49">
              <w:rPr>
                <w:color w:val="000000" w:themeColor="text1"/>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AE684F" w:rsidRDefault="00362790" w:rsidP="003C461C">
            <w:pPr>
              <w:jc w:val="center"/>
              <w:rPr>
                <w:sz w:val="18"/>
                <w:szCs w:val="18"/>
              </w:rPr>
            </w:pPr>
            <w:r w:rsidRPr="00AE684F">
              <w:rPr>
                <w:sz w:val="18"/>
                <w:szCs w:val="18"/>
              </w:rPr>
              <w:t>Zákon č. 404/2011 Z. z.</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Pr="00AE684F"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AE684F" w:rsidRDefault="00362790" w:rsidP="003C461C">
            <w:pPr>
              <w:pStyle w:val="Normlny0"/>
              <w:jc w:val="center"/>
              <w:rPr>
                <w:sz w:val="18"/>
                <w:szCs w:val="18"/>
              </w:rPr>
            </w:pPr>
            <w:r w:rsidRPr="00AE684F">
              <w:rPr>
                <w:sz w:val="18"/>
                <w:szCs w:val="18"/>
              </w:rPr>
              <w:t>§ 73</w:t>
            </w:r>
          </w:p>
          <w:p w:rsidR="00362790" w:rsidRPr="00AE684F" w:rsidRDefault="00362790" w:rsidP="003C461C">
            <w:pPr>
              <w:pStyle w:val="Normlny0"/>
              <w:jc w:val="center"/>
              <w:rPr>
                <w:sz w:val="18"/>
                <w:szCs w:val="18"/>
              </w:rPr>
            </w:pPr>
            <w:r w:rsidRPr="00AE684F">
              <w:rPr>
                <w:sz w:val="18"/>
                <w:szCs w:val="18"/>
              </w:rPr>
              <w:t>O: 3</w:t>
            </w:r>
          </w:p>
          <w:p w:rsidR="00362790" w:rsidRPr="00AE684F" w:rsidRDefault="00362790" w:rsidP="003C461C">
            <w:pPr>
              <w:pStyle w:val="Normlny0"/>
              <w:jc w:val="center"/>
              <w:rPr>
                <w:sz w:val="18"/>
                <w:szCs w:val="18"/>
              </w:rPr>
            </w:pPr>
          </w:p>
          <w:p w:rsidR="00362790" w:rsidRPr="00AE684F"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sidRPr="00AE684F">
              <w:rPr>
                <w:sz w:val="18"/>
                <w:szCs w:val="18"/>
              </w:rPr>
              <w:t>O: 11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AE684F"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A70E22">
            <w:pPr>
              <w:autoSpaceDE/>
              <w:autoSpaceDN/>
              <w:jc w:val="both"/>
              <w:rPr>
                <w:sz w:val="18"/>
                <w:szCs w:val="18"/>
              </w:rPr>
            </w:pPr>
            <w:r w:rsidRPr="00AE684F">
              <w:rPr>
                <w:sz w:val="18"/>
                <w:szCs w:val="18"/>
              </w:rPr>
              <w:t>(3) Doklad o pobyte obsahuje údaje o štátnom príslušníkovi tretej krajiny uvedené v osobitnom predpise</w:t>
            </w:r>
            <w:r w:rsidRPr="00AE684F">
              <w:rPr>
                <w:sz w:val="18"/>
                <w:szCs w:val="18"/>
                <w:vertAlign w:val="superscript"/>
              </w:rPr>
              <w:t>59</w:t>
            </w:r>
            <w:r w:rsidRPr="00AE684F">
              <w:rPr>
                <w:sz w:val="18"/>
                <w:szCs w:val="18"/>
              </w:rPr>
              <w:t>) a slová „oprávnenie pracovať“, ak ide o prechodný pobyt podľa § 24 až 27, 29 alebo § 30. Súčasťou dokladu o pobyte je elektronický čip.</w:t>
            </w:r>
          </w:p>
          <w:p w:rsidR="00362790" w:rsidRPr="00AE684F" w:rsidRDefault="00362790" w:rsidP="00A70E22">
            <w:pPr>
              <w:autoSpaceDE/>
              <w:autoSpaceDN/>
              <w:jc w:val="both"/>
              <w:rPr>
                <w:sz w:val="18"/>
                <w:szCs w:val="18"/>
              </w:rPr>
            </w:pPr>
          </w:p>
          <w:p w:rsidR="00362790" w:rsidRPr="00AE684F" w:rsidRDefault="00362790" w:rsidP="00907B5F">
            <w:pPr>
              <w:jc w:val="both"/>
              <w:rPr>
                <w:rFonts w:eastAsiaTheme="majorEastAsia"/>
                <w:sz w:val="18"/>
                <w:szCs w:val="18"/>
              </w:rPr>
            </w:pPr>
            <w:r w:rsidRPr="00AE684F">
              <w:rPr>
                <w:rFonts w:eastAsiaTheme="majorEastAsia"/>
                <w:sz w:val="18"/>
                <w:szCs w:val="18"/>
              </w:rPr>
              <w:t>(11) Štátnemu príslušníkovi tretej krajiny, ktorému bol udelený trvalý pobyt podľa § 43, policajný útvar vydá doklad o pobyte s platnosťou najviac na päť rokov; ak má zabezpečené ubytovanie na kratší čas ako na päť rokov, policajný útvar vydá doklad o pobyte s platnosťou na čas, na ktorý má zabezpečené ubytovanie. Štátnemu príslušníkovi tretej krajiny, ktorému bol udelený trvalý pobyt podľa § 46 alebo § 52, policajný útvar vydá doklad o pobyte s platnosťou najviac na desať rokov. Policajný útvar uvedie v doklade o pobyte v položke „poznámky“ slová „oprávnenie pracovať“, ak ide o trvalý pobyt podľa § 43 alebo § 46.</w:t>
            </w:r>
          </w:p>
          <w:p w:rsidR="00362790" w:rsidRPr="00AE684F" w:rsidRDefault="00362790" w:rsidP="005436B4">
            <w:pPr>
              <w:jc w:val="both"/>
              <w:rPr>
                <w:rFonts w:eastAsiaTheme="majorEastAsia"/>
                <w:sz w:val="18"/>
                <w:szCs w:val="18"/>
              </w:rPr>
            </w:pPr>
          </w:p>
          <w:p w:rsidR="00362790" w:rsidRPr="006F7A49" w:rsidRDefault="00362790" w:rsidP="005436B4">
            <w:pPr>
              <w:jc w:val="both"/>
              <w:rPr>
                <w:rFonts w:eastAsiaTheme="majorEastAsia"/>
                <w:sz w:val="18"/>
                <w:szCs w:val="18"/>
              </w:rPr>
            </w:pPr>
            <w:r w:rsidRPr="006F7A49">
              <w:rPr>
                <w:color w:val="000000" w:themeColor="text1"/>
                <w:sz w:val="18"/>
                <w:szCs w:val="18"/>
              </w:rPr>
              <w:t>59) Nariadenie Rady (ES) č. 1030/2002 z 13. júna 2002, ktorým sa stanovuje jednotný formát povolení na pobyt pre štátnych príslušníkov tretích štátov (Mimoriadne vydanie Ú. v. EÚ, kap.19/zv. 4; Ú. v. ES L 157, 15. 6. 2002) v platnom znení.</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Ú</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F0769C" w:rsidRDefault="00F0769C" w:rsidP="003C461C">
            <w:pPr>
              <w:jc w:val="center"/>
              <w:rPr>
                <w:sz w:val="18"/>
                <w:szCs w:val="18"/>
              </w:rPr>
            </w:pPr>
          </w:p>
          <w:p w:rsidR="00F0769C" w:rsidRDefault="00F0769C" w:rsidP="003C461C">
            <w:pPr>
              <w:jc w:val="center"/>
              <w:rPr>
                <w:sz w:val="18"/>
                <w:szCs w:val="18"/>
              </w:rPr>
            </w:pPr>
          </w:p>
          <w:p w:rsidR="00362790" w:rsidRPr="00AE5117" w:rsidRDefault="00362790" w:rsidP="003C461C">
            <w:pPr>
              <w:jc w:val="center"/>
              <w:rPr>
                <w:color w:val="FF0000"/>
                <w:sz w:val="18"/>
                <w:szCs w:val="18"/>
              </w:rPr>
            </w:pPr>
            <w:r w:rsidRPr="006F7A49">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rPr>
          <w:trHeight w:val="420"/>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7</w:t>
            </w:r>
          </w:p>
          <w:p w:rsidR="00362790" w:rsidRPr="00750DE7" w:rsidRDefault="00362790" w:rsidP="005436B4">
            <w:pPr>
              <w:rPr>
                <w:sz w:val="18"/>
                <w:szCs w:val="18"/>
              </w:rPr>
            </w:pPr>
            <w:r w:rsidRPr="00750DE7">
              <w:rPr>
                <w:sz w:val="18"/>
                <w:szCs w:val="18"/>
              </w:rPr>
              <w:t>O: 2</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pStyle w:val="Default"/>
              <w:pageBreakBefore/>
              <w:spacing w:before="60" w:after="60"/>
              <w:jc w:val="both"/>
              <w:rPr>
                <w:rFonts w:ascii="Times New Roman" w:hAnsi="Times New Roman" w:cs="Times New Roman"/>
                <w:color w:val="auto"/>
                <w:sz w:val="18"/>
                <w:szCs w:val="18"/>
              </w:rPr>
            </w:pPr>
            <w:r w:rsidRPr="00750DE7">
              <w:rPr>
                <w:rFonts w:ascii="Times New Roman" w:hAnsi="Times New Roman" w:cs="Times New Roman"/>
                <w:color w:val="auto"/>
                <w:sz w:val="18"/>
                <w:szCs w:val="18"/>
              </w:rPr>
              <w:t>2. Pri vydávaní povolení na pobyt v súlade s nariadením (ES) č. 1030/2002 členské štáty nevydávajú dodatočné povolenia ako dôkaz povolenia prístupu na trh práce.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73</w:t>
            </w:r>
          </w:p>
          <w:p w:rsidR="00362790" w:rsidRDefault="00362790" w:rsidP="003C461C">
            <w:pPr>
              <w:pStyle w:val="Normlny0"/>
              <w:jc w:val="center"/>
              <w:rPr>
                <w:sz w:val="18"/>
                <w:szCs w:val="18"/>
              </w:rPr>
            </w:pPr>
            <w:r>
              <w:rPr>
                <w:sz w:val="18"/>
                <w:szCs w:val="18"/>
              </w:rPr>
              <w:t>O: 3</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5436B4">
            <w:pPr>
              <w:autoSpaceDE/>
              <w:autoSpaceDN/>
              <w:jc w:val="both"/>
              <w:rPr>
                <w:sz w:val="18"/>
                <w:szCs w:val="18"/>
              </w:rPr>
            </w:pPr>
            <w:r w:rsidRPr="00A70E22">
              <w:rPr>
                <w:sz w:val="18"/>
                <w:szCs w:val="18"/>
              </w:rPr>
              <w:t>(3)</w:t>
            </w:r>
            <w:r>
              <w:rPr>
                <w:sz w:val="18"/>
                <w:szCs w:val="18"/>
              </w:rPr>
              <w:t xml:space="preserve"> </w:t>
            </w:r>
            <w:r w:rsidRPr="00A70E22">
              <w:rPr>
                <w:sz w:val="18"/>
                <w:szCs w:val="18"/>
              </w:rPr>
              <w:t>Doklad o pobyte obsahuje údaje o štátnom príslušníkovi tretej krajiny uvedené v osobitnom predpise</w:t>
            </w:r>
            <w:r w:rsidRPr="0087202F">
              <w:rPr>
                <w:sz w:val="18"/>
                <w:szCs w:val="18"/>
                <w:vertAlign w:val="superscript"/>
              </w:rPr>
              <w:t>59</w:t>
            </w:r>
            <w:r w:rsidRPr="0087202F">
              <w:rPr>
                <w:sz w:val="18"/>
                <w:szCs w:val="18"/>
              </w:rPr>
              <w:t>)</w:t>
            </w:r>
            <w:r w:rsidRPr="00A70E22">
              <w:rPr>
                <w:sz w:val="18"/>
                <w:szCs w:val="18"/>
              </w:rPr>
              <w:t> a slová „oprávnenie pracovať“, ak ide o prechodný pobyt podľa </w:t>
            </w:r>
            <w:r w:rsidRPr="0087202F">
              <w:rPr>
                <w:sz w:val="18"/>
                <w:szCs w:val="18"/>
              </w:rPr>
              <w:t>§ 24 až 27</w:t>
            </w:r>
            <w:r w:rsidRPr="00A70E22">
              <w:rPr>
                <w:sz w:val="18"/>
                <w:szCs w:val="18"/>
              </w:rPr>
              <w:t>, </w:t>
            </w:r>
            <w:r w:rsidRPr="0087202F">
              <w:rPr>
                <w:sz w:val="18"/>
                <w:szCs w:val="18"/>
              </w:rPr>
              <w:t>29 alebo § 30</w:t>
            </w:r>
            <w:r w:rsidRPr="00A70E22">
              <w:rPr>
                <w:sz w:val="18"/>
                <w:szCs w:val="18"/>
              </w:rPr>
              <w:t>. Súčasťou dokladu o pobyte je elektronický čip</w:t>
            </w:r>
            <w:r>
              <w:rPr>
                <w:sz w:val="18"/>
                <w:szCs w:val="18"/>
              </w:rPr>
              <w:t>.</w:t>
            </w:r>
          </w:p>
          <w:p w:rsidR="00362790" w:rsidRDefault="00362790" w:rsidP="005436B4">
            <w:pPr>
              <w:autoSpaceDE/>
              <w:autoSpaceDN/>
              <w:jc w:val="both"/>
              <w:rPr>
                <w:bCs/>
                <w:sz w:val="18"/>
                <w:szCs w:val="18"/>
              </w:rPr>
            </w:pPr>
          </w:p>
          <w:p w:rsidR="00362790" w:rsidRPr="006F7A49" w:rsidRDefault="00362790" w:rsidP="005436B4">
            <w:pPr>
              <w:autoSpaceDE/>
              <w:autoSpaceDN/>
              <w:jc w:val="both"/>
              <w:rPr>
                <w:bCs/>
                <w:sz w:val="18"/>
                <w:szCs w:val="18"/>
              </w:rPr>
            </w:pPr>
            <w:r w:rsidRPr="006F7A49">
              <w:rPr>
                <w:sz w:val="18"/>
                <w:szCs w:val="18"/>
              </w:rPr>
              <w:t>59) Nariadenie Rady (ES) č. 1030/2002 z 13. júna 2002, ktorým sa stanovuje jednotný formát povolení na pobyt pre štátnych príslušníkov tretích štátov (Mimoriadne vydanie Ú. v. EÚ, kap.19/zv. 4; Ú. v. ES L 157, 15. 6. 2002) v platnom znení.</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rPr>
          <w:trHeight w:val="274"/>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8</w:t>
            </w:r>
          </w:p>
          <w:p w:rsidR="00362790" w:rsidRPr="00750DE7" w:rsidRDefault="00362790" w:rsidP="005436B4">
            <w:pPr>
              <w:rPr>
                <w:sz w:val="18"/>
                <w:szCs w:val="18"/>
              </w:rPr>
            </w:pPr>
            <w:r w:rsidRPr="00750DE7">
              <w:rPr>
                <w:sz w:val="18"/>
                <w:szCs w:val="18"/>
              </w:rPr>
              <w:t>O: 1</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76381B">
            <w:pPr>
              <w:pStyle w:val="CM4"/>
              <w:spacing w:before="60" w:after="60"/>
              <w:jc w:val="both"/>
              <w:rPr>
                <w:rFonts w:ascii="Times New Roman" w:hAnsi="Times New Roman"/>
                <w:b/>
                <w:bCs/>
                <w:sz w:val="18"/>
                <w:szCs w:val="18"/>
              </w:rPr>
            </w:pPr>
            <w:r w:rsidRPr="00750DE7">
              <w:rPr>
                <w:rFonts w:ascii="Times New Roman" w:hAnsi="Times New Roman"/>
                <w:b/>
                <w:bCs/>
                <w:sz w:val="18"/>
                <w:szCs w:val="18"/>
              </w:rPr>
              <w:t xml:space="preserve">Procesné záruky </w:t>
            </w:r>
          </w:p>
          <w:p w:rsidR="00362790" w:rsidRPr="00750DE7" w:rsidRDefault="00362790" w:rsidP="0076381B">
            <w:pPr>
              <w:pStyle w:val="CM4"/>
              <w:spacing w:before="60" w:after="60"/>
              <w:jc w:val="both"/>
              <w:rPr>
                <w:rFonts w:ascii="Times New Roman" w:hAnsi="Times New Roman"/>
                <w:sz w:val="18"/>
                <w:szCs w:val="18"/>
              </w:rPr>
            </w:pPr>
          </w:p>
          <w:p w:rsidR="00362790" w:rsidRPr="00750DE7" w:rsidRDefault="00362790" w:rsidP="0076381B">
            <w:pPr>
              <w:pStyle w:val="CM4"/>
              <w:spacing w:before="60" w:after="60"/>
              <w:jc w:val="both"/>
              <w:rPr>
                <w:rFonts w:ascii="Times New Roman" w:hAnsi="Times New Roman"/>
                <w:sz w:val="18"/>
                <w:szCs w:val="18"/>
              </w:rPr>
            </w:pPr>
            <w:r w:rsidRPr="00750DE7">
              <w:rPr>
                <w:rFonts w:ascii="Times New Roman" w:hAnsi="Times New Roman"/>
                <w:sz w:val="18"/>
                <w:szCs w:val="18"/>
              </w:rPr>
              <w:t>1. V písomnom oznámení rozhodnutia o zamietnutí žiadosti o vydanie, zmene alebo obnovenie jednotného povolenia alebo v prípade rozhodnutia o odňatí jednotného povolenia na základe kritérií stanovených v práve Únie alebo vo vnútroštátnom práve sa uvedú dôvody.</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sidRPr="0062676D">
              <w:rPr>
                <w:sz w:val="18"/>
                <w:szCs w:val="18"/>
              </w:rPr>
              <w:t>Zákon č. 71/1967 Zb.</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47</w:t>
            </w:r>
          </w:p>
          <w:p w:rsidR="00362790" w:rsidRDefault="00362790" w:rsidP="003C461C">
            <w:pPr>
              <w:pStyle w:val="Normlny0"/>
              <w:jc w:val="center"/>
              <w:rPr>
                <w:sz w:val="18"/>
                <w:szCs w:val="18"/>
              </w:rPr>
            </w:pPr>
            <w:r>
              <w:rPr>
                <w:sz w:val="18"/>
                <w:szCs w:val="18"/>
              </w:rPr>
              <w:t>O: 1</w:t>
            </w:r>
          </w:p>
          <w:p w:rsidR="00362790" w:rsidRDefault="00362790" w:rsidP="003C461C">
            <w:pPr>
              <w:pStyle w:val="Normlny0"/>
              <w:jc w:val="center"/>
              <w:rPr>
                <w:sz w:val="18"/>
                <w:szCs w:val="18"/>
              </w:rPr>
            </w:pPr>
            <w:r>
              <w:rPr>
                <w:sz w:val="18"/>
                <w:szCs w:val="18"/>
              </w:rPr>
              <w:t>V: 1</w:t>
            </w:r>
          </w:p>
          <w:p w:rsidR="00362790" w:rsidRDefault="00362790" w:rsidP="003C461C">
            <w:pPr>
              <w:pStyle w:val="Normlny0"/>
              <w:jc w:val="center"/>
              <w:rPr>
                <w:sz w:val="18"/>
                <w:szCs w:val="18"/>
              </w:rPr>
            </w:pPr>
          </w:p>
          <w:p w:rsidR="00362790" w:rsidRPr="002047A6" w:rsidRDefault="00362790" w:rsidP="003C461C">
            <w:pPr>
              <w:pStyle w:val="Normlny0"/>
              <w:jc w:val="center"/>
              <w:rPr>
                <w:sz w:val="18"/>
                <w:szCs w:val="18"/>
              </w:rPr>
            </w:pPr>
            <w:r w:rsidRPr="002047A6">
              <w:rPr>
                <w:sz w:val="18"/>
                <w:szCs w:val="18"/>
              </w:rPr>
              <w:t>O: 2</w:t>
            </w:r>
          </w:p>
          <w:p w:rsidR="00362790" w:rsidRPr="002047A6" w:rsidRDefault="00362790" w:rsidP="003C461C">
            <w:pPr>
              <w:pStyle w:val="Normlny0"/>
              <w:jc w:val="center"/>
              <w:rPr>
                <w:sz w:val="18"/>
                <w:szCs w:val="18"/>
              </w:rPr>
            </w:pPr>
            <w:r w:rsidRPr="002047A6">
              <w:rPr>
                <w:sz w:val="18"/>
                <w:szCs w:val="18"/>
              </w:rPr>
              <w:t>V:1</w:t>
            </w:r>
          </w:p>
          <w:p w:rsidR="00362790" w:rsidRDefault="00362790" w:rsidP="003C461C">
            <w:pPr>
              <w:pStyle w:val="Normlny0"/>
              <w:jc w:val="center"/>
              <w:rPr>
                <w:color w:val="FF0000"/>
                <w:sz w:val="18"/>
                <w:szCs w:val="18"/>
              </w:rPr>
            </w:pPr>
          </w:p>
          <w:p w:rsidR="00362790" w:rsidRPr="00AE684F" w:rsidRDefault="00362790" w:rsidP="003C461C">
            <w:pPr>
              <w:pStyle w:val="Normlny0"/>
              <w:jc w:val="center"/>
              <w:rPr>
                <w:color w:val="FF0000"/>
                <w:sz w:val="18"/>
                <w:szCs w:val="18"/>
              </w:rPr>
            </w:pPr>
          </w:p>
          <w:p w:rsidR="00362790" w:rsidRDefault="00362790" w:rsidP="003C461C">
            <w:pPr>
              <w:pStyle w:val="Normlny0"/>
              <w:jc w:val="center"/>
              <w:rPr>
                <w:sz w:val="18"/>
                <w:szCs w:val="18"/>
              </w:rPr>
            </w:pPr>
            <w:r>
              <w:rPr>
                <w:sz w:val="18"/>
                <w:szCs w:val="18"/>
              </w:rPr>
              <w:t>O: 3</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2047A6" w:rsidRDefault="00362790" w:rsidP="003C461C">
            <w:pPr>
              <w:pStyle w:val="Normlny0"/>
              <w:jc w:val="center"/>
              <w:rPr>
                <w:sz w:val="18"/>
                <w:szCs w:val="18"/>
              </w:rPr>
            </w:pPr>
            <w:r w:rsidRPr="002047A6">
              <w:rPr>
                <w:sz w:val="18"/>
                <w:szCs w:val="18"/>
              </w:rPr>
              <w:t>§ 120</w:t>
            </w:r>
          </w:p>
          <w:p w:rsidR="00362790" w:rsidRPr="002047A6" w:rsidRDefault="00362790" w:rsidP="003C461C">
            <w:pPr>
              <w:pStyle w:val="Normlny0"/>
              <w:jc w:val="center"/>
              <w:rPr>
                <w:sz w:val="18"/>
                <w:szCs w:val="18"/>
              </w:rPr>
            </w:pPr>
            <w:r w:rsidRPr="002047A6">
              <w:rPr>
                <w:sz w:val="18"/>
                <w:szCs w:val="18"/>
              </w:rPr>
              <w:t>O: 1</w:t>
            </w:r>
          </w:p>
          <w:p w:rsidR="00362790" w:rsidRPr="002047A6" w:rsidRDefault="00362790" w:rsidP="003C461C">
            <w:pPr>
              <w:pStyle w:val="Normlny0"/>
              <w:jc w:val="center"/>
              <w:rPr>
                <w:sz w:val="18"/>
                <w:szCs w:val="18"/>
              </w:rPr>
            </w:pPr>
            <w:r w:rsidRPr="002047A6">
              <w:rPr>
                <w:sz w:val="18"/>
                <w:szCs w:val="18"/>
              </w:rPr>
              <w:t>V: 1</w:t>
            </w: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103862" w:rsidRDefault="00362790" w:rsidP="00103862">
            <w:pPr>
              <w:pStyle w:val="Bezriadkovania"/>
              <w:jc w:val="both"/>
              <w:rPr>
                <w:rFonts w:ascii="Times New Roman" w:hAnsi="Times New Roman" w:cs="Times New Roman"/>
                <w:sz w:val="18"/>
                <w:szCs w:val="18"/>
                <w:lang w:eastAsia="sk-SK"/>
              </w:rPr>
            </w:pPr>
            <w:r w:rsidRPr="00103862">
              <w:rPr>
                <w:rFonts w:ascii="Times New Roman" w:hAnsi="Times New Roman" w:cs="Times New Roman"/>
                <w:sz w:val="18"/>
                <w:szCs w:val="18"/>
                <w:lang w:eastAsia="sk-SK"/>
              </w:rPr>
              <w:t>(1) Rozhodnutie musí obsahovať výrok, odôvodnenie a poučenie o odvolaní (rozklade).</w:t>
            </w:r>
          </w:p>
          <w:p w:rsidR="00362790" w:rsidRPr="00103862" w:rsidRDefault="00362790" w:rsidP="00103862">
            <w:pPr>
              <w:pStyle w:val="Bezriadkovania"/>
              <w:jc w:val="both"/>
              <w:rPr>
                <w:rFonts w:ascii="Times New Roman" w:hAnsi="Times New Roman" w:cs="Times New Roman"/>
                <w:sz w:val="18"/>
                <w:szCs w:val="18"/>
                <w:lang w:eastAsia="sk-SK"/>
              </w:rPr>
            </w:pPr>
          </w:p>
          <w:p w:rsidR="00362790" w:rsidRDefault="00362790" w:rsidP="00103862">
            <w:pPr>
              <w:pStyle w:val="Bezriadkovania"/>
              <w:jc w:val="both"/>
              <w:rPr>
                <w:rFonts w:ascii="Times New Roman" w:hAnsi="Times New Roman" w:cs="Times New Roman"/>
                <w:sz w:val="18"/>
                <w:szCs w:val="18"/>
                <w:lang w:eastAsia="sk-SK"/>
              </w:rPr>
            </w:pPr>
          </w:p>
          <w:p w:rsidR="00362790" w:rsidRDefault="00362790" w:rsidP="00103862">
            <w:pPr>
              <w:pStyle w:val="Bezriadkovania"/>
              <w:jc w:val="both"/>
              <w:rPr>
                <w:rFonts w:ascii="Times New Roman" w:hAnsi="Times New Roman" w:cs="Times New Roman"/>
                <w:sz w:val="18"/>
                <w:szCs w:val="18"/>
                <w:lang w:eastAsia="sk-SK"/>
              </w:rPr>
            </w:pPr>
            <w:r w:rsidRPr="002047A6">
              <w:rPr>
                <w:rFonts w:ascii="Times New Roman" w:hAnsi="Times New Roman" w:cs="Times New Roman"/>
                <w:sz w:val="18"/>
                <w:szCs w:val="18"/>
                <w:lang w:eastAsia="sk-SK"/>
              </w:rPr>
              <w:t>Výrok obsahuje rozhodnutie vo veci s uvedením ustanovenia právneho predpisu, podľa ktorého sa rozhodlo, prípadne aj rozhodnutie o povinnosti nahradiť trovy konania.</w:t>
            </w:r>
          </w:p>
          <w:p w:rsidR="00362790" w:rsidRDefault="00362790" w:rsidP="00103862">
            <w:pPr>
              <w:pStyle w:val="Bezriadkovania"/>
              <w:jc w:val="both"/>
              <w:rPr>
                <w:rFonts w:ascii="Times New Roman" w:hAnsi="Times New Roman" w:cs="Times New Roman"/>
                <w:sz w:val="18"/>
                <w:szCs w:val="18"/>
                <w:lang w:eastAsia="sk-SK"/>
              </w:rPr>
            </w:pPr>
          </w:p>
          <w:p w:rsidR="00362790" w:rsidRPr="00103862" w:rsidRDefault="00362790" w:rsidP="00103862">
            <w:pPr>
              <w:pStyle w:val="Bezriadkovania"/>
              <w:jc w:val="both"/>
              <w:rPr>
                <w:rFonts w:ascii="Times New Roman" w:hAnsi="Times New Roman" w:cs="Times New Roman"/>
                <w:sz w:val="18"/>
                <w:szCs w:val="18"/>
                <w:lang w:eastAsia="sk-SK"/>
              </w:rPr>
            </w:pPr>
            <w:r w:rsidRPr="00103862">
              <w:rPr>
                <w:rFonts w:ascii="Times New Roman" w:hAnsi="Times New Roman" w:cs="Times New Roman"/>
                <w:sz w:val="18"/>
                <w:szCs w:val="18"/>
                <w:lang w:eastAsia="sk-SK"/>
              </w:rPr>
              <w:t>(3) 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rsidR="00362790" w:rsidRPr="00103862" w:rsidRDefault="00362790" w:rsidP="00103862">
            <w:pPr>
              <w:pStyle w:val="Bezriadkovania"/>
              <w:jc w:val="both"/>
              <w:rPr>
                <w:rFonts w:ascii="Times New Roman" w:hAnsi="Times New Roman" w:cs="Times New Roman"/>
                <w:sz w:val="18"/>
                <w:szCs w:val="18"/>
                <w:lang w:eastAsia="sk-SK"/>
              </w:rPr>
            </w:pPr>
          </w:p>
          <w:p w:rsidR="00362790" w:rsidRDefault="00362790" w:rsidP="008E1B3A">
            <w:pPr>
              <w:autoSpaceDE/>
              <w:autoSpaceDN/>
              <w:jc w:val="both"/>
              <w:rPr>
                <w:color w:val="FF0000"/>
                <w:sz w:val="18"/>
                <w:szCs w:val="18"/>
              </w:rPr>
            </w:pPr>
            <w:r w:rsidRPr="00641908">
              <w:rPr>
                <w:sz w:val="18"/>
                <w:szCs w:val="18"/>
              </w:rPr>
              <w:t>(1)</w:t>
            </w:r>
            <w:r>
              <w:rPr>
                <w:sz w:val="18"/>
                <w:szCs w:val="18"/>
              </w:rPr>
              <w:t xml:space="preserve"> </w:t>
            </w:r>
            <w:r w:rsidRPr="00641908">
              <w:rPr>
                <w:sz w:val="18"/>
                <w:szCs w:val="18"/>
              </w:rPr>
              <w:t>Ak nie je v tomto zákone alebo osobitnom predpise</w:t>
            </w:r>
            <w:r w:rsidRPr="0087202F">
              <w:rPr>
                <w:sz w:val="18"/>
                <w:szCs w:val="18"/>
                <w:vertAlign w:val="superscript"/>
              </w:rPr>
              <w:t>13</w:t>
            </w:r>
            <w:r w:rsidRPr="0087202F">
              <w:rPr>
                <w:sz w:val="18"/>
                <w:szCs w:val="18"/>
              </w:rPr>
              <w:t>)</w:t>
            </w:r>
            <w:r w:rsidRPr="00641908">
              <w:rPr>
                <w:sz w:val="18"/>
                <w:szCs w:val="18"/>
              </w:rPr>
              <w:t xml:space="preserve"> ustanovené inak, vzťahuje sa na konanie podľa tohto zákona všeobecný predpis o správnom </w:t>
            </w:r>
            <w:r w:rsidRPr="002047A6">
              <w:rPr>
                <w:sz w:val="18"/>
                <w:szCs w:val="18"/>
              </w:rPr>
              <w:t>konaní.</w:t>
            </w:r>
            <w:r w:rsidRPr="002047A6">
              <w:rPr>
                <w:sz w:val="18"/>
                <w:szCs w:val="18"/>
                <w:vertAlign w:val="superscript"/>
              </w:rPr>
              <w:t>37</w:t>
            </w:r>
            <w:r w:rsidRPr="002047A6">
              <w:rPr>
                <w:sz w:val="18"/>
                <w:szCs w:val="18"/>
              </w:rPr>
              <w:t>)</w:t>
            </w:r>
          </w:p>
          <w:p w:rsidR="00362790" w:rsidRDefault="00362790" w:rsidP="008E1B3A">
            <w:pPr>
              <w:autoSpaceDE/>
              <w:autoSpaceDN/>
              <w:jc w:val="both"/>
              <w:rPr>
                <w:color w:val="FF0000"/>
                <w:sz w:val="18"/>
                <w:szCs w:val="18"/>
              </w:rPr>
            </w:pPr>
          </w:p>
          <w:p w:rsidR="00362790" w:rsidRPr="006F7A49" w:rsidRDefault="00362790" w:rsidP="008E1B3A">
            <w:pPr>
              <w:autoSpaceDE/>
              <w:autoSpaceDN/>
              <w:jc w:val="both"/>
              <w:rPr>
                <w:sz w:val="18"/>
                <w:szCs w:val="18"/>
              </w:rPr>
            </w:pPr>
            <w:r w:rsidRPr="006F7A49">
              <w:rPr>
                <w:sz w:val="18"/>
                <w:szCs w:val="18"/>
              </w:rPr>
              <w:t>13) Napríklad nariadenie (EÚ) 2016/399 v platnom znení, nariadenie (ES) č. 810/2009</w:t>
            </w:r>
          </w:p>
          <w:p w:rsidR="00362790" w:rsidRPr="002047A6" w:rsidRDefault="00362790" w:rsidP="002047A6">
            <w:pPr>
              <w:autoSpaceDE/>
              <w:autoSpaceDN/>
              <w:jc w:val="both"/>
              <w:rPr>
                <w:sz w:val="18"/>
                <w:szCs w:val="18"/>
                <w:vertAlign w:val="superscript"/>
              </w:rPr>
            </w:pPr>
            <w:r w:rsidRPr="006F7A49">
              <w:rPr>
                <w:sz w:val="18"/>
                <w:szCs w:val="18"/>
              </w:rPr>
              <w:t>37) Zákon č. 71/1967 Zb. o správnom konaní (správny poriadok)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8</w:t>
            </w:r>
          </w:p>
          <w:p w:rsidR="00362790" w:rsidRPr="00750DE7" w:rsidRDefault="00362790" w:rsidP="005436B4">
            <w:pPr>
              <w:rPr>
                <w:sz w:val="18"/>
                <w:szCs w:val="18"/>
              </w:rPr>
            </w:pPr>
            <w:r w:rsidRPr="00750DE7">
              <w:rPr>
                <w:sz w:val="18"/>
                <w:szCs w:val="18"/>
              </w:rPr>
              <w:t>O: 2</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76381B">
            <w:pPr>
              <w:pStyle w:val="CM4"/>
              <w:spacing w:before="60" w:after="60"/>
              <w:jc w:val="both"/>
              <w:rPr>
                <w:rFonts w:ascii="Times New Roman" w:hAnsi="Times New Roman"/>
                <w:sz w:val="18"/>
                <w:szCs w:val="18"/>
              </w:rPr>
            </w:pPr>
            <w:r w:rsidRPr="00750DE7">
              <w:rPr>
                <w:rFonts w:ascii="Times New Roman" w:hAnsi="Times New Roman"/>
                <w:sz w:val="18"/>
                <w:szCs w:val="18"/>
              </w:rPr>
              <w:t xml:space="preserve">2. V rozhodnutí o zamietnutí žiadosti o vydanie, zmenu alebo obnovenie alebo v rozhodnutí o odňatí jednotného povolenia sa zohľadnia osobitné okolnosti daného prípadu a dodrží zásada proporcionality v súlade s únijným a vnútroštátnym právom. Proti takémuto rozhodnutiu je možné v dotknutom členskom štáte podať opravný prostriedok v súlade s vnútroštátnym právom. V písomnom oznámení uvedenom v odseku 1 sa spresní, na ktorom súde alebo správnom orgáne sa </w:t>
            </w:r>
            <w:r w:rsidRPr="00750DE7">
              <w:rPr>
                <w:rFonts w:ascii="Times New Roman" w:hAnsi="Times New Roman"/>
                <w:sz w:val="18"/>
                <w:szCs w:val="18"/>
              </w:rPr>
              <w:lastRenderedPageBreak/>
              <w:t>dotknutá osoba môže odvolať, pričom sa uvedie aj lehota pre toto odvolanie.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tabs>
                <w:tab w:val="left" w:pos="300"/>
                <w:tab w:val="center" w:pos="407"/>
              </w:tabs>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sidRPr="0062676D">
              <w:rPr>
                <w:sz w:val="18"/>
                <w:szCs w:val="18"/>
              </w:rPr>
              <w:t>Zákon č. 71/1967 Zb.</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lastRenderedPageBreak/>
              <w:t>§ 47</w:t>
            </w:r>
          </w:p>
          <w:p w:rsidR="00362790" w:rsidRPr="002047A6" w:rsidRDefault="00362790" w:rsidP="003C461C">
            <w:pPr>
              <w:pStyle w:val="Normlny0"/>
              <w:jc w:val="center"/>
              <w:rPr>
                <w:sz w:val="18"/>
                <w:szCs w:val="18"/>
              </w:rPr>
            </w:pPr>
            <w:r w:rsidRPr="002047A6">
              <w:rPr>
                <w:sz w:val="18"/>
                <w:szCs w:val="18"/>
              </w:rPr>
              <w:t>O: 3</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O: 4</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 53</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 120</w:t>
            </w:r>
          </w:p>
          <w:p w:rsidR="00362790" w:rsidRDefault="00362790" w:rsidP="003C461C">
            <w:pPr>
              <w:pStyle w:val="Normlny0"/>
              <w:jc w:val="center"/>
              <w:rPr>
                <w:sz w:val="18"/>
                <w:szCs w:val="18"/>
              </w:rPr>
            </w:pPr>
            <w:r>
              <w:rPr>
                <w:sz w:val="18"/>
                <w:szCs w:val="18"/>
              </w:rPr>
              <w:t>O: 1</w:t>
            </w:r>
          </w:p>
          <w:p w:rsidR="00362790" w:rsidRPr="00690FA9" w:rsidRDefault="00362790" w:rsidP="003C461C">
            <w:pPr>
              <w:pStyle w:val="Normlny0"/>
              <w:jc w:val="center"/>
              <w:rPr>
                <w:sz w:val="18"/>
                <w:szCs w:val="18"/>
              </w:rPr>
            </w:pPr>
            <w:r>
              <w:rPr>
                <w:sz w:val="18"/>
                <w:szCs w:val="18"/>
              </w:rPr>
              <w:t>V: 1</w:t>
            </w: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641908">
            <w:pPr>
              <w:autoSpaceDE/>
              <w:autoSpaceDN/>
              <w:jc w:val="both"/>
              <w:rPr>
                <w:sz w:val="18"/>
                <w:szCs w:val="18"/>
              </w:rPr>
            </w:pPr>
            <w:r>
              <w:rPr>
                <w:sz w:val="18"/>
                <w:szCs w:val="18"/>
              </w:rPr>
              <w:lastRenderedPageBreak/>
              <w:t xml:space="preserve">(3) </w:t>
            </w:r>
            <w:r w:rsidRPr="002047A6">
              <w:rPr>
                <w:sz w:val="18"/>
                <w:szCs w:val="18"/>
              </w:rPr>
              <w:t>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rsidR="00362790" w:rsidRDefault="00362790" w:rsidP="00641908">
            <w:pPr>
              <w:autoSpaceDE/>
              <w:autoSpaceDN/>
              <w:jc w:val="both"/>
              <w:rPr>
                <w:sz w:val="18"/>
                <w:szCs w:val="18"/>
              </w:rPr>
            </w:pPr>
          </w:p>
          <w:p w:rsidR="00362790" w:rsidRDefault="00362790" w:rsidP="00641908">
            <w:pPr>
              <w:autoSpaceDE/>
              <w:autoSpaceDN/>
              <w:jc w:val="both"/>
              <w:rPr>
                <w:sz w:val="18"/>
                <w:szCs w:val="18"/>
              </w:rPr>
            </w:pPr>
            <w:r w:rsidRPr="00641908">
              <w:rPr>
                <w:sz w:val="18"/>
                <w:szCs w:val="18"/>
              </w:rPr>
              <w:t>(4)</w:t>
            </w:r>
            <w:r>
              <w:rPr>
                <w:sz w:val="18"/>
                <w:szCs w:val="18"/>
              </w:rPr>
              <w:t xml:space="preserve"> </w:t>
            </w:r>
            <w:r w:rsidRPr="00641908">
              <w:rPr>
                <w:sz w:val="18"/>
                <w:szCs w:val="18"/>
              </w:rPr>
              <w:t>Poučenie o odvolaní (rozklade) obsahuje údaj, či je rozhodnutie konečné alebo či sa možno proti nemu odvolať (podať rozklad), v akej lehote, na ktorý orgán a kde možno odvolanie podať. Poučenie obsahuje aj údaj, či rozhodnutie možno preskúmať súdom.</w:t>
            </w:r>
          </w:p>
          <w:p w:rsidR="00362790" w:rsidRDefault="00362790" w:rsidP="00641908">
            <w:pPr>
              <w:autoSpaceDE/>
              <w:autoSpaceDN/>
              <w:jc w:val="both"/>
              <w:rPr>
                <w:sz w:val="18"/>
                <w:szCs w:val="18"/>
              </w:rPr>
            </w:pPr>
          </w:p>
          <w:p w:rsidR="00362790" w:rsidRDefault="00362790" w:rsidP="00641908">
            <w:pPr>
              <w:autoSpaceDE/>
              <w:autoSpaceDN/>
              <w:jc w:val="both"/>
              <w:rPr>
                <w:sz w:val="18"/>
                <w:szCs w:val="18"/>
              </w:rPr>
            </w:pPr>
            <w:r w:rsidRPr="00641908">
              <w:rPr>
                <w:sz w:val="18"/>
                <w:szCs w:val="18"/>
              </w:rPr>
              <w:t>Proti rozhodnutiu správneho orgánu má účastník konania právo podať odvolanie, pokiaľ zákon neustanovuje inak alebo pokiaľ sa účastník konania odvolania písomne alebo ústne do zápisnice nevzdal.</w:t>
            </w:r>
          </w:p>
          <w:p w:rsidR="00362790" w:rsidRDefault="00362790" w:rsidP="00641908">
            <w:pPr>
              <w:autoSpaceDE/>
              <w:autoSpaceDN/>
              <w:jc w:val="both"/>
              <w:rPr>
                <w:sz w:val="18"/>
                <w:szCs w:val="18"/>
              </w:rPr>
            </w:pPr>
          </w:p>
          <w:p w:rsidR="00362790" w:rsidRDefault="00362790" w:rsidP="00641908">
            <w:pPr>
              <w:autoSpaceDE/>
              <w:autoSpaceDN/>
              <w:jc w:val="both"/>
              <w:rPr>
                <w:sz w:val="18"/>
                <w:szCs w:val="18"/>
              </w:rPr>
            </w:pPr>
            <w:r w:rsidRPr="00641908">
              <w:rPr>
                <w:sz w:val="18"/>
                <w:szCs w:val="18"/>
              </w:rPr>
              <w:t>(1)</w:t>
            </w:r>
            <w:r>
              <w:rPr>
                <w:sz w:val="18"/>
                <w:szCs w:val="18"/>
              </w:rPr>
              <w:t xml:space="preserve"> </w:t>
            </w:r>
            <w:r w:rsidRPr="00641908">
              <w:rPr>
                <w:sz w:val="18"/>
                <w:szCs w:val="18"/>
              </w:rPr>
              <w:t>Ak nie je v tomto zákone alebo osobitnom predpise</w:t>
            </w:r>
            <w:r w:rsidRPr="0087202F">
              <w:rPr>
                <w:sz w:val="18"/>
                <w:szCs w:val="18"/>
                <w:vertAlign w:val="superscript"/>
              </w:rPr>
              <w:t>13</w:t>
            </w:r>
            <w:r w:rsidRPr="0087202F">
              <w:rPr>
                <w:sz w:val="18"/>
                <w:szCs w:val="18"/>
              </w:rPr>
              <w:t>)</w:t>
            </w:r>
            <w:r w:rsidRPr="00641908">
              <w:rPr>
                <w:sz w:val="18"/>
                <w:szCs w:val="18"/>
              </w:rPr>
              <w:t xml:space="preserve"> ustanovené inak, vzťahuje sa na konanie podľa tohto zákona všeobecný predpis o správnom </w:t>
            </w:r>
            <w:r w:rsidRPr="002047A6">
              <w:rPr>
                <w:sz w:val="18"/>
                <w:szCs w:val="18"/>
              </w:rPr>
              <w:t>konaní.</w:t>
            </w:r>
            <w:r w:rsidRPr="002047A6">
              <w:rPr>
                <w:sz w:val="18"/>
                <w:szCs w:val="18"/>
                <w:vertAlign w:val="superscript"/>
              </w:rPr>
              <w:t>37</w:t>
            </w:r>
            <w:r w:rsidRPr="002047A6">
              <w:rPr>
                <w:sz w:val="18"/>
                <w:szCs w:val="18"/>
              </w:rPr>
              <w:t>)</w:t>
            </w:r>
          </w:p>
          <w:p w:rsidR="00362790" w:rsidRDefault="00362790" w:rsidP="00641908">
            <w:pPr>
              <w:autoSpaceDE/>
              <w:autoSpaceDN/>
              <w:jc w:val="both"/>
              <w:rPr>
                <w:sz w:val="18"/>
                <w:szCs w:val="18"/>
              </w:rPr>
            </w:pPr>
          </w:p>
          <w:p w:rsidR="00362790" w:rsidRPr="006F7A49" w:rsidRDefault="00362790" w:rsidP="002047A6">
            <w:pPr>
              <w:autoSpaceDE/>
              <w:autoSpaceDN/>
              <w:jc w:val="both"/>
              <w:rPr>
                <w:sz w:val="18"/>
                <w:szCs w:val="18"/>
              </w:rPr>
            </w:pPr>
            <w:r w:rsidRPr="006F7A49">
              <w:rPr>
                <w:sz w:val="18"/>
                <w:szCs w:val="18"/>
              </w:rPr>
              <w:t>13) Napríklad nariadenie (EÚ) 2016/399 v platnom znení, nariadenie (ES) č. 810/2009</w:t>
            </w:r>
          </w:p>
          <w:p w:rsidR="00362790" w:rsidRPr="002047A6" w:rsidRDefault="00362790" w:rsidP="00641908">
            <w:pPr>
              <w:autoSpaceDE/>
              <w:autoSpaceDN/>
              <w:jc w:val="both"/>
              <w:rPr>
                <w:sz w:val="18"/>
                <w:szCs w:val="18"/>
                <w:vertAlign w:val="superscript"/>
              </w:rPr>
            </w:pPr>
            <w:r w:rsidRPr="006F7A49">
              <w:rPr>
                <w:sz w:val="18"/>
                <w:szCs w:val="18"/>
              </w:rPr>
              <w:t>37) Zákon č. 71/1967 Zb. o správnom konaní (správny poriadok)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8</w:t>
            </w:r>
          </w:p>
          <w:p w:rsidR="00362790" w:rsidRPr="00750DE7" w:rsidRDefault="00362790" w:rsidP="005436B4">
            <w:pPr>
              <w:rPr>
                <w:sz w:val="18"/>
                <w:szCs w:val="18"/>
              </w:rPr>
            </w:pPr>
            <w:r w:rsidRPr="00750DE7">
              <w:rPr>
                <w:sz w:val="18"/>
                <w:szCs w:val="18"/>
              </w:rPr>
              <w:t>O: 3</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3. Lehotu na prijatie rozhodnutia podľa článku 5 ods. 2 možno vo výnimočných a riadne odôvodnených prípadoch spojených s komplexnosťou žiadosti predĺžiť o ďalších 30 dní prostredníctvom oznámenia alebo informovania žiadateľa v súlade s postupmi stanovenými vo vnútroštátnom práve.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Default="00362790" w:rsidP="003C461C">
            <w:pPr>
              <w:jc w:val="center"/>
              <w:rPr>
                <w:sz w:val="18"/>
                <w:szCs w:val="18"/>
              </w:rPr>
            </w:pPr>
          </w:p>
          <w:p w:rsidR="00362790" w:rsidRDefault="00362790" w:rsidP="003C461C">
            <w:pPr>
              <w:jc w:val="center"/>
              <w:rPr>
                <w:sz w:val="18"/>
                <w:szCs w:val="18"/>
              </w:rPr>
            </w:pPr>
          </w:p>
          <w:p w:rsidR="00362790" w:rsidRPr="00690FA9" w:rsidRDefault="00362790" w:rsidP="003C461C">
            <w:pPr>
              <w:jc w:val="center"/>
              <w:rPr>
                <w:sz w:val="18"/>
                <w:szCs w:val="18"/>
              </w:rPr>
            </w:pPr>
            <w:r w:rsidRPr="0062676D">
              <w:rPr>
                <w:sz w:val="18"/>
                <w:szCs w:val="18"/>
              </w:rPr>
              <w:t>Zákon č. 71/1967 Zb.</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125</w:t>
            </w:r>
          </w:p>
          <w:p w:rsidR="00362790" w:rsidRDefault="00362790" w:rsidP="003C461C">
            <w:pPr>
              <w:pStyle w:val="Normlny0"/>
              <w:jc w:val="center"/>
              <w:rPr>
                <w:sz w:val="18"/>
                <w:szCs w:val="18"/>
              </w:rPr>
            </w:pPr>
            <w:r>
              <w:rPr>
                <w:sz w:val="18"/>
                <w:szCs w:val="18"/>
              </w:rPr>
              <w:t>O:14</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F753A2" w:rsidRDefault="00362790" w:rsidP="003C461C">
            <w:pPr>
              <w:pStyle w:val="Normlny0"/>
              <w:jc w:val="center"/>
              <w:rPr>
                <w:color w:val="000000" w:themeColor="text1"/>
                <w:sz w:val="18"/>
                <w:szCs w:val="18"/>
              </w:rPr>
            </w:pPr>
            <w:r w:rsidRPr="00F753A2">
              <w:rPr>
                <w:color w:val="000000" w:themeColor="text1"/>
                <w:sz w:val="18"/>
                <w:szCs w:val="18"/>
              </w:rPr>
              <w:t>§ 49</w:t>
            </w:r>
          </w:p>
          <w:p w:rsidR="00362790" w:rsidRPr="00F753A2" w:rsidRDefault="00362790" w:rsidP="003C461C">
            <w:pPr>
              <w:pStyle w:val="Normlny0"/>
              <w:jc w:val="center"/>
              <w:rPr>
                <w:color w:val="000000" w:themeColor="text1"/>
                <w:sz w:val="18"/>
                <w:szCs w:val="18"/>
              </w:rPr>
            </w:pPr>
            <w:r w:rsidRPr="00F753A2">
              <w:rPr>
                <w:color w:val="000000" w:themeColor="text1"/>
                <w:sz w:val="18"/>
                <w:szCs w:val="18"/>
              </w:rPr>
              <w:t>O: 2</w:t>
            </w:r>
          </w:p>
          <w:p w:rsidR="00362790" w:rsidRPr="00690FA9" w:rsidRDefault="00362790" w:rsidP="003C461C">
            <w:pPr>
              <w:pStyle w:val="Normlny0"/>
              <w:jc w:val="center"/>
              <w:rPr>
                <w:sz w:val="18"/>
                <w:szCs w:val="18"/>
              </w:rPr>
            </w:pPr>
            <w:r w:rsidRPr="00F753A2">
              <w:rPr>
                <w:color w:val="000000" w:themeColor="text1"/>
                <w:sz w:val="18"/>
                <w:szCs w:val="18"/>
              </w:rPr>
              <w:t>V: 2</w:t>
            </w: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8E1B3A">
            <w:pPr>
              <w:jc w:val="both"/>
              <w:rPr>
                <w:rFonts w:eastAsiaTheme="majorEastAsia"/>
                <w:sz w:val="18"/>
                <w:szCs w:val="18"/>
              </w:rPr>
            </w:pPr>
            <w:r>
              <w:rPr>
                <w:rFonts w:eastAsiaTheme="majorEastAsia"/>
                <w:sz w:val="18"/>
                <w:szCs w:val="18"/>
              </w:rPr>
              <w:t xml:space="preserve">(14) </w:t>
            </w:r>
            <w:r w:rsidRPr="00B27817">
              <w:rPr>
                <w:rFonts w:eastAsiaTheme="majorEastAsia"/>
                <w:sz w:val="18"/>
                <w:szCs w:val="18"/>
              </w:rPr>
              <w:t>Lehoty podľa </w:t>
            </w:r>
            <w:r w:rsidRPr="0087202F">
              <w:rPr>
                <w:rFonts w:eastAsiaTheme="majorEastAsia"/>
                <w:sz w:val="18"/>
                <w:szCs w:val="18"/>
              </w:rPr>
              <w:t>§ 33 ods. 8</w:t>
            </w:r>
            <w:r w:rsidRPr="00B27817">
              <w:rPr>
                <w:rFonts w:eastAsiaTheme="majorEastAsia"/>
                <w:sz w:val="18"/>
                <w:szCs w:val="18"/>
              </w:rPr>
              <w:t>, </w:t>
            </w:r>
            <w:r w:rsidRPr="0087202F">
              <w:rPr>
                <w:rFonts w:eastAsiaTheme="majorEastAsia"/>
                <w:sz w:val="18"/>
                <w:szCs w:val="18"/>
              </w:rPr>
              <w:t>§ 34 ods. 16</w:t>
            </w:r>
            <w:r w:rsidRPr="00B27817">
              <w:rPr>
                <w:rFonts w:eastAsiaTheme="majorEastAsia"/>
                <w:sz w:val="18"/>
                <w:szCs w:val="18"/>
              </w:rPr>
              <w:t>, § 38 ods. 7, </w:t>
            </w:r>
            <w:r w:rsidRPr="0087202F">
              <w:rPr>
                <w:rFonts w:eastAsiaTheme="majorEastAsia"/>
                <w:sz w:val="18"/>
                <w:szCs w:val="18"/>
              </w:rPr>
              <w:t>§ 40 ods. 6</w:t>
            </w:r>
            <w:r w:rsidRPr="00B27817">
              <w:rPr>
                <w:rFonts w:eastAsiaTheme="majorEastAsia"/>
                <w:sz w:val="18"/>
                <w:szCs w:val="18"/>
              </w:rPr>
              <w:t>, </w:t>
            </w:r>
            <w:r w:rsidRPr="0087202F">
              <w:rPr>
                <w:rFonts w:eastAsiaTheme="majorEastAsia"/>
                <w:sz w:val="18"/>
                <w:szCs w:val="18"/>
              </w:rPr>
              <w:t>§ 45 ods. 9</w:t>
            </w:r>
            <w:r w:rsidRPr="00B27817">
              <w:rPr>
                <w:rFonts w:eastAsiaTheme="majorEastAsia"/>
                <w:sz w:val="18"/>
                <w:szCs w:val="18"/>
              </w:rPr>
              <w:t>, </w:t>
            </w:r>
            <w:r w:rsidRPr="0087202F">
              <w:rPr>
                <w:rFonts w:eastAsiaTheme="majorEastAsia"/>
                <w:sz w:val="18"/>
                <w:szCs w:val="18"/>
              </w:rPr>
              <w:t>§ 47 ods. 6</w:t>
            </w:r>
            <w:r w:rsidRPr="00B27817">
              <w:rPr>
                <w:rFonts w:eastAsiaTheme="majorEastAsia"/>
                <w:sz w:val="18"/>
                <w:szCs w:val="18"/>
              </w:rPr>
              <w:t>, </w:t>
            </w:r>
            <w:r w:rsidRPr="0087202F">
              <w:rPr>
                <w:rFonts w:eastAsiaTheme="majorEastAsia"/>
                <w:sz w:val="18"/>
                <w:szCs w:val="18"/>
              </w:rPr>
              <w:t>§ 53 ods. 6</w:t>
            </w:r>
            <w:r w:rsidRPr="00B27817">
              <w:rPr>
                <w:rFonts w:eastAsiaTheme="majorEastAsia"/>
                <w:sz w:val="18"/>
                <w:szCs w:val="18"/>
              </w:rPr>
              <w:t> a </w:t>
            </w:r>
            <w:r w:rsidRPr="0087202F">
              <w:rPr>
                <w:rFonts w:eastAsiaTheme="majorEastAsia"/>
                <w:sz w:val="18"/>
                <w:szCs w:val="18"/>
              </w:rPr>
              <w:t>§ 59 ods. 7</w:t>
            </w:r>
            <w:r w:rsidRPr="00B27817">
              <w:rPr>
                <w:rFonts w:eastAsiaTheme="majorEastAsia"/>
                <w:sz w:val="18"/>
                <w:szCs w:val="18"/>
              </w:rPr>
              <w:t> môže vo zvlášť zložitých prípadoch predĺžiť odvolací orgán najviac o 30 dní.</w:t>
            </w:r>
          </w:p>
          <w:p w:rsidR="00362790" w:rsidRDefault="00362790" w:rsidP="005436B4">
            <w:pPr>
              <w:tabs>
                <w:tab w:val="left" w:pos="540"/>
                <w:tab w:val="num" w:pos="720"/>
              </w:tabs>
              <w:autoSpaceDE/>
              <w:autoSpaceDN/>
              <w:jc w:val="both"/>
              <w:rPr>
                <w:bCs/>
                <w:sz w:val="18"/>
                <w:szCs w:val="18"/>
              </w:rPr>
            </w:pPr>
          </w:p>
          <w:p w:rsidR="00362790" w:rsidRPr="00690FA9" w:rsidRDefault="00362790" w:rsidP="005436B4">
            <w:pPr>
              <w:tabs>
                <w:tab w:val="left" w:pos="540"/>
                <w:tab w:val="num" w:pos="720"/>
              </w:tabs>
              <w:autoSpaceDE/>
              <w:autoSpaceDN/>
              <w:jc w:val="both"/>
              <w:rPr>
                <w:bCs/>
                <w:sz w:val="18"/>
                <w:szCs w:val="18"/>
              </w:rPr>
            </w:pPr>
            <w:r>
              <w:rPr>
                <w:bCs/>
                <w:sz w:val="18"/>
                <w:szCs w:val="18"/>
              </w:rPr>
              <w:t xml:space="preserve">(2) </w:t>
            </w:r>
            <w:r w:rsidRPr="002047A6">
              <w:rPr>
                <w:bCs/>
                <w:sz w:val="18"/>
                <w:szCs w:val="18"/>
              </w:rPr>
              <w:t>Ak správny orgán nemôže rozhodnúť do 30, prípadne do 60 dní, je povinný o tom účastníka konania s uvedením dôvodov upovedomiť.</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43B5E">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8</w:t>
            </w:r>
          </w:p>
          <w:p w:rsidR="00362790" w:rsidRPr="00750DE7" w:rsidRDefault="00362790" w:rsidP="005436B4">
            <w:pPr>
              <w:rPr>
                <w:sz w:val="18"/>
                <w:szCs w:val="18"/>
              </w:rPr>
            </w:pPr>
            <w:r w:rsidRPr="00750DE7">
              <w:rPr>
                <w:sz w:val="18"/>
                <w:szCs w:val="18"/>
              </w:rPr>
              <w:t>O: 4</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4. Lehotu uvedenú v článku 11 ods. 3 treťom pododseku možno vo výnimočných a riadne odôvodnených prípadoch predĺžiť o ďalších 15 dní.</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5436B4">
            <w:pPr>
              <w:pStyle w:val="Normlny0"/>
              <w:tabs>
                <w:tab w:val="left" w:pos="317"/>
              </w:tabs>
              <w:jc w:val="both"/>
              <w:rPr>
                <w:bCs/>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color w:val="000000" w:themeColor="text1"/>
                <w:sz w:val="18"/>
                <w:szCs w:val="18"/>
              </w:rPr>
            </w:pPr>
            <w:r w:rsidRPr="006F7A49">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adpis1"/>
              <w:rPr>
                <w:b w:val="0"/>
                <w:bCs w:val="0"/>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9</w:t>
            </w:r>
          </w:p>
          <w:p w:rsidR="00362790" w:rsidRPr="00750DE7" w:rsidRDefault="00362790" w:rsidP="005436B4">
            <w:pPr>
              <w:rPr>
                <w:sz w:val="18"/>
                <w:szCs w:val="18"/>
              </w:rPr>
            </w:pPr>
            <w:r w:rsidRPr="00750DE7">
              <w:rPr>
                <w:sz w:val="18"/>
                <w:szCs w:val="18"/>
              </w:rPr>
              <w:t>1. V</w:t>
            </w:r>
          </w:p>
          <w:p w:rsidR="00362790" w:rsidRPr="00750DE7" w:rsidRDefault="00362790" w:rsidP="005436B4">
            <w:pPr>
              <w:rPr>
                <w:sz w:val="18"/>
                <w:szCs w:val="18"/>
              </w:rPr>
            </w:pPr>
            <w:r w:rsidRPr="00750DE7">
              <w:rPr>
                <w:sz w:val="18"/>
                <w:szCs w:val="18"/>
              </w:rPr>
              <w:t xml:space="preserve"> </w:t>
            </w:r>
          </w:p>
          <w:p w:rsidR="00362790" w:rsidRPr="00750DE7" w:rsidRDefault="00362790" w:rsidP="005436B4">
            <w:pPr>
              <w:rPr>
                <w:sz w:val="18"/>
                <w:szCs w:val="18"/>
              </w:rPr>
            </w:pPr>
          </w:p>
          <w:p w:rsidR="00362790" w:rsidRDefault="00362790" w:rsidP="005436B4">
            <w:pPr>
              <w:rPr>
                <w:sz w:val="18"/>
                <w:szCs w:val="18"/>
              </w:rPr>
            </w:pPr>
          </w:p>
          <w:p w:rsidR="00362790" w:rsidRPr="00750DE7" w:rsidRDefault="00362790" w:rsidP="005436B4">
            <w:pPr>
              <w:rPr>
                <w:sz w:val="18"/>
                <w:szCs w:val="18"/>
              </w:rPr>
            </w:pPr>
          </w:p>
          <w:p w:rsidR="00362790" w:rsidRPr="00750DE7" w:rsidRDefault="00362790" w:rsidP="005436B4">
            <w:pPr>
              <w:rPr>
                <w:sz w:val="18"/>
                <w:szCs w:val="18"/>
              </w:rPr>
            </w:pPr>
            <w:r w:rsidRPr="00750DE7">
              <w:rPr>
                <w:sz w:val="18"/>
                <w:szCs w:val="18"/>
              </w:rPr>
              <w:t>P: a</w:t>
            </w:r>
          </w:p>
          <w:p w:rsidR="00362790" w:rsidRPr="00750DE7" w:rsidRDefault="00362790" w:rsidP="005436B4">
            <w:pPr>
              <w:rPr>
                <w:sz w:val="18"/>
                <w:szCs w:val="18"/>
              </w:rPr>
            </w:pPr>
          </w:p>
          <w:p w:rsidR="00362790" w:rsidRPr="00750DE7" w:rsidRDefault="00362790" w:rsidP="005436B4">
            <w:pPr>
              <w:rPr>
                <w:sz w:val="18"/>
                <w:szCs w:val="18"/>
              </w:rPr>
            </w:pPr>
          </w:p>
          <w:p w:rsidR="00362790" w:rsidRDefault="00362790" w:rsidP="005436B4">
            <w:pPr>
              <w:rPr>
                <w:sz w:val="18"/>
                <w:szCs w:val="18"/>
              </w:rPr>
            </w:pPr>
          </w:p>
          <w:p w:rsidR="00362790" w:rsidRPr="00750DE7" w:rsidRDefault="00362790" w:rsidP="005436B4">
            <w:pPr>
              <w:rPr>
                <w:sz w:val="18"/>
                <w:szCs w:val="18"/>
              </w:rPr>
            </w:pPr>
          </w:p>
          <w:p w:rsidR="00362790" w:rsidRPr="00750DE7" w:rsidRDefault="00362790" w:rsidP="005436B4">
            <w:pPr>
              <w:rPr>
                <w:sz w:val="18"/>
                <w:szCs w:val="18"/>
              </w:rPr>
            </w:pPr>
            <w:r w:rsidRPr="00750DE7">
              <w:rPr>
                <w:sz w:val="18"/>
                <w:szCs w:val="18"/>
              </w:rPr>
              <w:t>P: b</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5436B4">
            <w:pPr>
              <w:jc w:val="both"/>
              <w:rPr>
                <w:b/>
                <w:bCs/>
                <w:sz w:val="18"/>
                <w:szCs w:val="18"/>
              </w:rPr>
            </w:pPr>
            <w:r w:rsidRPr="00750DE7">
              <w:rPr>
                <w:b/>
                <w:bCs/>
                <w:sz w:val="18"/>
                <w:szCs w:val="18"/>
              </w:rPr>
              <w:t xml:space="preserve">Prístup k informáciám </w:t>
            </w:r>
          </w:p>
          <w:p w:rsidR="00362790" w:rsidRPr="00750DE7" w:rsidRDefault="00362790" w:rsidP="005436B4">
            <w:pPr>
              <w:jc w:val="both"/>
              <w:rPr>
                <w:sz w:val="18"/>
                <w:szCs w:val="18"/>
              </w:rPr>
            </w:pPr>
            <w:r w:rsidRPr="00750DE7">
              <w:rPr>
                <w:sz w:val="18"/>
                <w:szCs w:val="18"/>
              </w:rPr>
              <w:t xml:space="preserve">Členské štáty štátnemu príslušníkovi tretej krajiny a budúcemu zamestnávateľovi jednoduchým spôsobom sprístupnia a na požiadanie poskytujú: </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 xml:space="preserve">a) primerané informácie o všetkých dokladoch potrebných k žiadosti a v príslušných prípadoch informácie o príslušných poplatkoch; </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0A4EB8">
              <w:rPr>
                <w:sz w:val="18"/>
                <w:szCs w:val="18"/>
              </w:rPr>
              <w:t>b) informácie o podmienkach vstupu a pobytu, a to aj právach, povinnostiach a procesných zárukách štátnych príslušníkov tretích krajín a ich rodinných príslušníkov vrátane prostriedkov právnej nápravy a informácie o organizáciách pracovníkov v súlade s vnútroštátnym právom.</w:t>
            </w:r>
          </w:p>
        </w:tc>
        <w:tc>
          <w:tcPr>
            <w:tcW w:w="187" w:type="pct"/>
            <w:tcBorders>
              <w:top w:val="single" w:sz="4" w:space="0" w:color="auto"/>
              <w:left w:val="single" w:sz="4" w:space="0" w:color="auto"/>
              <w:bottom w:val="single" w:sz="4" w:space="0" w:color="auto"/>
              <w:right w:val="single" w:sz="4" w:space="0" w:color="auto"/>
            </w:tcBorders>
          </w:tcPr>
          <w:p w:rsidR="00362790" w:rsidRPr="003B1A81"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sz w:val="18"/>
                <w:szCs w:val="18"/>
              </w:rPr>
            </w:pPr>
            <w:r w:rsidRPr="006F7A49">
              <w:rPr>
                <w:sz w:val="18"/>
                <w:szCs w:val="18"/>
              </w:rPr>
              <w:t xml:space="preserve">Zákon č. </w:t>
            </w:r>
            <w:bookmarkStart w:id="2" w:name="_Hlk193185242"/>
            <w:r w:rsidRPr="006F7A49">
              <w:rPr>
                <w:sz w:val="18"/>
                <w:szCs w:val="18"/>
              </w:rPr>
              <w:t xml:space="preserve">211/2000 </w:t>
            </w:r>
            <w:bookmarkEnd w:id="2"/>
            <w:r w:rsidRPr="006F7A49">
              <w:rPr>
                <w:sz w:val="18"/>
                <w:szCs w:val="18"/>
              </w:rPr>
              <w:t>Z. z.</w:t>
            </w: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r w:rsidRPr="006F7A49">
              <w:rPr>
                <w:sz w:val="18"/>
                <w:szCs w:val="18"/>
              </w:rPr>
              <w:t>Zákon č. 404/2011 Z. z.</w:t>
            </w: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sz w:val="18"/>
                <w:szCs w:val="18"/>
              </w:rPr>
            </w:pPr>
          </w:p>
          <w:p w:rsidR="00362790" w:rsidRPr="006F7A49" w:rsidRDefault="00362790" w:rsidP="003C461C">
            <w:pPr>
              <w:jc w:val="center"/>
              <w:rPr>
                <w:bCs/>
                <w:sz w:val="18"/>
                <w:szCs w:val="18"/>
              </w:rPr>
            </w:pPr>
          </w:p>
          <w:p w:rsidR="00362790" w:rsidRPr="006F7A49" w:rsidRDefault="00362790" w:rsidP="003C461C">
            <w:pPr>
              <w:jc w:val="center"/>
              <w:rPr>
                <w:bCs/>
                <w:sz w:val="18"/>
                <w:szCs w:val="18"/>
              </w:rPr>
            </w:pPr>
            <w:r w:rsidRPr="006F7A49">
              <w:rPr>
                <w:bCs/>
                <w:sz w:val="18"/>
                <w:szCs w:val="18"/>
              </w:rPr>
              <w:lastRenderedPageBreak/>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 2</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3</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3</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14</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126</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8</w:t>
            </w: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Č: IV</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 12</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P: u</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B: 5</w:t>
            </w: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641908">
            <w:pPr>
              <w:tabs>
                <w:tab w:val="left" w:pos="382"/>
              </w:tabs>
              <w:autoSpaceDE/>
              <w:autoSpaceDN/>
              <w:jc w:val="both"/>
              <w:rPr>
                <w:color w:val="000000" w:themeColor="text1"/>
                <w:sz w:val="18"/>
                <w:szCs w:val="18"/>
              </w:rPr>
            </w:pPr>
            <w:r w:rsidRPr="006F7A49">
              <w:rPr>
                <w:color w:val="000000" w:themeColor="text1"/>
                <w:sz w:val="18"/>
                <w:szCs w:val="18"/>
              </w:rPr>
              <w:lastRenderedPageBreak/>
              <w:t>(1) Osobami povinnými podľa tohto zákona sprístupňovať informácie (ďalej len „povinné osoby“) sú štátne orgány, obce, vyššie územné celky ako aj tie právnické osoby a fyzické osoby, ktorým zákon zveruje právomoc rozhodovať o právach a povinnostiach fyzických osôb alebo právnických osôb v oblasti verejnej správy, a to iba v rozsahu tejto ich rozhodovacej činnosti.</w:t>
            </w:r>
          </w:p>
          <w:p w:rsidR="00362790" w:rsidRPr="006F7A49" w:rsidRDefault="00362790" w:rsidP="00641908">
            <w:pPr>
              <w:tabs>
                <w:tab w:val="left" w:pos="382"/>
              </w:tabs>
              <w:autoSpaceDE/>
              <w:autoSpaceDN/>
              <w:jc w:val="both"/>
              <w:rPr>
                <w:color w:val="000000" w:themeColor="text1"/>
                <w:sz w:val="18"/>
                <w:szCs w:val="18"/>
              </w:rPr>
            </w:pPr>
          </w:p>
          <w:p w:rsidR="00362790" w:rsidRPr="006F7A49" w:rsidRDefault="00362790" w:rsidP="00641908">
            <w:pPr>
              <w:tabs>
                <w:tab w:val="left" w:pos="382"/>
              </w:tabs>
              <w:autoSpaceDE/>
              <w:autoSpaceDN/>
              <w:jc w:val="both"/>
              <w:rPr>
                <w:color w:val="000000" w:themeColor="text1"/>
                <w:sz w:val="18"/>
                <w:szCs w:val="18"/>
              </w:rPr>
            </w:pPr>
            <w:r w:rsidRPr="006F7A49">
              <w:rPr>
                <w:color w:val="000000" w:themeColor="text1"/>
                <w:sz w:val="18"/>
                <w:szCs w:val="18"/>
              </w:rPr>
              <w:t>(3) Informácie sa sprístupňujú bez preukázania právneho alebo iného dôvodu alebo záujmu, pre ktorý sa informácia požaduje.</w:t>
            </w:r>
          </w:p>
          <w:p w:rsidR="00362790" w:rsidRPr="006F7A49" w:rsidRDefault="00362790" w:rsidP="005436B4">
            <w:pPr>
              <w:tabs>
                <w:tab w:val="left" w:pos="382"/>
              </w:tabs>
              <w:autoSpaceDE/>
              <w:autoSpaceDN/>
              <w:jc w:val="both"/>
              <w:rPr>
                <w:color w:val="000000" w:themeColor="text1"/>
                <w:sz w:val="18"/>
                <w:szCs w:val="18"/>
              </w:rPr>
            </w:pPr>
          </w:p>
          <w:p w:rsidR="00362790" w:rsidRPr="006F7A49" w:rsidRDefault="00362790" w:rsidP="00C71FD3">
            <w:pPr>
              <w:tabs>
                <w:tab w:val="left" w:pos="382"/>
              </w:tabs>
              <w:autoSpaceDE/>
              <w:autoSpaceDN/>
              <w:jc w:val="both"/>
              <w:rPr>
                <w:color w:val="000000" w:themeColor="text1"/>
                <w:sz w:val="18"/>
                <w:szCs w:val="18"/>
              </w:rPr>
            </w:pPr>
            <w:r w:rsidRPr="006F7A49">
              <w:rPr>
                <w:color w:val="000000" w:themeColor="text1"/>
                <w:sz w:val="18"/>
                <w:szCs w:val="18"/>
              </w:rPr>
              <w:t>(1) Žiadosť možno podať písomne, ústne, faxom, elektronickou poštou alebo iným technicky vykonateľným spôsobom.</w:t>
            </w:r>
          </w:p>
          <w:p w:rsidR="00362790" w:rsidRPr="006F7A49" w:rsidRDefault="00362790" w:rsidP="005436B4">
            <w:pPr>
              <w:tabs>
                <w:tab w:val="left" w:pos="382"/>
              </w:tabs>
              <w:autoSpaceDE/>
              <w:autoSpaceDN/>
              <w:jc w:val="both"/>
              <w:rPr>
                <w:color w:val="000000" w:themeColor="text1"/>
                <w:sz w:val="18"/>
                <w:szCs w:val="18"/>
              </w:rPr>
            </w:pPr>
          </w:p>
          <w:p w:rsidR="00362790" w:rsidRPr="006F7A49" w:rsidRDefault="00362790" w:rsidP="00C71FD3">
            <w:pPr>
              <w:tabs>
                <w:tab w:val="left" w:pos="382"/>
              </w:tabs>
              <w:autoSpaceDE/>
              <w:autoSpaceDN/>
              <w:jc w:val="both"/>
              <w:rPr>
                <w:color w:val="000000" w:themeColor="text1"/>
                <w:sz w:val="18"/>
                <w:szCs w:val="18"/>
              </w:rPr>
            </w:pPr>
            <w:r w:rsidRPr="006F7A49">
              <w:rPr>
                <w:color w:val="000000" w:themeColor="text1"/>
                <w:sz w:val="18"/>
                <w:szCs w:val="18"/>
              </w:rPr>
              <w:t>(8) 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w:t>
            </w:r>
          </w:p>
          <w:p w:rsidR="00362790" w:rsidRPr="006F7A49" w:rsidRDefault="00362790" w:rsidP="005436B4">
            <w:pPr>
              <w:tabs>
                <w:tab w:val="left" w:pos="382"/>
              </w:tabs>
              <w:autoSpaceDE/>
              <w:autoSpaceDN/>
              <w:jc w:val="both"/>
              <w:rPr>
                <w:color w:val="000000" w:themeColor="text1"/>
                <w:sz w:val="18"/>
                <w:szCs w:val="18"/>
              </w:rPr>
            </w:pPr>
          </w:p>
          <w:p w:rsidR="00362790" w:rsidRPr="006F7A49" w:rsidRDefault="00362790" w:rsidP="007E5921">
            <w:pPr>
              <w:tabs>
                <w:tab w:val="left" w:pos="382"/>
              </w:tabs>
              <w:autoSpaceDE/>
              <w:autoSpaceDN/>
              <w:jc w:val="both"/>
              <w:rPr>
                <w:color w:val="000000" w:themeColor="text1"/>
                <w:sz w:val="18"/>
                <w:szCs w:val="18"/>
              </w:rPr>
            </w:pPr>
            <w:r w:rsidRPr="006F7A49">
              <w:rPr>
                <w:color w:val="000000" w:themeColor="text1"/>
                <w:sz w:val="18"/>
                <w:szCs w:val="18"/>
              </w:rPr>
              <w:lastRenderedPageBreak/>
              <w:t>Do pôsobnosti ústredia patrí</w:t>
            </w:r>
          </w:p>
          <w:p w:rsidR="00362790" w:rsidRPr="006F7A49" w:rsidRDefault="00362790" w:rsidP="007E5921">
            <w:pPr>
              <w:tabs>
                <w:tab w:val="left" w:pos="382"/>
              </w:tabs>
              <w:autoSpaceDE/>
              <w:autoSpaceDN/>
              <w:jc w:val="both"/>
              <w:rPr>
                <w:color w:val="000000" w:themeColor="text1"/>
                <w:sz w:val="18"/>
                <w:szCs w:val="18"/>
              </w:rPr>
            </w:pPr>
            <w:r w:rsidRPr="006F7A49">
              <w:rPr>
                <w:color w:val="000000" w:themeColor="text1"/>
                <w:sz w:val="18"/>
                <w:szCs w:val="18"/>
              </w:rPr>
              <w:t>u) zverejňovať na svojom webovom sídle</w:t>
            </w:r>
          </w:p>
          <w:p w:rsidR="00362790" w:rsidRPr="006F7A49" w:rsidRDefault="00362790" w:rsidP="007E5921">
            <w:pPr>
              <w:tabs>
                <w:tab w:val="left" w:pos="382"/>
              </w:tabs>
              <w:autoSpaceDE/>
              <w:autoSpaceDN/>
              <w:jc w:val="both"/>
              <w:rPr>
                <w:bCs/>
                <w:color w:val="000000" w:themeColor="text1"/>
                <w:sz w:val="18"/>
                <w:szCs w:val="18"/>
              </w:rPr>
            </w:pPr>
            <w:r w:rsidRPr="006F7A49">
              <w:rPr>
                <w:bCs/>
                <w:color w:val="000000" w:themeColor="text1"/>
                <w:sz w:val="18"/>
                <w:szCs w:val="18"/>
              </w:rPr>
              <w:t>5. informácie o postupoch pri vybavovaní potvrdenia o možnosti obsadenia voľného pracovného miesta, ktoré zodpovedá vysokokvalifikovanému zamestnaniu, a potvrdenia o možnosti obsadenia voľného pracovného miesta,</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lastRenderedPageBreak/>
              <w:t>Ú</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r>
              <w:rPr>
                <w:sz w:val="18"/>
                <w:szCs w:val="18"/>
              </w:rPr>
              <w:lastRenderedPageBreak/>
              <w:t>U</w:t>
            </w:r>
          </w:p>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222D9D" w:rsidP="003C461C">
            <w:pPr>
              <w:pStyle w:val="Nadpis1"/>
              <w:rPr>
                <w:b w:val="0"/>
                <w:bCs w:val="0"/>
                <w:sz w:val="18"/>
                <w:szCs w:val="18"/>
              </w:rPr>
            </w:pPr>
            <w:r w:rsidRPr="007956F8">
              <w:rPr>
                <w:b w:val="0"/>
                <w:sz w:val="18"/>
                <w:szCs w:val="18"/>
              </w:rPr>
              <w:lastRenderedPageBreak/>
              <w:t>MV SR na svojej webovej stránke poskytuje okrem základných informácií pre cudzincov možnosť získať podrobné informácie formou prepojenia na ďalšie webové stránky (napr. IOM</w:t>
            </w:r>
            <w:r>
              <w:rPr>
                <w:b w:val="0"/>
                <w:sz w:val="18"/>
                <w:szCs w:val="18"/>
              </w:rPr>
              <w:t xml:space="preserve"> – Migračné informačné centrum</w:t>
            </w:r>
            <w:r w:rsidRPr="007956F8">
              <w:rPr>
                <w:b w:val="0"/>
                <w:sz w:val="18"/>
                <w:szCs w:val="18"/>
              </w:rPr>
              <w:t xml:space="preserve">), kde sú zverejnené </w:t>
            </w:r>
            <w:r>
              <w:rPr>
                <w:b w:val="0"/>
                <w:sz w:val="18"/>
                <w:szCs w:val="18"/>
              </w:rPr>
              <w:t xml:space="preserve">aj </w:t>
            </w:r>
            <w:r w:rsidRPr="007956F8">
              <w:rPr>
                <w:b w:val="0"/>
                <w:sz w:val="18"/>
                <w:szCs w:val="18"/>
              </w:rPr>
              <w:t xml:space="preserve">informácie o podmienkach vstupu a pobytu vrátane práv, povinností a procesných záruk štátnych príslušníkov tretích </w:t>
            </w:r>
            <w:r w:rsidRPr="007956F8">
              <w:rPr>
                <w:b w:val="0"/>
                <w:sz w:val="18"/>
                <w:szCs w:val="18"/>
              </w:rPr>
              <w:lastRenderedPageBreak/>
              <w:t>krajín a ich rodinných príslušníkov</w:t>
            </w:r>
            <w:r>
              <w:rPr>
                <w:b w:val="0"/>
                <w:sz w:val="18"/>
                <w:szCs w:val="18"/>
              </w:rPr>
              <w:t>.</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lastRenderedPageBreak/>
              <w:t>GP - N</w:t>
            </w:r>
          </w:p>
          <w:p w:rsidR="00362790" w:rsidRDefault="00362790" w:rsidP="003C461C">
            <w:pPr>
              <w:pStyle w:val="Nadpis1"/>
              <w:rPr>
                <w:b w:val="0"/>
                <w:bCs w:val="0"/>
                <w:sz w:val="18"/>
                <w:szCs w:val="18"/>
              </w:rPr>
            </w:pPr>
          </w:p>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Default="00362790" w:rsidP="003B0D0E"/>
          <w:p w:rsidR="00362790" w:rsidRPr="00690FA9" w:rsidRDefault="00362790" w:rsidP="003B0D0E">
            <w:pPr>
              <w:pStyle w:val="Normlny0"/>
              <w:jc w:val="center"/>
              <w:rPr>
                <w:sz w:val="18"/>
                <w:szCs w:val="18"/>
              </w:rPr>
            </w:pPr>
            <w:r w:rsidRPr="00D066A9">
              <w:rPr>
                <w:sz w:val="18"/>
                <w:szCs w:val="18"/>
              </w:rPr>
              <w:t>GP - N</w:t>
            </w:r>
          </w:p>
          <w:p w:rsidR="00362790" w:rsidRPr="003B0D0E" w:rsidRDefault="00362790" w:rsidP="003B0D0E"/>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1F2C8D" w:rsidRDefault="00362790" w:rsidP="005436B4">
            <w:pPr>
              <w:rPr>
                <w:sz w:val="18"/>
                <w:szCs w:val="18"/>
              </w:rPr>
            </w:pPr>
            <w:r w:rsidRPr="001F2C8D">
              <w:rPr>
                <w:sz w:val="18"/>
                <w:szCs w:val="18"/>
              </w:rPr>
              <w:t>Č: 10</w:t>
            </w:r>
          </w:p>
          <w:p w:rsidR="00362790" w:rsidRPr="001F2C8D" w:rsidRDefault="00362790" w:rsidP="005436B4">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1F2C8D" w:rsidRDefault="00362790" w:rsidP="005436B4">
            <w:pPr>
              <w:jc w:val="both"/>
              <w:rPr>
                <w:b/>
                <w:bCs/>
                <w:sz w:val="18"/>
                <w:szCs w:val="18"/>
              </w:rPr>
            </w:pPr>
            <w:r w:rsidRPr="001F2C8D">
              <w:rPr>
                <w:b/>
                <w:bCs/>
                <w:sz w:val="18"/>
                <w:szCs w:val="18"/>
              </w:rPr>
              <w:t xml:space="preserve">Poplatky </w:t>
            </w:r>
          </w:p>
          <w:p w:rsidR="00362790" w:rsidRPr="001F2C8D" w:rsidRDefault="00362790" w:rsidP="005436B4">
            <w:pPr>
              <w:jc w:val="both"/>
              <w:rPr>
                <w:b/>
                <w:bCs/>
                <w:sz w:val="18"/>
                <w:szCs w:val="18"/>
              </w:rPr>
            </w:pPr>
          </w:p>
          <w:p w:rsidR="00362790" w:rsidRPr="001F2C8D" w:rsidRDefault="00362790" w:rsidP="005436B4">
            <w:pPr>
              <w:jc w:val="both"/>
              <w:rPr>
                <w:sz w:val="18"/>
                <w:szCs w:val="18"/>
              </w:rPr>
            </w:pPr>
            <w:r w:rsidRPr="001F2C8D">
              <w:rPr>
                <w:sz w:val="18"/>
                <w:szCs w:val="18"/>
              </w:rPr>
              <w:t>Členské štáty môžu vyžadovať zaplatenie poplatkov za spracovanie žiadostí v súlade s touto smernicou. Výška poplatkov, ktoré požaduje členský štát za spracovanie žiadostí, nesmie byť neprimeraná alebo nadmerná. Ak zamestnávateľ platí poplatky za spracovanie žiadostí, nie je oprávnený vymáhať tieto poplatky od štátneho príslušníka tretej krajiny.</w:t>
            </w:r>
          </w:p>
        </w:tc>
        <w:tc>
          <w:tcPr>
            <w:tcW w:w="187" w:type="pct"/>
            <w:tcBorders>
              <w:top w:val="single" w:sz="4" w:space="0" w:color="auto"/>
              <w:left w:val="single" w:sz="4" w:space="0" w:color="auto"/>
              <w:bottom w:val="single" w:sz="4" w:space="0" w:color="auto"/>
              <w:right w:val="single" w:sz="4" w:space="0" w:color="auto"/>
            </w:tcBorders>
          </w:tcPr>
          <w:p w:rsidR="00362790" w:rsidRPr="001F2C8D" w:rsidRDefault="00362790" w:rsidP="003C461C">
            <w:pPr>
              <w:jc w:val="center"/>
              <w:rPr>
                <w:sz w:val="18"/>
                <w:szCs w:val="18"/>
              </w:rPr>
            </w:pPr>
            <w:r w:rsidRPr="001F2C8D">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1F2C8D" w:rsidRDefault="00362790" w:rsidP="003C461C">
            <w:pPr>
              <w:jc w:val="center"/>
              <w:rPr>
                <w:sz w:val="18"/>
                <w:szCs w:val="18"/>
              </w:rPr>
            </w:pPr>
            <w:r w:rsidRPr="001F2C8D">
              <w:rPr>
                <w:sz w:val="18"/>
                <w:szCs w:val="18"/>
              </w:rPr>
              <w:t xml:space="preserve">Zákon č. </w:t>
            </w:r>
            <w:bookmarkStart w:id="3" w:name="_Hlk193185282"/>
            <w:r w:rsidRPr="001F2C8D">
              <w:rPr>
                <w:sz w:val="18"/>
                <w:szCs w:val="18"/>
              </w:rPr>
              <w:t xml:space="preserve">145/1995 </w:t>
            </w:r>
            <w:bookmarkEnd w:id="3"/>
            <w:r w:rsidRPr="001F2C8D">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62790" w:rsidRPr="001F2C8D" w:rsidRDefault="00362790" w:rsidP="003C461C">
            <w:pPr>
              <w:pStyle w:val="Normlny0"/>
              <w:jc w:val="center"/>
              <w:rPr>
                <w:sz w:val="18"/>
                <w:szCs w:val="18"/>
              </w:rPr>
            </w:pPr>
            <w:r w:rsidRPr="001F2C8D">
              <w:rPr>
                <w:sz w:val="18"/>
                <w:szCs w:val="18"/>
              </w:rPr>
              <w:t>Položka 24</w:t>
            </w:r>
          </w:p>
          <w:p w:rsidR="00362790" w:rsidRPr="001F2C8D" w:rsidRDefault="00362790" w:rsidP="003C461C">
            <w:pPr>
              <w:pStyle w:val="Normlny0"/>
              <w:jc w:val="center"/>
              <w:rPr>
                <w:sz w:val="18"/>
                <w:szCs w:val="18"/>
              </w:rPr>
            </w:pPr>
            <w:r w:rsidRPr="001F2C8D">
              <w:rPr>
                <w:sz w:val="18"/>
                <w:szCs w:val="18"/>
              </w:rPr>
              <w:t>P: a</w:t>
            </w:r>
          </w:p>
          <w:p w:rsidR="00362790" w:rsidRPr="001F2C8D" w:rsidRDefault="00362790" w:rsidP="003C461C">
            <w:pPr>
              <w:pStyle w:val="Normlny0"/>
              <w:jc w:val="center"/>
              <w:rPr>
                <w:sz w:val="18"/>
                <w:szCs w:val="18"/>
              </w:rPr>
            </w:pPr>
            <w:r w:rsidRPr="001F2C8D">
              <w:rPr>
                <w:sz w:val="18"/>
                <w:szCs w:val="18"/>
              </w:rPr>
              <w:t>B: 2</w:t>
            </w:r>
          </w:p>
          <w:p w:rsidR="00362790" w:rsidRPr="001F2C8D" w:rsidRDefault="00362790" w:rsidP="003C461C">
            <w:pPr>
              <w:pStyle w:val="Normlny0"/>
              <w:jc w:val="center"/>
              <w:rPr>
                <w:sz w:val="18"/>
                <w:szCs w:val="18"/>
              </w:rPr>
            </w:pPr>
          </w:p>
          <w:p w:rsidR="00362790" w:rsidRPr="001F2C8D" w:rsidRDefault="00362790" w:rsidP="003C461C">
            <w:pPr>
              <w:pStyle w:val="Normlny0"/>
              <w:jc w:val="center"/>
              <w:rPr>
                <w:sz w:val="18"/>
                <w:szCs w:val="18"/>
              </w:rPr>
            </w:pPr>
            <w:r w:rsidRPr="001F2C8D">
              <w:rPr>
                <w:sz w:val="18"/>
                <w:szCs w:val="18"/>
              </w:rPr>
              <w:t>P: d</w:t>
            </w:r>
          </w:p>
          <w:p w:rsidR="00362790" w:rsidRPr="001F2C8D" w:rsidRDefault="00362790" w:rsidP="003C461C">
            <w:pPr>
              <w:pStyle w:val="Normlny0"/>
              <w:jc w:val="center"/>
              <w:rPr>
                <w:sz w:val="18"/>
                <w:szCs w:val="18"/>
              </w:rPr>
            </w:pPr>
            <w:r w:rsidRPr="001F2C8D">
              <w:rPr>
                <w:sz w:val="18"/>
                <w:szCs w:val="18"/>
              </w:rPr>
              <w:t>B: 2</w:t>
            </w:r>
          </w:p>
          <w:p w:rsidR="00362790" w:rsidRPr="001F2C8D" w:rsidRDefault="00362790" w:rsidP="003C461C">
            <w:pPr>
              <w:pStyle w:val="Normlny0"/>
              <w:jc w:val="center"/>
              <w:rPr>
                <w:sz w:val="18"/>
                <w:szCs w:val="18"/>
              </w:rPr>
            </w:pPr>
          </w:p>
          <w:p w:rsidR="00362790" w:rsidRPr="001F2C8D" w:rsidRDefault="00362790" w:rsidP="003C461C">
            <w:pPr>
              <w:pStyle w:val="Normlny0"/>
              <w:jc w:val="center"/>
              <w:rPr>
                <w:sz w:val="18"/>
                <w:szCs w:val="18"/>
              </w:rPr>
            </w:pPr>
            <w:r w:rsidRPr="001F2C8D">
              <w:rPr>
                <w:sz w:val="18"/>
                <w:szCs w:val="18"/>
              </w:rPr>
              <w:t>P: f</w:t>
            </w:r>
          </w:p>
          <w:p w:rsidR="00362790" w:rsidRPr="001F2C8D" w:rsidRDefault="00362790" w:rsidP="003C461C">
            <w:pPr>
              <w:pStyle w:val="Normlny0"/>
              <w:jc w:val="center"/>
              <w:rPr>
                <w:sz w:val="18"/>
                <w:szCs w:val="18"/>
              </w:rPr>
            </w:pPr>
          </w:p>
          <w:p w:rsidR="00362790" w:rsidRPr="001F2C8D" w:rsidRDefault="00362790" w:rsidP="003C461C">
            <w:pPr>
              <w:pStyle w:val="Normlny0"/>
              <w:jc w:val="center"/>
              <w:rPr>
                <w:sz w:val="18"/>
                <w:szCs w:val="18"/>
              </w:rPr>
            </w:pPr>
            <w:r w:rsidRPr="001F2C8D">
              <w:rPr>
                <w:sz w:val="18"/>
                <w:szCs w:val="18"/>
              </w:rPr>
              <w:t>B: 1</w:t>
            </w:r>
          </w:p>
          <w:p w:rsidR="00362790" w:rsidRPr="001F2C8D" w:rsidRDefault="00362790" w:rsidP="003C461C">
            <w:pPr>
              <w:pStyle w:val="Normlny0"/>
              <w:jc w:val="center"/>
              <w:rPr>
                <w:sz w:val="18"/>
                <w:szCs w:val="18"/>
              </w:rPr>
            </w:pPr>
            <w:r w:rsidRPr="001F2C8D">
              <w:rPr>
                <w:sz w:val="18"/>
                <w:szCs w:val="18"/>
              </w:rPr>
              <w:t>B: 2</w:t>
            </w:r>
          </w:p>
        </w:tc>
        <w:tc>
          <w:tcPr>
            <w:tcW w:w="1553" w:type="pct"/>
            <w:tcBorders>
              <w:top w:val="single" w:sz="4" w:space="0" w:color="auto"/>
              <w:left w:val="single" w:sz="4" w:space="0" w:color="auto"/>
              <w:bottom w:val="single" w:sz="4" w:space="0" w:color="auto"/>
              <w:right w:val="single" w:sz="4" w:space="0" w:color="auto"/>
            </w:tcBorders>
          </w:tcPr>
          <w:p w:rsidR="00362790" w:rsidRPr="001F2C8D" w:rsidRDefault="00362790" w:rsidP="005436B4">
            <w:pPr>
              <w:tabs>
                <w:tab w:val="left" w:pos="240"/>
              </w:tabs>
              <w:autoSpaceDE/>
              <w:autoSpaceDN/>
              <w:jc w:val="both"/>
              <w:rPr>
                <w:sz w:val="18"/>
                <w:szCs w:val="18"/>
              </w:rPr>
            </w:pPr>
            <w:r w:rsidRPr="001F2C8D">
              <w:rPr>
                <w:sz w:val="18"/>
                <w:szCs w:val="18"/>
              </w:rPr>
              <w:t>a) Žiadosť o udelenie prechodného pobytu na účel</w:t>
            </w:r>
          </w:p>
          <w:p w:rsidR="00362790" w:rsidRPr="001F2C8D" w:rsidRDefault="00362790" w:rsidP="005436B4">
            <w:pPr>
              <w:tabs>
                <w:tab w:val="left" w:pos="240"/>
              </w:tabs>
              <w:autoSpaceDE/>
              <w:autoSpaceDN/>
              <w:jc w:val="both"/>
              <w:rPr>
                <w:sz w:val="18"/>
                <w:szCs w:val="18"/>
              </w:rPr>
            </w:pPr>
            <w:r w:rsidRPr="001F2C8D">
              <w:rPr>
                <w:sz w:val="18"/>
                <w:szCs w:val="18"/>
              </w:rPr>
              <w:t>2. zamestnania alebo podľa § 30 ods. 1 písm. b) zákona č. 404/2011 Z. z. ......</w:t>
            </w:r>
            <w:r w:rsidRPr="001F2C8D">
              <w:rPr>
                <w:sz w:val="18"/>
                <w:szCs w:val="18"/>
              </w:rPr>
              <w:tab/>
              <w:t>250 eur</w:t>
            </w:r>
          </w:p>
          <w:p w:rsidR="00362790" w:rsidRPr="001F2C8D" w:rsidRDefault="00362790" w:rsidP="005436B4">
            <w:pPr>
              <w:tabs>
                <w:tab w:val="left" w:pos="240"/>
              </w:tabs>
              <w:autoSpaceDE/>
              <w:autoSpaceDN/>
              <w:jc w:val="both"/>
              <w:rPr>
                <w:sz w:val="18"/>
                <w:szCs w:val="18"/>
              </w:rPr>
            </w:pPr>
          </w:p>
          <w:p w:rsidR="00362790" w:rsidRPr="001F2C8D" w:rsidRDefault="00362790" w:rsidP="005436B4">
            <w:pPr>
              <w:tabs>
                <w:tab w:val="left" w:pos="240"/>
              </w:tabs>
              <w:autoSpaceDE/>
              <w:autoSpaceDN/>
              <w:jc w:val="both"/>
              <w:rPr>
                <w:sz w:val="18"/>
                <w:szCs w:val="18"/>
              </w:rPr>
            </w:pPr>
          </w:p>
          <w:p w:rsidR="00362790" w:rsidRPr="001F2C8D" w:rsidRDefault="00362790" w:rsidP="005436B4">
            <w:pPr>
              <w:tabs>
                <w:tab w:val="left" w:pos="240"/>
              </w:tabs>
              <w:autoSpaceDE/>
              <w:autoSpaceDN/>
              <w:jc w:val="both"/>
              <w:rPr>
                <w:sz w:val="18"/>
                <w:szCs w:val="18"/>
              </w:rPr>
            </w:pPr>
            <w:r w:rsidRPr="001F2C8D">
              <w:rPr>
                <w:sz w:val="18"/>
                <w:szCs w:val="18"/>
              </w:rPr>
              <w:t>2. zamestnania alebo podľa § 30 ods. 1 písm. b) zákona č. 404/2011 Z. z. .......140 eur</w:t>
            </w:r>
          </w:p>
          <w:p w:rsidR="00362790" w:rsidRPr="001F2C8D" w:rsidRDefault="00362790" w:rsidP="005436B4">
            <w:pPr>
              <w:tabs>
                <w:tab w:val="left" w:pos="240"/>
              </w:tabs>
              <w:autoSpaceDE/>
              <w:autoSpaceDN/>
              <w:jc w:val="both"/>
              <w:rPr>
                <w:sz w:val="18"/>
                <w:szCs w:val="18"/>
              </w:rPr>
            </w:pPr>
          </w:p>
          <w:p w:rsidR="00362790" w:rsidRPr="001F2C8D" w:rsidRDefault="00362790" w:rsidP="00D6547A">
            <w:pPr>
              <w:tabs>
                <w:tab w:val="left" w:pos="240"/>
              </w:tabs>
              <w:autoSpaceDE/>
              <w:autoSpaceDN/>
              <w:jc w:val="both"/>
              <w:rPr>
                <w:sz w:val="18"/>
                <w:szCs w:val="18"/>
              </w:rPr>
            </w:pPr>
            <w:r w:rsidRPr="001F2C8D">
              <w:rPr>
                <w:sz w:val="18"/>
                <w:szCs w:val="18"/>
              </w:rPr>
              <w:t>f) Vydanie dokladu o pobyte a jeho doručenie na adresu na území Slovenskej republiky službou zavedenou na tento účel</w:t>
            </w:r>
          </w:p>
          <w:p w:rsidR="00362790" w:rsidRPr="001F2C8D" w:rsidRDefault="00362790" w:rsidP="00D6547A">
            <w:pPr>
              <w:tabs>
                <w:tab w:val="left" w:pos="240"/>
              </w:tabs>
              <w:autoSpaceDE/>
              <w:autoSpaceDN/>
              <w:jc w:val="both"/>
              <w:rPr>
                <w:sz w:val="18"/>
                <w:szCs w:val="18"/>
              </w:rPr>
            </w:pPr>
            <w:r w:rsidRPr="001F2C8D">
              <w:rPr>
                <w:sz w:val="18"/>
                <w:szCs w:val="18"/>
              </w:rPr>
              <w:t>1. do 30 dní .......10 eur</w:t>
            </w:r>
          </w:p>
          <w:p w:rsidR="00362790" w:rsidRPr="001F2C8D" w:rsidRDefault="00362790" w:rsidP="00D6547A">
            <w:pPr>
              <w:tabs>
                <w:tab w:val="left" w:pos="240"/>
              </w:tabs>
              <w:autoSpaceDE/>
              <w:autoSpaceDN/>
              <w:jc w:val="both"/>
              <w:rPr>
                <w:sz w:val="18"/>
                <w:szCs w:val="18"/>
              </w:rPr>
            </w:pPr>
            <w:r w:rsidRPr="001F2C8D">
              <w:rPr>
                <w:sz w:val="18"/>
                <w:szCs w:val="18"/>
              </w:rPr>
              <w:t>2. do 2 pracovných dní ........39 eur</w:t>
            </w:r>
          </w:p>
        </w:tc>
        <w:tc>
          <w:tcPr>
            <w:tcW w:w="189" w:type="pct"/>
            <w:tcBorders>
              <w:top w:val="single" w:sz="4" w:space="0" w:color="auto"/>
              <w:left w:val="single" w:sz="4" w:space="0" w:color="auto"/>
              <w:bottom w:val="single" w:sz="4" w:space="0" w:color="auto"/>
              <w:right w:val="single" w:sz="4" w:space="0" w:color="auto"/>
            </w:tcBorders>
          </w:tcPr>
          <w:p w:rsidR="00362790" w:rsidRPr="001F2C8D" w:rsidRDefault="00362790" w:rsidP="003C461C">
            <w:pPr>
              <w:jc w:val="center"/>
              <w:rPr>
                <w:sz w:val="18"/>
                <w:szCs w:val="18"/>
              </w:rPr>
            </w:pPr>
            <w:r w:rsidRPr="001F2C8D">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1F2C8D">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6"/>
                <w:szCs w:val="16"/>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1</w:t>
            </w:r>
          </w:p>
          <w:p w:rsidR="00362790" w:rsidRPr="00750DE7" w:rsidRDefault="00362790" w:rsidP="005436B4">
            <w:pPr>
              <w:rPr>
                <w:sz w:val="18"/>
                <w:szCs w:val="18"/>
              </w:rPr>
            </w:pPr>
            <w:r w:rsidRPr="00750DE7">
              <w:rPr>
                <w:sz w:val="18"/>
                <w:szCs w:val="18"/>
              </w:rPr>
              <w:t>P: a</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b/>
                <w:bCs/>
                <w:sz w:val="18"/>
                <w:szCs w:val="18"/>
              </w:rPr>
            </w:pPr>
            <w:r w:rsidRPr="00750DE7">
              <w:rPr>
                <w:b/>
                <w:bCs/>
                <w:sz w:val="18"/>
                <w:szCs w:val="18"/>
              </w:rPr>
              <w:t>Práva vyplývajúce z jednotného povolenia</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1. Ak sa jednotné povolenie vydalo, oprávňuje jeho držiteľa počas obdobia platnosti povolenia minimálne na:</w:t>
            </w:r>
          </w:p>
          <w:p w:rsidR="00362790" w:rsidRPr="00750DE7" w:rsidRDefault="00362790" w:rsidP="00FD4BFD">
            <w:pPr>
              <w:jc w:val="both"/>
              <w:rPr>
                <w:sz w:val="18"/>
                <w:szCs w:val="18"/>
              </w:rPr>
            </w:pPr>
            <w:r w:rsidRPr="00750DE7">
              <w:rPr>
                <w:sz w:val="18"/>
                <w:szCs w:val="18"/>
              </w:rPr>
              <w:t>a) vstup a pobyt na území členského štátu, ktorý jednotné povolenie vydal, za predpokladu, že držiteľ spĺňa všetky</w:t>
            </w:r>
            <w:r>
              <w:rPr>
                <w:sz w:val="18"/>
                <w:szCs w:val="18"/>
              </w:rPr>
              <w:t xml:space="preserve"> </w:t>
            </w:r>
            <w:r w:rsidRPr="00750DE7">
              <w:rPr>
                <w:sz w:val="18"/>
                <w:szCs w:val="18"/>
              </w:rPr>
              <w:t>požiadavky na prijatie v súlade s vnútroštátnym právom;</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Pr="00690FA9" w:rsidRDefault="00362790" w:rsidP="003C461C">
            <w:pPr>
              <w:jc w:val="center"/>
              <w:rPr>
                <w:sz w:val="18"/>
                <w:szCs w:val="18"/>
                <w:vertAlign w:val="superscript"/>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20</w:t>
            </w:r>
          </w:p>
          <w:p w:rsidR="00362790" w:rsidRPr="00690FA9" w:rsidRDefault="00362790" w:rsidP="003C461C">
            <w:pPr>
              <w:pStyle w:val="Normlny0"/>
              <w:jc w:val="center"/>
              <w:rPr>
                <w:sz w:val="18"/>
                <w:szCs w:val="18"/>
              </w:rPr>
            </w:pPr>
            <w:r>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362790" w:rsidRPr="00C71FD3" w:rsidRDefault="00362790" w:rsidP="00C71FD3">
            <w:pPr>
              <w:autoSpaceDE/>
              <w:autoSpaceDN/>
              <w:jc w:val="both"/>
              <w:rPr>
                <w:sz w:val="18"/>
                <w:szCs w:val="18"/>
              </w:rPr>
            </w:pPr>
            <w:r w:rsidRPr="00C71FD3">
              <w:rPr>
                <w:sz w:val="18"/>
                <w:szCs w:val="18"/>
              </w:rPr>
              <w:t>(1) Prechodný pobyt oprávňuje štátneho príslušníka tretej krajiny zdržiavať sa, vycestovať a opätovne vstupovať na územie Slovenskej republiky v čase, na aký mu bol policajným útvarom udelený.</w:t>
            </w:r>
          </w:p>
          <w:p w:rsidR="00362790" w:rsidRPr="00690FA9" w:rsidRDefault="00362790" w:rsidP="005436B4">
            <w:pPr>
              <w:autoSpaceDE/>
              <w:autoSpaceDN/>
              <w:jc w:val="both"/>
              <w:rPr>
                <w:b/>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1</w:t>
            </w:r>
          </w:p>
          <w:p w:rsidR="00362790" w:rsidRPr="00750DE7" w:rsidRDefault="00362790" w:rsidP="005436B4">
            <w:pPr>
              <w:rPr>
                <w:sz w:val="18"/>
                <w:szCs w:val="18"/>
              </w:rPr>
            </w:pPr>
            <w:r w:rsidRPr="00750DE7">
              <w:rPr>
                <w:sz w:val="18"/>
                <w:szCs w:val="18"/>
              </w:rPr>
              <w:t>P: b</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b) voľný prístup na celé územie členského štátu, ktorý jednotné povolenie vydal, v rámci obmedzení ustanovených vo vnútroštátnom práve;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Default="00362790" w:rsidP="003C461C">
            <w:pPr>
              <w:jc w:val="center"/>
              <w:rPr>
                <w:sz w:val="18"/>
                <w:szCs w:val="18"/>
              </w:rPr>
            </w:pPr>
          </w:p>
          <w:p w:rsidR="00362790" w:rsidRDefault="00362790" w:rsidP="003C461C">
            <w:pPr>
              <w:jc w:val="center"/>
              <w:rPr>
                <w:sz w:val="18"/>
                <w:szCs w:val="18"/>
              </w:rPr>
            </w:pPr>
          </w:p>
          <w:p w:rsidR="00362790" w:rsidRPr="00690FA9" w:rsidRDefault="00362790" w:rsidP="003C461C">
            <w:pPr>
              <w:jc w:val="center"/>
              <w:rPr>
                <w:sz w:val="18"/>
                <w:szCs w:val="18"/>
              </w:rPr>
            </w:pPr>
            <w:r w:rsidRPr="00FD4BFD">
              <w:rPr>
                <w:sz w:val="18"/>
                <w:szCs w:val="18"/>
              </w:rPr>
              <w:t>Ústava SR</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20</w:t>
            </w:r>
          </w:p>
          <w:p w:rsidR="00362790" w:rsidRDefault="00362790" w:rsidP="003C461C">
            <w:pPr>
              <w:pStyle w:val="Normlny0"/>
              <w:jc w:val="center"/>
              <w:rPr>
                <w:sz w:val="18"/>
                <w:szCs w:val="18"/>
              </w:rPr>
            </w:pPr>
            <w:r>
              <w:rPr>
                <w:sz w:val="18"/>
                <w:szCs w:val="18"/>
              </w:rPr>
              <w:t>O: 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690FA9" w:rsidRDefault="00362790" w:rsidP="003C461C">
            <w:pPr>
              <w:pStyle w:val="Normlny0"/>
              <w:jc w:val="center"/>
              <w:rPr>
                <w:sz w:val="18"/>
                <w:szCs w:val="18"/>
              </w:rPr>
            </w:pPr>
            <w:r>
              <w:rPr>
                <w:sz w:val="18"/>
                <w:szCs w:val="18"/>
              </w:rPr>
              <w:t>Č: 23</w:t>
            </w:r>
          </w:p>
        </w:tc>
        <w:tc>
          <w:tcPr>
            <w:tcW w:w="1553" w:type="pct"/>
            <w:tcBorders>
              <w:top w:val="single" w:sz="4" w:space="0" w:color="auto"/>
              <w:left w:val="single" w:sz="4" w:space="0" w:color="auto"/>
              <w:bottom w:val="single" w:sz="4" w:space="0" w:color="auto"/>
              <w:right w:val="single" w:sz="4" w:space="0" w:color="auto"/>
            </w:tcBorders>
          </w:tcPr>
          <w:p w:rsidR="00362790" w:rsidRPr="00C71FD3" w:rsidRDefault="00362790" w:rsidP="00C71FD3">
            <w:pPr>
              <w:autoSpaceDE/>
              <w:autoSpaceDN/>
              <w:jc w:val="both"/>
              <w:rPr>
                <w:sz w:val="18"/>
                <w:szCs w:val="18"/>
              </w:rPr>
            </w:pPr>
            <w:r w:rsidRPr="00C71FD3">
              <w:rPr>
                <w:sz w:val="18"/>
                <w:szCs w:val="18"/>
              </w:rPr>
              <w:t>(1) Prechodný pobyt oprávňuje štátneho príslušníka tretej krajiny zdržiavať sa, vycestovať a opätovne vstupovať na územie Slovenskej republiky v čase, na aký mu bol policajným útvarom udelený.</w:t>
            </w:r>
          </w:p>
          <w:p w:rsidR="00362790" w:rsidRDefault="00362790" w:rsidP="005436B4">
            <w:pPr>
              <w:tabs>
                <w:tab w:val="left" w:pos="240"/>
              </w:tabs>
              <w:autoSpaceDE/>
              <w:autoSpaceDN/>
              <w:jc w:val="both"/>
              <w:rPr>
                <w:sz w:val="18"/>
                <w:szCs w:val="18"/>
              </w:rPr>
            </w:pPr>
          </w:p>
          <w:p w:rsidR="00362790" w:rsidRPr="00C71FD3" w:rsidRDefault="00362790" w:rsidP="00C71FD3">
            <w:pPr>
              <w:tabs>
                <w:tab w:val="left" w:pos="240"/>
              </w:tabs>
              <w:autoSpaceDE/>
              <w:autoSpaceDN/>
              <w:jc w:val="both"/>
              <w:rPr>
                <w:sz w:val="18"/>
                <w:szCs w:val="18"/>
              </w:rPr>
            </w:pPr>
            <w:r w:rsidRPr="00C71FD3">
              <w:rPr>
                <w:sz w:val="18"/>
                <w:szCs w:val="18"/>
              </w:rPr>
              <w:t>(1) Sloboda pohybu a pobytu sa zaručuje.</w:t>
            </w:r>
          </w:p>
          <w:p w:rsidR="00362790" w:rsidRPr="00C71FD3" w:rsidRDefault="00362790" w:rsidP="00C71FD3">
            <w:pPr>
              <w:tabs>
                <w:tab w:val="left" w:pos="240"/>
              </w:tabs>
              <w:autoSpaceDE/>
              <w:autoSpaceDN/>
              <w:jc w:val="both"/>
              <w:rPr>
                <w:sz w:val="18"/>
                <w:szCs w:val="18"/>
              </w:rPr>
            </w:pPr>
            <w:r w:rsidRPr="00C71FD3">
              <w:rPr>
                <w:sz w:val="18"/>
                <w:szCs w:val="18"/>
              </w:rPr>
              <w:t>(2)</w:t>
            </w:r>
            <w:r>
              <w:rPr>
                <w:sz w:val="18"/>
                <w:szCs w:val="18"/>
              </w:rPr>
              <w:t xml:space="preserve"> </w:t>
            </w:r>
            <w:r w:rsidRPr="00C71FD3">
              <w:rPr>
                <w:sz w:val="18"/>
                <w:szCs w:val="18"/>
              </w:rPr>
              <w:t>Každý, kto sa oprávnene zdržiava na území Slovenskej republiky, má právo toto územie slobodne opustiť.</w:t>
            </w:r>
          </w:p>
          <w:p w:rsidR="00362790" w:rsidRPr="00C71FD3" w:rsidRDefault="00362790" w:rsidP="00C71FD3">
            <w:pPr>
              <w:tabs>
                <w:tab w:val="left" w:pos="240"/>
              </w:tabs>
              <w:autoSpaceDE/>
              <w:autoSpaceDN/>
              <w:jc w:val="both"/>
              <w:rPr>
                <w:sz w:val="18"/>
                <w:szCs w:val="18"/>
              </w:rPr>
            </w:pPr>
            <w:r w:rsidRPr="00C71FD3">
              <w:rPr>
                <w:sz w:val="18"/>
                <w:szCs w:val="18"/>
              </w:rPr>
              <w:t>(3)</w:t>
            </w:r>
            <w:r>
              <w:rPr>
                <w:sz w:val="18"/>
                <w:szCs w:val="18"/>
              </w:rPr>
              <w:t xml:space="preserve"> </w:t>
            </w:r>
            <w:r w:rsidRPr="00C71FD3">
              <w:rPr>
                <w:sz w:val="18"/>
                <w:szCs w:val="18"/>
              </w:rPr>
              <w:t>Slobody podľa odsekov 1 a 2 môžu byť obmedzené zákonom, ak je to nevyhnutné pre bezpečnosť štátu, udržanie verejného poriadku, ochranu zdravia alebo ochranu práv a slobôd iných a na vymedzených územiach aj v záujme ochrany prírody.</w:t>
            </w:r>
          </w:p>
          <w:p w:rsidR="00362790" w:rsidRPr="00C71FD3" w:rsidRDefault="00362790" w:rsidP="00C71FD3">
            <w:pPr>
              <w:tabs>
                <w:tab w:val="left" w:pos="240"/>
              </w:tabs>
              <w:autoSpaceDE/>
              <w:autoSpaceDN/>
              <w:jc w:val="both"/>
              <w:rPr>
                <w:sz w:val="18"/>
                <w:szCs w:val="18"/>
              </w:rPr>
            </w:pPr>
            <w:r w:rsidRPr="00C71FD3">
              <w:rPr>
                <w:sz w:val="18"/>
                <w:szCs w:val="18"/>
              </w:rPr>
              <w:t>(4)</w:t>
            </w:r>
            <w:r>
              <w:rPr>
                <w:sz w:val="18"/>
                <w:szCs w:val="18"/>
              </w:rPr>
              <w:t xml:space="preserve"> </w:t>
            </w:r>
            <w:r w:rsidRPr="00C71FD3">
              <w:rPr>
                <w:sz w:val="18"/>
                <w:szCs w:val="18"/>
              </w:rPr>
              <w:t>Každý občan má právo na slobodný vstup na územie Slovenskej republiky. Občana nemožno nútiť, aby opustil vlasť, a nemožno ho vyhostiť.</w:t>
            </w:r>
          </w:p>
          <w:p w:rsidR="00362790" w:rsidRPr="00C71FD3" w:rsidRDefault="00362790" w:rsidP="00C71FD3">
            <w:pPr>
              <w:tabs>
                <w:tab w:val="left" w:pos="240"/>
              </w:tabs>
              <w:autoSpaceDE/>
              <w:autoSpaceDN/>
              <w:jc w:val="both"/>
              <w:rPr>
                <w:sz w:val="18"/>
                <w:szCs w:val="18"/>
              </w:rPr>
            </w:pPr>
            <w:r w:rsidRPr="00C71FD3">
              <w:rPr>
                <w:sz w:val="18"/>
                <w:szCs w:val="18"/>
              </w:rPr>
              <w:t>(5)</w:t>
            </w:r>
            <w:r>
              <w:rPr>
                <w:sz w:val="18"/>
                <w:szCs w:val="18"/>
              </w:rPr>
              <w:t xml:space="preserve"> </w:t>
            </w:r>
            <w:r w:rsidRPr="00C71FD3">
              <w:rPr>
                <w:sz w:val="18"/>
                <w:szCs w:val="18"/>
              </w:rPr>
              <w:t>Cudzinca možno vyhostiť iba v prípadoch ustanovených zákonom.</w:t>
            </w:r>
          </w:p>
          <w:p w:rsidR="00362790" w:rsidRPr="00690FA9" w:rsidRDefault="00362790" w:rsidP="005436B4">
            <w:pPr>
              <w:tabs>
                <w:tab w:val="left" w:pos="240"/>
              </w:tabs>
              <w:autoSpaceDE/>
              <w:autoSpaceDN/>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1</w:t>
            </w:r>
          </w:p>
          <w:p w:rsidR="00362790" w:rsidRPr="00750DE7" w:rsidRDefault="00362790" w:rsidP="005436B4">
            <w:pPr>
              <w:rPr>
                <w:sz w:val="18"/>
                <w:szCs w:val="18"/>
              </w:rPr>
            </w:pPr>
            <w:r w:rsidRPr="00750DE7">
              <w:rPr>
                <w:sz w:val="18"/>
                <w:szCs w:val="18"/>
              </w:rPr>
              <w:lastRenderedPageBreak/>
              <w:t>P: c</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lastRenderedPageBreak/>
              <w:t xml:space="preserve">c) vykonávanie konkrétnej pracovnej činnosti povolenej v rámci jednotného povolenia v </w:t>
            </w:r>
            <w:r w:rsidRPr="00750DE7">
              <w:rPr>
                <w:sz w:val="18"/>
                <w:szCs w:val="18"/>
              </w:rPr>
              <w:lastRenderedPageBreak/>
              <w:t>súlade s vnútroštátnym právom;</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sidRPr="00415418">
              <w:rPr>
                <w:sz w:val="18"/>
                <w:szCs w:val="18"/>
              </w:rPr>
              <w:t xml:space="preserve">Zákon č. 5/2004 Z. </w:t>
            </w:r>
            <w:r w:rsidRPr="00415418">
              <w:rPr>
                <w:sz w:val="18"/>
                <w:szCs w:val="18"/>
              </w:rPr>
              <w:lastRenderedPageBreak/>
              <w:t>z.</w:t>
            </w: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0373F0" w:rsidRDefault="000373F0" w:rsidP="003C461C">
            <w:pPr>
              <w:jc w:val="center"/>
              <w:rPr>
                <w:sz w:val="18"/>
                <w:szCs w:val="18"/>
              </w:rPr>
            </w:pPr>
          </w:p>
          <w:p w:rsidR="006F7A49" w:rsidRDefault="006F7A49" w:rsidP="003C461C">
            <w:pPr>
              <w:jc w:val="center"/>
              <w:rPr>
                <w:sz w:val="18"/>
                <w:szCs w:val="18"/>
              </w:rPr>
            </w:pPr>
          </w:p>
          <w:p w:rsidR="006F7A49" w:rsidRDefault="006F7A49" w:rsidP="003C461C">
            <w:pPr>
              <w:jc w:val="center"/>
              <w:rPr>
                <w:sz w:val="18"/>
                <w:szCs w:val="18"/>
              </w:rPr>
            </w:pPr>
          </w:p>
          <w:p w:rsidR="000373F0" w:rsidRDefault="000373F0" w:rsidP="003C461C">
            <w:pPr>
              <w:jc w:val="center"/>
              <w:rPr>
                <w:sz w:val="18"/>
                <w:szCs w:val="18"/>
              </w:rPr>
            </w:pPr>
          </w:p>
          <w:p w:rsidR="00795FCF" w:rsidRPr="006F7A49" w:rsidRDefault="00795FCF" w:rsidP="00795FCF">
            <w:pPr>
              <w:jc w:val="center"/>
              <w:rPr>
                <w:color w:val="000000" w:themeColor="text1"/>
                <w:sz w:val="18"/>
                <w:szCs w:val="18"/>
              </w:rPr>
            </w:pPr>
            <w:r w:rsidRPr="006F7A49">
              <w:rPr>
                <w:color w:val="000000" w:themeColor="text1"/>
                <w:sz w:val="18"/>
                <w:szCs w:val="18"/>
              </w:rPr>
              <w:t>Zákon č. 404/2011 Z. z.</w:t>
            </w:r>
          </w:p>
          <w:p w:rsidR="00795FCF" w:rsidRPr="006F7A49" w:rsidRDefault="00795FCF" w:rsidP="003C461C">
            <w:pPr>
              <w:jc w:val="center"/>
              <w:rPr>
                <w:color w:val="000000" w:themeColor="text1"/>
                <w:sz w:val="18"/>
                <w:szCs w:val="18"/>
              </w:rPr>
            </w:pPr>
          </w:p>
          <w:p w:rsidR="00795FCF" w:rsidRPr="006F7A49" w:rsidRDefault="00795FCF" w:rsidP="003C461C">
            <w:pPr>
              <w:jc w:val="center"/>
              <w:rPr>
                <w:color w:val="000000" w:themeColor="text1"/>
                <w:sz w:val="18"/>
                <w:szCs w:val="18"/>
              </w:rPr>
            </w:pPr>
          </w:p>
          <w:p w:rsidR="00795FCF" w:rsidRPr="006F7A49" w:rsidRDefault="00795FCF" w:rsidP="003C461C">
            <w:pPr>
              <w:jc w:val="center"/>
              <w:rPr>
                <w:color w:val="000000" w:themeColor="text1"/>
                <w:sz w:val="18"/>
                <w:szCs w:val="18"/>
              </w:rPr>
            </w:pPr>
          </w:p>
          <w:p w:rsidR="00795FCF" w:rsidRPr="006F7A49" w:rsidRDefault="00795FCF" w:rsidP="003C461C">
            <w:pPr>
              <w:jc w:val="center"/>
              <w:rPr>
                <w:color w:val="000000" w:themeColor="text1"/>
                <w:sz w:val="18"/>
                <w:szCs w:val="18"/>
              </w:rPr>
            </w:pPr>
          </w:p>
          <w:p w:rsidR="00795FCF" w:rsidRPr="006F7A49" w:rsidRDefault="00795FCF" w:rsidP="003C461C">
            <w:pPr>
              <w:jc w:val="center"/>
              <w:rPr>
                <w:color w:val="000000" w:themeColor="text1"/>
                <w:sz w:val="18"/>
                <w:szCs w:val="18"/>
              </w:rPr>
            </w:pPr>
          </w:p>
          <w:p w:rsidR="00135F25" w:rsidRPr="006F7A49" w:rsidRDefault="00135F25" w:rsidP="003C461C">
            <w:pPr>
              <w:jc w:val="center"/>
              <w:rPr>
                <w:color w:val="000000" w:themeColor="text1"/>
                <w:sz w:val="18"/>
                <w:szCs w:val="18"/>
              </w:rPr>
            </w:pPr>
          </w:p>
          <w:p w:rsidR="00135F25" w:rsidRPr="006F7A49" w:rsidRDefault="00135F25" w:rsidP="003C461C">
            <w:pPr>
              <w:jc w:val="center"/>
              <w:rPr>
                <w:color w:val="000000" w:themeColor="text1"/>
                <w:sz w:val="18"/>
                <w:szCs w:val="18"/>
              </w:rPr>
            </w:pPr>
          </w:p>
          <w:p w:rsidR="00135F25" w:rsidRPr="006F7A49" w:rsidRDefault="00135F25" w:rsidP="003C461C">
            <w:pPr>
              <w:jc w:val="center"/>
              <w:rPr>
                <w:color w:val="000000" w:themeColor="text1"/>
                <w:sz w:val="18"/>
                <w:szCs w:val="18"/>
              </w:rPr>
            </w:pPr>
          </w:p>
          <w:p w:rsidR="00135F25" w:rsidRPr="006F7A49" w:rsidRDefault="00135F25" w:rsidP="003C461C">
            <w:pPr>
              <w:jc w:val="center"/>
              <w:rPr>
                <w:color w:val="000000" w:themeColor="text1"/>
                <w:sz w:val="18"/>
                <w:szCs w:val="18"/>
              </w:rPr>
            </w:pPr>
          </w:p>
          <w:p w:rsidR="000373F0" w:rsidRPr="006F7A49" w:rsidRDefault="000373F0" w:rsidP="003C461C">
            <w:pPr>
              <w:jc w:val="center"/>
              <w:rPr>
                <w:color w:val="000000" w:themeColor="text1"/>
                <w:sz w:val="18"/>
                <w:szCs w:val="18"/>
              </w:rPr>
            </w:pPr>
            <w:r w:rsidRPr="006F7A49">
              <w:rPr>
                <w:color w:val="000000" w:themeColor="text1"/>
                <w:sz w:val="18"/>
                <w:szCs w:val="18"/>
              </w:rPr>
              <w:t>Zákon č. 82/2005 Z. z.</w:t>
            </w:r>
          </w:p>
          <w:p w:rsidR="000373F0" w:rsidRPr="00690FA9" w:rsidRDefault="000373F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 21</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t>O: 1</w:t>
            </w:r>
          </w:p>
          <w:p w:rsidR="00362790" w:rsidRPr="006F7A49" w:rsidRDefault="00362790" w:rsidP="003C461C">
            <w:pPr>
              <w:pStyle w:val="Normlny0"/>
              <w:jc w:val="center"/>
              <w:rPr>
                <w:color w:val="000000" w:themeColor="text1"/>
                <w:sz w:val="18"/>
                <w:szCs w:val="18"/>
              </w:rPr>
            </w:pPr>
            <w:r w:rsidRPr="006F7A49">
              <w:rPr>
                <w:color w:val="000000" w:themeColor="text1"/>
                <w:sz w:val="18"/>
                <w:szCs w:val="18"/>
              </w:rPr>
              <w:lastRenderedPageBreak/>
              <w:t>P: a, b</w:t>
            </w: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6F7A49" w:rsidRPr="006F7A49" w:rsidRDefault="006F7A49" w:rsidP="003C461C">
            <w:pPr>
              <w:pStyle w:val="Normlny0"/>
              <w:jc w:val="center"/>
              <w:rPr>
                <w:color w:val="000000" w:themeColor="text1"/>
                <w:sz w:val="18"/>
                <w:szCs w:val="18"/>
              </w:rPr>
            </w:pPr>
          </w:p>
          <w:p w:rsidR="006F7A49" w:rsidRPr="006F7A49" w:rsidRDefault="006F7A49" w:rsidP="003C461C">
            <w:pPr>
              <w:pStyle w:val="Normlny0"/>
              <w:jc w:val="center"/>
              <w:rPr>
                <w:color w:val="000000" w:themeColor="text1"/>
                <w:sz w:val="18"/>
                <w:szCs w:val="18"/>
              </w:rPr>
            </w:pPr>
          </w:p>
          <w:p w:rsidR="000373F0" w:rsidRPr="006F7A49" w:rsidRDefault="000373F0" w:rsidP="003C461C">
            <w:pPr>
              <w:pStyle w:val="Normlny0"/>
              <w:jc w:val="center"/>
              <w:rPr>
                <w:color w:val="000000" w:themeColor="text1"/>
                <w:sz w:val="18"/>
                <w:szCs w:val="18"/>
              </w:rPr>
            </w:pPr>
          </w:p>
          <w:p w:rsidR="00795FCF" w:rsidRPr="006F7A49" w:rsidRDefault="00135F25" w:rsidP="00795FCF">
            <w:pPr>
              <w:pStyle w:val="Normlny0"/>
              <w:jc w:val="center"/>
              <w:rPr>
                <w:color w:val="000000" w:themeColor="text1"/>
                <w:sz w:val="18"/>
                <w:szCs w:val="18"/>
              </w:rPr>
            </w:pPr>
            <w:r w:rsidRPr="006F7A49">
              <w:rPr>
                <w:color w:val="000000" w:themeColor="text1"/>
                <w:sz w:val="18"/>
                <w:szCs w:val="18"/>
              </w:rPr>
              <w:t>§ 21</w:t>
            </w:r>
          </w:p>
          <w:p w:rsidR="00135F25" w:rsidRPr="006F7A49" w:rsidRDefault="00135F25" w:rsidP="00795FCF">
            <w:pPr>
              <w:pStyle w:val="Normlny0"/>
              <w:jc w:val="center"/>
              <w:rPr>
                <w:color w:val="000000" w:themeColor="text1"/>
                <w:sz w:val="18"/>
                <w:szCs w:val="18"/>
              </w:rPr>
            </w:pPr>
            <w:r w:rsidRPr="006F7A49">
              <w:rPr>
                <w:color w:val="000000" w:themeColor="text1"/>
                <w:sz w:val="18"/>
                <w:szCs w:val="18"/>
              </w:rPr>
              <w:t>O: 3</w:t>
            </w:r>
          </w:p>
          <w:p w:rsidR="00135F25" w:rsidRPr="006F7A49" w:rsidRDefault="00135F25" w:rsidP="00795FCF">
            <w:pPr>
              <w:pStyle w:val="Normlny0"/>
              <w:jc w:val="center"/>
              <w:rPr>
                <w:color w:val="000000" w:themeColor="text1"/>
                <w:sz w:val="18"/>
                <w:szCs w:val="18"/>
              </w:rPr>
            </w:pPr>
            <w:r w:rsidRPr="006F7A49">
              <w:rPr>
                <w:color w:val="000000" w:themeColor="text1"/>
                <w:sz w:val="18"/>
                <w:szCs w:val="18"/>
              </w:rPr>
              <w:t>V: 1</w:t>
            </w:r>
          </w:p>
          <w:p w:rsidR="00135F25" w:rsidRPr="006F7A49" w:rsidRDefault="00135F25" w:rsidP="00795FCF">
            <w:pPr>
              <w:pStyle w:val="Normlny0"/>
              <w:jc w:val="center"/>
              <w:rPr>
                <w:color w:val="000000" w:themeColor="text1"/>
                <w:sz w:val="18"/>
                <w:szCs w:val="18"/>
              </w:rPr>
            </w:pPr>
          </w:p>
          <w:p w:rsidR="00795FCF" w:rsidRPr="006F7A49" w:rsidRDefault="00795FCF" w:rsidP="003C461C">
            <w:pPr>
              <w:pStyle w:val="Normlny0"/>
              <w:jc w:val="center"/>
              <w:rPr>
                <w:color w:val="000000" w:themeColor="text1"/>
                <w:sz w:val="18"/>
                <w:szCs w:val="18"/>
              </w:rPr>
            </w:pPr>
            <w:r w:rsidRPr="006F7A49">
              <w:rPr>
                <w:color w:val="000000" w:themeColor="text1"/>
                <w:sz w:val="18"/>
                <w:szCs w:val="18"/>
              </w:rPr>
              <w:t>§ 23</w:t>
            </w:r>
          </w:p>
          <w:p w:rsidR="00795FCF" w:rsidRPr="006F7A49" w:rsidRDefault="00795FCF" w:rsidP="003C461C">
            <w:pPr>
              <w:pStyle w:val="Normlny0"/>
              <w:jc w:val="center"/>
              <w:rPr>
                <w:color w:val="000000" w:themeColor="text1"/>
                <w:sz w:val="18"/>
                <w:szCs w:val="18"/>
              </w:rPr>
            </w:pPr>
            <w:r w:rsidRPr="006F7A49">
              <w:rPr>
                <w:color w:val="000000" w:themeColor="text1"/>
                <w:sz w:val="18"/>
                <w:szCs w:val="18"/>
              </w:rPr>
              <w:t>O: 1</w:t>
            </w:r>
          </w:p>
          <w:p w:rsidR="00795FCF" w:rsidRPr="006F7A49" w:rsidRDefault="00795FCF" w:rsidP="003C461C">
            <w:pPr>
              <w:pStyle w:val="Normlny0"/>
              <w:jc w:val="center"/>
              <w:rPr>
                <w:color w:val="000000" w:themeColor="text1"/>
                <w:sz w:val="18"/>
                <w:szCs w:val="18"/>
              </w:rPr>
            </w:pPr>
          </w:p>
          <w:p w:rsidR="00795FCF" w:rsidRPr="006F7A49" w:rsidRDefault="00795FCF" w:rsidP="003C461C">
            <w:pPr>
              <w:pStyle w:val="Normlny0"/>
              <w:jc w:val="center"/>
              <w:rPr>
                <w:color w:val="000000" w:themeColor="text1"/>
                <w:sz w:val="18"/>
                <w:szCs w:val="18"/>
              </w:rPr>
            </w:pPr>
          </w:p>
          <w:p w:rsidR="00135F25" w:rsidRPr="006F7A49" w:rsidRDefault="00135F25" w:rsidP="003C461C">
            <w:pPr>
              <w:pStyle w:val="Normlny0"/>
              <w:jc w:val="center"/>
              <w:rPr>
                <w:color w:val="000000" w:themeColor="text1"/>
                <w:sz w:val="18"/>
                <w:szCs w:val="18"/>
              </w:rPr>
            </w:pPr>
          </w:p>
          <w:p w:rsidR="00135F25" w:rsidRPr="006F7A49" w:rsidRDefault="00135F25" w:rsidP="003C461C">
            <w:pPr>
              <w:pStyle w:val="Normlny0"/>
              <w:jc w:val="center"/>
              <w:rPr>
                <w:color w:val="000000" w:themeColor="text1"/>
                <w:sz w:val="18"/>
                <w:szCs w:val="18"/>
              </w:rPr>
            </w:pPr>
          </w:p>
          <w:p w:rsidR="00795FCF" w:rsidRPr="006F7A49" w:rsidRDefault="00795FCF" w:rsidP="003C461C">
            <w:pPr>
              <w:pStyle w:val="Normlny0"/>
              <w:jc w:val="center"/>
              <w:rPr>
                <w:color w:val="000000" w:themeColor="text1"/>
                <w:sz w:val="18"/>
                <w:szCs w:val="18"/>
              </w:rPr>
            </w:pPr>
          </w:p>
          <w:p w:rsidR="00795FCF" w:rsidRPr="006F7A49" w:rsidRDefault="00795FCF" w:rsidP="003C461C">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 2</w:t>
            </w: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O: 1</w:t>
            </w: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P: b</w:t>
            </w: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rPr>
                <w:color w:val="000000" w:themeColor="text1"/>
                <w:sz w:val="18"/>
                <w:szCs w:val="18"/>
              </w:rPr>
            </w:pP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 2</w:t>
            </w: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O: 2</w:t>
            </w:r>
          </w:p>
          <w:p w:rsidR="000373F0" w:rsidRPr="006F7A49" w:rsidRDefault="000373F0" w:rsidP="000373F0">
            <w:pPr>
              <w:pStyle w:val="Normlny0"/>
              <w:jc w:val="center"/>
              <w:rPr>
                <w:color w:val="000000" w:themeColor="text1"/>
                <w:sz w:val="18"/>
                <w:szCs w:val="18"/>
              </w:rPr>
            </w:pPr>
          </w:p>
          <w:p w:rsidR="000373F0" w:rsidRPr="006F7A49" w:rsidRDefault="000373F0" w:rsidP="000373F0">
            <w:pPr>
              <w:pStyle w:val="Normlny0"/>
              <w:jc w:val="center"/>
              <w:rPr>
                <w:color w:val="000000" w:themeColor="text1"/>
                <w:sz w:val="18"/>
                <w:szCs w:val="18"/>
              </w:rPr>
            </w:pPr>
            <w:r w:rsidRPr="006F7A49">
              <w:rPr>
                <w:color w:val="000000" w:themeColor="text1"/>
                <w:sz w:val="18"/>
                <w:szCs w:val="18"/>
              </w:rPr>
              <w:t>P: c</w:t>
            </w: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lastRenderedPageBreak/>
              <w:t>(1) Zamestnávateľ môže zamestnávať len štátneho príslušníka tretej krajiny, ktorý</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lastRenderedPageBreak/>
              <w:t>a) má vydanú modrú kartu</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 xml:space="preserve">1. na základe potvrdenia o možnosti obsadenia voľného pracovného miesta, ktoré zodpovedá vysokokvalifikovanému zamestnaniu,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 xml:space="preserve">2. a úrad vydal potvrdenie o možnosti obsadenia voľného pracovného miesta, ktoré zodpovedá vysokokvalifikovanému zamestnaniu, podľa § 21a ods. 1 písm. b), ktoré obsahuje súhlas s jeho obsadením,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3. a štátny príslušník tretej krajiny oznámil tohto zamestnávateľa, u ktorého vykonáva vysokokvalifikované zamestnanie, podľa osobitného predpisu,</w:t>
            </w:r>
            <w:r w:rsidRPr="006F7A49">
              <w:rPr>
                <w:color w:val="000000" w:themeColor="text1"/>
                <w:sz w:val="18"/>
                <w:szCs w:val="18"/>
                <w:vertAlign w:val="superscript"/>
              </w:rPr>
              <w:t>22a)</w:t>
            </w:r>
            <w:r w:rsidRPr="006F7A49">
              <w:rPr>
                <w:color w:val="000000" w:themeColor="text1"/>
                <w:sz w:val="18"/>
                <w:szCs w:val="18"/>
              </w:rPr>
              <w:t xml:space="preserve"> po uplynutí 12 mesiacov výkonu vysokokvalifikovaného zamestnania na základe modrej karty,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 xml:space="preserve">4. na základe žiadosti o obnovenie modrej karty podanej po 12 mesiacoch výkonu vysokokvalifikovaného zamestnania na základe modrej karty a štátny príslušník tretej krajiny uviedol tohto zamestnávateľa v žiadosti o obnovenie modrej karty alebo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 xml:space="preserve">5. a úrad vydal potvrdenie o možnosti obsadenia voľného pracovného miesta podľa § 21b ods. 1 písm. c), ktoré obsahuje súhlas s jeho obsadením,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b) má udelený prechodný pobyt na účel zamestnania na základe potvrdenia o možnosti obsadenia voľného pracovného miesta,</w:t>
            </w:r>
            <w:r w:rsidRPr="006F7A49">
              <w:rPr>
                <w:color w:val="000000" w:themeColor="text1"/>
                <w:sz w:val="18"/>
                <w:szCs w:val="18"/>
                <w:vertAlign w:val="superscript"/>
              </w:rPr>
              <w:t>22b)</w:t>
            </w:r>
          </w:p>
          <w:p w:rsidR="00362790" w:rsidRPr="006F7A49" w:rsidRDefault="00362790" w:rsidP="007E5921">
            <w:pPr>
              <w:tabs>
                <w:tab w:val="left" w:pos="240"/>
              </w:tabs>
              <w:autoSpaceDE/>
              <w:autoSpaceDN/>
              <w:jc w:val="both"/>
              <w:rPr>
                <w:color w:val="000000" w:themeColor="text1"/>
                <w:sz w:val="18"/>
                <w:szCs w:val="18"/>
              </w:rPr>
            </w:pP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 xml:space="preserve">22a) § 111 ods. 4 písm. b) a c) zákona č. 404/2011 Z. z. v znení neskorších predpisov. </w:t>
            </w:r>
          </w:p>
          <w:p w:rsidR="00362790" w:rsidRPr="006F7A49" w:rsidRDefault="00362790" w:rsidP="007E5921">
            <w:pPr>
              <w:tabs>
                <w:tab w:val="left" w:pos="240"/>
              </w:tabs>
              <w:autoSpaceDE/>
              <w:autoSpaceDN/>
              <w:jc w:val="both"/>
              <w:rPr>
                <w:color w:val="000000" w:themeColor="text1"/>
                <w:sz w:val="18"/>
                <w:szCs w:val="18"/>
              </w:rPr>
            </w:pPr>
            <w:r w:rsidRPr="006F7A49">
              <w:rPr>
                <w:color w:val="000000" w:themeColor="text1"/>
                <w:sz w:val="18"/>
                <w:szCs w:val="18"/>
              </w:rPr>
              <w:t>22b) § 23 ods. 1 zákona č. 404/2011 Z. z. v znení zákona č. 495/2013 Z. z.</w:t>
            </w:r>
          </w:p>
          <w:p w:rsidR="000373F0" w:rsidRPr="006F7A49" w:rsidRDefault="000373F0" w:rsidP="007E5921">
            <w:pPr>
              <w:tabs>
                <w:tab w:val="left" w:pos="240"/>
              </w:tabs>
              <w:autoSpaceDE/>
              <w:autoSpaceDN/>
              <w:jc w:val="both"/>
              <w:rPr>
                <w:color w:val="000000" w:themeColor="text1"/>
                <w:sz w:val="18"/>
                <w:szCs w:val="18"/>
                <w:vertAlign w:val="superscript"/>
              </w:rPr>
            </w:pPr>
          </w:p>
          <w:p w:rsidR="00795FCF" w:rsidRPr="006F7A49" w:rsidRDefault="00135F25" w:rsidP="007E5921">
            <w:pPr>
              <w:tabs>
                <w:tab w:val="left" w:pos="240"/>
              </w:tabs>
              <w:autoSpaceDE/>
              <w:autoSpaceDN/>
              <w:jc w:val="both"/>
              <w:rPr>
                <w:color w:val="000000" w:themeColor="text1"/>
                <w:sz w:val="18"/>
                <w:szCs w:val="18"/>
              </w:rPr>
            </w:pPr>
            <w:r w:rsidRPr="006F7A49">
              <w:rPr>
                <w:color w:val="000000" w:themeColor="text1"/>
                <w:sz w:val="18"/>
                <w:szCs w:val="18"/>
              </w:rPr>
              <w:t>(3) Účel prechodného pobytu vykonáva štátny príslušník tretej krajiny na území Slovenskej republiky.</w:t>
            </w:r>
          </w:p>
          <w:p w:rsidR="00795FCF" w:rsidRPr="006F7A49" w:rsidRDefault="00795FCF" w:rsidP="007E5921">
            <w:pPr>
              <w:tabs>
                <w:tab w:val="left" w:pos="240"/>
              </w:tabs>
              <w:autoSpaceDE/>
              <w:autoSpaceDN/>
              <w:jc w:val="both"/>
              <w:rPr>
                <w:color w:val="000000" w:themeColor="text1"/>
                <w:sz w:val="18"/>
                <w:szCs w:val="18"/>
                <w:vertAlign w:val="superscript"/>
              </w:rPr>
            </w:pPr>
          </w:p>
          <w:p w:rsidR="00135F25" w:rsidRPr="006F7A49" w:rsidRDefault="00135F25" w:rsidP="007E5921">
            <w:pPr>
              <w:tabs>
                <w:tab w:val="left" w:pos="240"/>
              </w:tabs>
              <w:autoSpaceDE/>
              <w:autoSpaceDN/>
              <w:jc w:val="both"/>
              <w:rPr>
                <w:color w:val="000000" w:themeColor="text1"/>
                <w:sz w:val="18"/>
                <w:szCs w:val="18"/>
                <w:vertAlign w:val="superscript"/>
              </w:rPr>
            </w:pPr>
          </w:p>
          <w:p w:rsidR="00795FCF" w:rsidRPr="006F7A49" w:rsidRDefault="00795FCF" w:rsidP="00795FCF">
            <w:pPr>
              <w:tabs>
                <w:tab w:val="left" w:pos="240"/>
              </w:tabs>
              <w:autoSpaceDE/>
              <w:autoSpaceDN/>
              <w:jc w:val="both"/>
              <w:rPr>
                <w:color w:val="000000" w:themeColor="text1"/>
                <w:sz w:val="18"/>
                <w:szCs w:val="18"/>
              </w:rPr>
            </w:pPr>
            <w:r w:rsidRPr="006F7A49">
              <w:rPr>
                <w:color w:val="000000" w:themeColor="text1"/>
                <w:sz w:val="18"/>
                <w:szCs w:val="18"/>
              </w:rPr>
              <w:t>(1) Prechodný pobyt štátnemu príslušníkovi tretej krajiny na účel zamestnania udelí policajný útvar, ak nie sú dôvody na zamietnutie žiadosti podľa § 33 ods. 6, na základe potvrdenia o možnosti obsadenia voľného pracovného miesta.</w:t>
            </w:r>
            <w:r w:rsidRPr="006F7A49">
              <w:rPr>
                <w:color w:val="000000" w:themeColor="text1"/>
                <w:sz w:val="18"/>
                <w:szCs w:val="18"/>
                <w:vertAlign w:val="superscript"/>
              </w:rPr>
              <w:t>44</w:t>
            </w:r>
            <w:r w:rsidRPr="006F7A49">
              <w:rPr>
                <w:color w:val="000000" w:themeColor="text1"/>
                <w:sz w:val="18"/>
                <w:szCs w:val="18"/>
              </w:rPr>
              <w:t>)</w:t>
            </w:r>
          </w:p>
          <w:p w:rsidR="00795FCF" w:rsidRPr="006F7A49" w:rsidRDefault="00795FCF" w:rsidP="007E5921">
            <w:pPr>
              <w:tabs>
                <w:tab w:val="left" w:pos="240"/>
              </w:tabs>
              <w:autoSpaceDE/>
              <w:autoSpaceDN/>
              <w:jc w:val="both"/>
              <w:rPr>
                <w:color w:val="000000" w:themeColor="text1"/>
                <w:sz w:val="18"/>
                <w:szCs w:val="18"/>
                <w:vertAlign w:val="superscript"/>
              </w:rPr>
            </w:pPr>
          </w:p>
          <w:p w:rsidR="00795FCF" w:rsidRPr="006F7A49" w:rsidRDefault="00795FCF" w:rsidP="007E5921">
            <w:pPr>
              <w:tabs>
                <w:tab w:val="left" w:pos="240"/>
              </w:tabs>
              <w:autoSpaceDE/>
              <w:autoSpaceDN/>
              <w:jc w:val="both"/>
              <w:rPr>
                <w:color w:val="000000" w:themeColor="text1"/>
                <w:sz w:val="18"/>
                <w:szCs w:val="18"/>
                <w:vertAlign w:val="superscript"/>
              </w:rPr>
            </w:pPr>
            <w:r w:rsidRPr="006F7A49">
              <w:rPr>
                <w:color w:val="000000" w:themeColor="text1"/>
                <w:sz w:val="18"/>
                <w:szCs w:val="18"/>
                <w:vertAlign w:val="superscript"/>
              </w:rPr>
              <w:t>44)</w:t>
            </w:r>
            <w:r w:rsidRPr="006F7A49">
              <w:rPr>
                <w:color w:val="000000" w:themeColor="text1"/>
                <w:vertAlign w:val="superscript"/>
              </w:rPr>
              <w:t xml:space="preserve"> </w:t>
            </w:r>
            <w:r w:rsidRPr="006F7A49">
              <w:rPr>
                <w:color w:val="000000" w:themeColor="text1"/>
                <w:sz w:val="18"/>
                <w:szCs w:val="18"/>
                <w:vertAlign w:val="superscript"/>
              </w:rPr>
              <w:t>§ 21b zákona č. 5/2004 Z. z. v znení zákona č. 495/2013 Z. z.</w:t>
            </w:r>
          </w:p>
          <w:p w:rsidR="00795FCF" w:rsidRPr="006F7A49" w:rsidRDefault="00795FCF" w:rsidP="007E5921">
            <w:pPr>
              <w:tabs>
                <w:tab w:val="left" w:pos="240"/>
              </w:tabs>
              <w:autoSpaceDE/>
              <w:autoSpaceDN/>
              <w:jc w:val="both"/>
              <w:rPr>
                <w:color w:val="000000" w:themeColor="text1"/>
                <w:sz w:val="18"/>
                <w:szCs w:val="18"/>
                <w:vertAlign w:val="superscript"/>
              </w:rPr>
            </w:pPr>
          </w:p>
          <w:p w:rsidR="000373F0" w:rsidRPr="006F7A49" w:rsidRDefault="000373F0" w:rsidP="000373F0">
            <w:pPr>
              <w:tabs>
                <w:tab w:val="left" w:pos="240"/>
              </w:tabs>
              <w:autoSpaceDE/>
              <w:autoSpaceDN/>
              <w:jc w:val="both"/>
              <w:rPr>
                <w:color w:val="000000" w:themeColor="text1"/>
                <w:sz w:val="18"/>
                <w:szCs w:val="18"/>
              </w:rPr>
            </w:pPr>
            <w:r w:rsidRPr="006F7A49">
              <w:rPr>
                <w:color w:val="000000" w:themeColor="text1"/>
                <w:sz w:val="18"/>
                <w:szCs w:val="18"/>
              </w:rPr>
              <w:t>(1) Nelegálna práca je závislá práca, ktorú vykonáva fyzická osoba pre právnickú osobu alebo fyzickú osobu, ktorá je podnikateľom</w:t>
            </w:r>
            <w:r w:rsidRPr="006F7A49">
              <w:rPr>
                <w:color w:val="000000" w:themeColor="text1"/>
                <w:sz w:val="18"/>
                <w:szCs w:val="18"/>
                <w:vertAlign w:val="superscript"/>
              </w:rPr>
              <w:t>1</w:t>
            </w:r>
            <w:r w:rsidRPr="006F7A49">
              <w:rPr>
                <w:color w:val="000000" w:themeColor="text1"/>
                <w:sz w:val="18"/>
                <w:szCs w:val="18"/>
              </w:rPr>
              <w:t>) a</w:t>
            </w:r>
          </w:p>
          <w:p w:rsidR="000373F0" w:rsidRPr="006F7A49" w:rsidRDefault="000373F0" w:rsidP="000373F0">
            <w:pPr>
              <w:tabs>
                <w:tab w:val="left" w:pos="240"/>
              </w:tabs>
              <w:autoSpaceDE/>
              <w:autoSpaceDN/>
              <w:jc w:val="both"/>
              <w:rPr>
                <w:color w:val="000000" w:themeColor="text1"/>
                <w:sz w:val="18"/>
                <w:szCs w:val="18"/>
              </w:rPr>
            </w:pPr>
            <w:r w:rsidRPr="006F7A49">
              <w:rPr>
                <w:color w:val="000000" w:themeColor="text1"/>
                <w:sz w:val="18"/>
                <w:szCs w:val="18"/>
              </w:rPr>
              <w:t xml:space="preserve">b) je štátnym príslušníkom krajiny, ktorá nie je členským štátom Európskej únie, iným zmluvným štátom Dohody o Európskom hospodárskom priestore alebo Švajčiarskou konfederáciou, alebo osobou bez štátnej príslušnosti (ďalej len „štátny príslušník tretej krajiny“) a nie sú splnené podmienky </w:t>
            </w:r>
            <w:r w:rsidRPr="006F7A49">
              <w:rPr>
                <w:color w:val="000000" w:themeColor="text1"/>
                <w:sz w:val="18"/>
                <w:szCs w:val="18"/>
              </w:rPr>
              <w:lastRenderedPageBreak/>
              <w:t>na jeho zamestnávanie podľa osobitného predpisu.</w:t>
            </w:r>
            <w:r w:rsidRPr="006F7A49">
              <w:rPr>
                <w:color w:val="000000" w:themeColor="text1"/>
                <w:sz w:val="18"/>
                <w:szCs w:val="18"/>
                <w:vertAlign w:val="superscript"/>
              </w:rPr>
              <w:t>4</w:t>
            </w:r>
            <w:r w:rsidRPr="006F7A49">
              <w:rPr>
                <w:color w:val="000000" w:themeColor="text1"/>
                <w:sz w:val="18"/>
                <w:szCs w:val="18"/>
              </w:rPr>
              <w:t>)</w:t>
            </w:r>
          </w:p>
          <w:p w:rsidR="000373F0" w:rsidRPr="006F7A49" w:rsidRDefault="000373F0" w:rsidP="000373F0">
            <w:pPr>
              <w:tabs>
                <w:tab w:val="left" w:pos="240"/>
              </w:tabs>
              <w:autoSpaceDE/>
              <w:autoSpaceDN/>
              <w:jc w:val="both"/>
              <w:rPr>
                <w:color w:val="000000" w:themeColor="text1"/>
                <w:sz w:val="18"/>
                <w:szCs w:val="18"/>
              </w:rPr>
            </w:pPr>
          </w:p>
          <w:p w:rsidR="000373F0" w:rsidRPr="006F7A49" w:rsidRDefault="000373F0" w:rsidP="000373F0">
            <w:pPr>
              <w:tabs>
                <w:tab w:val="left" w:pos="240"/>
              </w:tabs>
              <w:autoSpaceDE/>
              <w:autoSpaceDN/>
              <w:jc w:val="both"/>
              <w:rPr>
                <w:color w:val="000000" w:themeColor="text1"/>
                <w:sz w:val="18"/>
                <w:szCs w:val="18"/>
              </w:rPr>
            </w:pPr>
            <w:r w:rsidRPr="006F7A49">
              <w:rPr>
                <w:color w:val="000000" w:themeColor="text1"/>
                <w:sz w:val="18"/>
                <w:szCs w:val="18"/>
              </w:rPr>
              <w:t>(2) Nelegálne zamestnávanie je zamestnávanie právnickou osobou alebo fyzickou osobou, ktorá je podnikateľom,</w:t>
            </w:r>
            <w:r w:rsidRPr="006F7A49">
              <w:rPr>
                <w:color w:val="000000" w:themeColor="text1"/>
                <w:sz w:val="18"/>
                <w:szCs w:val="18"/>
                <w:vertAlign w:val="superscript"/>
              </w:rPr>
              <w:t>1</w:t>
            </w:r>
            <w:r w:rsidRPr="006F7A49">
              <w:rPr>
                <w:color w:val="000000" w:themeColor="text1"/>
                <w:sz w:val="18"/>
                <w:szCs w:val="18"/>
              </w:rPr>
              <w:t>) ak využíva závislú prácu</w:t>
            </w:r>
          </w:p>
          <w:p w:rsidR="000373F0" w:rsidRPr="006F7A49" w:rsidRDefault="000373F0" w:rsidP="000373F0">
            <w:pPr>
              <w:tabs>
                <w:tab w:val="left" w:pos="240"/>
              </w:tabs>
              <w:autoSpaceDE/>
              <w:autoSpaceDN/>
              <w:jc w:val="both"/>
              <w:rPr>
                <w:color w:val="000000" w:themeColor="text1"/>
                <w:sz w:val="18"/>
                <w:szCs w:val="18"/>
              </w:rPr>
            </w:pPr>
            <w:r w:rsidRPr="006F7A49">
              <w:rPr>
                <w:color w:val="000000" w:themeColor="text1"/>
                <w:sz w:val="18"/>
                <w:szCs w:val="18"/>
              </w:rPr>
              <w:t>c) štátneho príslušníka tretej krajiny a nie sú splnené podmienky na jeho zamestnávanie podľa osobitného predpisu.</w:t>
            </w:r>
            <w:r w:rsidRPr="006F7A49">
              <w:rPr>
                <w:color w:val="000000" w:themeColor="text1"/>
                <w:sz w:val="18"/>
                <w:szCs w:val="18"/>
                <w:vertAlign w:val="superscript"/>
              </w:rPr>
              <w:t>4</w:t>
            </w:r>
            <w:r w:rsidRPr="006F7A49">
              <w:rPr>
                <w:color w:val="000000" w:themeColor="text1"/>
                <w:sz w:val="18"/>
                <w:szCs w:val="18"/>
              </w:rPr>
              <w:t>)</w:t>
            </w:r>
          </w:p>
          <w:p w:rsidR="000373F0" w:rsidRPr="006F7A49" w:rsidRDefault="000373F0" w:rsidP="000373F0">
            <w:pPr>
              <w:tabs>
                <w:tab w:val="left" w:pos="240"/>
              </w:tabs>
              <w:autoSpaceDE/>
              <w:autoSpaceDN/>
              <w:jc w:val="both"/>
              <w:rPr>
                <w:color w:val="000000" w:themeColor="text1"/>
                <w:sz w:val="18"/>
                <w:szCs w:val="18"/>
              </w:rPr>
            </w:pPr>
          </w:p>
          <w:p w:rsidR="000373F0" w:rsidRPr="006F7A49" w:rsidRDefault="000373F0" w:rsidP="000373F0">
            <w:pPr>
              <w:tabs>
                <w:tab w:val="left" w:pos="240"/>
              </w:tabs>
              <w:autoSpaceDE/>
              <w:autoSpaceDN/>
              <w:jc w:val="both"/>
              <w:rPr>
                <w:color w:val="000000" w:themeColor="text1"/>
                <w:sz w:val="18"/>
                <w:szCs w:val="18"/>
              </w:rPr>
            </w:pPr>
            <w:r w:rsidRPr="006F7A49">
              <w:rPr>
                <w:color w:val="000000" w:themeColor="text1"/>
                <w:sz w:val="18"/>
                <w:szCs w:val="18"/>
              </w:rPr>
              <w:t>1) Napríklad zákon č. 455/1991 Zb. o živnostenskom podnikaní (živnostenský zákon) v znení neskorších predpisov, Obchodný zákonník.</w:t>
            </w:r>
          </w:p>
          <w:p w:rsidR="000373F0" w:rsidRPr="006F7A49" w:rsidRDefault="000373F0" w:rsidP="007E5921">
            <w:pPr>
              <w:tabs>
                <w:tab w:val="left" w:pos="240"/>
              </w:tabs>
              <w:autoSpaceDE/>
              <w:autoSpaceDN/>
              <w:jc w:val="both"/>
              <w:rPr>
                <w:color w:val="000000" w:themeColor="text1"/>
                <w:sz w:val="18"/>
                <w:szCs w:val="18"/>
                <w:vertAlign w:val="superscript"/>
              </w:rPr>
            </w:pPr>
            <w:r w:rsidRPr="006F7A49">
              <w:rPr>
                <w:color w:val="000000" w:themeColor="text1"/>
                <w:sz w:val="18"/>
                <w:szCs w:val="18"/>
              </w:rPr>
              <w:t>4) § 21 ods. 1 zákona č. 5/2004 Z. z. o službách zamestnanosti a o zmene a doplnení niektorých zákonov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0373F0">
            <w:pP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B0D0E">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B0D0E">
            <w:pPr>
              <w:pStyle w:val="Normlny0"/>
              <w:jc w:val="center"/>
              <w:rPr>
                <w:sz w:val="18"/>
                <w:szCs w:val="18"/>
              </w:rPr>
            </w:pPr>
            <w:r w:rsidRPr="00D066A9">
              <w:rPr>
                <w:sz w:val="18"/>
                <w:szCs w:val="18"/>
              </w:rPr>
              <w:t>GP - N</w:t>
            </w:r>
          </w:p>
          <w:p w:rsidR="00362790" w:rsidRPr="00690FA9" w:rsidRDefault="00362790" w:rsidP="003B0D0E">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lastRenderedPageBreak/>
              <w:t>Č: 11</w:t>
            </w:r>
          </w:p>
          <w:p w:rsidR="00362790" w:rsidRPr="00750DE7" w:rsidRDefault="00362790" w:rsidP="005436B4">
            <w:pPr>
              <w:rPr>
                <w:sz w:val="18"/>
                <w:szCs w:val="18"/>
              </w:rPr>
            </w:pPr>
            <w:r w:rsidRPr="00750DE7">
              <w:rPr>
                <w:sz w:val="18"/>
                <w:szCs w:val="18"/>
              </w:rPr>
              <w:t>O: 1</w:t>
            </w:r>
          </w:p>
          <w:p w:rsidR="00362790" w:rsidRPr="00750DE7" w:rsidRDefault="00362790" w:rsidP="005436B4">
            <w:pPr>
              <w:rPr>
                <w:sz w:val="18"/>
                <w:szCs w:val="18"/>
              </w:rPr>
            </w:pPr>
            <w:r w:rsidRPr="00750DE7">
              <w:rPr>
                <w:sz w:val="18"/>
                <w:szCs w:val="18"/>
              </w:rPr>
              <w:t>P: d</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d) informácie o právach držiteľa spojených s povolením, ktoré mu priznáva táto smernica, iné právo Únie alebo vnútroštátne právo</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Zákon č.</w:t>
            </w:r>
            <w:r w:rsidRPr="00C45AC2">
              <w:rPr>
                <w:sz w:val="18"/>
                <w:szCs w:val="18"/>
              </w:rPr>
              <w:t xml:space="preserve"> 404/2011 </w:t>
            </w:r>
            <w:r>
              <w:rPr>
                <w:sz w:val="18"/>
                <w:szCs w:val="18"/>
              </w:rPr>
              <w:t>Z. z.</w:t>
            </w: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126</w:t>
            </w:r>
          </w:p>
          <w:p w:rsidR="00362790" w:rsidRPr="00690FA9" w:rsidRDefault="00362790" w:rsidP="003C461C">
            <w:pPr>
              <w:pStyle w:val="Normlny0"/>
              <w:jc w:val="center"/>
              <w:rPr>
                <w:sz w:val="18"/>
                <w:szCs w:val="18"/>
              </w:rPr>
            </w:pPr>
            <w:r>
              <w:rPr>
                <w:sz w:val="18"/>
                <w:szCs w:val="18"/>
              </w:rPr>
              <w:t>O: 8</w:t>
            </w:r>
          </w:p>
        </w:tc>
        <w:tc>
          <w:tcPr>
            <w:tcW w:w="1553" w:type="pct"/>
            <w:tcBorders>
              <w:top w:val="single" w:sz="4" w:space="0" w:color="auto"/>
              <w:left w:val="single" w:sz="4" w:space="0" w:color="auto"/>
              <w:bottom w:val="single" w:sz="4" w:space="0" w:color="auto"/>
              <w:right w:val="single" w:sz="4" w:space="0" w:color="auto"/>
            </w:tcBorders>
          </w:tcPr>
          <w:p w:rsidR="00362790" w:rsidRPr="00C71FD3" w:rsidRDefault="00362790" w:rsidP="00C71FD3">
            <w:pPr>
              <w:tabs>
                <w:tab w:val="left" w:pos="382"/>
              </w:tabs>
              <w:autoSpaceDE/>
              <w:autoSpaceDN/>
              <w:jc w:val="both"/>
              <w:rPr>
                <w:sz w:val="18"/>
                <w:szCs w:val="18"/>
              </w:rPr>
            </w:pPr>
            <w:r w:rsidRPr="00C71FD3">
              <w:rPr>
                <w:sz w:val="18"/>
                <w:szCs w:val="18"/>
              </w:rPr>
              <w:t>(8)</w:t>
            </w:r>
            <w:r>
              <w:rPr>
                <w:sz w:val="18"/>
                <w:szCs w:val="18"/>
              </w:rPr>
              <w:t xml:space="preserve"> </w:t>
            </w:r>
            <w:r w:rsidRPr="00C71FD3">
              <w:rPr>
                <w:sz w:val="18"/>
                <w:szCs w:val="18"/>
              </w:rPr>
              <w:t xml:space="preserve">Ministerstvo vnútra a ministerstvo zahraničných vecí zverejňujú na svojich webových sídlach základné informácie o právach a povinnostiach cudzincov podľa tohto zákona, ako aj vzory žiadostí potrebné na konanie podľa tohto zákona; </w:t>
            </w:r>
            <w:r w:rsidRPr="0038506D">
              <w:rPr>
                <w:sz w:val="18"/>
                <w:szCs w:val="18"/>
              </w:rPr>
              <w:t>informácie sa okrem štátneho jazyka zverejňujú aj v anglickom jazyku. Ministerstvo hospodárstva Slovenskej republiky na svojom webovom sídle zverejní obsahové náležitosti podnikateľského zámeru na realizáciu inovatívneho projektu.</w:t>
            </w:r>
          </w:p>
          <w:p w:rsidR="00362790" w:rsidRPr="00690FA9" w:rsidRDefault="00362790" w:rsidP="005436B4">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2</w:t>
            </w:r>
          </w:p>
          <w:p w:rsidR="00362790" w:rsidRPr="00750DE7" w:rsidRDefault="00362790" w:rsidP="005436B4">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2. Členské štáty povolia držiteľovi jednotného povolenia zmenu zamestnávateľa. Členské štáty môžu podmieniť právo držiteľa jednotného povolenia zmeniť zamestnávateľa niektorou z podmienok stanovených v odseku 3.</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362790" w:rsidRPr="007E5921" w:rsidRDefault="00362790" w:rsidP="003C461C">
            <w:pPr>
              <w:pStyle w:val="Normlny0"/>
              <w:jc w:val="center"/>
              <w:rPr>
                <w:sz w:val="18"/>
                <w:szCs w:val="18"/>
              </w:rPr>
            </w:pPr>
            <w:r w:rsidRPr="007E5921">
              <w:rPr>
                <w:sz w:val="18"/>
                <w:szCs w:val="18"/>
              </w:rPr>
              <w:t>§ 21</w:t>
            </w:r>
          </w:p>
          <w:p w:rsidR="00362790" w:rsidRPr="007E5921" w:rsidRDefault="00362790" w:rsidP="003C461C">
            <w:pPr>
              <w:pStyle w:val="Normlny0"/>
              <w:jc w:val="center"/>
              <w:rPr>
                <w:sz w:val="18"/>
                <w:szCs w:val="18"/>
              </w:rPr>
            </w:pPr>
            <w:r w:rsidRPr="007E5921">
              <w:rPr>
                <w:sz w:val="18"/>
                <w:szCs w:val="18"/>
              </w:rPr>
              <w:t>O: 1</w:t>
            </w:r>
          </w:p>
          <w:p w:rsidR="00362790" w:rsidRPr="007E5921" w:rsidRDefault="00362790" w:rsidP="003C461C">
            <w:pPr>
              <w:pStyle w:val="Normlny0"/>
              <w:jc w:val="center"/>
              <w:rPr>
                <w:sz w:val="18"/>
                <w:szCs w:val="18"/>
              </w:rPr>
            </w:pPr>
            <w:r w:rsidRPr="007E5921">
              <w:rPr>
                <w:sz w:val="18"/>
                <w:szCs w:val="18"/>
              </w:rPr>
              <w:t>P: c</w:t>
            </w: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r w:rsidRPr="007E5921">
              <w:rPr>
                <w:sz w:val="18"/>
                <w:szCs w:val="18"/>
              </w:rPr>
              <w:t>§ 21b</w:t>
            </w:r>
          </w:p>
          <w:p w:rsidR="00362790" w:rsidRPr="007E5921" w:rsidRDefault="00362790" w:rsidP="003C461C">
            <w:pPr>
              <w:pStyle w:val="Normlny0"/>
              <w:jc w:val="center"/>
              <w:rPr>
                <w:sz w:val="18"/>
                <w:szCs w:val="18"/>
              </w:rPr>
            </w:pPr>
            <w:r w:rsidRPr="007E5921">
              <w:rPr>
                <w:sz w:val="18"/>
                <w:szCs w:val="18"/>
              </w:rPr>
              <w:t>O: 1</w:t>
            </w:r>
          </w:p>
          <w:p w:rsidR="00362790" w:rsidRPr="007E5921" w:rsidRDefault="00362790" w:rsidP="003C461C">
            <w:pPr>
              <w:pStyle w:val="Normlny0"/>
              <w:jc w:val="center"/>
              <w:rPr>
                <w:sz w:val="18"/>
                <w:szCs w:val="18"/>
              </w:rPr>
            </w:pPr>
            <w:r w:rsidRPr="007E5921">
              <w:rPr>
                <w:sz w:val="18"/>
                <w:szCs w:val="18"/>
              </w:rPr>
              <w:t>P: b</w:t>
            </w: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Pr="007E5921" w:rsidRDefault="00362790" w:rsidP="003C461C">
            <w:pPr>
              <w:pStyle w:val="Normlny0"/>
              <w:jc w:val="center"/>
              <w:rPr>
                <w:sz w:val="18"/>
                <w:szCs w:val="18"/>
              </w:rPr>
            </w:pPr>
          </w:p>
          <w:p w:rsidR="00362790" w:rsidRDefault="00362790" w:rsidP="003C461C">
            <w:pPr>
              <w:pStyle w:val="Normlny0"/>
              <w:jc w:val="center"/>
              <w:rPr>
                <w:sz w:val="18"/>
                <w:szCs w:val="18"/>
              </w:rPr>
            </w:pPr>
          </w:p>
          <w:p w:rsidR="006F7A49" w:rsidRPr="007E5921" w:rsidRDefault="006F7A49" w:rsidP="003C461C">
            <w:pPr>
              <w:pStyle w:val="Normlny0"/>
              <w:jc w:val="center"/>
              <w:rPr>
                <w:sz w:val="18"/>
                <w:szCs w:val="18"/>
              </w:rPr>
            </w:pPr>
          </w:p>
          <w:p w:rsidR="00362790" w:rsidRPr="007E5921" w:rsidRDefault="00362790" w:rsidP="003C461C">
            <w:pPr>
              <w:pStyle w:val="Normlny0"/>
              <w:jc w:val="center"/>
              <w:rPr>
                <w:sz w:val="18"/>
                <w:szCs w:val="18"/>
              </w:rPr>
            </w:pPr>
            <w:r w:rsidRPr="007E5921">
              <w:rPr>
                <w:sz w:val="18"/>
                <w:szCs w:val="18"/>
              </w:rPr>
              <w:t>§ 21b</w:t>
            </w:r>
          </w:p>
          <w:p w:rsidR="00362790" w:rsidRPr="00690FA9" w:rsidRDefault="00362790" w:rsidP="003C461C">
            <w:pPr>
              <w:pStyle w:val="Normlny0"/>
              <w:jc w:val="center"/>
              <w:rPr>
                <w:sz w:val="18"/>
                <w:szCs w:val="18"/>
              </w:rPr>
            </w:pPr>
            <w:r w:rsidRPr="007E5921">
              <w:rPr>
                <w:sz w:val="18"/>
                <w:szCs w:val="18"/>
              </w:rPr>
              <w:t>O: 6</w:t>
            </w:r>
          </w:p>
        </w:tc>
        <w:tc>
          <w:tcPr>
            <w:tcW w:w="1553" w:type="pct"/>
            <w:tcBorders>
              <w:top w:val="single" w:sz="4" w:space="0" w:color="auto"/>
              <w:left w:val="single" w:sz="4" w:space="0" w:color="auto"/>
              <w:bottom w:val="single" w:sz="4" w:space="0" w:color="auto"/>
              <w:right w:val="single" w:sz="4" w:space="0" w:color="auto"/>
            </w:tcBorders>
          </w:tcPr>
          <w:p w:rsidR="00362790" w:rsidRPr="007E5921" w:rsidRDefault="00362790" w:rsidP="007E5921">
            <w:pPr>
              <w:pStyle w:val="Bezriadkovania"/>
              <w:jc w:val="both"/>
              <w:rPr>
                <w:rFonts w:ascii="Times New Roman" w:hAnsi="Times New Roman" w:cs="Times New Roman"/>
                <w:sz w:val="18"/>
                <w:szCs w:val="18"/>
              </w:rPr>
            </w:pPr>
            <w:r w:rsidRPr="007E5921">
              <w:rPr>
                <w:rFonts w:ascii="Times New Roman" w:hAnsi="Times New Roman" w:cs="Times New Roman"/>
                <w:sz w:val="18"/>
                <w:szCs w:val="18"/>
              </w:rPr>
              <w:t>(1) Zamestnávateľ môže zamestnávať len štátneho príslušníka tretej krajiny, ktorý</w:t>
            </w:r>
          </w:p>
          <w:p w:rsidR="00362790" w:rsidRPr="007E5921" w:rsidRDefault="00362790" w:rsidP="007E5921">
            <w:pPr>
              <w:pStyle w:val="Bezriadkovania"/>
              <w:jc w:val="both"/>
              <w:rPr>
                <w:rFonts w:ascii="Times New Roman" w:hAnsi="Times New Roman" w:cs="Times New Roman"/>
                <w:sz w:val="18"/>
                <w:szCs w:val="18"/>
              </w:rPr>
            </w:pPr>
            <w:r w:rsidRPr="007E5921">
              <w:rPr>
                <w:rFonts w:ascii="Times New Roman" w:hAnsi="Times New Roman" w:cs="Times New Roman"/>
                <w:sz w:val="18"/>
                <w:szCs w:val="18"/>
              </w:rPr>
              <w:t>c) má udelený prechodný pobyt na účel zamestnania a úrad vydal potvrdenie o možnosti obsadenia voľného pracovného miesta podľa § 21b ods. 1 písm. b), ktoré obsahuje súhlas s jeho obsadením,</w:t>
            </w:r>
          </w:p>
          <w:p w:rsidR="00362790" w:rsidRPr="007E5921" w:rsidRDefault="00362790" w:rsidP="007E5921">
            <w:pPr>
              <w:pStyle w:val="Bezriadkovania"/>
              <w:jc w:val="both"/>
              <w:rPr>
                <w:rFonts w:ascii="Times New Roman" w:hAnsi="Times New Roman" w:cs="Times New Roman"/>
                <w:sz w:val="18"/>
                <w:szCs w:val="18"/>
              </w:rPr>
            </w:pPr>
          </w:p>
          <w:p w:rsidR="00362790" w:rsidRPr="007E5921" w:rsidRDefault="00362790" w:rsidP="007E5921">
            <w:pPr>
              <w:pStyle w:val="Bezriadkovania"/>
              <w:jc w:val="both"/>
              <w:rPr>
                <w:rFonts w:ascii="Times New Roman" w:hAnsi="Times New Roman" w:cs="Times New Roman"/>
                <w:sz w:val="18"/>
                <w:szCs w:val="18"/>
              </w:rPr>
            </w:pPr>
            <w:r w:rsidRPr="007E5921">
              <w:rPr>
                <w:rFonts w:ascii="Times New Roman" w:hAnsi="Times New Roman" w:cs="Times New Roman"/>
                <w:sz w:val="18"/>
                <w:szCs w:val="18"/>
              </w:rPr>
              <w:t>(1) Úrad vydá potvrdenie o možnosti obsadenia voľného pracovného miesta, ktoré obsahuje súhlas alebo nesúhlas s jeho obsadením, do 15 pracovných dní odo dňa doručenia žiadosti zamestnávateľa, ktorý má záujem prijať do zamestnania štátneho príslušníka tretej krajiny,</w:t>
            </w:r>
          </w:p>
          <w:p w:rsidR="00362790" w:rsidRPr="007E5921" w:rsidRDefault="00362790" w:rsidP="007E5921">
            <w:pPr>
              <w:pStyle w:val="Bezriadkovania"/>
              <w:jc w:val="both"/>
              <w:rPr>
                <w:rFonts w:ascii="Times New Roman" w:hAnsi="Times New Roman" w:cs="Times New Roman"/>
                <w:sz w:val="18"/>
                <w:szCs w:val="18"/>
              </w:rPr>
            </w:pPr>
            <w:r w:rsidRPr="007E5921">
              <w:rPr>
                <w:rFonts w:ascii="Times New Roman" w:hAnsi="Times New Roman" w:cs="Times New Roman"/>
                <w:sz w:val="18"/>
                <w:szCs w:val="18"/>
              </w:rPr>
              <w:t>b) ktorý má udelený prechodný pobyt na účel zamestnania na základe potvrdenia o možnosti obsadenia voľného pracovného miesta,</w:t>
            </w:r>
            <w:r w:rsidRPr="00216E36">
              <w:rPr>
                <w:rFonts w:ascii="Times New Roman" w:hAnsi="Times New Roman" w:cs="Times New Roman"/>
                <w:sz w:val="18"/>
                <w:szCs w:val="18"/>
                <w:vertAlign w:val="superscript"/>
              </w:rPr>
              <w:t>22b)</w:t>
            </w:r>
            <w:r w:rsidRPr="007E5921">
              <w:rPr>
                <w:rFonts w:ascii="Times New Roman" w:hAnsi="Times New Roman" w:cs="Times New Roman"/>
                <w:sz w:val="18"/>
                <w:szCs w:val="18"/>
              </w:rPr>
              <w:t xml:space="preserve"> alebo </w:t>
            </w:r>
          </w:p>
          <w:p w:rsidR="00362790" w:rsidRPr="007E5921" w:rsidRDefault="00362790" w:rsidP="007E5921">
            <w:pPr>
              <w:pStyle w:val="Bezriadkovania"/>
              <w:jc w:val="both"/>
              <w:rPr>
                <w:rFonts w:ascii="Times New Roman" w:hAnsi="Times New Roman" w:cs="Times New Roman"/>
                <w:sz w:val="18"/>
                <w:szCs w:val="18"/>
              </w:rPr>
            </w:pPr>
          </w:p>
          <w:p w:rsidR="00362790" w:rsidRPr="006F7A49" w:rsidRDefault="00362790" w:rsidP="007E5921">
            <w:pPr>
              <w:pStyle w:val="Bezriadkovania"/>
              <w:jc w:val="both"/>
              <w:rPr>
                <w:rFonts w:ascii="Times New Roman" w:hAnsi="Times New Roman" w:cs="Times New Roman"/>
                <w:sz w:val="18"/>
                <w:szCs w:val="18"/>
              </w:rPr>
            </w:pPr>
            <w:r w:rsidRPr="006F7A49">
              <w:rPr>
                <w:rFonts w:ascii="Times New Roman" w:hAnsi="Times New Roman" w:cs="Times New Roman"/>
                <w:sz w:val="18"/>
                <w:szCs w:val="18"/>
              </w:rPr>
              <w:t xml:space="preserve">22b) § 23 ods. 1 zákona č. 404/2011 Z. z. v znení zákona č. 495/2013 Z. z. </w:t>
            </w:r>
          </w:p>
          <w:p w:rsidR="00362790" w:rsidRPr="007E5921" w:rsidRDefault="00362790" w:rsidP="007E5921">
            <w:pPr>
              <w:pStyle w:val="Bezriadkovania"/>
              <w:jc w:val="both"/>
              <w:rPr>
                <w:rFonts w:ascii="Times New Roman" w:hAnsi="Times New Roman" w:cs="Times New Roman"/>
                <w:sz w:val="18"/>
                <w:szCs w:val="18"/>
              </w:rPr>
            </w:pPr>
          </w:p>
          <w:p w:rsidR="00362790" w:rsidRPr="00690FA9" w:rsidRDefault="00362790" w:rsidP="007E5921">
            <w:pPr>
              <w:pStyle w:val="Bezriadkovania"/>
              <w:jc w:val="both"/>
              <w:rPr>
                <w:rFonts w:ascii="Times New Roman" w:hAnsi="Times New Roman" w:cs="Times New Roman"/>
                <w:sz w:val="18"/>
                <w:szCs w:val="18"/>
              </w:rPr>
            </w:pPr>
            <w:r w:rsidRPr="007E5921">
              <w:rPr>
                <w:rFonts w:ascii="Times New Roman" w:hAnsi="Times New Roman" w:cs="Times New Roman"/>
                <w:sz w:val="18"/>
                <w:szCs w:val="18"/>
              </w:rPr>
              <w:t xml:space="preserve">(6) Úrad vydá potvrdenie o možnosti obsadenia voľného pracovného miesta, ktoré obsahuje súhlas s jeho obsadením, ak voľné pracovné miesto nemožno obsadiť uchádzačom o zamestnanie vedeným v evidencii uchádzačov o zamestnanie. Pri vydávaní potvrdenia o možnosti obsadenia voľného pracovného miesta úrad prihliada na situáciu na trhu práce, ak </w:t>
            </w:r>
            <w:r w:rsidRPr="007E5921">
              <w:rPr>
                <w:rFonts w:ascii="Times New Roman" w:hAnsi="Times New Roman" w:cs="Times New Roman"/>
                <w:sz w:val="18"/>
                <w:szCs w:val="18"/>
              </w:rPr>
              <w:lastRenderedPageBreak/>
              <w:t>odsek 7 neustanovuje inak.</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B0D0E">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B0D0E">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B0D0E">
            <w:pPr>
              <w:pStyle w:val="Normlny0"/>
              <w:jc w:val="center"/>
              <w:rPr>
                <w:sz w:val="18"/>
                <w:szCs w:val="18"/>
              </w:rPr>
            </w:pPr>
            <w:r w:rsidRPr="00D066A9">
              <w:rPr>
                <w:sz w:val="18"/>
                <w:szCs w:val="18"/>
              </w:rPr>
              <w:t>GP - N</w:t>
            </w:r>
          </w:p>
          <w:p w:rsidR="00362790" w:rsidRPr="00690FA9" w:rsidRDefault="00362790" w:rsidP="003B0D0E">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3</w:t>
            </w:r>
          </w:p>
          <w:p w:rsidR="00362790" w:rsidRPr="00750DE7" w:rsidRDefault="00362790" w:rsidP="005436B4">
            <w:pPr>
              <w:rPr>
                <w:sz w:val="18"/>
                <w:szCs w:val="18"/>
              </w:rPr>
            </w:pPr>
            <w:r w:rsidRPr="00750DE7">
              <w:rPr>
                <w:sz w:val="18"/>
                <w:szCs w:val="18"/>
              </w:rPr>
              <w:t>P: a</w:t>
            </w:r>
          </w:p>
          <w:p w:rsidR="00362790" w:rsidRPr="00750DE7" w:rsidRDefault="00362790" w:rsidP="005436B4">
            <w:pPr>
              <w:rPr>
                <w:sz w:val="18"/>
                <w:szCs w:val="18"/>
              </w:rPr>
            </w:pP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5436B4">
            <w:pPr>
              <w:jc w:val="both"/>
              <w:rPr>
                <w:sz w:val="18"/>
                <w:szCs w:val="18"/>
              </w:rPr>
            </w:pPr>
            <w:r w:rsidRPr="00750DE7">
              <w:rPr>
                <w:sz w:val="18"/>
                <w:szCs w:val="18"/>
              </w:rPr>
              <w:t xml:space="preserve">3. Počas obdobia platnosti jednotného povolenia môžu členské štáty: </w:t>
            </w:r>
          </w:p>
          <w:p w:rsidR="00362790" w:rsidRPr="00750DE7" w:rsidRDefault="00362790" w:rsidP="005436B4">
            <w:pPr>
              <w:jc w:val="both"/>
              <w:rPr>
                <w:sz w:val="18"/>
                <w:szCs w:val="18"/>
              </w:rPr>
            </w:pPr>
            <w:r w:rsidRPr="00750DE7">
              <w:rPr>
                <w:sz w:val="18"/>
                <w:szCs w:val="18"/>
              </w:rPr>
              <w:t>a) požadovať, aby sa zmena zamestnávateľa oznámila príslušným orgánom v dotknutom členskom štáte v súlade s postupmi stanovenými vo vnútroštátnom práve;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362790" w:rsidRPr="007E5921" w:rsidRDefault="00362790" w:rsidP="00EE70D9">
            <w:pPr>
              <w:pStyle w:val="Normlny0"/>
              <w:jc w:val="center"/>
              <w:rPr>
                <w:sz w:val="18"/>
                <w:szCs w:val="18"/>
              </w:rPr>
            </w:pPr>
            <w:r w:rsidRPr="007E5921">
              <w:rPr>
                <w:sz w:val="18"/>
                <w:szCs w:val="18"/>
              </w:rPr>
              <w:t xml:space="preserve">§ </w:t>
            </w:r>
            <w:r>
              <w:rPr>
                <w:sz w:val="18"/>
                <w:szCs w:val="18"/>
              </w:rPr>
              <w:t>111</w:t>
            </w:r>
          </w:p>
          <w:p w:rsidR="00362790" w:rsidRPr="007E5921" w:rsidRDefault="00362790" w:rsidP="00EE70D9">
            <w:pPr>
              <w:pStyle w:val="Normlny0"/>
              <w:jc w:val="center"/>
              <w:rPr>
                <w:sz w:val="18"/>
                <w:szCs w:val="18"/>
              </w:rPr>
            </w:pPr>
            <w:r>
              <w:rPr>
                <w:sz w:val="18"/>
                <w:szCs w:val="18"/>
              </w:rPr>
              <w:t>O: 4</w:t>
            </w:r>
          </w:p>
          <w:p w:rsidR="00362790" w:rsidRPr="007E5921" w:rsidRDefault="00362790" w:rsidP="00EE70D9">
            <w:pPr>
              <w:pStyle w:val="Normlny0"/>
              <w:jc w:val="center"/>
              <w:rPr>
                <w:sz w:val="18"/>
                <w:szCs w:val="18"/>
              </w:rPr>
            </w:pPr>
            <w:r w:rsidRPr="007E5921">
              <w:rPr>
                <w:sz w:val="18"/>
                <w:szCs w:val="18"/>
              </w:rPr>
              <w:t>P: b</w:t>
            </w: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EE70D9" w:rsidRDefault="00362790" w:rsidP="00EE70D9">
            <w:pPr>
              <w:jc w:val="both"/>
              <w:rPr>
                <w:sz w:val="18"/>
                <w:szCs w:val="18"/>
              </w:rPr>
            </w:pPr>
            <w:r w:rsidRPr="00EE70D9">
              <w:rPr>
                <w:sz w:val="18"/>
                <w:szCs w:val="18"/>
              </w:rPr>
              <w:t>(4) Držiteľ modrej karty vydanej podľa tohto zákona je povinný oznámiť policajnému útvaru</w:t>
            </w:r>
          </w:p>
          <w:p w:rsidR="00362790" w:rsidRPr="00690FA9" w:rsidRDefault="00362790" w:rsidP="00EE70D9">
            <w:pPr>
              <w:jc w:val="both"/>
              <w:rPr>
                <w:sz w:val="18"/>
                <w:szCs w:val="18"/>
              </w:rPr>
            </w:pPr>
            <w:r w:rsidRPr="00EE70D9">
              <w:rPr>
                <w:sz w:val="18"/>
                <w:szCs w:val="18"/>
              </w:rPr>
              <w:t>b) zmenu zamestnávateľa najneskôr päť pracovných dní pred nástupom na nové pracovné miesto, ktoré zodpovedá vysokokvalifikovanému zamestnaniu, ak ide o zmenu zamestnávateľa po 12 mesiacoch od začatia vykonávania zamestnania na základe modrej karty; pri hlásení zmeny zamestnávateľa je držiteľ modrej karty povinný predložiť doklady podľa § 40 ods. 5 písm. a),</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F7A49" w:rsidRDefault="007114D1" w:rsidP="00B93EF8">
            <w:pPr>
              <w:pStyle w:val="Nadpis1"/>
              <w:rPr>
                <w:b w:val="0"/>
                <w:bCs w:val="0"/>
                <w:color w:val="000000" w:themeColor="text1"/>
                <w:sz w:val="18"/>
                <w:szCs w:val="18"/>
              </w:rPr>
            </w:pPr>
            <w:r w:rsidRPr="006F7A49">
              <w:rPr>
                <w:b w:val="0"/>
                <w:bCs w:val="0"/>
                <w:color w:val="000000" w:themeColor="text1"/>
                <w:sz w:val="18"/>
                <w:szCs w:val="18"/>
              </w:rPr>
              <w:t>Držiteľov modrej karty je možné stotožňovať so štátnymi príslušníkmi tretích krajín, ktorí majú udelené  jednotné povolenie na pobyt a zamestnanie.</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D066A9">
              <w:rPr>
                <w:sz w:val="18"/>
                <w:szCs w:val="18"/>
              </w:rPr>
              <w:t>GP - N</w:t>
            </w:r>
          </w:p>
          <w:p w:rsidR="00362790" w:rsidRPr="00690FA9" w:rsidRDefault="00362790" w:rsidP="00B93EF8">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3</w:t>
            </w:r>
          </w:p>
          <w:p w:rsidR="00362790" w:rsidRPr="00750DE7" w:rsidRDefault="00362790" w:rsidP="005436B4">
            <w:pPr>
              <w:rPr>
                <w:sz w:val="18"/>
                <w:szCs w:val="18"/>
              </w:rPr>
            </w:pPr>
            <w:r w:rsidRPr="00750DE7">
              <w:rPr>
                <w:sz w:val="18"/>
                <w:szCs w:val="18"/>
              </w:rPr>
              <w:t>P: b</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b) požadovať, aby sa pri zmene zamestnávateľa uskutočnila kontrola situácie na trhu práce, ak dotknutý členský štát vykonáva v prípade žiadostí o jednotné povolenie kontroly situácie na trhu práce;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415418">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sz w:val="18"/>
                <w:szCs w:val="18"/>
              </w:rPr>
            </w:pPr>
            <w:r w:rsidRPr="00344CCA">
              <w:rPr>
                <w:sz w:val="18"/>
                <w:szCs w:val="18"/>
              </w:rPr>
              <w:t>§ 21</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r w:rsidRPr="00344CCA">
              <w:rPr>
                <w:sz w:val="18"/>
                <w:szCs w:val="18"/>
              </w:rPr>
              <w:t>P: c</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21b</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r w:rsidRPr="00344CCA">
              <w:rPr>
                <w:sz w:val="18"/>
                <w:szCs w:val="18"/>
              </w:rPr>
              <w:t>P: b</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6F7A49" w:rsidRPr="00344CCA" w:rsidRDefault="006F7A49"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21b</w:t>
            </w:r>
          </w:p>
          <w:p w:rsidR="00362790" w:rsidRPr="00690FA9" w:rsidRDefault="00362790" w:rsidP="003C461C">
            <w:pPr>
              <w:pStyle w:val="Normlny0"/>
              <w:jc w:val="center"/>
              <w:rPr>
                <w:sz w:val="18"/>
                <w:szCs w:val="18"/>
              </w:rPr>
            </w:pPr>
            <w:r w:rsidRPr="00344CCA">
              <w:rPr>
                <w:sz w:val="18"/>
                <w:szCs w:val="18"/>
              </w:rPr>
              <w:t>O: 6</w:t>
            </w: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344CCA">
            <w:pPr>
              <w:jc w:val="both"/>
              <w:rPr>
                <w:sz w:val="18"/>
                <w:szCs w:val="18"/>
              </w:rPr>
            </w:pPr>
            <w:r w:rsidRPr="006F7A49">
              <w:rPr>
                <w:sz w:val="18"/>
                <w:szCs w:val="18"/>
              </w:rPr>
              <w:t>(1) Zamestnávateľ môže zamestnávať len štátneho príslušníka tretej krajiny, ktorý</w:t>
            </w:r>
          </w:p>
          <w:p w:rsidR="00362790" w:rsidRPr="006F7A49" w:rsidRDefault="00362790" w:rsidP="00344CCA">
            <w:pPr>
              <w:jc w:val="both"/>
              <w:rPr>
                <w:sz w:val="18"/>
                <w:szCs w:val="18"/>
              </w:rPr>
            </w:pPr>
            <w:r w:rsidRPr="006F7A49">
              <w:rPr>
                <w:sz w:val="18"/>
                <w:szCs w:val="18"/>
              </w:rPr>
              <w:t>c) má udelený prechodný pobyt na účel zamestnania a úrad vydal potvrdenie o možnosti obsadenia voľného pracovného miesta podľa § 21b ods. 1 písm. b), ktoré obsahuje súhlas s jeho obsadením,</w:t>
            </w:r>
          </w:p>
          <w:p w:rsidR="00362790" w:rsidRPr="006F7A49" w:rsidRDefault="00362790" w:rsidP="00344CCA">
            <w:pPr>
              <w:jc w:val="both"/>
              <w:rPr>
                <w:sz w:val="18"/>
                <w:szCs w:val="18"/>
              </w:rPr>
            </w:pPr>
          </w:p>
          <w:p w:rsidR="00362790" w:rsidRPr="006F7A49" w:rsidRDefault="00362790" w:rsidP="00344CCA">
            <w:pPr>
              <w:jc w:val="both"/>
              <w:rPr>
                <w:sz w:val="18"/>
                <w:szCs w:val="18"/>
              </w:rPr>
            </w:pPr>
            <w:r w:rsidRPr="006F7A49">
              <w:rPr>
                <w:sz w:val="18"/>
                <w:szCs w:val="18"/>
              </w:rPr>
              <w:t>(1) Úrad vydá potvrdenie o možnosti obsadenia voľného pracovného miesta, ktoré obsahuje súhlas alebo nesúhlas s jeho obsadením, do 15 pracovných dní odo dňa doručenia žiadosti zamestnávateľa, ktorý má záujem prijať do zamestnania štátneho príslušníka tretej krajiny,</w:t>
            </w:r>
          </w:p>
          <w:p w:rsidR="00362790" w:rsidRPr="006F7A49" w:rsidRDefault="00362790" w:rsidP="00344CCA">
            <w:pPr>
              <w:jc w:val="both"/>
              <w:rPr>
                <w:sz w:val="18"/>
                <w:szCs w:val="18"/>
              </w:rPr>
            </w:pPr>
            <w:r w:rsidRPr="006F7A49">
              <w:rPr>
                <w:sz w:val="18"/>
                <w:szCs w:val="18"/>
              </w:rPr>
              <w:t>b) ktorý má udelený prechodný pobyt na účel zamestnania na základe potvrdenia o možnosti obsadenia voľného pracovného miesta,22b) alebo</w:t>
            </w:r>
          </w:p>
          <w:p w:rsidR="00362790" w:rsidRPr="006F7A49" w:rsidRDefault="00362790" w:rsidP="00344CCA">
            <w:pPr>
              <w:jc w:val="both"/>
              <w:rPr>
                <w:sz w:val="18"/>
                <w:szCs w:val="18"/>
              </w:rPr>
            </w:pPr>
          </w:p>
          <w:p w:rsidR="00362790" w:rsidRPr="006F7A49" w:rsidRDefault="00362790" w:rsidP="00216E36">
            <w:pPr>
              <w:pStyle w:val="Bezriadkovania"/>
              <w:jc w:val="both"/>
              <w:rPr>
                <w:rFonts w:ascii="Times New Roman" w:hAnsi="Times New Roman" w:cs="Times New Roman"/>
                <w:sz w:val="18"/>
                <w:szCs w:val="18"/>
              </w:rPr>
            </w:pPr>
            <w:r w:rsidRPr="006F7A49">
              <w:rPr>
                <w:rFonts w:ascii="Times New Roman" w:hAnsi="Times New Roman" w:cs="Times New Roman"/>
                <w:sz w:val="18"/>
                <w:szCs w:val="18"/>
              </w:rPr>
              <w:t xml:space="preserve">22b) § 23 ods. 1 zákona č. 404/2011 Z. z. v znení zákona č. 495/2013 Z. z. </w:t>
            </w:r>
          </w:p>
          <w:p w:rsidR="00362790" w:rsidRPr="006F7A49" w:rsidRDefault="00362790" w:rsidP="00344CCA">
            <w:pPr>
              <w:jc w:val="both"/>
              <w:rPr>
                <w:sz w:val="18"/>
                <w:szCs w:val="18"/>
              </w:rPr>
            </w:pPr>
          </w:p>
          <w:p w:rsidR="00362790" w:rsidRPr="006F7A49" w:rsidRDefault="00362790" w:rsidP="00344CCA">
            <w:pPr>
              <w:jc w:val="both"/>
              <w:rPr>
                <w:sz w:val="18"/>
                <w:szCs w:val="18"/>
              </w:rPr>
            </w:pPr>
            <w:r w:rsidRPr="006F7A49">
              <w:rPr>
                <w:sz w:val="18"/>
                <w:szCs w:val="18"/>
              </w:rPr>
              <w:t>(6) Úrad vydá potvrdenie o možnosti obsadenia voľného pracovného miesta, ktoré obsahuje súhlas s jeho obsadením, ak voľné pracovné miesto nemožno obsadiť uchádzačom o zamestnanie vedeným v evidencii uchádzačov o zamestnanie. Pri vydávaní potvrdenia o možnosti obsadenia voľného pracovného miesta úrad prihliada na situáciu na trhu práce, ak odsek 7 neustanovuje inak.</w:t>
            </w:r>
            <w:r w:rsidRPr="006F7A49">
              <w:rPr>
                <w:sz w:val="18"/>
                <w:szCs w:val="18"/>
              </w:rPr>
              <w:tab/>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F7A49" w:rsidRDefault="00362790" w:rsidP="00B93EF8">
            <w:pPr>
              <w:pStyle w:val="Nadpis1"/>
              <w:rPr>
                <w:b w:val="0"/>
                <w:bCs w:val="0"/>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D066A9">
              <w:rPr>
                <w:sz w:val="18"/>
                <w:szCs w:val="18"/>
              </w:rPr>
              <w:t>GP - N</w:t>
            </w:r>
          </w:p>
          <w:p w:rsidR="00362790" w:rsidRPr="00690FA9" w:rsidRDefault="00362790" w:rsidP="00B93EF8">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3</w:t>
            </w:r>
          </w:p>
          <w:p w:rsidR="00362790" w:rsidRPr="00750DE7" w:rsidRDefault="00362790" w:rsidP="005436B4">
            <w:pPr>
              <w:rPr>
                <w:sz w:val="18"/>
                <w:szCs w:val="18"/>
              </w:rPr>
            </w:pPr>
            <w:r w:rsidRPr="00750DE7">
              <w:rPr>
                <w:sz w:val="18"/>
                <w:szCs w:val="18"/>
              </w:rPr>
              <w:t>P: c</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662777" w:rsidRDefault="00362790" w:rsidP="005436B4">
            <w:pPr>
              <w:jc w:val="both"/>
              <w:rPr>
                <w:sz w:val="18"/>
                <w:szCs w:val="18"/>
              </w:rPr>
            </w:pPr>
            <w:r w:rsidRPr="00662777">
              <w:rPr>
                <w:sz w:val="18"/>
                <w:szCs w:val="18"/>
              </w:rPr>
              <w:t>c) požadovať minimálne obdobie, počas ktorého musí držiteľ jednotného povolenia pracovať u prvého zamestnávateľa</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ind w:left="-45" w:right="-43"/>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5436B4">
            <w:pPr>
              <w:jc w:val="both"/>
              <w:rPr>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662777" w:rsidRDefault="00362790" w:rsidP="005436B4">
            <w:pPr>
              <w:jc w:val="both"/>
              <w:rPr>
                <w:sz w:val="18"/>
                <w:szCs w:val="18"/>
              </w:rPr>
            </w:pPr>
            <w:r w:rsidRPr="00662777">
              <w:rPr>
                <w:sz w:val="18"/>
                <w:szCs w:val="18"/>
              </w:rPr>
              <w:t xml:space="preserve">Minimálne obdobie uvedené v prvom pododseku písm. c) nesmie presiahnuť obdobie platnosti pracovnej zmluvy alebo obdobie platnosti povolenia. V žiadnom prípade nesmie presiahnuť šesť mesiacov. Členské štáty umožnia držiteľovi jednotného povolenia zmenu zamestnávateľa pred uplynutím uvedeného minimálneho obdobia v riadne odôvodnených prípadoch závažného porušenia </w:t>
            </w:r>
            <w:r w:rsidRPr="00662777">
              <w:rPr>
                <w:sz w:val="18"/>
                <w:szCs w:val="18"/>
              </w:rPr>
              <w:lastRenderedPageBreak/>
              <w:t>podmienok pracovnoprávneho vzťahu zamestnávateľom. Ak členský štát požaduje, aby bola zmena zamestnávateľa oznámená v súlade s prvým pododsekom písm. a), právo držiteľa jednotného povolenia zmeniť zamestnávateľa sa môže pozastaviť najviac na 45 dní odo dňa oznámenia príslušným vnútroštátnym orgánom. Počas tohto obdobia môžu vnútroštátne príslušné orgány overiť, či sú v príslušných prípadoch splnené podmienky stanovené v prvom pododseku písm. b) a c), a takisto overiť, či sú naďalej splnené ostatné požiadavky stanovené v práve Únie alebo vo vnútroštátnom práve. Členský štát môže v uvedenej lehote 45 dní vzniesť námietku proti zmene zamestnávateľa.</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5436B4">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4</w:t>
            </w:r>
          </w:p>
          <w:p w:rsidR="00362790" w:rsidRPr="00750DE7" w:rsidRDefault="00362790" w:rsidP="005436B4">
            <w:pPr>
              <w:rPr>
                <w:sz w:val="18"/>
                <w:szCs w:val="18"/>
              </w:rPr>
            </w:pPr>
            <w:r w:rsidRPr="00750DE7">
              <w:rPr>
                <w:sz w:val="18"/>
                <w:szCs w:val="18"/>
              </w:rPr>
              <w:t>P: a</w:t>
            </w:r>
          </w:p>
          <w:p w:rsidR="00362790" w:rsidRPr="00750DE7" w:rsidRDefault="00362790" w:rsidP="005436B4">
            <w:pPr>
              <w:rPr>
                <w:sz w:val="18"/>
                <w:szCs w:val="18"/>
              </w:rPr>
            </w:pPr>
          </w:p>
          <w:p w:rsidR="00362790" w:rsidRPr="00750DE7" w:rsidRDefault="00362790" w:rsidP="005436B4">
            <w:pPr>
              <w:rPr>
                <w:sz w:val="18"/>
                <w:szCs w:val="18"/>
              </w:rPr>
            </w:pPr>
          </w:p>
          <w:p w:rsidR="00362790" w:rsidRPr="00750DE7" w:rsidRDefault="00362790" w:rsidP="005436B4">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 xml:space="preserve">4. Nezamestnanosť sama osebe nie je dôvodom na odňatie jednotného povolenia za predpokladu, že: </w:t>
            </w:r>
          </w:p>
          <w:p w:rsidR="00362790" w:rsidRPr="00750DE7" w:rsidRDefault="00362790" w:rsidP="005436B4">
            <w:pPr>
              <w:jc w:val="both"/>
              <w:rPr>
                <w:sz w:val="18"/>
                <w:szCs w:val="18"/>
              </w:rPr>
            </w:pPr>
          </w:p>
          <w:p w:rsidR="00362790" w:rsidRPr="00750DE7" w:rsidRDefault="00362790" w:rsidP="005436B4">
            <w:pPr>
              <w:jc w:val="both"/>
              <w:rPr>
                <w:sz w:val="18"/>
                <w:szCs w:val="18"/>
              </w:rPr>
            </w:pPr>
            <w:r w:rsidRPr="00750DE7">
              <w:rPr>
                <w:sz w:val="18"/>
                <w:szCs w:val="18"/>
              </w:rPr>
              <w:t>a) celkové obdobie nezamestnanosti nepresiahne počas obdobia platnosti jednotného povolenia tri mesiace alebo šesť mesiacov, ak je štátny príslušník tretej krajiny držiteľom jednotného povolenia viac ako dva roky;.</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jc w:val="center"/>
              <w:rPr>
                <w:sz w:val="18"/>
                <w:szCs w:val="18"/>
              </w:rPr>
            </w:pPr>
            <w:r w:rsidRPr="006F7A49">
              <w:rPr>
                <w:sz w:val="18"/>
                <w:szCs w:val="18"/>
              </w:rPr>
              <w:t>Zákon č. 404/2011 Z. z.</w:t>
            </w:r>
          </w:p>
          <w:p w:rsidR="00362790" w:rsidRPr="006F7A49" w:rsidRDefault="00362790" w:rsidP="003C461C">
            <w:pPr>
              <w:ind w:left="-45" w:right="-43"/>
              <w:jc w:val="center"/>
              <w:rPr>
                <w:sz w:val="18"/>
                <w:szCs w:val="18"/>
              </w:rPr>
            </w:pPr>
          </w:p>
          <w:p w:rsidR="00362790" w:rsidRPr="006F7A49" w:rsidRDefault="00362790" w:rsidP="003C461C">
            <w:pPr>
              <w:ind w:left="-45" w:right="-43"/>
              <w:jc w:val="center"/>
              <w:rPr>
                <w:sz w:val="18"/>
                <w:szCs w:val="18"/>
              </w:rPr>
            </w:pPr>
            <w:r w:rsidRPr="006F7A49">
              <w:rPr>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6F7A49" w:rsidRDefault="00362790" w:rsidP="003C461C">
            <w:pPr>
              <w:pStyle w:val="Normlny0"/>
              <w:jc w:val="center"/>
              <w:rPr>
                <w:sz w:val="18"/>
                <w:szCs w:val="18"/>
              </w:rPr>
            </w:pPr>
            <w:r w:rsidRPr="006F7A49">
              <w:rPr>
                <w:sz w:val="18"/>
                <w:szCs w:val="18"/>
              </w:rPr>
              <w:t>§ 36</w:t>
            </w:r>
          </w:p>
          <w:p w:rsidR="00362790" w:rsidRPr="006F7A49" w:rsidRDefault="00362790" w:rsidP="003C461C">
            <w:pPr>
              <w:pStyle w:val="Normlny0"/>
              <w:jc w:val="center"/>
              <w:rPr>
                <w:sz w:val="18"/>
                <w:szCs w:val="18"/>
              </w:rPr>
            </w:pPr>
            <w:r w:rsidRPr="006F7A49">
              <w:rPr>
                <w:sz w:val="18"/>
                <w:szCs w:val="18"/>
              </w:rPr>
              <w:t>O: 1</w:t>
            </w:r>
          </w:p>
          <w:p w:rsidR="00362790" w:rsidRPr="006F7A49" w:rsidRDefault="00362790" w:rsidP="003C461C">
            <w:pPr>
              <w:pStyle w:val="Normlny0"/>
              <w:jc w:val="center"/>
              <w:rPr>
                <w:sz w:val="18"/>
                <w:szCs w:val="18"/>
              </w:rPr>
            </w:pPr>
            <w:r w:rsidRPr="006F7A49">
              <w:rPr>
                <w:sz w:val="18"/>
                <w:szCs w:val="18"/>
              </w:rPr>
              <w:t>P: a</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Č. I</w:t>
            </w:r>
          </w:p>
          <w:p w:rsidR="00362790" w:rsidRPr="006F7A49" w:rsidRDefault="00362790" w:rsidP="003C461C">
            <w:pPr>
              <w:pStyle w:val="Normlny0"/>
              <w:jc w:val="center"/>
              <w:rPr>
                <w:sz w:val="18"/>
                <w:szCs w:val="18"/>
              </w:rPr>
            </w:pPr>
            <w:r w:rsidRPr="006F7A49">
              <w:rPr>
                <w:sz w:val="18"/>
                <w:szCs w:val="18"/>
              </w:rPr>
              <w:t>§ 36</w:t>
            </w:r>
          </w:p>
          <w:p w:rsidR="00362790" w:rsidRPr="006F7A49" w:rsidRDefault="00362790" w:rsidP="003C461C">
            <w:pPr>
              <w:pStyle w:val="Normlny0"/>
              <w:jc w:val="center"/>
              <w:rPr>
                <w:sz w:val="18"/>
                <w:szCs w:val="18"/>
              </w:rPr>
            </w:pPr>
            <w:r w:rsidRPr="006F7A49">
              <w:rPr>
                <w:sz w:val="18"/>
                <w:szCs w:val="18"/>
              </w:rPr>
              <w:t>O: 3</w:t>
            </w:r>
          </w:p>
          <w:p w:rsidR="00362790" w:rsidRPr="006F7A49" w:rsidRDefault="00362790" w:rsidP="003C461C">
            <w:pPr>
              <w:pStyle w:val="Normlny0"/>
              <w:jc w:val="center"/>
              <w:rPr>
                <w:sz w:val="18"/>
                <w:szCs w:val="18"/>
              </w:rPr>
            </w:pPr>
            <w:r w:rsidRPr="006F7A49">
              <w:rPr>
                <w:sz w:val="18"/>
                <w:szCs w:val="18"/>
              </w:rPr>
              <w:t>P: b</w:t>
            </w: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p>
          <w:p w:rsidR="00362790" w:rsidRPr="006F7A49" w:rsidRDefault="00362790" w:rsidP="003C461C">
            <w:pPr>
              <w:pStyle w:val="Normlny0"/>
              <w:jc w:val="center"/>
              <w:rPr>
                <w:sz w:val="18"/>
                <w:szCs w:val="18"/>
              </w:rPr>
            </w:pPr>
            <w:r w:rsidRPr="006F7A49">
              <w:rPr>
                <w:sz w:val="18"/>
                <w:szCs w:val="18"/>
              </w:rPr>
              <w:t>P: c</w:t>
            </w:r>
          </w:p>
        </w:tc>
        <w:tc>
          <w:tcPr>
            <w:tcW w:w="1553" w:type="pct"/>
            <w:tcBorders>
              <w:top w:val="single" w:sz="4" w:space="0" w:color="auto"/>
              <w:left w:val="single" w:sz="4" w:space="0" w:color="auto"/>
              <w:bottom w:val="single" w:sz="4" w:space="0" w:color="auto"/>
              <w:right w:val="single" w:sz="4" w:space="0" w:color="auto"/>
            </w:tcBorders>
          </w:tcPr>
          <w:p w:rsidR="00362790" w:rsidRPr="006F7A49" w:rsidRDefault="00362790" w:rsidP="00F753A2">
            <w:pPr>
              <w:jc w:val="both"/>
              <w:rPr>
                <w:sz w:val="18"/>
                <w:szCs w:val="18"/>
              </w:rPr>
            </w:pPr>
            <w:r w:rsidRPr="006F7A49">
              <w:rPr>
                <w:sz w:val="18"/>
                <w:szCs w:val="18"/>
              </w:rPr>
              <w:t>(1) Policajný útvar zruší prechodný pobyt, ak</w:t>
            </w:r>
          </w:p>
          <w:p w:rsidR="00362790" w:rsidRPr="006F7A49" w:rsidRDefault="00362790" w:rsidP="00F753A2">
            <w:pPr>
              <w:jc w:val="both"/>
              <w:rPr>
                <w:sz w:val="18"/>
                <w:szCs w:val="18"/>
              </w:rPr>
            </w:pPr>
            <w:r w:rsidRPr="006F7A49">
              <w:rPr>
                <w:sz w:val="18"/>
                <w:szCs w:val="18"/>
              </w:rPr>
              <w:t>a) pominul účel, na ktorý bol štátnemu príslušníkovi tretej krajiny udelený prechodný pobyt,</w:t>
            </w:r>
          </w:p>
          <w:p w:rsidR="00362790" w:rsidRPr="006F7A49" w:rsidRDefault="00362790" w:rsidP="001107CE">
            <w:pPr>
              <w:jc w:val="both"/>
              <w:rPr>
                <w:sz w:val="18"/>
                <w:szCs w:val="18"/>
              </w:rPr>
            </w:pPr>
          </w:p>
          <w:p w:rsidR="00362790" w:rsidRPr="006F7A49" w:rsidRDefault="00362790" w:rsidP="00F753A2">
            <w:pPr>
              <w:jc w:val="both"/>
              <w:rPr>
                <w:sz w:val="18"/>
                <w:szCs w:val="18"/>
              </w:rPr>
            </w:pPr>
            <w:r w:rsidRPr="006F7A49">
              <w:rPr>
                <w:sz w:val="18"/>
                <w:szCs w:val="18"/>
              </w:rPr>
              <w:t>(3) Ustanovenie odseku 1 písm. a) neplatí</w:t>
            </w:r>
          </w:p>
          <w:p w:rsidR="00362790" w:rsidRPr="006F7A49" w:rsidRDefault="00362790" w:rsidP="001107CE">
            <w:pPr>
              <w:jc w:val="both"/>
              <w:rPr>
                <w:sz w:val="18"/>
                <w:szCs w:val="18"/>
              </w:rPr>
            </w:pPr>
            <w:r w:rsidRPr="006F7A49">
              <w:rPr>
                <w:sz w:val="18"/>
                <w:szCs w:val="18"/>
              </w:rPr>
              <w:t xml:space="preserve">b) v prípade, ak ide o štátneho príslušníka tretej krajiny, ktorý má udelený prechodný pobyt podľa § 23 ods. 1 menej ako dva roky, splnil si povinnosť podľa § 111 ods. 9 a do troch mesiacov od začiatku obdobia jeho nezamestnanosti uzatvorí pracovnoprávny vzťah s novým zamestnávateľom, </w:t>
            </w:r>
          </w:p>
          <w:p w:rsidR="00362790" w:rsidRPr="006F7A49" w:rsidRDefault="00362790" w:rsidP="001107CE">
            <w:pPr>
              <w:jc w:val="both"/>
              <w:rPr>
                <w:sz w:val="18"/>
                <w:szCs w:val="18"/>
              </w:rPr>
            </w:pPr>
          </w:p>
          <w:p w:rsidR="00362790" w:rsidRPr="006F7A49" w:rsidRDefault="00362790" w:rsidP="001107CE">
            <w:pPr>
              <w:jc w:val="both"/>
              <w:rPr>
                <w:sz w:val="18"/>
                <w:szCs w:val="18"/>
              </w:rPr>
            </w:pPr>
            <w:r w:rsidRPr="006F7A49">
              <w:rPr>
                <w:sz w:val="18"/>
                <w:szCs w:val="18"/>
              </w:rPr>
              <w:t xml:space="preserve">c) </w:t>
            </w:r>
            <w:r w:rsidRPr="006F7A49">
              <w:rPr>
                <w:sz w:val="18"/>
                <w:szCs w:val="18"/>
              </w:rPr>
              <w:tab/>
              <w:t>v prípade, ak ide o štátneho príslušníka tretej krajiny, ktorý má udelený prechodný pobyt podľa § 23 ods. 1 viac ako dva roky, splnil si povinnosť podľa § 111 ods. 9 a do šiestich mesiacov od začiatku obdobia jeho nezamestnanosti uzatvorí pracovnoprávny vzťah s novým zamestnávateľom,</w:t>
            </w:r>
          </w:p>
        </w:tc>
        <w:tc>
          <w:tcPr>
            <w:tcW w:w="189" w:type="pct"/>
            <w:tcBorders>
              <w:top w:val="single" w:sz="4" w:space="0" w:color="auto"/>
              <w:left w:val="single" w:sz="4" w:space="0" w:color="auto"/>
              <w:bottom w:val="single" w:sz="4" w:space="0" w:color="auto"/>
              <w:right w:val="single" w:sz="4" w:space="0" w:color="auto"/>
            </w:tcBorders>
          </w:tcPr>
          <w:p w:rsidR="00362790" w:rsidRPr="00A402FF" w:rsidRDefault="00362790" w:rsidP="003C461C">
            <w:pPr>
              <w:jc w:val="center"/>
              <w:rPr>
                <w:sz w:val="18"/>
                <w:szCs w:val="18"/>
              </w:rPr>
            </w:pPr>
            <w:r w:rsidRPr="00A402FF">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A402FF"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A402FF" w:rsidRDefault="00362790" w:rsidP="003C461C">
            <w:pPr>
              <w:jc w:val="center"/>
            </w:pPr>
            <w:r w:rsidRPr="00A402FF">
              <w:rPr>
                <w:bCs/>
                <w:sz w:val="18"/>
                <w:szCs w:val="18"/>
              </w:rPr>
              <w:t>GP - N</w:t>
            </w:r>
          </w:p>
          <w:p w:rsidR="00362790" w:rsidRPr="00A402FF" w:rsidRDefault="00362790" w:rsidP="003C461C">
            <w:pPr>
              <w:jc w:val="cente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rPr>
                <w:sz w:val="18"/>
                <w:szCs w:val="18"/>
              </w:rPr>
            </w:pPr>
            <w:r w:rsidRPr="00750DE7">
              <w:rPr>
                <w:sz w:val="18"/>
                <w:szCs w:val="18"/>
              </w:rPr>
              <w:t>Č: 11</w:t>
            </w:r>
          </w:p>
          <w:p w:rsidR="00362790" w:rsidRPr="00750DE7" w:rsidRDefault="00362790" w:rsidP="005436B4">
            <w:pPr>
              <w:rPr>
                <w:sz w:val="18"/>
                <w:szCs w:val="18"/>
              </w:rPr>
            </w:pPr>
            <w:r w:rsidRPr="00750DE7">
              <w:rPr>
                <w:sz w:val="18"/>
                <w:szCs w:val="18"/>
              </w:rPr>
              <w:t>O: 4</w:t>
            </w:r>
          </w:p>
          <w:p w:rsidR="00362790" w:rsidRPr="00750DE7" w:rsidRDefault="00362790" w:rsidP="005436B4">
            <w:pPr>
              <w:rPr>
                <w:sz w:val="18"/>
                <w:szCs w:val="18"/>
              </w:rPr>
            </w:pPr>
            <w:r w:rsidRPr="00750DE7">
              <w:rPr>
                <w:sz w:val="18"/>
                <w:szCs w:val="18"/>
              </w:rPr>
              <w:t>P: b</w:t>
            </w:r>
          </w:p>
          <w:p w:rsidR="00362790" w:rsidRPr="00750DE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b) začiatok a prípadne koniec akéhokoľvek obdobia nezamestnanosti sa oznámi príslušným orgánom dotknutého členského štátu v súlade s príslušnými vnútroštátnymi postupmi.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7B5210" w:rsidRDefault="00362790" w:rsidP="003B750F">
            <w:pPr>
              <w:jc w:val="center"/>
              <w:rPr>
                <w:color w:val="000000" w:themeColor="text1"/>
                <w:sz w:val="18"/>
                <w:szCs w:val="18"/>
              </w:rPr>
            </w:pPr>
            <w:r w:rsidRPr="007B5210">
              <w:rPr>
                <w:color w:val="000000" w:themeColor="text1"/>
                <w:sz w:val="18"/>
                <w:szCs w:val="18"/>
              </w:rPr>
              <w:t>Zákon č. 404/2011 Z. z.</w:t>
            </w:r>
          </w:p>
          <w:p w:rsidR="00362790" w:rsidRPr="007B5210" w:rsidRDefault="00362790" w:rsidP="003C461C">
            <w:pPr>
              <w:jc w:val="center"/>
              <w:rPr>
                <w:color w:val="000000" w:themeColor="text1"/>
                <w:sz w:val="18"/>
                <w:szCs w:val="18"/>
              </w:rPr>
            </w:pPr>
          </w:p>
          <w:p w:rsidR="00362790" w:rsidRPr="007B5210" w:rsidRDefault="00362790" w:rsidP="003C461C">
            <w:pPr>
              <w:jc w:val="center"/>
              <w:rPr>
                <w:color w:val="000000" w:themeColor="text1"/>
                <w:sz w:val="18"/>
                <w:szCs w:val="18"/>
              </w:rPr>
            </w:pPr>
          </w:p>
          <w:p w:rsidR="00362790" w:rsidRPr="007B5210" w:rsidRDefault="00362790" w:rsidP="003C461C">
            <w:pPr>
              <w:jc w:val="center"/>
              <w:rPr>
                <w:color w:val="000000" w:themeColor="text1"/>
                <w:sz w:val="18"/>
                <w:szCs w:val="18"/>
              </w:rPr>
            </w:pPr>
            <w:r w:rsidRPr="007B5210">
              <w:rPr>
                <w:color w:val="000000" w:themeColor="text1"/>
                <w:sz w:val="18"/>
                <w:szCs w:val="18"/>
              </w:rPr>
              <w:t>Návrh zákona</w:t>
            </w: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3C461C">
            <w:pPr>
              <w:jc w:val="center"/>
              <w:rPr>
                <w:strike/>
                <w:color w:val="000000" w:themeColor="text1"/>
                <w:sz w:val="18"/>
                <w:szCs w:val="18"/>
              </w:rPr>
            </w:pPr>
          </w:p>
          <w:p w:rsidR="00362790" w:rsidRPr="007B5210" w:rsidRDefault="00362790" w:rsidP="00EF0CEA">
            <w:pPr>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ormlny0"/>
              <w:jc w:val="center"/>
              <w:rPr>
                <w:color w:val="000000" w:themeColor="text1"/>
                <w:sz w:val="18"/>
                <w:szCs w:val="18"/>
              </w:rPr>
            </w:pPr>
            <w:r w:rsidRPr="007B5210">
              <w:rPr>
                <w:color w:val="000000" w:themeColor="text1"/>
                <w:sz w:val="18"/>
                <w:szCs w:val="18"/>
              </w:rPr>
              <w:lastRenderedPageBreak/>
              <w:t>§ 36</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O: 1</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P: a</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Č: I</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 36</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O: 3</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P: b</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B: 1</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B: 2</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P: c</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B: 1</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B: 2</w:t>
            </w:r>
          </w:p>
          <w:p w:rsidR="00362790" w:rsidRPr="007B5210" w:rsidRDefault="00362790" w:rsidP="003C461C">
            <w:pPr>
              <w:pStyle w:val="Normlny0"/>
              <w:jc w:val="center"/>
              <w:rPr>
                <w:strike/>
                <w:color w:val="000000" w:themeColor="text1"/>
                <w:sz w:val="18"/>
                <w:szCs w:val="18"/>
              </w:rPr>
            </w:pPr>
          </w:p>
          <w:p w:rsidR="00362790" w:rsidRPr="007B5210" w:rsidRDefault="00362790" w:rsidP="003C461C">
            <w:pPr>
              <w:pStyle w:val="Normlny0"/>
              <w:jc w:val="center"/>
              <w:rPr>
                <w:strike/>
                <w:color w:val="000000" w:themeColor="text1"/>
                <w:sz w:val="18"/>
                <w:szCs w:val="18"/>
              </w:rPr>
            </w:pPr>
          </w:p>
          <w:p w:rsidR="00362790" w:rsidRPr="007B5210" w:rsidRDefault="00362790" w:rsidP="003C461C">
            <w:pPr>
              <w:pStyle w:val="Normlny0"/>
              <w:jc w:val="center"/>
              <w:rPr>
                <w:strike/>
                <w:color w:val="000000" w:themeColor="text1"/>
                <w:sz w:val="18"/>
                <w:szCs w:val="18"/>
              </w:rPr>
            </w:pPr>
          </w:p>
          <w:p w:rsidR="00362790" w:rsidRPr="007B5210" w:rsidRDefault="00362790" w:rsidP="003C461C">
            <w:pPr>
              <w:pStyle w:val="Normlny0"/>
              <w:jc w:val="center"/>
              <w:rPr>
                <w:strike/>
                <w:color w:val="000000" w:themeColor="text1"/>
                <w:sz w:val="18"/>
                <w:szCs w:val="18"/>
              </w:rPr>
            </w:pPr>
          </w:p>
          <w:p w:rsidR="00362790" w:rsidRPr="007B5210" w:rsidRDefault="00362790" w:rsidP="003C461C">
            <w:pPr>
              <w:pStyle w:val="Normlny0"/>
              <w:jc w:val="center"/>
              <w:rPr>
                <w:strike/>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 111</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O: 9</w:t>
            </w:r>
          </w:p>
          <w:p w:rsidR="00362790" w:rsidRPr="007B5210" w:rsidRDefault="00362790" w:rsidP="00EF0CEA">
            <w:pPr>
              <w:pStyle w:val="Normlny0"/>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7B5210" w:rsidRDefault="00362790" w:rsidP="003B750F">
            <w:pPr>
              <w:autoSpaceDE/>
              <w:autoSpaceDN/>
              <w:jc w:val="both"/>
              <w:rPr>
                <w:color w:val="000000" w:themeColor="text1"/>
                <w:sz w:val="18"/>
                <w:szCs w:val="18"/>
              </w:rPr>
            </w:pPr>
            <w:r w:rsidRPr="007B5210">
              <w:rPr>
                <w:color w:val="000000" w:themeColor="text1"/>
                <w:sz w:val="18"/>
                <w:szCs w:val="18"/>
              </w:rPr>
              <w:lastRenderedPageBreak/>
              <w:t xml:space="preserve">(1) Policajný útvar zruší prechodný pobyt, ak </w:t>
            </w:r>
          </w:p>
          <w:p w:rsidR="00362790" w:rsidRPr="007B5210" w:rsidRDefault="00362790" w:rsidP="003B750F">
            <w:pPr>
              <w:autoSpaceDE/>
              <w:autoSpaceDN/>
              <w:jc w:val="both"/>
              <w:rPr>
                <w:color w:val="000000" w:themeColor="text1"/>
                <w:sz w:val="18"/>
                <w:szCs w:val="18"/>
              </w:rPr>
            </w:pPr>
            <w:r w:rsidRPr="007B5210">
              <w:rPr>
                <w:color w:val="000000" w:themeColor="text1"/>
                <w:sz w:val="18"/>
                <w:szCs w:val="18"/>
              </w:rPr>
              <w:t xml:space="preserve"> </w:t>
            </w:r>
          </w:p>
          <w:p w:rsidR="00362790" w:rsidRPr="007B5210" w:rsidRDefault="00362790" w:rsidP="003B750F">
            <w:pPr>
              <w:autoSpaceDE/>
              <w:autoSpaceDN/>
              <w:jc w:val="both"/>
              <w:rPr>
                <w:color w:val="000000" w:themeColor="text1"/>
                <w:sz w:val="18"/>
                <w:szCs w:val="18"/>
              </w:rPr>
            </w:pPr>
            <w:r w:rsidRPr="007B5210">
              <w:rPr>
                <w:color w:val="000000" w:themeColor="text1"/>
                <w:sz w:val="18"/>
                <w:szCs w:val="18"/>
              </w:rPr>
              <w:t>a) pominul účel, na ktorý bol štátnemu príslušníkovi tretej krajiny udelený prechodný pobyt,</w:t>
            </w:r>
          </w:p>
          <w:p w:rsidR="00362790" w:rsidRPr="007B5210" w:rsidRDefault="00362790" w:rsidP="00DE401D">
            <w:pPr>
              <w:autoSpaceDE/>
              <w:autoSpaceDN/>
              <w:jc w:val="both"/>
              <w:rPr>
                <w:color w:val="000000" w:themeColor="text1"/>
                <w:sz w:val="18"/>
                <w:szCs w:val="18"/>
              </w:rPr>
            </w:pP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(3) Ustanovenie odseku 1 písm. a) neplatí</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b) ak ide o štátneho príslušníka tretej krajiny, ktorý má udelený prechodný pobyt podľa § 23 ods. 1 menej ako dva roky, splnil si povinnosť podľa § 111 ods. 9 a vznikne mu pracovný pomer</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1.</w:t>
            </w:r>
            <w:r w:rsidRPr="007B5210">
              <w:rPr>
                <w:color w:val="000000" w:themeColor="text1"/>
                <w:sz w:val="18"/>
                <w:szCs w:val="18"/>
              </w:rPr>
              <w:tab/>
              <w:t>do troch mesiacov od začiatku obdobia jeho nezamestnanosti alebo</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2.</w:t>
            </w:r>
            <w:r w:rsidRPr="007B5210">
              <w:rPr>
                <w:color w:val="000000" w:themeColor="text1"/>
                <w:sz w:val="18"/>
                <w:szCs w:val="18"/>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c)</w:t>
            </w:r>
            <w:r w:rsidRPr="007B5210">
              <w:rPr>
                <w:color w:val="000000" w:themeColor="text1"/>
                <w:sz w:val="18"/>
                <w:szCs w:val="18"/>
              </w:rPr>
              <w:tab/>
              <w:t xml:space="preserve">ak ide o štátneho príslušníka tretej krajiny, ktorý má udelený </w:t>
            </w:r>
            <w:r w:rsidRPr="007B5210">
              <w:rPr>
                <w:color w:val="000000" w:themeColor="text1"/>
                <w:sz w:val="18"/>
                <w:szCs w:val="18"/>
              </w:rPr>
              <w:lastRenderedPageBreak/>
              <w:t>prechodný pobyt podľa § 23 ods. 1 viac ako dva roky, splnil si povinnosť podľa § 111 ods. 9 a vznikne mu pracovný pomer</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1.</w:t>
            </w:r>
            <w:r w:rsidRPr="007B5210">
              <w:rPr>
                <w:color w:val="000000" w:themeColor="text1"/>
                <w:sz w:val="18"/>
                <w:szCs w:val="18"/>
              </w:rPr>
              <w:tab/>
              <w:t>do šiestich mesiacov od začiatku obdobia jeho nezamestnanosti alebo</w:t>
            </w:r>
          </w:p>
          <w:p w:rsidR="00362790" w:rsidRPr="007B5210" w:rsidRDefault="00362790" w:rsidP="00DE401D">
            <w:pPr>
              <w:autoSpaceDE/>
              <w:autoSpaceDN/>
              <w:jc w:val="both"/>
              <w:rPr>
                <w:color w:val="000000" w:themeColor="text1"/>
                <w:sz w:val="18"/>
                <w:szCs w:val="18"/>
              </w:rPr>
            </w:pPr>
            <w:r w:rsidRPr="007B5210">
              <w:rPr>
                <w:color w:val="000000" w:themeColor="text1"/>
                <w:sz w:val="18"/>
                <w:szCs w:val="18"/>
              </w:rPr>
              <w:t>2.</w:t>
            </w:r>
            <w:r w:rsidRPr="007B5210">
              <w:rPr>
                <w:color w:val="000000" w:themeColor="text1"/>
                <w:sz w:val="18"/>
                <w:szCs w:val="18"/>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362790" w:rsidRPr="007B5210" w:rsidRDefault="00362790" w:rsidP="00F753A2">
            <w:pPr>
              <w:autoSpaceDE/>
              <w:autoSpaceDN/>
              <w:jc w:val="both"/>
              <w:rPr>
                <w:strike/>
                <w:color w:val="000000" w:themeColor="text1"/>
                <w:sz w:val="18"/>
                <w:szCs w:val="18"/>
              </w:rPr>
            </w:pPr>
          </w:p>
          <w:p w:rsidR="00362790" w:rsidRPr="007B5210" w:rsidRDefault="00362790" w:rsidP="001D2CF7">
            <w:pPr>
              <w:autoSpaceDE/>
              <w:autoSpaceDN/>
              <w:jc w:val="both"/>
              <w:rPr>
                <w:color w:val="000000" w:themeColor="text1"/>
                <w:sz w:val="18"/>
                <w:szCs w:val="18"/>
              </w:rPr>
            </w:pPr>
            <w:r w:rsidRPr="007B5210">
              <w:rPr>
                <w:color w:val="000000" w:themeColor="text1"/>
                <w:sz w:val="18"/>
                <w:szCs w:val="18"/>
              </w:rPr>
              <w:t>(9) Štátny príslušník tretej krajiny</w:t>
            </w:r>
            <w:r w:rsidR="001D2CF7">
              <w:rPr>
                <w:color w:val="000000" w:themeColor="text1"/>
                <w:sz w:val="18"/>
                <w:szCs w:val="18"/>
              </w:rPr>
              <w:t xml:space="preserve">, ktorý má udelený prechodný pobyt </w:t>
            </w:r>
            <w:r w:rsidRPr="007B5210">
              <w:rPr>
                <w:color w:val="000000" w:themeColor="text1"/>
                <w:sz w:val="18"/>
                <w:szCs w:val="18"/>
              </w:rPr>
              <w:t>podľa § 23 ods. 1 a</w:t>
            </w:r>
            <w:r w:rsidR="001D2CF7">
              <w:rPr>
                <w:color w:val="000000" w:themeColor="text1"/>
                <w:sz w:val="18"/>
                <w:szCs w:val="18"/>
              </w:rPr>
              <w:t> </w:t>
            </w:r>
            <w:r w:rsidRPr="007B5210">
              <w:rPr>
                <w:color w:val="000000" w:themeColor="text1"/>
                <w:sz w:val="18"/>
                <w:szCs w:val="18"/>
              </w:rPr>
              <w:t>2</w:t>
            </w:r>
            <w:r w:rsidR="001D2CF7">
              <w:rPr>
                <w:color w:val="000000" w:themeColor="text1"/>
                <w:sz w:val="18"/>
                <w:szCs w:val="18"/>
              </w:rPr>
              <w:t>,</w:t>
            </w:r>
            <w:r w:rsidRPr="007B5210">
              <w:rPr>
                <w:color w:val="000000" w:themeColor="text1"/>
                <w:sz w:val="18"/>
                <w:szCs w:val="18"/>
              </w:rPr>
              <w:t xml:space="preserve"> je povinný do piatich pracovných dní oznámiť policajnému útvaru začiatok a skončenie obdobia nezamestnanosti.</w:t>
            </w: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jc w:val="center"/>
              <w:rPr>
                <w:color w:val="000000" w:themeColor="text1"/>
                <w:sz w:val="18"/>
                <w:szCs w:val="18"/>
              </w:rPr>
            </w:pPr>
            <w:r w:rsidRPr="007B5210">
              <w:rPr>
                <w:color w:val="000000" w:themeColor="text1"/>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adpis1"/>
              <w:rPr>
                <w:b w:val="0"/>
                <w:bCs w:val="0"/>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E03D27" w:rsidRDefault="00362790" w:rsidP="005436B4">
            <w:pPr>
              <w:rPr>
                <w:sz w:val="18"/>
                <w:szCs w:val="18"/>
              </w:rPr>
            </w:pPr>
            <w:r w:rsidRPr="00E03D27">
              <w:rPr>
                <w:sz w:val="18"/>
                <w:szCs w:val="18"/>
              </w:rPr>
              <w:t>Č: 11</w:t>
            </w:r>
          </w:p>
          <w:p w:rsidR="00362790" w:rsidRPr="00E03D27" w:rsidRDefault="00362790" w:rsidP="005436B4">
            <w:pPr>
              <w:rPr>
                <w:sz w:val="18"/>
                <w:szCs w:val="18"/>
              </w:rPr>
            </w:pPr>
            <w:r w:rsidRPr="00E03D27">
              <w:rPr>
                <w:sz w:val="18"/>
                <w:szCs w:val="18"/>
              </w:rPr>
              <w:t>O: 4</w:t>
            </w:r>
          </w:p>
          <w:p w:rsidR="00362790" w:rsidRPr="00E03D27" w:rsidRDefault="00362790" w:rsidP="005436B4">
            <w:pPr>
              <w:rPr>
                <w:sz w:val="18"/>
                <w:szCs w:val="18"/>
              </w:rPr>
            </w:pPr>
            <w:r w:rsidRPr="00E03D27">
              <w:rPr>
                <w:sz w:val="18"/>
                <w:szCs w:val="18"/>
              </w:rPr>
              <w:t>V: 1</w:t>
            </w:r>
          </w:p>
          <w:p w:rsidR="00362790" w:rsidRPr="00E03D27" w:rsidRDefault="00362790" w:rsidP="005436B4">
            <w:pPr>
              <w:jc w:val="cente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5436B4">
            <w:pPr>
              <w:jc w:val="both"/>
              <w:rPr>
                <w:sz w:val="18"/>
                <w:szCs w:val="18"/>
              </w:rPr>
            </w:pPr>
            <w:r w:rsidRPr="00750DE7">
              <w:rPr>
                <w:sz w:val="18"/>
                <w:szCs w:val="18"/>
              </w:rPr>
              <w:t>Odchylne od výnimky v prvom pododseku písm. a) môže členský štát povoliť, aby bol držiteľ jednotného povolenia nezamestnaný dlhšie obdobie.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jc w:val="center"/>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7B5210" w:rsidRDefault="00362790" w:rsidP="005436B4">
            <w:pPr>
              <w:tabs>
                <w:tab w:val="left" w:pos="240"/>
              </w:tabs>
              <w:autoSpaceDE/>
              <w:autoSpaceDN/>
              <w:jc w:val="both"/>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jc w:val="center"/>
              <w:rPr>
                <w:color w:val="000000" w:themeColor="text1"/>
                <w:sz w:val="18"/>
                <w:szCs w:val="18"/>
              </w:rPr>
            </w:pPr>
            <w:r w:rsidRPr="007B5210">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adpis1"/>
              <w:rPr>
                <w:b w:val="0"/>
                <w:bCs w:val="0"/>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E03D27" w:rsidRDefault="00362790" w:rsidP="00906E26">
            <w:pPr>
              <w:rPr>
                <w:sz w:val="18"/>
                <w:szCs w:val="18"/>
              </w:rPr>
            </w:pPr>
            <w:r w:rsidRPr="00E03D27">
              <w:rPr>
                <w:sz w:val="18"/>
                <w:szCs w:val="18"/>
              </w:rPr>
              <w:t>Č: 11</w:t>
            </w:r>
          </w:p>
          <w:p w:rsidR="00362790" w:rsidRPr="00E03D27" w:rsidRDefault="00362790" w:rsidP="00906E26">
            <w:pPr>
              <w:rPr>
                <w:sz w:val="18"/>
                <w:szCs w:val="18"/>
              </w:rPr>
            </w:pPr>
            <w:r w:rsidRPr="00E03D27">
              <w:rPr>
                <w:sz w:val="18"/>
                <w:szCs w:val="18"/>
              </w:rPr>
              <w:t>O: 4</w:t>
            </w:r>
          </w:p>
          <w:p w:rsidR="00362790" w:rsidRPr="00E03D27" w:rsidRDefault="00362790" w:rsidP="00906E26">
            <w:pPr>
              <w:rPr>
                <w:sz w:val="18"/>
                <w:szCs w:val="18"/>
              </w:rPr>
            </w:pPr>
            <w:r w:rsidRPr="00E03D27">
              <w:rPr>
                <w:sz w:val="18"/>
                <w:szCs w:val="18"/>
              </w:rPr>
              <w:t>V: 2</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Na účely prvého pododseku písm. b) členské štáty určia, či má príslušné orgány informovať štátny príslušník tretej krajiny alebo jeho zamestnávateľ.</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F753A2" w:rsidRDefault="00362790" w:rsidP="003C461C">
            <w:pPr>
              <w:jc w:val="center"/>
              <w:rPr>
                <w:color w:val="000000" w:themeColor="text1"/>
                <w:sz w:val="18"/>
                <w:szCs w:val="18"/>
              </w:rPr>
            </w:pPr>
            <w:r w:rsidRPr="00F753A2">
              <w:rPr>
                <w:color w:val="000000" w:themeColor="text1"/>
                <w:sz w:val="18"/>
                <w:szCs w:val="18"/>
              </w:rPr>
              <w:t>Zákon č. 404/2011 Z. z.</w:t>
            </w:r>
          </w:p>
          <w:p w:rsidR="00362790" w:rsidRPr="00F753A2" w:rsidRDefault="00362790" w:rsidP="003C461C">
            <w:pPr>
              <w:jc w:val="center"/>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F753A2" w:rsidRDefault="00362790" w:rsidP="003C461C">
            <w:pPr>
              <w:pStyle w:val="Normlny0"/>
              <w:jc w:val="center"/>
              <w:rPr>
                <w:color w:val="000000" w:themeColor="text1"/>
                <w:sz w:val="18"/>
                <w:szCs w:val="18"/>
              </w:rPr>
            </w:pPr>
            <w:r w:rsidRPr="00F753A2">
              <w:rPr>
                <w:color w:val="000000" w:themeColor="text1"/>
                <w:sz w:val="18"/>
                <w:szCs w:val="18"/>
              </w:rPr>
              <w:t>§ 115</w:t>
            </w:r>
          </w:p>
          <w:p w:rsidR="00362790" w:rsidRPr="00F753A2" w:rsidRDefault="00362790" w:rsidP="003C461C">
            <w:pPr>
              <w:pStyle w:val="Normlny0"/>
              <w:jc w:val="center"/>
              <w:rPr>
                <w:color w:val="000000" w:themeColor="text1"/>
                <w:sz w:val="18"/>
                <w:szCs w:val="18"/>
              </w:rPr>
            </w:pPr>
            <w:r w:rsidRPr="00F753A2">
              <w:rPr>
                <w:color w:val="000000" w:themeColor="text1"/>
                <w:sz w:val="18"/>
                <w:szCs w:val="18"/>
              </w:rPr>
              <w:t>O: 5</w:t>
            </w:r>
          </w:p>
          <w:p w:rsidR="00362790" w:rsidRPr="00F753A2" w:rsidRDefault="00362790" w:rsidP="003C461C">
            <w:pPr>
              <w:pStyle w:val="Normlny0"/>
              <w:jc w:val="center"/>
              <w:rPr>
                <w:color w:val="000000" w:themeColor="text1"/>
                <w:sz w:val="18"/>
                <w:szCs w:val="18"/>
              </w:rPr>
            </w:pPr>
            <w:r w:rsidRPr="00F753A2">
              <w:rPr>
                <w:color w:val="000000" w:themeColor="text1"/>
                <w:sz w:val="18"/>
                <w:szCs w:val="18"/>
              </w:rPr>
              <w:t>P: b</w:t>
            </w:r>
          </w:p>
        </w:tc>
        <w:tc>
          <w:tcPr>
            <w:tcW w:w="1553" w:type="pct"/>
            <w:tcBorders>
              <w:top w:val="single" w:sz="4" w:space="0" w:color="auto"/>
              <w:left w:val="single" w:sz="4" w:space="0" w:color="auto"/>
              <w:bottom w:val="single" w:sz="4" w:space="0" w:color="auto"/>
              <w:right w:val="single" w:sz="4" w:space="0" w:color="auto"/>
            </w:tcBorders>
          </w:tcPr>
          <w:p w:rsidR="00362790" w:rsidRPr="00F753A2" w:rsidRDefault="00362790" w:rsidP="00F753A2">
            <w:pPr>
              <w:autoSpaceDE/>
              <w:autoSpaceDN/>
              <w:jc w:val="both"/>
              <w:rPr>
                <w:sz w:val="18"/>
                <w:szCs w:val="18"/>
              </w:rPr>
            </w:pPr>
            <w:r w:rsidRPr="00F753A2">
              <w:rPr>
                <w:sz w:val="18"/>
                <w:szCs w:val="18"/>
              </w:rPr>
              <w:t>(5)</w:t>
            </w:r>
            <w:r>
              <w:rPr>
                <w:sz w:val="18"/>
                <w:szCs w:val="18"/>
              </w:rPr>
              <w:t xml:space="preserve"> </w:t>
            </w:r>
            <w:r w:rsidRPr="00F753A2">
              <w:rPr>
                <w:sz w:val="18"/>
                <w:szCs w:val="18"/>
              </w:rPr>
              <w:t>Zamestnávateľ je povinný do troch pracovných dní písomne oznámiť policajnému útvaru</w:t>
            </w:r>
          </w:p>
          <w:p w:rsidR="00362790" w:rsidRPr="00690FA9" w:rsidRDefault="00362790" w:rsidP="00F753A2">
            <w:pPr>
              <w:tabs>
                <w:tab w:val="left" w:pos="213"/>
              </w:tabs>
              <w:autoSpaceDE/>
              <w:autoSpaceDN/>
              <w:jc w:val="both"/>
              <w:rPr>
                <w:sz w:val="18"/>
                <w:szCs w:val="18"/>
              </w:rPr>
            </w:pPr>
            <w:r w:rsidRPr="00F753A2">
              <w:rPr>
                <w:sz w:val="18"/>
                <w:szCs w:val="18"/>
              </w:rPr>
              <w:t>b)</w:t>
            </w:r>
            <w:r>
              <w:rPr>
                <w:sz w:val="18"/>
                <w:szCs w:val="18"/>
              </w:rPr>
              <w:t xml:space="preserve"> </w:t>
            </w:r>
            <w:r w:rsidRPr="00F753A2">
              <w:rPr>
                <w:sz w:val="18"/>
                <w:szCs w:val="18"/>
              </w:rPr>
              <w:t>skončenie pracovného pomeru štátneho príslušníka tretej krajiny, ak ide o štátneho príslušníka tretej krajiny, ktorý má udelené národné vízum podľa § 15 ods. 1 písm. d) alebo štátneho príslušníka tretej krajiny podľa § 23.</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E03D27" w:rsidRDefault="00362790" w:rsidP="00906E26">
            <w:pPr>
              <w:rPr>
                <w:sz w:val="18"/>
                <w:szCs w:val="18"/>
              </w:rPr>
            </w:pPr>
            <w:r w:rsidRPr="00E03D27">
              <w:rPr>
                <w:sz w:val="18"/>
                <w:szCs w:val="18"/>
              </w:rPr>
              <w:t>Č: 11</w:t>
            </w:r>
          </w:p>
          <w:p w:rsidR="00362790" w:rsidRPr="00E03D27" w:rsidRDefault="00362790" w:rsidP="00906E26">
            <w:pPr>
              <w:rPr>
                <w:sz w:val="18"/>
                <w:szCs w:val="18"/>
              </w:rPr>
            </w:pPr>
            <w:r w:rsidRPr="00E03D27">
              <w:rPr>
                <w:sz w:val="18"/>
                <w:szCs w:val="18"/>
              </w:rPr>
              <w:t>O: 4</w:t>
            </w:r>
          </w:p>
          <w:p w:rsidR="00362790" w:rsidRPr="00E03D27" w:rsidRDefault="00362790" w:rsidP="00906E26">
            <w:pPr>
              <w:rPr>
                <w:sz w:val="18"/>
                <w:szCs w:val="18"/>
              </w:rPr>
            </w:pPr>
            <w:r w:rsidRPr="00E03D27">
              <w:rPr>
                <w:sz w:val="18"/>
                <w:szCs w:val="18"/>
              </w:rPr>
              <w:t>V: 3</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Ak nezamestnanosť trvá dlhšie ako tri mesiace, členské štáty môžu požadovať, aby držitelia jednotného povolenia predložili dôkaz o tom, že majú dostatočné prostriedky na to, aby sa uživili bez toho, aby využili systém sociálnej pomoci dotknutého členského štátu.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3B750F" w:rsidRDefault="00362790" w:rsidP="003C461C">
            <w:pPr>
              <w:jc w:val="center"/>
              <w:rPr>
                <w:color w:val="FF0000"/>
                <w:sz w:val="18"/>
                <w:szCs w:val="18"/>
              </w:rPr>
            </w:pPr>
            <w:r w:rsidRPr="00E03D27">
              <w:rPr>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b/>
                <w:bCs/>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E03D27" w:rsidRDefault="00362790" w:rsidP="00906E26">
            <w:pPr>
              <w:rPr>
                <w:sz w:val="18"/>
                <w:szCs w:val="18"/>
              </w:rPr>
            </w:pPr>
            <w:r w:rsidRPr="00E03D27">
              <w:rPr>
                <w:sz w:val="18"/>
                <w:szCs w:val="18"/>
              </w:rPr>
              <w:t>Č: 11</w:t>
            </w:r>
          </w:p>
          <w:p w:rsidR="00362790" w:rsidRPr="00E03D27" w:rsidRDefault="00362790" w:rsidP="00906E26">
            <w:pPr>
              <w:rPr>
                <w:sz w:val="18"/>
                <w:szCs w:val="18"/>
              </w:rPr>
            </w:pPr>
            <w:r w:rsidRPr="00E03D27">
              <w:rPr>
                <w:sz w:val="18"/>
                <w:szCs w:val="18"/>
              </w:rPr>
              <w:t>O: 4</w:t>
            </w:r>
          </w:p>
          <w:p w:rsidR="00362790" w:rsidRPr="00E03D27" w:rsidRDefault="00362790" w:rsidP="00906E26">
            <w:pPr>
              <w:rPr>
                <w:sz w:val="18"/>
                <w:szCs w:val="18"/>
              </w:rPr>
            </w:pPr>
            <w:r w:rsidRPr="00E03D27">
              <w:rPr>
                <w:sz w:val="18"/>
                <w:szCs w:val="18"/>
              </w:rPr>
              <w:t>V: 4</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Ak nezamestnaný držiteľ jednotného povolenia nájde nového zamestnávateľa v priebehu povoleného obdobia nezamestnanosti uvedeného v tomto odseku a členský štát podmieňuje nástup do nového zamestnania splnením niektorej z podmienok stanovených v odseku 3, držiteľovi jednotného povolenia povolí zdržiavať sa na jeho území dovtedy, kým príslušné orgány neoveria splnenie podmienok stanovených v odseku 3, a to aj v prípade, že povolené obdobie nezamestnanosti sa skončilo.</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sidRPr="00344CCA">
              <w:rPr>
                <w:sz w:val="18"/>
                <w:szCs w:val="18"/>
              </w:rPr>
              <w:t>Zákon č. 404/2011 Z. z.</w:t>
            </w: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Default="00362790" w:rsidP="003C461C">
            <w:pPr>
              <w:jc w:val="center"/>
              <w:rPr>
                <w:color w:val="FF0000"/>
                <w:sz w:val="18"/>
                <w:szCs w:val="18"/>
              </w:rPr>
            </w:pPr>
          </w:p>
          <w:p w:rsidR="00362790" w:rsidRPr="005E44E5" w:rsidRDefault="00362790" w:rsidP="003C461C">
            <w:pPr>
              <w:jc w:val="center"/>
              <w:rPr>
                <w:color w:val="FF0000"/>
                <w:sz w:val="18"/>
                <w:szCs w:val="18"/>
              </w:rPr>
            </w:pPr>
            <w:r w:rsidRPr="007B5210">
              <w:rPr>
                <w:color w:val="000000" w:themeColor="text1"/>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ormlny0"/>
              <w:jc w:val="center"/>
              <w:rPr>
                <w:color w:val="000000" w:themeColor="text1"/>
                <w:sz w:val="18"/>
                <w:szCs w:val="18"/>
              </w:rPr>
            </w:pPr>
            <w:r w:rsidRPr="007B5210">
              <w:rPr>
                <w:color w:val="000000" w:themeColor="text1"/>
                <w:sz w:val="18"/>
                <w:szCs w:val="18"/>
              </w:rPr>
              <w:t>§ 20</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O: 1</w:t>
            </w: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 21</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O: 1</w:t>
            </w:r>
          </w:p>
          <w:p w:rsidR="00362790" w:rsidRPr="007B5210" w:rsidRDefault="00362790" w:rsidP="003C461C">
            <w:pPr>
              <w:pStyle w:val="Normlny0"/>
              <w:jc w:val="center"/>
              <w:rPr>
                <w:color w:val="000000" w:themeColor="text1"/>
                <w:sz w:val="18"/>
                <w:szCs w:val="18"/>
              </w:rPr>
            </w:pPr>
            <w:r w:rsidRPr="007B5210">
              <w:rPr>
                <w:color w:val="000000" w:themeColor="text1"/>
                <w:sz w:val="18"/>
                <w:szCs w:val="18"/>
              </w:rPr>
              <w:t>P: b</w:t>
            </w:r>
          </w:p>
          <w:p w:rsidR="00362790" w:rsidRPr="007B5210" w:rsidRDefault="00362790" w:rsidP="003C461C">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 36</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O: 1</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P: a</w:t>
            </w: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Č: I</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 36</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O: 3</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P: b</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B: 1</w:t>
            </w: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lastRenderedPageBreak/>
              <w:t>B: 2</w:t>
            </w: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P: c</w:t>
            </w: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B: 1</w:t>
            </w:r>
          </w:p>
          <w:p w:rsidR="00362790" w:rsidRPr="007B5210" w:rsidRDefault="00362790" w:rsidP="005E44E5">
            <w:pPr>
              <w:pStyle w:val="Normlny0"/>
              <w:jc w:val="center"/>
              <w:rPr>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B: 2</w:t>
            </w:r>
          </w:p>
          <w:p w:rsidR="00362790" w:rsidRPr="007B5210" w:rsidRDefault="00362790" w:rsidP="005E44E5">
            <w:pPr>
              <w:pStyle w:val="Normlny0"/>
              <w:jc w:val="center"/>
              <w:rPr>
                <w:strike/>
                <w:color w:val="000000" w:themeColor="text1"/>
                <w:sz w:val="18"/>
                <w:szCs w:val="18"/>
              </w:rPr>
            </w:pPr>
          </w:p>
          <w:p w:rsidR="00362790" w:rsidRPr="007B5210" w:rsidRDefault="00362790" w:rsidP="005E44E5">
            <w:pPr>
              <w:pStyle w:val="Normlny0"/>
              <w:jc w:val="center"/>
              <w:rPr>
                <w:strike/>
                <w:color w:val="000000" w:themeColor="text1"/>
                <w:sz w:val="18"/>
                <w:szCs w:val="18"/>
              </w:rPr>
            </w:pPr>
          </w:p>
          <w:p w:rsidR="00362790" w:rsidRPr="007B5210" w:rsidRDefault="00362790" w:rsidP="005E44E5">
            <w:pPr>
              <w:pStyle w:val="Normlny0"/>
              <w:jc w:val="center"/>
              <w:rPr>
                <w:strike/>
                <w:color w:val="000000" w:themeColor="text1"/>
                <w:sz w:val="18"/>
                <w:szCs w:val="18"/>
              </w:rPr>
            </w:pPr>
          </w:p>
          <w:p w:rsidR="00362790" w:rsidRPr="007B5210" w:rsidRDefault="00362790" w:rsidP="005E44E5">
            <w:pPr>
              <w:pStyle w:val="Normlny0"/>
              <w:jc w:val="center"/>
              <w:rPr>
                <w:strike/>
                <w:color w:val="000000" w:themeColor="text1"/>
                <w:sz w:val="18"/>
                <w:szCs w:val="18"/>
              </w:rPr>
            </w:pPr>
          </w:p>
          <w:p w:rsidR="00362790" w:rsidRPr="007B5210" w:rsidRDefault="00362790" w:rsidP="005E44E5">
            <w:pPr>
              <w:pStyle w:val="Normlny0"/>
              <w:jc w:val="center"/>
              <w:rPr>
                <w:strike/>
                <w:color w:val="000000" w:themeColor="text1"/>
                <w:sz w:val="18"/>
                <w:szCs w:val="18"/>
              </w:rPr>
            </w:pP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 111</w:t>
            </w:r>
          </w:p>
          <w:p w:rsidR="00362790" w:rsidRPr="007B5210" w:rsidRDefault="00362790" w:rsidP="005E44E5">
            <w:pPr>
              <w:pStyle w:val="Normlny0"/>
              <w:jc w:val="center"/>
              <w:rPr>
                <w:color w:val="000000" w:themeColor="text1"/>
                <w:sz w:val="18"/>
                <w:szCs w:val="18"/>
              </w:rPr>
            </w:pPr>
            <w:r w:rsidRPr="007B5210">
              <w:rPr>
                <w:color w:val="000000" w:themeColor="text1"/>
                <w:sz w:val="18"/>
                <w:szCs w:val="18"/>
              </w:rPr>
              <w:t>O: 9</w:t>
            </w:r>
          </w:p>
          <w:p w:rsidR="00362790" w:rsidRPr="007B5210"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7B5210" w:rsidRDefault="00362790" w:rsidP="00344CCA">
            <w:pPr>
              <w:tabs>
                <w:tab w:val="left" w:pos="213"/>
              </w:tabs>
              <w:autoSpaceDE/>
              <w:autoSpaceDN/>
              <w:jc w:val="both"/>
              <w:rPr>
                <w:color w:val="000000" w:themeColor="text1"/>
                <w:sz w:val="18"/>
                <w:szCs w:val="18"/>
              </w:rPr>
            </w:pPr>
            <w:r w:rsidRPr="007B5210">
              <w:rPr>
                <w:color w:val="000000" w:themeColor="text1"/>
                <w:sz w:val="18"/>
                <w:szCs w:val="18"/>
              </w:rPr>
              <w:lastRenderedPageBreak/>
              <w:t xml:space="preserve">(1) Prechodný pobyt oprávňuje štátneho príslušníka tretej krajiny zdržiavať sa, vycestovať a opätovne vstupovať na územie Slovenskej republiky v čase, na aký mu bol policajným útvarom udelený. </w:t>
            </w:r>
          </w:p>
          <w:p w:rsidR="00362790" w:rsidRPr="007B5210" w:rsidRDefault="00362790" w:rsidP="00344CCA">
            <w:pPr>
              <w:tabs>
                <w:tab w:val="left" w:pos="213"/>
              </w:tabs>
              <w:autoSpaceDE/>
              <w:autoSpaceDN/>
              <w:jc w:val="both"/>
              <w:rPr>
                <w:color w:val="000000" w:themeColor="text1"/>
                <w:sz w:val="18"/>
                <w:szCs w:val="18"/>
              </w:rPr>
            </w:pPr>
          </w:p>
          <w:p w:rsidR="00362790" w:rsidRPr="007B5210" w:rsidRDefault="00362790" w:rsidP="00344CCA">
            <w:pPr>
              <w:tabs>
                <w:tab w:val="left" w:pos="213"/>
              </w:tabs>
              <w:autoSpaceDE/>
              <w:autoSpaceDN/>
              <w:jc w:val="both"/>
              <w:rPr>
                <w:color w:val="000000" w:themeColor="text1"/>
                <w:sz w:val="18"/>
                <w:szCs w:val="18"/>
              </w:rPr>
            </w:pPr>
            <w:r w:rsidRPr="007B5210">
              <w:rPr>
                <w:color w:val="000000" w:themeColor="text1"/>
                <w:sz w:val="18"/>
                <w:szCs w:val="18"/>
              </w:rPr>
              <w:t>(1) Prechodný pobyt môže policajný útvar udeliť štátnemu príslušníkovi tretej krajiny</w:t>
            </w:r>
          </w:p>
          <w:p w:rsidR="00362790" w:rsidRPr="007B5210" w:rsidRDefault="00362790" w:rsidP="00344CCA">
            <w:pPr>
              <w:tabs>
                <w:tab w:val="left" w:pos="213"/>
              </w:tabs>
              <w:autoSpaceDE/>
              <w:autoSpaceDN/>
              <w:jc w:val="both"/>
              <w:rPr>
                <w:color w:val="000000" w:themeColor="text1"/>
                <w:sz w:val="18"/>
                <w:szCs w:val="18"/>
              </w:rPr>
            </w:pPr>
            <w:r w:rsidRPr="007B5210">
              <w:rPr>
                <w:color w:val="000000" w:themeColor="text1"/>
                <w:sz w:val="18"/>
                <w:szCs w:val="18"/>
              </w:rPr>
              <w:t>b) na účel zamestnania,</w:t>
            </w:r>
          </w:p>
          <w:p w:rsidR="00362790" w:rsidRPr="007B5210" w:rsidRDefault="00362790" w:rsidP="00344CCA">
            <w:pPr>
              <w:tabs>
                <w:tab w:val="left" w:pos="213"/>
              </w:tabs>
              <w:autoSpaceDE/>
              <w:autoSpaceDN/>
              <w:jc w:val="both"/>
              <w:rPr>
                <w:color w:val="000000" w:themeColor="text1"/>
                <w:sz w:val="18"/>
                <w:szCs w:val="18"/>
              </w:rPr>
            </w:pP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 xml:space="preserve">(1) Policajný útvar zruší prechodný pobyt, ak </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 xml:space="preserve"> a) pominul účel, na ktorý bol štátnemu príslušníkovi tretej krajiny udelený prechodný pobyt,</w:t>
            </w:r>
          </w:p>
          <w:p w:rsidR="00362790" w:rsidRPr="007B5210" w:rsidRDefault="00362790" w:rsidP="00344CCA">
            <w:pPr>
              <w:tabs>
                <w:tab w:val="left" w:pos="213"/>
              </w:tabs>
              <w:autoSpaceDE/>
              <w:autoSpaceDN/>
              <w:jc w:val="both"/>
              <w:rPr>
                <w:color w:val="000000" w:themeColor="text1"/>
                <w:sz w:val="18"/>
                <w:szCs w:val="18"/>
              </w:rPr>
            </w:pP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(3) Ustanovenie odseku 1 písm. a) neplatí</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b) ak ide o štátneho príslušníka tretej krajiny, ktorý má udelený prechodný pobyt podľa § 23 ods. 1 menej ako dva roky, splnil si povinnosť podľa § 111 ods. 9 a vznikne mu pracovný pomer</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1.</w:t>
            </w:r>
            <w:r w:rsidRPr="007B5210">
              <w:rPr>
                <w:color w:val="000000" w:themeColor="text1"/>
                <w:sz w:val="18"/>
                <w:szCs w:val="18"/>
              </w:rPr>
              <w:tab/>
              <w:t>do troch mesiacov od začiatku obdobia jeho nezamestnanosti alebo</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lastRenderedPageBreak/>
              <w:t>2.</w:t>
            </w:r>
            <w:r w:rsidRPr="007B5210">
              <w:rPr>
                <w:color w:val="000000" w:themeColor="text1"/>
                <w:sz w:val="18"/>
                <w:szCs w:val="18"/>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c)</w:t>
            </w:r>
            <w:r w:rsidRPr="007B5210">
              <w:rPr>
                <w:color w:val="000000" w:themeColor="text1"/>
                <w:sz w:val="18"/>
                <w:szCs w:val="18"/>
              </w:rPr>
              <w:tab/>
              <w:t>ak ide o štátneho príslušníka tretej krajiny, ktorý má udelený prechodný pobyt podľa § 23 ods. 1 viac ako dva roky, splnil si povinnosť podľa § 111 ods. 9 a vznikne mu pracovný pomer</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1.</w:t>
            </w:r>
            <w:r w:rsidRPr="007B5210">
              <w:rPr>
                <w:color w:val="000000" w:themeColor="text1"/>
                <w:sz w:val="18"/>
                <w:szCs w:val="18"/>
              </w:rPr>
              <w:tab/>
              <w:t>do šiestich mesiacov od začiatku obdobia jeho nezamestnanosti alebo</w:t>
            </w:r>
          </w:p>
          <w:p w:rsidR="00362790" w:rsidRPr="007B5210" w:rsidRDefault="00362790" w:rsidP="005E44E5">
            <w:pPr>
              <w:autoSpaceDE/>
              <w:autoSpaceDN/>
              <w:jc w:val="both"/>
              <w:rPr>
                <w:color w:val="000000" w:themeColor="text1"/>
                <w:sz w:val="18"/>
                <w:szCs w:val="18"/>
              </w:rPr>
            </w:pPr>
            <w:r w:rsidRPr="007B5210">
              <w:rPr>
                <w:color w:val="000000" w:themeColor="text1"/>
                <w:sz w:val="18"/>
                <w:szCs w:val="18"/>
              </w:rPr>
              <w:t>2.</w:t>
            </w:r>
            <w:r w:rsidRPr="007B5210">
              <w:rPr>
                <w:color w:val="000000" w:themeColor="text1"/>
                <w:sz w:val="18"/>
                <w:szCs w:val="18"/>
              </w:rPr>
              <w:tab/>
              <w:t>bezprostredne po vydaní potvrdenia o možnosti obsadenia voľného pracovného miesta, ktoré obsahuje súhlas s jeho obsadením, ktoré bolo vydané po uplynutí obdobia podľa prvého bodu, ak zamestnávateľ o jeho vydanie požiadal v období podľa prvého bodu,</w:t>
            </w:r>
          </w:p>
          <w:p w:rsidR="00362790" w:rsidRPr="007B5210" w:rsidRDefault="00362790" w:rsidP="005E44E5">
            <w:pPr>
              <w:autoSpaceDE/>
              <w:autoSpaceDN/>
              <w:jc w:val="both"/>
              <w:rPr>
                <w:strike/>
                <w:color w:val="000000" w:themeColor="text1"/>
                <w:sz w:val="18"/>
                <w:szCs w:val="18"/>
              </w:rPr>
            </w:pPr>
          </w:p>
          <w:p w:rsidR="001B2CCC" w:rsidRPr="007B5210" w:rsidRDefault="00362790" w:rsidP="005E44E5">
            <w:pPr>
              <w:autoSpaceDE/>
              <w:autoSpaceDN/>
              <w:jc w:val="both"/>
              <w:rPr>
                <w:color w:val="000000" w:themeColor="text1"/>
                <w:sz w:val="18"/>
                <w:szCs w:val="18"/>
              </w:rPr>
            </w:pPr>
            <w:r w:rsidRPr="007B5210">
              <w:rPr>
                <w:color w:val="000000" w:themeColor="text1"/>
                <w:sz w:val="18"/>
                <w:szCs w:val="18"/>
              </w:rPr>
              <w:t xml:space="preserve">(9) </w:t>
            </w:r>
            <w:r w:rsidR="001B2CCC" w:rsidRPr="007B5210">
              <w:rPr>
                <w:color w:val="000000" w:themeColor="text1"/>
                <w:sz w:val="18"/>
                <w:szCs w:val="18"/>
              </w:rPr>
              <w:t>Štátny príslušník tretej krajiny podľa § 23 ods. 1 alebo ods.  2 je povinný do siedmich pracovných dní oznámiť policajnému útvaru začiatok a skončenie obdobia nezamestnanosti.</w:t>
            </w:r>
          </w:p>
          <w:p w:rsidR="00362790" w:rsidRPr="007B5210" w:rsidRDefault="00362790" w:rsidP="00344CCA">
            <w:pPr>
              <w:tabs>
                <w:tab w:val="left" w:pos="213"/>
              </w:tabs>
              <w:autoSpaceDE/>
              <w:autoSpaceDN/>
              <w:jc w:val="both"/>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A402FF">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11</w:t>
            </w:r>
          </w:p>
          <w:p w:rsidR="00362790" w:rsidRPr="00750DE7" w:rsidRDefault="00362790" w:rsidP="00906E26">
            <w:pPr>
              <w:rPr>
                <w:sz w:val="18"/>
                <w:szCs w:val="18"/>
              </w:rPr>
            </w:pPr>
            <w:r w:rsidRPr="00750DE7">
              <w:rPr>
                <w:sz w:val="18"/>
                <w:szCs w:val="18"/>
              </w:rPr>
              <w:t>O: 5</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5. Ak platnosť jednotného povolenia uplynie počas konania o jeho obnovení, členské štáty povolia štátnemu príslušníkovi tretej krajiny zdržiavať sa na ich území, ako keby bol tento štátny príslušník tretej krajiny držiteľom jednotného povolenia, dovtedy, kým príslušné orgány neprijmú rozhodnutie o žiadosti jeho obnovenie.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F753A2" w:rsidRDefault="00362790" w:rsidP="003C461C">
            <w:pPr>
              <w:jc w:val="center"/>
              <w:rPr>
                <w:color w:val="000000" w:themeColor="text1"/>
                <w:sz w:val="18"/>
                <w:szCs w:val="18"/>
              </w:rPr>
            </w:pPr>
            <w:r w:rsidRPr="00F753A2">
              <w:rPr>
                <w:color w:val="000000" w:themeColor="text1"/>
                <w:sz w:val="18"/>
                <w:szCs w:val="18"/>
              </w:rPr>
              <w:t>Zákon č. 404/2011 Z. z.</w:t>
            </w:r>
          </w:p>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F753A2" w:rsidRDefault="00362790" w:rsidP="003C461C">
            <w:pPr>
              <w:pStyle w:val="Normlny0"/>
              <w:jc w:val="center"/>
              <w:rPr>
                <w:color w:val="000000" w:themeColor="text1"/>
                <w:sz w:val="18"/>
                <w:szCs w:val="18"/>
              </w:rPr>
            </w:pPr>
            <w:r w:rsidRPr="00F753A2">
              <w:rPr>
                <w:color w:val="000000" w:themeColor="text1"/>
                <w:sz w:val="18"/>
                <w:szCs w:val="18"/>
              </w:rPr>
              <w:t>§ 34</w:t>
            </w:r>
          </w:p>
          <w:p w:rsidR="00362790" w:rsidRPr="00690FA9" w:rsidRDefault="00362790" w:rsidP="003C461C">
            <w:pPr>
              <w:pStyle w:val="Normlny0"/>
              <w:jc w:val="center"/>
              <w:rPr>
                <w:sz w:val="18"/>
                <w:szCs w:val="18"/>
              </w:rPr>
            </w:pPr>
            <w:r w:rsidRPr="00F753A2">
              <w:rPr>
                <w:color w:val="000000" w:themeColor="text1"/>
                <w:sz w:val="18"/>
                <w:szCs w:val="18"/>
              </w:rPr>
              <w:t>O: 18</w:t>
            </w: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F753A2">
            <w:pPr>
              <w:tabs>
                <w:tab w:val="num" w:pos="720"/>
              </w:tabs>
              <w:autoSpaceDE/>
              <w:autoSpaceDN/>
              <w:jc w:val="both"/>
              <w:rPr>
                <w:sz w:val="18"/>
                <w:szCs w:val="18"/>
              </w:rPr>
            </w:pPr>
            <w:r w:rsidRPr="00F753A2">
              <w:rPr>
                <w:sz w:val="18"/>
                <w:szCs w:val="18"/>
              </w:rPr>
              <w:t>(18)</w:t>
            </w:r>
            <w:r>
              <w:rPr>
                <w:sz w:val="18"/>
                <w:szCs w:val="18"/>
              </w:rPr>
              <w:t xml:space="preserve"> </w:t>
            </w:r>
            <w:r w:rsidRPr="00F753A2">
              <w:rPr>
                <w:sz w:val="18"/>
                <w:szCs w:val="18"/>
              </w:rPr>
              <w:t>Prechodný pobyt sa po skončení jeho platnosti až do rozhodnutia o žiadosti o obnovenie prechodného pobytu považuje za oprávnený na území Slovenskej republiky.</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4C0853"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DD74FA" w:rsidRDefault="00362790" w:rsidP="003C461C">
            <w:pPr>
              <w:pStyle w:val="Nadpis1"/>
              <w:rPr>
                <w:b w:val="0"/>
                <w:bCs w:val="0"/>
                <w:sz w:val="18"/>
                <w:szCs w:val="18"/>
                <w:highlight w:val="yellow"/>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11</w:t>
            </w:r>
          </w:p>
          <w:p w:rsidR="00362790" w:rsidRPr="00750DE7" w:rsidRDefault="00362790" w:rsidP="00906E26">
            <w:pPr>
              <w:rPr>
                <w:sz w:val="18"/>
                <w:szCs w:val="18"/>
              </w:rPr>
            </w:pPr>
            <w:r w:rsidRPr="00750DE7">
              <w:rPr>
                <w:sz w:val="18"/>
                <w:szCs w:val="18"/>
              </w:rPr>
              <w:t>O: 6</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6. Ak príslušné orgány členského štátu v súlade s postupmi stanovenými vo vnútroštátnom práve zistia, že existujú opodstatnené dôvody domnievať sa, že držiteľ jednotného povolenia pracuje v osobitne vykorisťujúcich pracovných podmienkach v zmysle vymedzenia v článku 2 bode i) smernice Európskeho parlamentu a Rady 2009/52/ES ( 24), tento členský štát predĺži povolené obdobie nezamestnanosti uvedené v odseku 4 tohto článku o tri mesiace.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ind w:left="-45" w:right="-43"/>
              <w:jc w:val="center"/>
              <w:rPr>
                <w:color w:val="76923C" w:themeColor="accent3" w:themeShade="BF"/>
                <w:sz w:val="18"/>
                <w:szCs w:val="18"/>
              </w:rPr>
            </w:pPr>
            <w:r w:rsidRPr="007B5210">
              <w:rPr>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7B5210" w:rsidRDefault="00362790" w:rsidP="003C461C">
            <w:pPr>
              <w:pStyle w:val="Normlny0"/>
              <w:jc w:val="center"/>
              <w:rPr>
                <w:sz w:val="18"/>
                <w:szCs w:val="18"/>
              </w:rPr>
            </w:pPr>
            <w:r w:rsidRPr="007B5210">
              <w:rPr>
                <w:sz w:val="18"/>
                <w:szCs w:val="18"/>
              </w:rPr>
              <w:t>Č: I</w:t>
            </w:r>
          </w:p>
          <w:p w:rsidR="00362790" w:rsidRPr="007B5210" w:rsidRDefault="00362790" w:rsidP="003C461C">
            <w:pPr>
              <w:pStyle w:val="Normlny0"/>
              <w:jc w:val="center"/>
              <w:rPr>
                <w:sz w:val="18"/>
                <w:szCs w:val="18"/>
              </w:rPr>
            </w:pPr>
            <w:r w:rsidRPr="007B5210">
              <w:rPr>
                <w:sz w:val="18"/>
                <w:szCs w:val="18"/>
              </w:rPr>
              <w:t>§ 36</w:t>
            </w:r>
          </w:p>
          <w:p w:rsidR="00362790" w:rsidRPr="007B5210" w:rsidRDefault="00362790" w:rsidP="003C461C">
            <w:pPr>
              <w:pStyle w:val="Normlny0"/>
              <w:jc w:val="center"/>
              <w:rPr>
                <w:sz w:val="18"/>
                <w:szCs w:val="18"/>
              </w:rPr>
            </w:pPr>
            <w:r w:rsidRPr="007B5210">
              <w:rPr>
                <w:sz w:val="18"/>
                <w:szCs w:val="18"/>
              </w:rPr>
              <w:t>O: 4</w:t>
            </w:r>
          </w:p>
        </w:tc>
        <w:tc>
          <w:tcPr>
            <w:tcW w:w="1553" w:type="pct"/>
            <w:tcBorders>
              <w:top w:val="single" w:sz="4" w:space="0" w:color="auto"/>
              <w:left w:val="single" w:sz="4" w:space="0" w:color="auto"/>
              <w:bottom w:val="single" w:sz="4" w:space="0" w:color="auto"/>
              <w:right w:val="single" w:sz="4" w:space="0" w:color="auto"/>
            </w:tcBorders>
          </w:tcPr>
          <w:p w:rsidR="00362790" w:rsidRPr="007B5210" w:rsidRDefault="00362790" w:rsidP="00BB6BF0">
            <w:pPr>
              <w:jc w:val="both"/>
              <w:rPr>
                <w:sz w:val="18"/>
                <w:szCs w:val="18"/>
              </w:rPr>
            </w:pPr>
            <w:r w:rsidRPr="007B5210">
              <w:rPr>
                <w:sz w:val="18"/>
                <w:szCs w:val="18"/>
              </w:rPr>
              <w:t>(4) Ak policajný útvar zistí, že existujú opodstatnené dôvody domnievať sa, že držiteľ jednotného povolenia na pobyt podľa § 23 ods. 1 pacuje v osobitne vykorisťujúcich pracovných podmienkach, povolené obdobie jeho nezamestnanosti podľa ods. 3 písm. b) a c) sa predlžuje o  tri mesiace,</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rPr>
                <w:sz w:val="18"/>
                <w:szCs w:val="18"/>
              </w:rPr>
            </w:pPr>
            <w:r w:rsidRPr="004E1941">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pPr>
            <w:r w:rsidRPr="004E1941">
              <w:rPr>
                <w:bCs/>
                <w:sz w:val="18"/>
                <w:szCs w:val="18"/>
              </w:rPr>
              <w:t>GP - N</w:t>
            </w:r>
          </w:p>
          <w:p w:rsidR="00362790" w:rsidRPr="004E1941" w:rsidRDefault="00362790" w:rsidP="003C461C">
            <w:pPr>
              <w:pStyle w:val="Nadpis1"/>
              <w:rPr>
                <w:b w:val="0"/>
                <w:bCs w:val="0"/>
                <w:strike/>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DD74FA" w:rsidRDefault="00362790" w:rsidP="003C461C">
            <w:pPr>
              <w:pStyle w:val="Nadpis1"/>
              <w:rPr>
                <w:b w:val="0"/>
                <w:bCs w:val="0"/>
                <w:sz w:val="18"/>
                <w:szCs w:val="18"/>
                <w:highlight w:val="yellow"/>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Pr="00750DE7" w:rsidRDefault="00362790" w:rsidP="00906E26">
            <w:pPr>
              <w:rPr>
                <w:sz w:val="18"/>
                <w:szCs w:val="18"/>
              </w:rPr>
            </w:pPr>
            <w:r w:rsidRPr="00750DE7">
              <w:rPr>
                <w:sz w:val="18"/>
                <w:szCs w:val="18"/>
              </w:rPr>
              <w:t>P: a</w:t>
            </w:r>
          </w:p>
        </w:tc>
        <w:tc>
          <w:tcPr>
            <w:tcW w:w="1168" w:type="pct"/>
            <w:tcBorders>
              <w:top w:val="single" w:sz="4" w:space="0" w:color="auto"/>
              <w:left w:val="single" w:sz="4" w:space="0" w:color="auto"/>
              <w:bottom w:val="single" w:sz="4" w:space="0" w:color="auto"/>
              <w:right w:val="single" w:sz="4" w:space="0" w:color="auto"/>
            </w:tcBorders>
          </w:tcPr>
          <w:p w:rsidR="00362790" w:rsidRPr="00E72BB4" w:rsidRDefault="00362790" w:rsidP="00906E26">
            <w:pPr>
              <w:jc w:val="both"/>
              <w:rPr>
                <w:b/>
                <w:bCs/>
                <w:sz w:val="18"/>
                <w:szCs w:val="18"/>
              </w:rPr>
            </w:pPr>
            <w:r w:rsidRPr="00E72BB4">
              <w:rPr>
                <w:b/>
                <w:bCs/>
                <w:sz w:val="18"/>
                <w:szCs w:val="18"/>
              </w:rPr>
              <w:t xml:space="preserve">Právo na rovnaké zaobchádzanie </w:t>
            </w:r>
          </w:p>
          <w:p w:rsidR="00362790" w:rsidRPr="00E72BB4" w:rsidRDefault="00362790" w:rsidP="00906E26">
            <w:pPr>
              <w:jc w:val="both"/>
              <w:rPr>
                <w:b/>
                <w:bCs/>
                <w:sz w:val="18"/>
                <w:szCs w:val="18"/>
              </w:rPr>
            </w:pPr>
          </w:p>
          <w:p w:rsidR="00362790" w:rsidRPr="002E6938" w:rsidRDefault="00362790" w:rsidP="00906E26">
            <w:pPr>
              <w:jc w:val="both"/>
              <w:rPr>
                <w:sz w:val="18"/>
                <w:szCs w:val="18"/>
              </w:rPr>
            </w:pPr>
            <w:r w:rsidRPr="002E6938">
              <w:rPr>
                <w:sz w:val="18"/>
                <w:szCs w:val="18"/>
              </w:rPr>
              <w:t xml:space="preserve">1. S pracovníkmi z tretích krajín uvedenými v článku 3 ods. 1 písm. b) a c) sa zaobchádza rovnako ako so štátnymi príslušníkmi členského štátu, v ktorom majú pobyt, aspoň pokiaľ ide o: </w:t>
            </w:r>
          </w:p>
          <w:p w:rsidR="00362790" w:rsidRPr="002E6938" w:rsidRDefault="00362790" w:rsidP="00906E26">
            <w:pPr>
              <w:jc w:val="both"/>
              <w:rPr>
                <w:sz w:val="18"/>
                <w:szCs w:val="18"/>
              </w:rPr>
            </w:pPr>
          </w:p>
          <w:p w:rsidR="00362790" w:rsidRPr="002E6938" w:rsidRDefault="00362790" w:rsidP="00906E26">
            <w:pPr>
              <w:jc w:val="both"/>
              <w:rPr>
                <w:sz w:val="18"/>
                <w:szCs w:val="18"/>
              </w:rPr>
            </w:pPr>
            <w:r w:rsidRPr="002E6938">
              <w:rPr>
                <w:sz w:val="18"/>
                <w:szCs w:val="18"/>
              </w:rPr>
              <w:t xml:space="preserve">a) podmienky zamestnania a pracovné podmienky vrátane, pokiaľ ide o odmeňovanie, prepúšťanie, pracovný čas, dovolenku a sviatky </w:t>
            </w:r>
            <w:r w:rsidRPr="002E6938">
              <w:rPr>
                <w:sz w:val="18"/>
                <w:szCs w:val="18"/>
              </w:rPr>
              <w:lastRenderedPageBreak/>
              <w:t>a rovnaké zaobchádzanie s mužmi a ženami, ako aj bezpečnosť a ochranu zdravia pri práci;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415418">
              <w:rPr>
                <w:sz w:val="18"/>
                <w:szCs w:val="18"/>
              </w:rPr>
              <w:t>Zákon č. 311/2001 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sz w:val="18"/>
                <w:szCs w:val="18"/>
              </w:rPr>
            </w:pPr>
            <w:r w:rsidRPr="00344CCA">
              <w:rPr>
                <w:sz w:val="18"/>
                <w:szCs w:val="18"/>
              </w:rPr>
              <w:t>Č: 1</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7B5210" w:rsidRPr="00344CCA" w:rsidRDefault="007B5210"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Č: 3</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1</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Pr="00344CCA" w:rsidRDefault="002E6938"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5</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Pr="00344CCA" w:rsidRDefault="002E6938"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11</w:t>
            </w:r>
          </w:p>
          <w:p w:rsidR="00362790" w:rsidRPr="00344CCA" w:rsidRDefault="00362790" w:rsidP="003C461C">
            <w:pPr>
              <w:pStyle w:val="Normlny0"/>
              <w:jc w:val="center"/>
              <w:rPr>
                <w:sz w:val="18"/>
                <w:szCs w:val="18"/>
              </w:rPr>
            </w:pPr>
            <w:r w:rsidRPr="00344CCA">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362790" w:rsidRPr="00344CCA" w:rsidRDefault="00362790" w:rsidP="00344CCA">
            <w:pPr>
              <w:jc w:val="both"/>
              <w:rPr>
                <w:sz w:val="18"/>
                <w:szCs w:val="18"/>
              </w:rPr>
            </w:pPr>
            <w:r w:rsidRPr="00344CCA">
              <w:rPr>
                <w:sz w:val="18"/>
                <w:szCs w:val="18"/>
              </w:rPr>
              <w:lastRenderedPageBreak/>
              <w:t xml:space="preserve">Fyzické osoby majú právo na prácu a na slobodnú voľbu zamestnania, na spravodlivé, uspokojivé, transparentné a predvídateľné pracovné podmienky a na ochranu proti svojvoľnému prepusteniu zo zamestnania v súlade so zásadou rovnakého zaobchádzania ustanovenou pre oblasť pracovnoprávnych vzťahov osobitným zákonom o rovnakom zaobchádzaní v niektorých oblastiach a o ochrane pred diskrimináciou a o zmene a doplnení niektorých zákonov (antidiskriminačný zákon). Tieto práva im patria bez akýchkoľvek obmedzení a diskriminácie z dôvodu pohlavia, manželského stavu a rodinného stavu, sexuálnej orientácie, </w:t>
            </w:r>
            <w:r w:rsidRPr="00344CCA">
              <w:rPr>
                <w:sz w:val="18"/>
                <w:szCs w:val="18"/>
              </w:rPr>
              <w:lastRenderedPageBreak/>
              <w:t>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s výnimkou prípadu, ak rozdielne zaobchádzanie je odôvodnené povahou činností vykonávaných v zamestnaní alebo okolnosťami, za ktorých sa tieto činnosti vykonávajú, ak tento dôvod tvorí skutočnú a rozhodujúcu požiadavku na zamestnanie pod podmienkou, že cieľ je legitímny a požiadavka primeraná.</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Zamestnanci majú právo na mzdu za vykonanú prácu, na zaistenie bezpečnosti a ochrany zdravia pri práci, na odpočinok a zotavenie po práci. Zamestnávatelia sú povinní poskytovať zamestnancom mzdu a utvárať pracovné podmienky, ktoré zamestnancom umožňujú čo najlepší výkon práce podľa ich schopností a vedomostí, rozvoj tvorivej iniciatívy a prehlbovanie kvalifikácie.</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(1) Tento zákon upravuje individuálne pracovnoprávne vzťahy v súvislosti s výkonom závislej práce fyzických osôb pre právnické osoby alebo fyzické osoby a kolektívne pracovnoprávne vzťahy a niektoré právne vzťahy s nimi súvisiace.</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(1) Pracovnoprávne vzťahy medzi zamestnancami vykonávajúcimi prácu na území Slovenskej republiky a zahraničným zamestnávateľom, ako aj medzi cudzincami a osobami bez štátnej príslušnosti pracujúcimi na území Slovenskej republiky a zamestnávateľmi so sídlom na území Slovenskej republiky sa spravujú týmto zákonom, ak právne predpisy o medzinárodnom práve súkromnom neustanovujú inak.</w:t>
            </w:r>
          </w:p>
          <w:p w:rsidR="00362790" w:rsidRPr="00344CCA" w:rsidRDefault="00362790" w:rsidP="00344CCA">
            <w:pPr>
              <w:jc w:val="both"/>
              <w:rPr>
                <w:sz w:val="18"/>
                <w:szCs w:val="18"/>
              </w:rPr>
            </w:pPr>
          </w:p>
          <w:p w:rsidR="00362790" w:rsidRPr="00690FA9" w:rsidRDefault="00362790" w:rsidP="00344CCA">
            <w:pPr>
              <w:jc w:val="both"/>
              <w:rPr>
                <w:sz w:val="18"/>
                <w:szCs w:val="18"/>
              </w:rPr>
            </w:pPr>
            <w:r w:rsidRPr="00344CCA">
              <w:rPr>
                <w:sz w:val="18"/>
                <w:szCs w:val="18"/>
              </w:rPr>
              <w:t>(1) Zamestnanec je fyzická osoba, ktorá v pracovnoprávnych vzťahoch, a ak to ustanovuje osobitný predpis, aj v obdobných pracovných vzťahoch vykonáva pre zamestnávateľa závislú prácu.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4C0853" w:rsidRDefault="00362790" w:rsidP="003C461C">
            <w:pPr>
              <w:jc w:val="center"/>
              <w:rPr>
                <w:strike/>
                <w:sz w:val="18"/>
                <w:szCs w:val="18"/>
                <w:highlight w:val="yellow"/>
              </w:rPr>
            </w:pPr>
          </w:p>
        </w:tc>
        <w:tc>
          <w:tcPr>
            <w:tcW w:w="380" w:type="pct"/>
            <w:tcBorders>
              <w:top w:val="single" w:sz="4" w:space="0" w:color="auto"/>
              <w:left w:val="single" w:sz="4" w:space="0" w:color="auto"/>
              <w:bottom w:val="single" w:sz="4" w:space="0" w:color="auto"/>
              <w:right w:val="single" w:sz="4" w:space="0" w:color="auto"/>
            </w:tcBorders>
          </w:tcPr>
          <w:p w:rsidR="00362790" w:rsidRPr="00DD74FA" w:rsidRDefault="00362790" w:rsidP="003C461C">
            <w:pPr>
              <w:jc w:val="center"/>
              <w:rPr>
                <w:sz w:val="18"/>
                <w:szCs w:val="18"/>
                <w:highlight w:val="yellow"/>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b</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 xml:space="preserve">b) právo na štrajk a kolektívnu akciu v súlade s vnútroštátnym právom a praxou členského štátu, a na slobodu združovania a zapájania sa a členstva v organizácii zastupujúcej pracovníkov alebo zamestnávateľov alebo v akejkoľvek organizácii, ktorej členovia vykonávajú určité povolanie, vrátane práv a výhod poskytovaných takýmito organizáciami, ako je právo na vyjednávanie a uzatváranie kolektívnych dohôd, a to bez toho, aby tým </w:t>
            </w:r>
            <w:r w:rsidRPr="00750DE7">
              <w:rPr>
                <w:sz w:val="18"/>
                <w:szCs w:val="18"/>
              </w:rPr>
              <w:lastRenderedPageBreak/>
              <w:t>boli dotknuté vnútroštátne ustanovenia o verejnom poriadku a verejnej bezpečnosti;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A51CD5">
              <w:rPr>
                <w:sz w:val="18"/>
                <w:szCs w:val="18"/>
              </w:rPr>
              <w:t>Ústava SR</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Č: 37</w:t>
            </w:r>
          </w:p>
          <w:p w:rsidR="00362790" w:rsidRPr="00690FA9" w:rsidRDefault="00362790" w:rsidP="003C461C">
            <w:pPr>
              <w:pStyle w:val="Normlny0"/>
              <w:jc w:val="center"/>
              <w:rPr>
                <w:sz w:val="18"/>
                <w:szCs w:val="18"/>
              </w:rPr>
            </w:pPr>
            <w:r>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362790" w:rsidRPr="00C71FD3" w:rsidRDefault="00362790" w:rsidP="00906E26">
            <w:pPr>
              <w:pStyle w:val="Normlny0"/>
              <w:rPr>
                <w:sz w:val="18"/>
                <w:szCs w:val="18"/>
              </w:rPr>
            </w:pPr>
            <w:r w:rsidRPr="00C71FD3">
              <w:rPr>
                <w:sz w:val="18"/>
                <w:szCs w:val="18"/>
              </w:rPr>
              <w:t>(1) Každý má právo sa slobodne združovať s inými na ochranu svojich hospodárskych a sociálnych záujmov.</w:t>
            </w:r>
          </w:p>
          <w:p w:rsidR="00362790" w:rsidRPr="00690FA9" w:rsidRDefault="00362790" w:rsidP="00906E26">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4C0853" w:rsidRDefault="00362790" w:rsidP="003C461C">
            <w:pPr>
              <w:jc w:val="center"/>
              <w:rPr>
                <w:strike/>
                <w:sz w:val="18"/>
                <w:szCs w:val="18"/>
                <w:highlight w:val="yellow"/>
              </w:rPr>
            </w:pPr>
          </w:p>
        </w:tc>
        <w:tc>
          <w:tcPr>
            <w:tcW w:w="380" w:type="pct"/>
            <w:tcBorders>
              <w:top w:val="single" w:sz="4" w:space="0" w:color="auto"/>
              <w:left w:val="single" w:sz="4" w:space="0" w:color="auto"/>
              <w:bottom w:val="single" w:sz="4" w:space="0" w:color="auto"/>
              <w:right w:val="single" w:sz="4" w:space="0" w:color="auto"/>
            </w:tcBorders>
          </w:tcPr>
          <w:p w:rsidR="00362790" w:rsidRPr="00DD74FA" w:rsidRDefault="00362790" w:rsidP="003C461C">
            <w:pPr>
              <w:jc w:val="center"/>
              <w:rPr>
                <w:sz w:val="18"/>
                <w:szCs w:val="18"/>
                <w:highlight w:val="yellow"/>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c</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c) vzdelávanie a odbornú prípravu;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2676D" w:rsidRDefault="00362790" w:rsidP="003C461C">
            <w:pPr>
              <w:jc w:val="center"/>
              <w:rPr>
                <w:sz w:val="18"/>
                <w:szCs w:val="18"/>
              </w:rPr>
            </w:pPr>
            <w:r w:rsidRPr="0062676D">
              <w:rPr>
                <w:sz w:val="18"/>
                <w:szCs w:val="18"/>
              </w:rPr>
              <w:t>Zákon č. 245/2008 Z. z.</w:t>
            </w:r>
          </w:p>
          <w:p w:rsidR="00362790" w:rsidRPr="0009539C"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Pr="0009539C" w:rsidRDefault="00362790" w:rsidP="003C461C">
            <w:pPr>
              <w:jc w:val="center"/>
              <w:rPr>
                <w:sz w:val="18"/>
                <w:szCs w:val="18"/>
                <w:highlight w:val="red"/>
              </w:rPr>
            </w:pPr>
            <w:r w:rsidRPr="0062676D">
              <w:rPr>
                <w:sz w:val="18"/>
                <w:szCs w:val="18"/>
              </w:rPr>
              <w:t>Zákon č. 131/2002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2</w:t>
            </w:r>
          </w:p>
          <w:p w:rsidR="00362790" w:rsidRDefault="00362790" w:rsidP="003C461C">
            <w:pPr>
              <w:pStyle w:val="Normlny0"/>
              <w:jc w:val="center"/>
              <w:rPr>
                <w:sz w:val="18"/>
                <w:szCs w:val="18"/>
              </w:rPr>
            </w:pPr>
            <w:r>
              <w:rPr>
                <w:sz w:val="18"/>
                <w:szCs w:val="18"/>
              </w:rPr>
              <w:t>P: c</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P: d</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P: q</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 3</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P: d</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P: f</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 55</w:t>
            </w:r>
          </w:p>
          <w:p w:rsidR="00362790" w:rsidRDefault="00362790" w:rsidP="003C461C">
            <w:pPr>
              <w:pStyle w:val="Normlny0"/>
              <w:jc w:val="center"/>
              <w:rPr>
                <w:sz w:val="18"/>
                <w:szCs w:val="18"/>
              </w:rPr>
            </w:pPr>
            <w:r>
              <w:rPr>
                <w:sz w:val="18"/>
                <w:szCs w:val="18"/>
              </w:rPr>
              <w:t>O: 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Default="002E6938"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O: 2</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906E26">
            <w:pPr>
              <w:tabs>
                <w:tab w:val="left" w:pos="213"/>
              </w:tabs>
              <w:autoSpaceDE/>
              <w:autoSpaceDN/>
              <w:jc w:val="both"/>
              <w:rPr>
                <w:sz w:val="18"/>
                <w:szCs w:val="18"/>
              </w:rPr>
            </w:pPr>
            <w:r w:rsidRPr="00116D5F">
              <w:rPr>
                <w:sz w:val="18"/>
                <w:szCs w:val="18"/>
              </w:rPr>
              <w:t>Na účely tohto zákona sa rozumie</w:t>
            </w:r>
          </w:p>
          <w:p w:rsidR="00362790" w:rsidRDefault="00362790" w:rsidP="00116D5F">
            <w:pPr>
              <w:tabs>
                <w:tab w:val="left" w:pos="213"/>
              </w:tabs>
              <w:autoSpaceDE/>
              <w:autoSpaceDN/>
              <w:jc w:val="both"/>
              <w:rPr>
                <w:sz w:val="18"/>
                <w:szCs w:val="18"/>
              </w:rPr>
            </w:pPr>
            <w:r w:rsidRPr="00116D5F">
              <w:rPr>
                <w:sz w:val="18"/>
                <w:szCs w:val="18"/>
              </w:rPr>
              <w:t>c)</w:t>
            </w:r>
            <w:r>
              <w:rPr>
                <w:sz w:val="18"/>
                <w:szCs w:val="18"/>
              </w:rPr>
              <w:t xml:space="preserve"> </w:t>
            </w:r>
            <w:r w:rsidRPr="00116D5F">
              <w:rPr>
                <w:sz w:val="18"/>
                <w:szCs w:val="18"/>
              </w:rPr>
              <w:t>žiakom fyzická osoba vo veku najviac 26 rokov veku, ktorá sa zúčastňuje na výchovno-vzdelávacom procese v základnej škole, strednej škole, v škole pre deti a žiakov so špeciálnymi výchovno-vzdelávacími potrebami a základnej umeleckej škole; žiakom je aj fyzická osoba od 27 rokov veku, ktorá sa zúčastňuje na výchovno-vzdelávacom procese v nadväzujúcej forme odborného vzdelávania a prípravy,</w:t>
            </w:r>
          </w:p>
          <w:p w:rsidR="00362790" w:rsidRDefault="00362790" w:rsidP="00DC59D4">
            <w:pPr>
              <w:tabs>
                <w:tab w:val="left" w:pos="213"/>
              </w:tabs>
              <w:autoSpaceDE/>
              <w:autoSpaceDN/>
              <w:jc w:val="both"/>
              <w:rPr>
                <w:sz w:val="18"/>
                <w:szCs w:val="18"/>
              </w:rPr>
            </w:pPr>
            <w:r w:rsidRPr="00DC59D4">
              <w:rPr>
                <w:sz w:val="18"/>
                <w:szCs w:val="18"/>
              </w:rPr>
              <w:t>d)</w:t>
            </w:r>
            <w:r>
              <w:rPr>
                <w:sz w:val="18"/>
                <w:szCs w:val="18"/>
              </w:rPr>
              <w:t xml:space="preserve"> </w:t>
            </w:r>
            <w:r w:rsidRPr="00DC59D4">
              <w:rPr>
                <w:sz w:val="18"/>
                <w:szCs w:val="18"/>
              </w:rPr>
              <w:t>uchádzačom fyzická osoba, ktorá má záujem o výchovu a vzdelávanie v škole alebo v školskom zariadení podľa tohto zákona,</w:t>
            </w:r>
          </w:p>
          <w:p w:rsidR="00362790" w:rsidRDefault="00362790" w:rsidP="00DC59D4">
            <w:pPr>
              <w:tabs>
                <w:tab w:val="left" w:pos="213"/>
              </w:tabs>
              <w:autoSpaceDE/>
              <w:autoSpaceDN/>
              <w:jc w:val="both"/>
              <w:rPr>
                <w:sz w:val="18"/>
                <w:szCs w:val="18"/>
              </w:rPr>
            </w:pPr>
            <w:r w:rsidRPr="00DC59D4">
              <w:rPr>
                <w:sz w:val="18"/>
                <w:szCs w:val="18"/>
              </w:rPr>
              <w:t>q)</w:t>
            </w:r>
            <w:r>
              <w:rPr>
                <w:sz w:val="18"/>
                <w:szCs w:val="18"/>
              </w:rPr>
              <w:t xml:space="preserve"> </w:t>
            </w:r>
            <w:r w:rsidRPr="00DC59D4">
              <w:rPr>
                <w:sz w:val="18"/>
                <w:szCs w:val="18"/>
              </w:rPr>
              <w:t>poslucháčom fyzická osoba, ktorá sa zúčastňuje vzdelávania v jazykovej škole,</w:t>
            </w:r>
          </w:p>
          <w:p w:rsidR="00362790" w:rsidRDefault="00362790" w:rsidP="00906E26">
            <w:pPr>
              <w:tabs>
                <w:tab w:val="left" w:pos="213"/>
              </w:tabs>
              <w:autoSpaceDE/>
              <w:autoSpaceDN/>
              <w:jc w:val="both"/>
              <w:rPr>
                <w:sz w:val="18"/>
                <w:szCs w:val="18"/>
              </w:rPr>
            </w:pPr>
          </w:p>
          <w:p w:rsidR="00362790" w:rsidRDefault="00362790" w:rsidP="00906E26">
            <w:pPr>
              <w:tabs>
                <w:tab w:val="left" w:pos="213"/>
              </w:tabs>
              <w:autoSpaceDE/>
              <w:autoSpaceDN/>
              <w:jc w:val="both"/>
              <w:rPr>
                <w:sz w:val="18"/>
                <w:szCs w:val="18"/>
              </w:rPr>
            </w:pPr>
            <w:r w:rsidRPr="00116D5F">
              <w:rPr>
                <w:sz w:val="18"/>
                <w:szCs w:val="18"/>
              </w:rPr>
              <w:t>Výchova a vzdelávanie podľa tohto zákona sú založené na princípoch</w:t>
            </w:r>
          </w:p>
          <w:p w:rsidR="00362790" w:rsidRPr="00116D5F" w:rsidRDefault="00362790" w:rsidP="00116D5F">
            <w:pPr>
              <w:tabs>
                <w:tab w:val="left" w:pos="213"/>
              </w:tabs>
              <w:autoSpaceDE/>
              <w:autoSpaceDN/>
              <w:jc w:val="both"/>
              <w:rPr>
                <w:sz w:val="18"/>
                <w:szCs w:val="18"/>
              </w:rPr>
            </w:pPr>
            <w:r>
              <w:rPr>
                <w:sz w:val="18"/>
                <w:szCs w:val="18"/>
              </w:rPr>
              <w:t xml:space="preserve">d) </w:t>
            </w:r>
            <w:r w:rsidRPr="00116D5F">
              <w:rPr>
                <w:sz w:val="18"/>
                <w:szCs w:val="18"/>
              </w:rPr>
              <w:t>rovnoprávnosti prístupu k výchove a vzdelávaniu so zohľadnením výchovno-vzdelávacích potrieb jednotlivca a jeho spoluzodpovednosti za svoje vzdelávanie,</w:t>
            </w:r>
          </w:p>
          <w:p w:rsidR="00362790" w:rsidRDefault="00362790" w:rsidP="00116D5F">
            <w:pPr>
              <w:tabs>
                <w:tab w:val="left" w:pos="213"/>
              </w:tabs>
              <w:autoSpaceDE/>
              <w:autoSpaceDN/>
              <w:jc w:val="both"/>
              <w:rPr>
                <w:sz w:val="18"/>
                <w:szCs w:val="18"/>
              </w:rPr>
            </w:pPr>
            <w:r w:rsidRPr="00116D5F">
              <w:rPr>
                <w:sz w:val="18"/>
                <w:szCs w:val="18"/>
              </w:rPr>
              <w:t>f)</w:t>
            </w:r>
            <w:r>
              <w:rPr>
                <w:sz w:val="18"/>
                <w:szCs w:val="18"/>
              </w:rPr>
              <w:t xml:space="preserve"> </w:t>
            </w:r>
            <w:r w:rsidRPr="00116D5F">
              <w:rPr>
                <w:sz w:val="18"/>
                <w:szCs w:val="18"/>
              </w:rPr>
              <w:t>zákazu všetkých foriem diskriminácie a obzvlášť segregácie,</w:t>
            </w:r>
          </w:p>
          <w:p w:rsidR="00362790" w:rsidRDefault="00362790" w:rsidP="00116D5F">
            <w:pPr>
              <w:tabs>
                <w:tab w:val="left" w:pos="213"/>
              </w:tabs>
              <w:autoSpaceDE/>
              <w:autoSpaceDN/>
              <w:jc w:val="both"/>
              <w:rPr>
                <w:sz w:val="18"/>
                <w:szCs w:val="18"/>
              </w:rPr>
            </w:pPr>
          </w:p>
          <w:p w:rsidR="00362790" w:rsidRDefault="00362790" w:rsidP="00DC59D4">
            <w:pPr>
              <w:tabs>
                <w:tab w:val="left" w:pos="213"/>
              </w:tabs>
              <w:autoSpaceDE/>
              <w:autoSpaceDN/>
              <w:jc w:val="both"/>
              <w:rPr>
                <w:sz w:val="18"/>
                <w:szCs w:val="18"/>
              </w:rPr>
            </w:pPr>
            <w:r w:rsidRPr="00DC59D4">
              <w:rPr>
                <w:sz w:val="18"/>
                <w:szCs w:val="18"/>
              </w:rPr>
              <w:t>(1)</w:t>
            </w:r>
            <w:r>
              <w:rPr>
                <w:sz w:val="18"/>
                <w:szCs w:val="18"/>
              </w:rPr>
              <w:t xml:space="preserve"> </w:t>
            </w:r>
            <w:r w:rsidRPr="00DC59D4">
              <w:rPr>
                <w:sz w:val="18"/>
                <w:szCs w:val="18"/>
              </w:rPr>
              <w:t>Každý má právo študovať na vysokej škole zvolený študijný program, ak splní základné podmienky prijatia na štúdium podľa § 56, ďalšie podmienky určené vysokou školou poskytujúcou zvolený študijný program podľa § 57 ods. 1, podmienky určené v dohode podľa § 54a ods. 2 a podmienky podľa § 58a ods. 4.</w:t>
            </w:r>
          </w:p>
          <w:p w:rsidR="00362790" w:rsidRDefault="00362790" w:rsidP="00DC59D4">
            <w:pPr>
              <w:tabs>
                <w:tab w:val="left" w:pos="213"/>
              </w:tabs>
              <w:autoSpaceDE/>
              <w:autoSpaceDN/>
              <w:jc w:val="both"/>
              <w:rPr>
                <w:sz w:val="18"/>
                <w:szCs w:val="18"/>
              </w:rPr>
            </w:pPr>
          </w:p>
          <w:p w:rsidR="00362790" w:rsidRDefault="00362790" w:rsidP="00DC59D4">
            <w:pPr>
              <w:tabs>
                <w:tab w:val="left" w:pos="213"/>
              </w:tabs>
              <w:autoSpaceDE/>
              <w:autoSpaceDN/>
              <w:jc w:val="both"/>
              <w:rPr>
                <w:sz w:val="18"/>
                <w:szCs w:val="18"/>
              </w:rPr>
            </w:pPr>
            <w:r w:rsidRPr="00DC59D4">
              <w:rPr>
                <w:sz w:val="18"/>
                <w:szCs w:val="18"/>
              </w:rPr>
              <w:t>(2)</w:t>
            </w:r>
            <w:r>
              <w:rPr>
                <w:sz w:val="18"/>
                <w:szCs w:val="18"/>
              </w:rPr>
              <w:t xml:space="preserve"> </w:t>
            </w:r>
            <w:r w:rsidRPr="00DC59D4">
              <w:rPr>
                <w:sz w:val="18"/>
                <w:szCs w:val="18"/>
              </w:rPr>
              <w:t>Práva ustanovené týmto zákonom sa zaručujú rovnako všetkým uchádzačom a študentom v súlade so zásadou rovnakého zaobchádzania vo vzdelaní ustanovenou osobitným zákonom.</w:t>
            </w:r>
            <w:r w:rsidRPr="00DC59D4">
              <w:rPr>
                <w:sz w:val="18"/>
                <w:szCs w:val="18"/>
                <w:vertAlign w:val="superscript"/>
              </w:rPr>
              <w:t xml:space="preserve">35a) </w:t>
            </w:r>
            <w:r w:rsidRPr="00DC59D4">
              <w:rPr>
                <w:sz w:val="18"/>
                <w:szCs w:val="18"/>
              </w:rPr>
              <w:t>V súlade so zásadou rovnakého zaobchádzania sa zakazuje diskriminácia aj z dôvodu veku, pohlavia, sexuálnej orientácie, manželského stavu a rodinného stavu, rasy, farby pleti, zdravotného postihnutia, jazyka, politického alebo iného zmýšľania, príslušnosti k národnostnej menšine, náboženského vyznania alebo viery, odborovej činnosti, národného alebo sociálneho pôvodu, majetku, rodu alebo iného postavenia.</w:t>
            </w:r>
          </w:p>
          <w:p w:rsidR="00362790" w:rsidRDefault="00362790" w:rsidP="00DC59D4">
            <w:pPr>
              <w:tabs>
                <w:tab w:val="left" w:pos="213"/>
              </w:tabs>
              <w:autoSpaceDE/>
              <w:autoSpaceDN/>
              <w:jc w:val="both"/>
              <w:rPr>
                <w:sz w:val="18"/>
                <w:szCs w:val="18"/>
              </w:rPr>
            </w:pPr>
          </w:p>
          <w:p w:rsidR="00362790" w:rsidRPr="002E6938" w:rsidRDefault="00362790" w:rsidP="00DC59D4">
            <w:pPr>
              <w:tabs>
                <w:tab w:val="left" w:pos="213"/>
              </w:tabs>
              <w:autoSpaceDE/>
              <w:autoSpaceDN/>
              <w:jc w:val="both"/>
              <w:rPr>
                <w:sz w:val="18"/>
                <w:szCs w:val="18"/>
              </w:rPr>
            </w:pPr>
            <w:r w:rsidRPr="002E6938">
              <w:rPr>
                <w:sz w:val="18"/>
                <w:szCs w:val="18"/>
              </w:rPr>
              <w:t>35a) Zákon č. 365/2004 Z. z. o rovnakom zaobchádzaní v niektorých oblastiach a o ochrane pred diskrimináciou a o zmene a doplnení niektorých zákonov (antidiskriminačný zákon)</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d</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d) uznávanie diplomov, osvedčení a ďalších odborných kvalifikácií v súlade s príslušnými vnútroštátnymi postupmi;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2676D" w:rsidRDefault="00362790" w:rsidP="003C461C">
            <w:pPr>
              <w:jc w:val="center"/>
              <w:rPr>
                <w:sz w:val="18"/>
                <w:szCs w:val="18"/>
              </w:rPr>
            </w:pPr>
            <w:r w:rsidRPr="0062676D">
              <w:rPr>
                <w:sz w:val="18"/>
                <w:szCs w:val="18"/>
              </w:rPr>
              <w:t>Zákon č. 293/2007 Z. z.</w:t>
            </w:r>
          </w:p>
          <w:p w:rsidR="00362790" w:rsidRPr="0009539C" w:rsidRDefault="00362790" w:rsidP="003C461C">
            <w:pPr>
              <w:jc w:val="center"/>
              <w:rPr>
                <w:sz w:val="18"/>
                <w:szCs w:val="18"/>
                <w:highlight w:val="red"/>
              </w:rPr>
            </w:pPr>
          </w:p>
          <w:p w:rsidR="00362790" w:rsidRDefault="00362790" w:rsidP="003C461C">
            <w:pPr>
              <w:jc w:val="center"/>
              <w:rPr>
                <w:sz w:val="18"/>
                <w:szCs w:val="18"/>
                <w:highlight w:val="red"/>
              </w:rPr>
            </w:pPr>
          </w:p>
          <w:p w:rsidR="00362790" w:rsidRDefault="00362790" w:rsidP="003C461C">
            <w:pPr>
              <w:jc w:val="center"/>
              <w:rPr>
                <w:sz w:val="18"/>
                <w:szCs w:val="18"/>
                <w:highlight w:val="red"/>
              </w:rPr>
            </w:pPr>
          </w:p>
          <w:p w:rsidR="00362790" w:rsidRPr="0009539C" w:rsidRDefault="00362790" w:rsidP="003C461C">
            <w:pPr>
              <w:jc w:val="center"/>
              <w:rPr>
                <w:sz w:val="18"/>
                <w:szCs w:val="18"/>
                <w:highlight w:val="red"/>
              </w:rPr>
            </w:pPr>
            <w:r w:rsidRPr="0062676D">
              <w:rPr>
                <w:sz w:val="18"/>
                <w:szCs w:val="18"/>
              </w:rPr>
              <w:t>Zákon č. 422/2015 Z. z.</w:t>
            </w: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pStyle w:val="Normlny0"/>
              <w:jc w:val="center"/>
              <w:rPr>
                <w:color w:val="000000" w:themeColor="text1"/>
                <w:sz w:val="18"/>
                <w:szCs w:val="18"/>
              </w:rPr>
            </w:pPr>
            <w:r w:rsidRPr="002E6938">
              <w:rPr>
                <w:color w:val="000000" w:themeColor="text1"/>
                <w:sz w:val="18"/>
                <w:szCs w:val="18"/>
              </w:rPr>
              <w:lastRenderedPageBreak/>
              <w:t>§ 1</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2</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 2</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1</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a</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B: 1</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C801BE">
            <w:pPr>
              <w:pStyle w:val="Normlny0"/>
              <w:jc w:val="center"/>
              <w:rPr>
                <w:color w:val="000000" w:themeColor="text1"/>
                <w:sz w:val="18"/>
                <w:szCs w:val="18"/>
              </w:rPr>
            </w:pPr>
            <w:r w:rsidRPr="002E6938">
              <w:rPr>
                <w:color w:val="000000" w:themeColor="text1"/>
                <w:sz w:val="18"/>
                <w:szCs w:val="18"/>
              </w:rPr>
              <w:t>B: 2</w:t>
            </w:r>
          </w:p>
          <w:p w:rsidR="00362790" w:rsidRPr="002E6938" w:rsidRDefault="00362790" w:rsidP="00C801BE">
            <w:pPr>
              <w:pStyle w:val="Normlny0"/>
              <w:jc w:val="center"/>
              <w:rPr>
                <w:color w:val="000000" w:themeColor="text1"/>
                <w:sz w:val="18"/>
                <w:szCs w:val="18"/>
              </w:rPr>
            </w:pPr>
            <w:r w:rsidRPr="002E6938">
              <w:rPr>
                <w:color w:val="000000" w:themeColor="text1"/>
                <w:sz w:val="18"/>
                <w:szCs w:val="18"/>
              </w:rPr>
              <w:t>P: b</w:t>
            </w:r>
          </w:p>
        </w:tc>
        <w:tc>
          <w:tcPr>
            <w:tcW w:w="1553" w:type="pct"/>
            <w:tcBorders>
              <w:top w:val="single" w:sz="4" w:space="0" w:color="auto"/>
              <w:left w:val="single" w:sz="4" w:space="0" w:color="auto"/>
              <w:bottom w:val="single" w:sz="4" w:space="0" w:color="auto"/>
              <w:right w:val="single" w:sz="4" w:space="0" w:color="auto"/>
            </w:tcBorders>
          </w:tcPr>
          <w:p w:rsidR="00362790" w:rsidRPr="002E6938" w:rsidRDefault="00362790" w:rsidP="00DC59D4">
            <w:pPr>
              <w:tabs>
                <w:tab w:val="left" w:pos="213"/>
              </w:tabs>
              <w:autoSpaceDE/>
              <w:autoSpaceDN/>
              <w:jc w:val="both"/>
              <w:rPr>
                <w:color w:val="000000" w:themeColor="text1"/>
                <w:sz w:val="18"/>
                <w:szCs w:val="18"/>
              </w:rPr>
            </w:pPr>
            <w:r w:rsidRPr="002E6938">
              <w:rPr>
                <w:color w:val="000000" w:themeColor="text1"/>
                <w:sz w:val="18"/>
                <w:szCs w:val="18"/>
              </w:rPr>
              <w:lastRenderedPageBreak/>
              <w:t xml:space="preserve">(2) Tento zákon upravuje podmienky uznávania dokladov o odbornej kvalifikácii vydaných oprávnenými orgánmi podľa právnych predpisov štátov, ktoré nie sú členskými štátmi (ďalej len „tretí štát“), na účely výkonu regulovaných povolaní a na </w:t>
            </w:r>
            <w:r w:rsidRPr="002E6938">
              <w:rPr>
                <w:color w:val="000000" w:themeColor="text1"/>
                <w:sz w:val="18"/>
                <w:szCs w:val="18"/>
              </w:rPr>
              <w:lastRenderedPageBreak/>
              <w:t>účely voľného poskytovania služieb v Slovenskej republike.</w:t>
            </w:r>
          </w:p>
          <w:p w:rsidR="00362790" w:rsidRPr="002E6938" w:rsidRDefault="00362790" w:rsidP="00DC59D4">
            <w:pPr>
              <w:tabs>
                <w:tab w:val="left" w:pos="213"/>
              </w:tabs>
              <w:autoSpaceDE/>
              <w:autoSpaceDN/>
              <w:jc w:val="both"/>
              <w:rPr>
                <w:color w:val="000000" w:themeColor="text1"/>
                <w:sz w:val="18"/>
                <w:szCs w:val="18"/>
              </w:rPr>
            </w:pPr>
          </w:p>
          <w:p w:rsidR="00362790" w:rsidRPr="002E6938" w:rsidRDefault="00362790" w:rsidP="0005012A">
            <w:pPr>
              <w:tabs>
                <w:tab w:val="left" w:pos="213"/>
              </w:tabs>
              <w:autoSpaceDE/>
              <w:autoSpaceDN/>
              <w:jc w:val="both"/>
              <w:rPr>
                <w:color w:val="000000" w:themeColor="text1"/>
                <w:sz w:val="18"/>
                <w:szCs w:val="18"/>
              </w:rPr>
            </w:pPr>
            <w:r w:rsidRPr="002E6938">
              <w:rPr>
                <w:color w:val="000000" w:themeColor="text1"/>
                <w:sz w:val="18"/>
                <w:szCs w:val="18"/>
              </w:rPr>
              <w:t>(1) Tento zákon sa vzťahuje na uznávanie dokladov o</w:t>
            </w:r>
          </w:p>
          <w:p w:rsidR="00362790" w:rsidRPr="002E6938" w:rsidRDefault="00362790" w:rsidP="0005012A">
            <w:pPr>
              <w:tabs>
                <w:tab w:val="left" w:pos="213"/>
              </w:tabs>
              <w:autoSpaceDE/>
              <w:autoSpaceDN/>
              <w:jc w:val="both"/>
              <w:rPr>
                <w:color w:val="000000" w:themeColor="text1"/>
                <w:sz w:val="18"/>
                <w:szCs w:val="18"/>
              </w:rPr>
            </w:pPr>
            <w:r w:rsidRPr="002E6938">
              <w:rPr>
                <w:color w:val="000000" w:themeColor="text1"/>
                <w:sz w:val="18"/>
                <w:szCs w:val="18"/>
              </w:rPr>
              <w:t>a) vzdelaní vydaných uznanou vzdelávacou inštitúciou podľa právnych predpisov</w:t>
            </w:r>
          </w:p>
          <w:p w:rsidR="00362790" w:rsidRPr="002E6938" w:rsidRDefault="00362790" w:rsidP="0005012A">
            <w:pPr>
              <w:tabs>
                <w:tab w:val="left" w:pos="213"/>
              </w:tabs>
              <w:autoSpaceDE/>
              <w:autoSpaceDN/>
              <w:jc w:val="both"/>
              <w:rPr>
                <w:color w:val="000000" w:themeColor="text1"/>
                <w:sz w:val="18"/>
                <w:szCs w:val="18"/>
              </w:rPr>
            </w:pPr>
            <w:r w:rsidRPr="002E6938">
              <w:rPr>
                <w:color w:val="000000" w:themeColor="text1"/>
                <w:sz w:val="18"/>
                <w:szCs w:val="18"/>
              </w:rPr>
              <w:t xml:space="preserve">    1. členského štátu Európskej únie, štátu, ktorý je zmluvnou stranou Dohody o Európskom hospodárskom priestore, a Švajčiarskej konfederácie (ďalej len „členský štát“) a</w:t>
            </w:r>
          </w:p>
          <w:p w:rsidR="00362790" w:rsidRPr="002E6938" w:rsidRDefault="00362790" w:rsidP="0005012A">
            <w:pPr>
              <w:tabs>
                <w:tab w:val="left" w:pos="213"/>
              </w:tabs>
              <w:autoSpaceDE/>
              <w:autoSpaceDN/>
              <w:jc w:val="both"/>
              <w:rPr>
                <w:color w:val="000000" w:themeColor="text1"/>
                <w:sz w:val="18"/>
                <w:szCs w:val="18"/>
              </w:rPr>
            </w:pPr>
            <w:r w:rsidRPr="002E6938">
              <w:rPr>
                <w:color w:val="000000" w:themeColor="text1"/>
                <w:sz w:val="18"/>
                <w:szCs w:val="18"/>
              </w:rPr>
              <w:t xml:space="preserve">   2. štátu, ktorý nie je členským štátom (ďalej len „tretí štát“) a</w:t>
            </w:r>
          </w:p>
          <w:p w:rsidR="00362790" w:rsidRPr="002E6938" w:rsidRDefault="00362790" w:rsidP="00C801BE">
            <w:pPr>
              <w:tabs>
                <w:tab w:val="left" w:pos="213"/>
              </w:tabs>
              <w:autoSpaceDE/>
              <w:autoSpaceDN/>
              <w:jc w:val="both"/>
              <w:rPr>
                <w:color w:val="000000" w:themeColor="text1"/>
                <w:sz w:val="18"/>
                <w:szCs w:val="18"/>
              </w:rPr>
            </w:pPr>
            <w:r w:rsidRPr="002E6938">
              <w:rPr>
                <w:color w:val="000000" w:themeColor="text1"/>
                <w:sz w:val="18"/>
                <w:szCs w:val="18"/>
              </w:rPr>
              <w:t>b) odborných kvalifikáciách vydaných uznanou vzdelávacou inštitúciou alebo inou oprávnenou inštitúciou podľa právnych predpisov členského štátu alebo tretieho štátu.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690FA9" w:rsidRDefault="00362790" w:rsidP="003C461C">
            <w:pPr>
              <w:pStyle w:val="Nadpis1"/>
              <w:rPr>
                <w:b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e</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e) odvetvia sociálneho zabezpečenia vymedzené v nariadení (ES) č. 883/2004;</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B411C2" w:rsidRDefault="00362790" w:rsidP="003C461C">
            <w:pPr>
              <w:jc w:val="center"/>
              <w:rPr>
                <w:sz w:val="18"/>
                <w:szCs w:val="18"/>
                <w:highlight w:val="cyan"/>
              </w:rPr>
            </w:pPr>
            <w:r w:rsidRPr="0062676D">
              <w:rPr>
                <w:sz w:val="18"/>
                <w:szCs w:val="18"/>
              </w:rPr>
              <w:t>Zákon č. 461/2003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6</w:t>
            </w:r>
          </w:p>
          <w:p w:rsidR="00362790" w:rsidRDefault="00362790" w:rsidP="003C461C">
            <w:pPr>
              <w:pStyle w:val="Normlny0"/>
              <w:jc w:val="center"/>
              <w:rPr>
                <w:sz w:val="18"/>
                <w:szCs w:val="18"/>
              </w:rPr>
            </w:pPr>
            <w:r>
              <w:rPr>
                <w:sz w:val="18"/>
                <w:szCs w:val="18"/>
              </w:rPr>
              <w:t>O: 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O: 2</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O: 3</w:t>
            </w:r>
          </w:p>
          <w:p w:rsidR="00362790" w:rsidRPr="009C735B" w:rsidRDefault="00362790" w:rsidP="003C461C">
            <w:pPr>
              <w:jc w:val="center"/>
              <w:rPr>
                <w:lang w:eastAsia="en-US"/>
              </w:rPr>
            </w:pP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9C735B">
            <w:pPr>
              <w:tabs>
                <w:tab w:val="left" w:pos="213"/>
              </w:tabs>
              <w:autoSpaceDE/>
              <w:autoSpaceDN/>
              <w:jc w:val="both"/>
              <w:rPr>
                <w:sz w:val="18"/>
                <w:szCs w:val="18"/>
              </w:rPr>
            </w:pPr>
            <w:r w:rsidRPr="009C735B">
              <w:rPr>
                <w:sz w:val="18"/>
                <w:szCs w:val="18"/>
              </w:rPr>
              <w:t>(1)</w:t>
            </w:r>
            <w:r>
              <w:rPr>
                <w:sz w:val="18"/>
                <w:szCs w:val="18"/>
              </w:rPr>
              <w:t xml:space="preserve"> </w:t>
            </w:r>
            <w:r w:rsidRPr="009C735B">
              <w:rPr>
                <w:sz w:val="18"/>
                <w:szCs w:val="18"/>
              </w:rPr>
              <w:t>Poistenec podľa tohto zákona je fyzická osoba, ktorá je nemocensky poistená, dôchodkovo poistená alebo poistená v nezamestnanosti podľa tohto zákona.</w:t>
            </w:r>
          </w:p>
          <w:p w:rsidR="00362790" w:rsidRDefault="00362790" w:rsidP="009C735B">
            <w:pPr>
              <w:tabs>
                <w:tab w:val="left" w:pos="213"/>
              </w:tabs>
              <w:autoSpaceDE/>
              <w:autoSpaceDN/>
              <w:jc w:val="both"/>
              <w:rPr>
                <w:sz w:val="18"/>
                <w:szCs w:val="18"/>
              </w:rPr>
            </w:pPr>
          </w:p>
          <w:p w:rsidR="00362790" w:rsidRDefault="00362790" w:rsidP="009C735B">
            <w:pPr>
              <w:tabs>
                <w:tab w:val="left" w:pos="213"/>
              </w:tabs>
              <w:autoSpaceDE/>
              <w:autoSpaceDN/>
              <w:jc w:val="both"/>
              <w:rPr>
                <w:sz w:val="18"/>
                <w:szCs w:val="18"/>
              </w:rPr>
            </w:pPr>
            <w:r w:rsidRPr="009C735B">
              <w:rPr>
                <w:sz w:val="18"/>
                <w:szCs w:val="18"/>
              </w:rPr>
              <w:t>Poistenec podľa tohto zákona je na účely dôchodkového poistenia aj fyzická osoba, ktorá získala obdobie dôchodkového poistenia podľa § 60 ods. 2, 4 a 5.</w:t>
            </w:r>
          </w:p>
          <w:p w:rsidR="00362790" w:rsidRDefault="00362790" w:rsidP="009C735B">
            <w:pPr>
              <w:tabs>
                <w:tab w:val="left" w:pos="213"/>
              </w:tabs>
              <w:autoSpaceDE/>
              <w:autoSpaceDN/>
              <w:jc w:val="both"/>
              <w:rPr>
                <w:sz w:val="18"/>
                <w:szCs w:val="18"/>
              </w:rPr>
            </w:pPr>
          </w:p>
          <w:p w:rsidR="00362790" w:rsidRDefault="00362790" w:rsidP="009C735B">
            <w:pPr>
              <w:tabs>
                <w:tab w:val="left" w:pos="213"/>
              </w:tabs>
              <w:autoSpaceDE/>
              <w:autoSpaceDN/>
              <w:jc w:val="both"/>
              <w:rPr>
                <w:sz w:val="18"/>
                <w:szCs w:val="18"/>
                <w:vertAlign w:val="superscript"/>
              </w:rPr>
            </w:pPr>
            <w:r>
              <w:rPr>
                <w:sz w:val="18"/>
                <w:szCs w:val="18"/>
              </w:rPr>
              <w:t xml:space="preserve">(3) </w:t>
            </w:r>
            <w:r w:rsidRPr="009C735B">
              <w:rPr>
                <w:sz w:val="18"/>
                <w:szCs w:val="18"/>
              </w:rPr>
              <w:t>Poistencom patria práva pri výkone sociálneho poistenia rovnako v súlade so zásadou rovnakého zaobchádzania v sociálnom zabezpečení ustanovenou osobitným zákonom.</w:t>
            </w:r>
            <w:r w:rsidRPr="009C735B">
              <w:rPr>
                <w:sz w:val="18"/>
                <w:szCs w:val="18"/>
                <w:vertAlign w:val="superscript"/>
              </w:rPr>
              <w:t>23a)</w:t>
            </w:r>
          </w:p>
          <w:p w:rsidR="00362790" w:rsidRDefault="00362790" w:rsidP="009C735B">
            <w:pPr>
              <w:tabs>
                <w:tab w:val="left" w:pos="213"/>
              </w:tabs>
              <w:autoSpaceDE/>
              <w:autoSpaceDN/>
              <w:jc w:val="both"/>
              <w:rPr>
                <w:sz w:val="18"/>
                <w:szCs w:val="18"/>
                <w:vertAlign w:val="superscript"/>
              </w:rPr>
            </w:pPr>
          </w:p>
          <w:p w:rsidR="00362790" w:rsidRPr="002E6938" w:rsidRDefault="00362790" w:rsidP="009C735B">
            <w:pPr>
              <w:tabs>
                <w:tab w:val="left" w:pos="213"/>
              </w:tabs>
              <w:autoSpaceDE/>
              <w:autoSpaceDN/>
              <w:jc w:val="both"/>
              <w:rPr>
                <w:sz w:val="18"/>
                <w:szCs w:val="18"/>
              </w:rPr>
            </w:pPr>
            <w:r w:rsidRPr="002E6938">
              <w:rPr>
                <w:sz w:val="18"/>
                <w:szCs w:val="18"/>
              </w:rPr>
              <w:t>23a) Zákon č. 365/2004 Z. z. o rovnakom zaobchádzaní v niektorých oblastiach a o ochrane pred diskrimináciou a o zmene a doplnení niektorých zákonov (antidiskriminačný zákon)</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DD74FA" w:rsidRDefault="00362790" w:rsidP="003C461C">
            <w:pPr>
              <w:jc w:val="center"/>
              <w:rPr>
                <w:sz w:val="18"/>
                <w:szCs w:val="18"/>
                <w:highlight w:val="yellow"/>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f</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f) daňové výhody za predpokladu, že pracovník je na daňové účely v príslušnom členskom štáte vedený ako daňovník</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B411C2" w:rsidRDefault="00362790" w:rsidP="003C461C">
            <w:pPr>
              <w:jc w:val="center"/>
              <w:rPr>
                <w:sz w:val="18"/>
                <w:szCs w:val="18"/>
                <w:highlight w:val="cyan"/>
              </w:rPr>
            </w:pPr>
            <w:r w:rsidRPr="0062676D">
              <w:rPr>
                <w:sz w:val="18"/>
                <w:szCs w:val="18"/>
              </w:rPr>
              <w:t>Zákon č. 595/2003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2</w:t>
            </w:r>
          </w:p>
          <w:p w:rsidR="00362790" w:rsidRDefault="00362790" w:rsidP="003C461C">
            <w:pPr>
              <w:pStyle w:val="Normlny0"/>
              <w:jc w:val="center"/>
              <w:rPr>
                <w:sz w:val="18"/>
                <w:szCs w:val="18"/>
              </w:rPr>
            </w:pPr>
            <w:r>
              <w:rPr>
                <w:sz w:val="18"/>
                <w:szCs w:val="18"/>
              </w:rPr>
              <w:t>P: d</w:t>
            </w:r>
          </w:p>
          <w:p w:rsidR="00362790" w:rsidRDefault="00362790" w:rsidP="003C461C">
            <w:pPr>
              <w:pStyle w:val="Normlny0"/>
              <w:jc w:val="center"/>
              <w:rPr>
                <w:sz w:val="18"/>
                <w:szCs w:val="18"/>
              </w:rPr>
            </w:pPr>
            <w:r>
              <w:rPr>
                <w:sz w:val="18"/>
                <w:szCs w:val="18"/>
              </w:rPr>
              <w:t>B: 1</w:t>
            </w:r>
          </w:p>
          <w:p w:rsidR="00362790" w:rsidRPr="00690FA9" w:rsidRDefault="00362790" w:rsidP="003C461C">
            <w:pPr>
              <w:pStyle w:val="Normlny0"/>
              <w:jc w:val="center"/>
              <w:rPr>
                <w:sz w:val="18"/>
                <w:szCs w:val="18"/>
              </w:rPr>
            </w:pPr>
            <w:r>
              <w:rPr>
                <w:sz w:val="18"/>
                <w:szCs w:val="18"/>
              </w:rPr>
              <w:t>B: 1b</w:t>
            </w:r>
          </w:p>
        </w:tc>
        <w:tc>
          <w:tcPr>
            <w:tcW w:w="1553" w:type="pct"/>
            <w:tcBorders>
              <w:top w:val="single" w:sz="4" w:space="0" w:color="auto"/>
              <w:left w:val="single" w:sz="4" w:space="0" w:color="auto"/>
              <w:bottom w:val="single" w:sz="4" w:space="0" w:color="auto"/>
              <w:right w:val="single" w:sz="4" w:space="0" w:color="auto"/>
            </w:tcBorders>
          </w:tcPr>
          <w:p w:rsidR="00362790" w:rsidRPr="009C735B" w:rsidRDefault="00362790" w:rsidP="009C735B">
            <w:pPr>
              <w:tabs>
                <w:tab w:val="left" w:pos="213"/>
              </w:tabs>
              <w:autoSpaceDE/>
              <w:autoSpaceDN/>
              <w:jc w:val="both"/>
              <w:rPr>
                <w:sz w:val="18"/>
                <w:szCs w:val="18"/>
              </w:rPr>
            </w:pPr>
            <w:r>
              <w:rPr>
                <w:sz w:val="18"/>
                <w:szCs w:val="18"/>
              </w:rPr>
              <w:t xml:space="preserve">d) </w:t>
            </w:r>
            <w:r w:rsidRPr="009C735B">
              <w:rPr>
                <w:sz w:val="18"/>
                <w:szCs w:val="18"/>
              </w:rPr>
              <w:t>daňovníkom s neobmedzenou daňovou povinnosťou</w:t>
            </w:r>
          </w:p>
          <w:p w:rsidR="00362790" w:rsidRDefault="00362790" w:rsidP="009C735B">
            <w:pPr>
              <w:tabs>
                <w:tab w:val="left" w:pos="213"/>
              </w:tabs>
              <w:autoSpaceDE/>
              <w:autoSpaceDN/>
              <w:jc w:val="both"/>
              <w:rPr>
                <w:sz w:val="18"/>
                <w:szCs w:val="18"/>
              </w:rPr>
            </w:pPr>
            <w:r w:rsidRPr="009C735B">
              <w:rPr>
                <w:sz w:val="18"/>
                <w:szCs w:val="18"/>
              </w:rPr>
              <w:t>1.</w:t>
            </w:r>
            <w:r>
              <w:rPr>
                <w:sz w:val="18"/>
                <w:szCs w:val="18"/>
              </w:rPr>
              <w:t xml:space="preserve"> </w:t>
            </w:r>
            <w:r w:rsidRPr="009C735B">
              <w:rPr>
                <w:sz w:val="18"/>
                <w:szCs w:val="18"/>
              </w:rPr>
              <w:t>fyzická osoba, ktorá má na území Slovenskej republiky trvalý pobyt,</w:t>
            </w:r>
            <w:r w:rsidRPr="009C735B">
              <w:rPr>
                <w:sz w:val="18"/>
                <w:szCs w:val="18"/>
                <w:vertAlign w:val="superscript"/>
              </w:rPr>
              <w:t xml:space="preserve">1a) </w:t>
            </w:r>
            <w:r w:rsidRPr="009C735B">
              <w:rPr>
                <w:sz w:val="18"/>
                <w:szCs w:val="18"/>
              </w:rPr>
              <w:t>bydlisko alebo sa tu obvykle zdržiava, pričom</w:t>
            </w:r>
          </w:p>
          <w:p w:rsidR="00362790" w:rsidRDefault="00362790" w:rsidP="009C735B">
            <w:pPr>
              <w:tabs>
                <w:tab w:val="left" w:pos="213"/>
              </w:tabs>
              <w:autoSpaceDE/>
              <w:autoSpaceDN/>
              <w:jc w:val="both"/>
              <w:rPr>
                <w:sz w:val="18"/>
                <w:szCs w:val="18"/>
              </w:rPr>
            </w:pPr>
            <w:r>
              <w:rPr>
                <w:sz w:val="18"/>
                <w:szCs w:val="18"/>
              </w:rPr>
              <w:t xml:space="preserve">1b. </w:t>
            </w:r>
            <w:r w:rsidRPr="009C735B">
              <w:rPr>
                <w:sz w:val="18"/>
                <w:szCs w:val="18"/>
              </w:rPr>
              <w:t>fyzická osoba sa obvykle zdržiava na území Slovenskej republiky, ak sa tu zdržiava aspoň 183 dní v príslušnom kalendárnom roku, a to súvisle alebo v niekoľkých obdobiach; do tohto obdobia sa započítava každý, aj začatý deň pobytu,</w:t>
            </w:r>
          </w:p>
          <w:p w:rsidR="00362790" w:rsidRDefault="00362790" w:rsidP="009C735B">
            <w:pPr>
              <w:tabs>
                <w:tab w:val="left" w:pos="213"/>
              </w:tabs>
              <w:autoSpaceDE/>
              <w:autoSpaceDN/>
              <w:jc w:val="both"/>
              <w:rPr>
                <w:b/>
                <w:bCs/>
                <w:sz w:val="18"/>
                <w:szCs w:val="18"/>
              </w:rPr>
            </w:pPr>
          </w:p>
          <w:p w:rsidR="00362790" w:rsidRPr="002E6938" w:rsidRDefault="00362790" w:rsidP="009C735B">
            <w:pPr>
              <w:tabs>
                <w:tab w:val="left" w:pos="213"/>
              </w:tabs>
              <w:autoSpaceDE/>
              <w:autoSpaceDN/>
              <w:jc w:val="both"/>
              <w:rPr>
                <w:sz w:val="18"/>
                <w:szCs w:val="18"/>
              </w:rPr>
            </w:pPr>
            <w:r w:rsidRPr="002E6938">
              <w:rPr>
                <w:sz w:val="18"/>
                <w:szCs w:val="18"/>
              </w:rPr>
              <w:t>1a) Zákon č. 253/1998 Z. z. o hlásení pobytu občanov Slovenskej republiky a registri obyvateľov Slovenskej republiky v znení neskorších predpisov.</w:t>
            </w:r>
          </w:p>
          <w:p w:rsidR="00362790" w:rsidRPr="009C735B" w:rsidRDefault="00362790" w:rsidP="009C735B">
            <w:pPr>
              <w:tabs>
                <w:tab w:val="left" w:pos="213"/>
              </w:tabs>
              <w:autoSpaceDE/>
              <w:autoSpaceDN/>
              <w:jc w:val="both"/>
              <w:rPr>
                <w:b/>
                <w:bCs/>
                <w:sz w:val="18"/>
                <w:szCs w:val="18"/>
              </w:rPr>
            </w:pPr>
            <w:r w:rsidRPr="002E6938">
              <w:rPr>
                <w:sz w:val="18"/>
                <w:szCs w:val="18"/>
              </w:rPr>
              <w:t>Zákon č. 404/2011 Z. z. o pobyte cudzincov a o zmene a doplnení niektorých zákonov v znení neskorších predpisov.</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g</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g) prístup k tovaru a službám a poskytovanie tovarov a služieb dostupných pre verejnosť vrátane postupov na získanie prístupu k nájomnému a súkromnému ubytovaniu podľa vnútroštátneho práva bez toho, aby tým bola dotknutá zmluvná sloboda v súlade s právom Únie a vnútroštátnym právom;</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62676D">
              <w:rPr>
                <w:sz w:val="18"/>
                <w:szCs w:val="18"/>
              </w:rPr>
              <w:t>Zákon č. 108/2024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4</w:t>
            </w:r>
          </w:p>
          <w:p w:rsidR="00362790" w:rsidRDefault="00362790" w:rsidP="003C461C">
            <w:pPr>
              <w:pStyle w:val="Normlny0"/>
              <w:jc w:val="center"/>
              <w:rPr>
                <w:sz w:val="18"/>
                <w:szCs w:val="18"/>
              </w:rPr>
            </w:pPr>
            <w:r>
              <w:rPr>
                <w:sz w:val="18"/>
                <w:szCs w:val="18"/>
              </w:rPr>
              <w:t>O: 1</w:t>
            </w:r>
          </w:p>
          <w:p w:rsidR="00362790" w:rsidRPr="00690FA9" w:rsidRDefault="00362790" w:rsidP="003C461C">
            <w:pPr>
              <w:pStyle w:val="Normlny0"/>
              <w:jc w:val="center"/>
              <w:rPr>
                <w:sz w:val="18"/>
                <w:szCs w:val="18"/>
              </w:rPr>
            </w:pPr>
            <w:r>
              <w:rPr>
                <w:sz w:val="18"/>
                <w:szCs w:val="18"/>
              </w:rPr>
              <w:t>P: h</w:t>
            </w: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906E26">
            <w:pPr>
              <w:jc w:val="both"/>
              <w:rPr>
                <w:sz w:val="18"/>
                <w:szCs w:val="18"/>
              </w:rPr>
            </w:pPr>
            <w:r>
              <w:rPr>
                <w:sz w:val="18"/>
                <w:szCs w:val="18"/>
              </w:rPr>
              <w:t xml:space="preserve">(1) </w:t>
            </w:r>
            <w:r w:rsidRPr="00B411C2">
              <w:rPr>
                <w:sz w:val="18"/>
                <w:szCs w:val="18"/>
              </w:rPr>
              <w:t>Obchodník je povinný</w:t>
            </w:r>
          </w:p>
          <w:p w:rsidR="00362790" w:rsidRDefault="00362790" w:rsidP="00B411C2">
            <w:pPr>
              <w:jc w:val="both"/>
              <w:rPr>
                <w:sz w:val="18"/>
                <w:szCs w:val="18"/>
                <w:vertAlign w:val="superscript"/>
              </w:rPr>
            </w:pPr>
            <w:r w:rsidRPr="00B411C2">
              <w:rPr>
                <w:sz w:val="18"/>
                <w:szCs w:val="18"/>
              </w:rPr>
              <w:t>h)</w:t>
            </w:r>
            <w:r>
              <w:rPr>
                <w:sz w:val="18"/>
                <w:szCs w:val="18"/>
              </w:rPr>
              <w:t xml:space="preserve"> </w:t>
            </w:r>
            <w:r w:rsidRPr="00B411C2">
              <w:rPr>
                <w:sz w:val="18"/>
                <w:szCs w:val="18"/>
              </w:rPr>
              <w:t>pri predaji alebo pri poskytovaní produktu dodržiavať vo vzťahu k spotrebiteľovi zásadu rovnakého zaobchádzania,</w:t>
            </w:r>
            <w:r w:rsidRPr="00B411C2">
              <w:rPr>
                <w:sz w:val="18"/>
                <w:szCs w:val="18"/>
                <w:vertAlign w:val="superscript"/>
              </w:rPr>
              <w:t>12)</w:t>
            </w:r>
          </w:p>
          <w:p w:rsidR="00362790" w:rsidRDefault="00362790" w:rsidP="00B411C2">
            <w:pPr>
              <w:jc w:val="both"/>
              <w:rPr>
                <w:sz w:val="18"/>
                <w:szCs w:val="18"/>
                <w:vertAlign w:val="superscript"/>
              </w:rPr>
            </w:pPr>
          </w:p>
          <w:p w:rsidR="00362790" w:rsidRPr="002E6938" w:rsidRDefault="00362790" w:rsidP="00B411C2">
            <w:pPr>
              <w:jc w:val="both"/>
              <w:rPr>
                <w:sz w:val="18"/>
                <w:szCs w:val="18"/>
              </w:rPr>
            </w:pPr>
            <w:r w:rsidRPr="002E6938">
              <w:rPr>
                <w:sz w:val="18"/>
                <w:szCs w:val="18"/>
              </w:rPr>
              <w:t>12) Zákon č. 365/2004 Z. z. o rovnakom zaobchádzaní v niektorých oblastiach a o ochrane pred diskrimináciou a o zmene a doplnení niektorých zákonov (antidiskriminačný zákon) v znení neskorších predpisov</w:t>
            </w:r>
          </w:p>
          <w:p w:rsidR="00362790" w:rsidRDefault="00362790" w:rsidP="00B411C2">
            <w:pPr>
              <w:jc w:val="both"/>
              <w:rPr>
                <w:sz w:val="18"/>
                <w:szCs w:val="18"/>
                <w:vertAlign w:val="superscript"/>
              </w:rPr>
            </w:pPr>
          </w:p>
          <w:p w:rsidR="00362790" w:rsidRPr="00B411C2" w:rsidRDefault="00362790" w:rsidP="00A92AD0">
            <w:pPr>
              <w:pStyle w:val="Odsekzoznamu"/>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D066A9">
              <w:rPr>
                <w:sz w:val="18"/>
                <w:szCs w:val="18"/>
              </w:rPr>
              <w:t>GP - N</w:t>
            </w:r>
          </w:p>
          <w:p w:rsidR="00362790" w:rsidRPr="00690FA9" w:rsidRDefault="00362790" w:rsidP="003C461C">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h</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h) poradenské služby a informácie poskytované úradmi práce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CE4EDE">
              <w:rPr>
                <w:sz w:val="18"/>
                <w:szCs w:val="18"/>
              </w:rPr>
              <w:t>Zákon č. 5/2004 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sz w:val="18"/>
                <w:szCs w:val="18"/>
              </w:rPr>
            </w:pPr>
            <w:r w:rsidRPr="00344CCA">
              <w:rPr>
                <w:sz w:val="18"/>
                <w:szCs w:val="18"/>
              </w:rPr>
              <w:t>§ 42</w:t>
            </w:r>
          </w:p>
          <w:p w:rsidR="00362790" w:rsidRPr="00690FA9" w:rsidRDefault="00362790" w:rsidP="003C461C">
            <w:pPr>
              <w:pStyle w:val="Normlny0"/>
              <w:jc w:val="center"/>
              <w:rPr>
                <w:sz w:val="18"/>
                <w:szCs w:val="18"/>
              </w:rPr>
            </w:pPr>
            <w:r w:rsidRPr="00344CCA">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jc w:val="both"/>
              <w:rPr>
                <w:sz w:val="18"/>
                <w:szCs w:val="18"/>
              </w:rPr>
            </w:pPr>
            <w:r w:rsidRPr="00344CCA">
              <w:rPr>
                <w:sz w:val="18"/>
                <w:szCs w:val="18"/>
              </w:rPr>
              <w:t>(1) Úrad zabezpečuje občanom, uchádzačom o zamestnanie, záujemcom o zamestnanie, osobám v hmotnej núdzi, štátnym príslušníkom tretej krajiny a zamestnávateľom informačné a poradenské služby.</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D066A9">
              <w:rPr>
                <w:sz w:val="18"/>
                <w:szCs w:val="18"/>
              </w:rPr>
              <w:t>GP - N</w:t>
            </w:r>
          </w:p>
          <w:p w:rsidR="00362790" w:rsidRPr="00690FA9" w:rsidRDefault="00362790" w:rsidP="00B93EF8">
            <w:pPr>
              <w:pStyle w:val="Nadpis1"/>
              <w:rPr>
                <w:b w:val="0"/>
                <w:bCs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Default="00362790" w:rsidP="00906E26">
            <w:pPr>
              <w:rPr>
                <w:sz w:val="18"/>
                <w:szCs w:val="18"/>
              </w:rPr>
            </w:pPr>
          </w:p>
          <w:p w:rsidR="00362790" w:rsidRPr="00750DE7" w:rsidRDefault="00362790" w:rsidP="00906E26">
            <w:pPr>
              <w:rPr>
                <w:sz w:val="18"/>
                <w:szCs w:val="18"/>
              </w:rPr>
            </w:pPr>
            <w:r w:rsidRPr="00750DE7">
              <w:rPr>
                <w:sz w:val="18"/>
                <w:szCs w:val="18"/>
              </w:rPr>
              <w:t>P: a</w:t>
            </w:r>
          </w:p>
          <w:p w:rsidR="00362790" w:rsidRDefault="00362790" w:rsidP="00906E26">
            <w:pPr>
              <w:rPr>
                <w:sz w:val="18"/>
                <w:szCs w:val="18"/>
              </w:rPr>
            </w:pPr>
          </w:p>
          <w:p w:rsidR="00362790" w:rsidRPr="00750DE7" w:rsidRDefault="00362790" w:rsidP="00906E26">
            <w:pPr>
              <w:rPr>
                <w:sz w:val="18"/>
                <w:szCs w:val="18"/>
              </w:rPr>
            </w:pPr>
            <w:r>
              <w:rPr>
                <w:sz w:val="18"/>
                <w:szCs w:val="18"/>
              </w:rPr>
              <w:t>V</w:t>
            </w:r>
            <w:r w:rsidRPr="00750DE7">
              <w:rPr>
                <w:sz w:val="18"/>
                <w:szCs w:val="18"/>
              </w:rPr>
              <w:t>: i</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906E26">
            <w:pPr>
              <w:jc w:val="both"/>
              <w:rPr>
                <w:sz w:val="18"/>
                <w:szCs w:val="18"/>
              </w:rPr>
            </w:pPr>
            <w:r w:rsidRPr="00750DE7">
              <w:rPr>
                <w:sz w:val="18"/>
                <w:szCs w:val="18"/>
              </w:rPr>
              <w:t xml:space="preserve">2. Členské štáty môžu obmedziť rovnaké zaobchádzanie: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 xml:space="preserve">a) podľa odseku 1 písm. c):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i) obmedzením jeho uplatňovania na tých pracovníkov z tretích krajín, ktorí sú zamestnaní alebo boli zamestnaní a sú evidovaní ako nezamestnaní;</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r>
              <w:rPr>
                <w:sz w:val="18"/>
                <w:szCs w:val="18"/>
              </w:rPr>
              <w:t>V</w:t>
            </w:r>
            <w:r w:rsidRPr="00750DE7">
              <w:rPr>
                <w:sz w:val="18"/>
                <w:szCs w:val="18"/>
              </w:rPr>
              <w:t>: ii</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ii) vylúčením tých pracovníkov z tretích krajín, ktorí boli prijatí na ich územie v súlade so smernicou (EÚ) 2016/801;</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b/>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 xml:space="preserve">n. a. </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rPr>
          <w:trHeight w:val="832"/>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r>
              <w:rPr>
                <w:sz w:val="18"/>
                <w:szCs w:val="18"/>
              </w:rPr>
              <w:t>V</w:t>
            </w:r>
            <w:r w:rsidRPr="00750DE7">
              <w:rPr>
                <w:sz w:val="18"/>
                <w:szCs w:val="18"/>
              </w:rPr>
              <w:t>: iii</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iii) vylúčením študijných a sociálnych grantov a pôžičiek alebo iných grantov a pôžičiek</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b/>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rPr>
          <w:trHeight w:val="704"/>
        </w:trPr>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r w:rsidRPr="00750DE7">
              <w:rPr>
                <w:sz w:val="18"/>
                <w:szCs w:val="18"/>
              </w:rPr>
              <w:t>B: iv</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iv) stanovením osobitných požiadaviek vrátane ovládania jazyka a úhrady poplatkov za štúdium v súlade s vnútroštátnym právom, so zreteľom na prístup k terciárnemu a post sekundárnemu vzdelávaniu a odbornej príprave, ako aj k odbornému vzdelávaniu a príprave, ktoré nie sú priamo spojené s konkrétnou pracovnou činnosťou;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b</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b) obmedzením práv priznaných pracovníkom z tretích krajín podľa odseku 1 písm. e), pričom takéto práva neobmedzia v prípade pracovníkov z tretích krajín, ktorí sú zamestnaní alebo ktorí boli zamestnaní aspoň šesť mesiacov a sú evidovaní ako nezamestnaní.</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 xml:space="preserve"> Okrem toho členské štáty môžu rozhodnúť o tom, že odsek 1 písm. e) sa v súvislosti s rodinnými dávkami neuplatňuje na štátnych príslušníkov tretích krajín, ktorí sú oprávnení pracovať na území členského štátu na obdobie nepresahujúce šesť mesiacov, na štátnych príslušníkov tretích krajín, ktorí boli prijatí na účely štúdia, alebo na štátnych príslušníkov tretích krajín, ktorí sú oprávnení pracovať na základe víza;</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lastRenderedPageBreak/>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c</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c) podľa odseku 1 písm. f), pokiaľ ide o daňové výhody, obmedzením jeho uplatňovania na prípady, v ktorých sa registrované alebo obvyklé miesto pobytu rodinných príslušníkov pracovníka z tretej krajiny, pre ktorých pracovník z tretej krajiny požiadal o dávky, nachádza na území dotknutého členského štátu;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autoSpaceDE/>
              <w:autoSpaceDN/>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d</w:t>
            </w:r>
          </w:p>
          <w:p w:rsidR="00362790" w:rsidRPr="00750DE7" w:rsidRDefault="00362790" w:rsidP="00906E26">
            <w:pPr>
              <w:rPr>
                <w:sz w:val="18"/>
                <w:szCs w:val="18"/>
              </w:rPr>
            </w:pPr>
            <w:r>
              <w:rPr>
                <w:sz w:val="18"/>
                <w:szCs w:val="18"/>
              </w:rPr>
              <w:t>V</w:t>
            </w:r>
            <w:r w:rsidRPr="00750DE7">
              <w:rPr>
                <w:sz w:val="18"/>
                <w:szCs w:val="18"/>
              </w:rPr>
              <w:t>: i</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906E26">
            <w:pPr>
              <w:jc w:val="both"/>
              <w:rPr>
                <w:sz w:val="18"/>
                <w:szCs w:val="18"/>
              </w:rPr>
            </w:pPr>
            <w:r w:rsidRPr="00750DE7">
              <w:rPr>
                <w:sz w:val="18"/>
                <w:szCs w:val="18"/>
              </w:rPr>
              <w:t xml:space="preserve">d) podľa odseku 1 písm. g): </w:t>
            </w:r>
          </w:p>
          <w:p w:rsidR="00362790" w:rsidRPr="00750DE7" w:rsidRDefault="00362790" w:rsidP="00906E26">
            <w:pPr>
              <w:jc w:val="both"/>
              <w:rPr>
                <w:sz w:val="18"/>
                <w:szCs w:val="18"/>
              </w:rPr>
            </w:pPr>
            <w:r w:rsidRPr="00750DE7">
              <w:rPr>
                <w:sz w:val="18"/>
                <w:szCs w:val="18"/>
              </w:rPr>
              <w:t>i) obmedzením jeho uplatňovania na tých pracovníkov z tretích krajín, ktorí sú zamestnaní;</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r w:rsidRPr="00750DE7">
              <w:rPr>
                <w:sz w:val="18"/>
                <w:szCs w:val="18"/>
              </w:rPr>
              <w:t>P: d</w:t>
            </w:r>
          </w:p>
          <w:p w:rsidR="00362790" w:rsidRPr="00750DE7" w:rsidRDefault="00362790" w:rsidP="00906E26">
            <w:pPr>
              <w:rPr>
                <w:sz w:val="18"/>
                <w:szCs w:val="18"/>
              </w:rPr>
            </w:pPr>
            <w:r>
              <w:rPr>
                <w:sz w:val="18"/>
                <w:szCs w:val="18"/>
              </w:rPr>
              <w:t>V</w:t>
            </w:r>
            <w:r w:rsidRPr="00750DE7">
              <w:rPr>
                <w:sz w:val="18"/>
                <w:szCs w:val="18"/>
              </w:rPr>
              <w:t>: ii</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ii) obmedzením prístupu k bývaniu s výnimkou prenájmu súkromného bývania v rámci obmedzení stanovených vo vnútroštátnom práve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D</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jc w:val="center"/>
              <w:rPr>
                <w:color w:val="000000" w:themeColor="text1"/>
                <w:sz w:val="18"/>
                <w:szCs w:val="18"/>
              </w:rPr>
            </w:pPr>
            <w:r w:rsidRPr="002E6938">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7713B1">
        <w:trPr>
          <w:trHeight w:val="2532"/>
        </w:trPr>
        <w:tc>
          <w:tcPr>
            <w:tcW w:w="165" w:type="pct"/>
            <w:tcBorders>
              <w:top w:val="single" w:sz="4" w:space="0" w:color="auto"/>
              <w:left w:val="single" w:sz="4" w:space="0" w:color="auto"/>
              <w:bottom w:val="single" w:sz="4" w:space="0" w:color="auto"/>
              <w:right w:val="single" w:sz="4" w:space="0" w:color="auto"/>
            </w:tcBorders>
          </w:tcPr>
          <w:p w:rsidR="00362790" w:rsidRPr="004E1941" w:rsidRDefault="00362790" w:rsidP="00906E26">
            <w:pPr>
              <w:rPr>
                <w:sz w:val="18"/>
                <w:szCs w:val="18"/>
              </w:rPr>
            </w:pPr>
            <w:r w:rsidRPr="004E1941">
              <w:rPr>
                <w:sz w:val="18"/>
                <w:szCs w:val="18"/>
              </w:rPr>
              <w:t>Č: 12</w:t>
            </w:r>
          </w:p>
          <w:p w:rsidR="00362790" w:rsidRPr="004E1941" w:rsidRDefault="00362790" w:rsidP="00906E26">
            <w:pPr>
              <w:rPr>
                <w:sz w:val="18"/>
                <w:szCs w:val="18"/>
              </w:rPr>
            </w:pPr>
            <w:r w:rsidRPr="004E1941">
              <w:rPr>
                <w:sz w:val="18"/>
                <w:szCs w:val="18"/>
              </w:rPr>
              <w:t>O: 3</w:t>
            </w:r>
          </w:p>
          <w:p w:rsidR="00362790" w:rsidRPr="004E1941"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4E1941" w:rsidRDefault="00362790" w:rsidP="00906E26">
            <w:pPr>
              <w:jc w:val="both"/>
              <w:rPr>
                <w:sz w:val="18"/>
                <w:szCs w:val="18"/>
              </w:rPr>
            </w:pPr>
            <w:r w:rsidRPr="004E1941">
              <w:rPr>
                <w:sz w:val="18"/>
                <w:szCs w:val="18"/>
              </w:rPr>
              <w:t>3. Právom na rovnaké zaobchádzanie podľa odseku 1 nie je dotknuté právo členských štátov odňať alebo zamietnuť obnovenie povolenia na pobyt vydaného v súlade s touto smernicou, povolenia na pobyt vydaného na iné ako pracovné účely alebo akéhokoľvek iného povolenia na zamestnanie v členskom štáte.</w:t>
            </w:r>
          </w:p>
        </w:tc>
        <w:tc>
          <w:tcPr>
            <w:tcW w:w="187"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rPr>
                <w:sz w:val="18"/>
                <w:szCs w:val="18"/>
              </w:rPr>
            </w:pPr>
            <w:r w:rsidRPr="004E1941">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Pr>
                <w:sz w:val="18"/>
                <w:szCs w:val="18"/>
              </w:rPr>
              <w:t>Návrh zákona</w:t>
            </w: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r w:rsidRPr="0062676D">
              <w:rPr>
                <w:sz w:val="18"/>
                <w:szCs w:val="18"/>
              </w:rPr>
              <w:t>Zákon č. 461/2003 Z. z.</w:t>
            </w: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4E1941" w:rsidRDefault="00362790" w:rsidP="003C461C">
            <w:pPr>
              <w:jc w:val="center"/>
              <w:rPr>
                <w:sz w:val="18"/>
                <w:szCs w:val="18"/>
              </w:rPr>
            </w:pPr>
          </w:p>
          <w:p w:rsidR="00362790" w:rsidRPr="00CE64F9" w:rsidRDefault="00362790" w:rsidP="003C461C">
            <w:pPr>
              <w:jc w:val="center"/>
              <w:rPr>
                <w:sz w:val="18"/>
                <w:szCs w:val="18"/>
              </w:rPr>
            </w:pPr>
            <w:r w:rsidRPr="00CE64F9">
              <w:rPr>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pStyle w:val="Normlny0"/>
              <w:jc w:val="center"/>
              <w:rPr>
                <w:sz w:val="18"/>
                <w:szCs w:val="18"/>
              </w:rPr>
            </w:pPr>
            <w:r w:rsidRPr="002E6938">
              <w:rPr>
                <w:sz w:val="18"/>
                <w:szCs w:val="18"/>
              </w:rPr>
              <w:t>Č. I</w:t>
            </w:r>
          </w:p>
          <w:p w:rsidR="00362790" w:rsidRPr="002E6938" w:rsidRDefault="00362790" w:rsidP="003C461C">
            <w:pPr>
              <w:pStyle w:val="Normlny0"/>
              <w:jc w:val="center"/>
              <w:rPr>
                <w:sz w:val="18"/>
                <w:szCs w:val="18"/>
              </w:rPr>
            </w:pPr>
            <w:r w:rsidRPr="002E6938">
              <w:rPr>
                <w:sz w:val="18"/>
                <w:szCs w:val="18"/>
              </w:rPr>
              <w:t>§ 34</w:t>
            </w:r>
          </w:p>
          <w:p w:rsidR="00362790" w:rsidRPr="002E6938" w:rsidRDefault="00362790" w:rsidP="003C461C">
            <w:pPr>
              <w:pStyle w:val="Normlny0"/>
              <w:jc w:val="center"/>
              <w:rPr>
                <w:sz w:val="18"/>
                <w:szCs w:val="18"/>
              </w:rPr>
            </w:pPr>
            <w:r w:rsidRPr="002E6938">
              <w:rPr>
                <w:sz w:val="18"/>
                <w:szCs w:val="18"/>
              </w:rPr>
              <w:t>O: 12</w:t>
            </w:r>
          </w:p>
          <w:p w:rsidR="00362790" w:rsidRPr="002E6938" w:rsidRDefault="00362790" w:rsidP="003C461C">
            <w:pPr>
              <w:pStyle w:val="Normlny0"/>
              <w:jc w:val="center"/>
              <w:rPr>
                <w:sz w:val="18"/>
                <w:szCs w:val="18"/>
              </w:rPr>
            </w:pPr>
            <w:r w:rsidRPr="002E6938">
              <w:rPr>
                <w:sz w:val="18"/>
                <w:szCs w:val="18"/>
              </w:rPr>
              <w:t>P: a</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b</w:t>
            </w:r>
          </w:p>
          <w:p w:rsidR="00362790" w:rsidRPr="002E6938" w:rsidRDefault="00362790" w:rsidP="003C461C">
            <w:pPr>
              <w:pStyle w:val="Normlny0"/>
              <w:jc w:val="center"/>
              <w:rPr>
                <w:sz w:val="18"/>
                <w:szCs w:val="18"/>
              </w:rPr>
            </w:pPr>
            <w:r w:rsidRPr="002E6938">
              <w:rPr>
                <w:sz w:val="18"/>
                <w:szCs w:val="18"/>
              </w:rPr>
              <w:t>B: 1</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B: 2</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 34</w:t>
            </w:r>
          </w:p>
          <w:p w:rsidR="00362790" w:rsidRPr="002E6938" w:rsidRDefault="00362790" w:rsidP="003C461C">
            <w:pPr>
              <w:pStyle w:val="Normlny0"/>
              <w:jc w:val="center"/>
              <w:rPr>
                <w:sz w:val="18"/>
                <w:szCs w:val="18"/>
              </w:rPr>
            </w:pPr>
            <w:r w:rsidRPr="002E6938">
              <w:rPr>
                <w:sz w:val="18"/>
                <w:szCs w:val="18"/>
              </w:rPr>
              <w:t>O: 13</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O: 14</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Č. I</w:t>
            </w:r>
          </w:p>
          <w:p w:rsidR="00362790" w:rsidRPr="002E6938" w:rsidRDefault="00362790" w:rsidP="003C461C">
            <w:pPr>
              <w:pStyle w:val="Normlny0"/>
              <w:jc w:val="center"/>
              <w:rPr>
                <w:sz w:val="18"/>
                <w:szCs w:val="18"/>
              </w:rPr>
            </w:pPr>
            <w:r w:rsidRPr="002E6938">
              <w:rPr>
                <w:sz w:val="18"/>
                <w:szCs w:val="18"/>
              </w:rPr>
              <w:t>§ 36</w:t>
            </w:r>
          </w:p>
          <w:p w:rsidR="00362790" w:rsidRPr="002E6938" w:rsidRDefault="00362790" w:rsidP="003C461C">
            <w:pPr>
              <w:pStyle w:val="Normlny0"/>
              <w:jc w:val="center"/>
              <w:rPr>
                <w:sz w:val="18"/>
                <w:szCs w:val="18"/>
              </w:rPr>
            </w:pPr>
            <w:r w:rsidRPr="002E6938">
              <w:rPr>
                <w:sz w:val="18"/>
                <w:szCs w:val="18"/>
              </w:rPr>
              <w:t>O: 1</w:t>
            </w:r>
          </w:p>
          <w:p w:rsidR="00362790" w:rsidRPr="002E6938" w:rsidRDefault="00362790" w:rsidP="003C461C">
            <w:pPr>
              <w:pStyle w:val="Normlny0"/>
              <w:jc w:val="center"/>
              <w:rPr>
                <w:sz w:val="18"/>
                <w:szCs w:val="18"/>
              </w:rPr>
            </w:pPr>
            <w:r w:rsidRPr="002E6938">
              <w:rPr>
                <w:sz w:val="18"/>
                <w:szCs w:val="18"/>
              </w:rPr>
              <w:t>P: a</w:t>
            </w:r>
          </w:p>
          <w:p w:rsidR="00362790" w:rsidRPr="002E6938" w:rsidRDefault="00362790" w:rsidP="003C461C">
            <w:pPr>
              <w:pStyle w:val="Normlny0"/>
              <w:jc w:val="center"/>
              <w:rPr>
                <w:sz w:val="18"/>
                <w:szCs w:val="18"/>
              </w:rPr>
            </w:pPr>
            <w:r w:rsidRPr="002E6938">
              <w:rPr>
                <w:sz w:val="18"/>
                <w:szCs w:val="18"/>
              </w:rPr>
              <w:t>P: b</w:t>
            </w:r>
          </w:p>
          <w:p w:rsidR="00362790" w:rsidRPr="002E6938" w:rsidRDefault="00362790" w:rsidP="003C461C">
            <w:pPr>
              <w:pStyle w:val="Normlny0"/>
              <w:jc w:val="center"/>
              <w:rPr>
                <w:sz w:val="18"/>
                <w:szCs w:val="18"/>
              </w:rPr>
            </w:pPr>
            <w:r w:rsidRPr="002E6938">
              <w:rPr>
                <w:sz w:val="18"/>
                <w:szCs w:val="18"/>
              </w:rPr>
              <w:t>P: c</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d</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lastRenderedPageBreak/>
              <w:t>P: e</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bCs/>
                <w:sz w:val="18"/>
                <w:szCs w:val="18"/>
              </w:rPr>
            </w:pPr>
            <w:r w:rsidRPr="002E6938">
              <w:rPr>
                <w:bCs/>
                <w:sz w:val="18"/>
                <w:szCs w:val="18"/>
              </w:rPr>
              <w:t>P: f</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g</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h</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i</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j</w:t>
            </w: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p>
          <w:p w:rsidR="00362790" w:rsidRPr="002E6938" w:rsidRDefault="00362790" w:rsidP="003C461C">
            <w:pPr>
              <w:pStyle w:val="Normlny0"/>
              <w:jc w:val="center"/>
              <w:rPr>
                <w:sz w:val="18"/>
                <w:szCs w:val="18"/>
              </w:rPr>
            </w:pPr>
            <w:r w:rsidRPr="002E6938">
              <w:rPr>
                <w:sz w:val="18"/>
                <w:szCs w:val="18"/>
              </w:rPr>
              <w:t>P: k</w:t>
            </w:r>
          </w:p>
          <w:p w:rsidR="00362790" w:rsidRPr="002E6938" w:rsidRDefault="00362790" w:rsidP="00CE64F9">
            <w:pPr>
              <w:pStyle w:val="Normlny0"/>
              <w:rPr>
                <w:sz w:val="18"/>
                <w:szCs w:val="18"/>
              </w:rPr>
            </w:pPr>
          </w:p>
          <w:p w:rsidR="00362790" w:rsidRPr="002E6938"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2E6938" w:rsidRDefault="00362790" w:rsidP="00CE64F9">
            <w:pPr>
              <w:pStyle w:val="Normlny0"/>
              <w:jc w:val="both"/>
              <w:rPr>
                <w:bCs/>
                <w:sz w:val="18"/>
                <w:szCs w:val="18"/>
              </w:rPr>
            </w:pPr>
            <w:r w:rsidRPr="002E6938">
              <w:rPr>
                <w:bCs/>
                <w:sz w:val="18"/>
                <w:szCs w:val="18"/>
              </w:rPr>
              <w:lastRenderedPageBreak/>
              <w:t>(12) Policajný útvar zamietne žiadosť o obnovenie prechodného pobytu</w:t>
            </w:r>
          </w:p>
          <w:p w:rsidR="00362790" w:rsidRPr="002E6938" w:rsidRDefault="00362790" w:rsidP="00CE64F9">
            <w:pPr>
              <w:pStyle w:val="Normlny0"/>
              <w:jc w:val="both"/>
              <w:rPr>
                <w:bCs/>
                <w:sz w:val="18"/>
                <w:szCs w:val="18"/>
              </w:rPr>
            </w:pPr>
            <w:r w:rsidRPr="002E6938">
              <w:rPr>
                <w:bCs/>
                <w:sz w:val="18"/>
                <w:szCs w:val="18"/>
              </w:rPr>
              <w:t xml:space="preserve">a) ak štátny príslušník tretej krajiny nespĺňa podmienky na obnovenie prechodného pobytu alebo </w:t>
            </w:r>
          </w:p>
          <w:p w:rsidR="00362790" w:rsidRPr="002E6938" w:rsidRDefault="00362790" w:rsidP="00CE64F9">
            <w:pPr>
              <w:pStyle w:val="Normlny0"/>
              <w:jc w:val="both"/>
              <w:rPr>
                <w:bCs/>
                <w:sz w:val="18"/>
                <w:szCs w:val="18"/>
              </w:rPr>
            </w:pPr>
            <w:r w:rsidRPr="002E6938">
              <w:rPr>
                <w:bCs/>
                <w:sz w:val="18"/>
                <w:szCs w:val="18"/>
              </w:rPr>
              <w:t>b) z dôvodov podľa § 33 ods. 6 alebo § 36 ods. 1 písm. d); to neplatí, ak ide o dôvod podľa</w:t>
            </w:r>
          </w:p>
          <w:p w:rsidR="00362790" w:rsidRPr="002E6938" w:rsidRDefault="00362790" w:rsidP="00CE64F9">
            <w:pPr>
              <w:pStyle w:val="Normlny0"/>
              <w:jc w:val="both"/>
              <w:rPr>
                <w:bCs/>
                <w:sz w:val="18"/>
                <w:szCs w:val="18"/>
              </w:rPr>
            </w:pPr>
            <w:r w:rsidRPr="002E6938">
              <w:rPr>
                <w:bCs/>
                <w:sz w:val="18"/>
                <w:szCs w:val="18"/>
              </w:rPr>
              <w:t xml:space="preserve">1. § 33 ods. 6 písm. b) v prípade ohrozenia verejného zdravia a ide o prechodný pobyt podľa § 27 alebo </w:t>
            </w:r>
          </w:p>
          <w:p w:rsidR="00362790" w:rsidRPr="002E6938" w:rsidRDefault="00362790" w:rsidP="00CE64F9">
            <w:pPr>
              <w:pStyle w:val="Normlny0"/>
              <w:jc w:val="both"/>
              <w:rPr>
                <w:bCs/>
                <w:sz w:val="18"/>
                <w:szCs w:val="18"/>
              </w:rPr>
            </w:pPr>
            <w:r w:rsidRPr="002E6938">
              <w:rPr>
                <w:bCs/>
                <w:sz w:val="18"/>
                <w:szCs w:val="18"/>
              </w:rPr>
              <w:t>2. § 33 ods. 6 písm. d) a h) a ide o prechodný pobyt podľa § 23 ods. 5.</w:t>
            </w:r>
          </w:p>
          <w:p w:rsidR="00362790" w:rsidRPr="002E6938" w:rsidRDefault="00362790" w:rsidP="004E1941">
            <w:pPr>
              <w:pStyle w:val="Normlny0"/>
              <w:jc w:val="both"/>
              <w:rPr>
                <w:bCs/>
                <w:sz w:val="18"/>
                <w:szCs w:val="18"/>
              </w:rPr>
            </w:pPr>
            <w:r w:rsidRPr="002E6938">
              <w:rPr>
                <w:bCs/>
                <w:sz w:val="18"/>
                <w:szCs w:val="18"/>
              </w:rPr>
              <w:t xml:space="preserve"> (13) Policajný útvar zamietne žiadosť o obnovenie prechodného pobytu štátnemu príslušníkovi tretej krajiny, ktorý má udelený prechodný pobyt podľa § 23 ods. 5, okrem dôvodov uvedených v odseku 12, aj vtedy, ak zistí skutočnosť podľa § 36 ods. 1 písm. h). </w:t>
            </w:r>
          </w:p>
          <w:p w:rsidR="00362790" w:rsidRPr="002E6938" w:rsidRDefault="00362790" w:rsidP="004E1941">
            <w:pPr>
              <w:pStyle w:val="Normlny0"/>
              <w:jc w:val="both"/>
              <w:rPr>
                <w:bCs/>
                <w:sz w:val="18"/>
                <w:szCs w:val="18"/>
              </w:rPr>
            </w:pPr>
            <w:r w:rsidRPr="002E6938">
              <w:rPr>
                <w:bCs/>
                <w:sz w:val="18"/>
                <w:szCs w:val="18"/>
              </w:rPr>
              <w:t xml:space="preserve"> (14) Policajný útvar zamietne žiadosť o obnovenie prechodného pobytu štátnemu príslušníkovi tretej krajiny, ktorý má udelený prechodný pobyt na účel zlúčenia rodiny, okrem dôvodov uvedených v § 33 ods. 6, aj vtedy, ak manželia nevedú spoločný rodinný život.</w:t>
            </w:r>
          </w:p>
          <w:p w:rsidR="00362790" w:rsidRPr="002E6938" w:rsidRDefault="00362790" w:rsidP="00906E26">
            <w:pPr>
              <w:pStyle w:val="Normlny0"/>
              <w:jc w:val="both"/>
              <w:rPr>
                <w:bCs/>
                <w:sz w:val="18"/>
                <w:szCs w:val="18"/>
              </w:rPr>
            </w:pPr>
          </w:p>
          <w:p w:rsidR="00362790" w:rsidRPr="002E6938" w:rsidRDefault="00362790" w:rsidP="00906E26">
            <w:pPr>
              <w:pStyle w:val="Normlny0"/>
              <w:jc w:val="both"/>
              <w:rPr>
                <w:bCs/>
                <w:sz w:val="18"/>
                <w:szCs w:val="18"/>
              </w:rPr>
            </w:pPr>
            <w:r w:rsidRPr="002E6938">
              <w:rPr>
                <w:bCs/>
                <w:sz w:val="18"/>
                <w:szCs w:val="18"/>
              </w:rPr>
              <w:t>(1) Policajný útvar zruší prechodný pobyt, ak</w:t>
            </w:r>
          </w:p>
          <w:p w:rsidR="00362790" w:rsidRPr="002E6938" w:rsidRDefault="00362790" w:rsidP="00906E26">
            <w:pPr>
              <w:pStyle w:val="Normlny0"/>
              <w:jc w:val="both"/>
              <w:rPr>
                <w:bCs/>
                <w:sz w:val="18"/>
                <w:szCs w:val="18"/>
              </w:rPr>
            </w:pPr>
            <w:r w:rsidRPr="002E6938">
              <w:rPr>
                <w:bCs/>
                <w:sz w:val="18"/>
                <w:szCs w:val="18"/>
              </w:rPr>
              <w:t>a) pominul účel, na ktorý bol štátnemu príslušníkovi tretej krajiny udelený prechodný pobyt,</w:t>
            </w:r>
          </w:p>
          <w:p w:rsidR="00362790" w:rsidRPr="002E6938" w:rsidRDefault="00362790" w:rsidP="00906E26">
            <w:pPr>
              <w:pStyle w:val="Normlny0"/>
              <w:jc w:val="both"/>
              <w:rPr>
                <w:bCs/>
                <w:sz w:val="18"/>
                <w:szCs w:val="18"/>
              </w:rPr>
            </w:pPr>
            <w:r w:rsidRPr="002E6938">
              <w:rPr>
                <w:bCs/>
                <w:sz w:val="18"/>
                <w:szCs w:val="18"/>
              </w:rPr>
              <w:t>b) zistí skutočnosti, ktoré sú dôvodom na zamietnutie žiadosti o udelenie prechodného pobytu podľa § 33 ods. 6 alebo ods. 7,</w:t>
            </w:r>
          </w:p>
          <w:p w:rsidR="00362790" w:rsidRPr="002E6938" w:rsidRDefault="00362790" w:rsidP="00906E26">
            <w:pPr>
              <w:pStyle w:val="Normlny0"/>
              <w:jc w:val="both"/>
              <w:rPr>
                <w:bCs/>
                <w:sz w:val="18"/>
                <w:szCs w:val="18"/>
              </w:rPr>
            </w:pPr>
            <w:r w:rsidRPr="002E6938">
              <w:rPr>
                <w:bCs/>
                <w:sz w:val="18"/>
                <w:szCs w:val="18"/>
              </w:rPr>
              <w:t>c) štátny príslušník tretej krajiny neodovzdal doklad podľa § 32 ods. 10,</w:t>
            </w:r>
          </w:p>
          <w:p w:rsidR="00362790" w:rsidRPr="002E6938" w:rsidRDefault="00362790" w:rsidP="00906E26">
            <w:pPr>
              <w:pStyle w:val="Normlny0"/>
              <w:jc w:val="both"/>
              <w:rPr>
                <w:bCs/>
                <w:sz w:val="18"/>
                <w:szCs w:val="18"/>
              </w:rPr>
            </w:pPr>
            <w:r w:rsidRPr="002E6938">
              <w:rPr>
                <w:bCs/>
                <w:sz w:val="18"/>
                <w:szCs w:val="18"/>
              </w:rPr>
              <w:t>d) štátny príslušník tretej krajiny porušil povinnosť podľa § 111 ods. 1 písm. t); to neplatí, ak ide o štátneho príslušníka tretej krajiny podľa § 29 alebo § 30 alebo ak v danom kalendárnom roku je medzi udelením pobytu a koncom kalendárneho roka menej ako 90 dní,</w:t>
            </w:r>
          </w:p>
          <w:p w:rsidR="00362790" w:rsidRPr="002E6938" w:rsidRDefault="00362790" w:rsidP="00906E26">
            <w:pPr>
              <w:pStyle w:val="Normlny0"/>
              <w:jc w:val="both"/>
              <w:rPr>
                <w:bCs/>
                <w:sz w:val="18"/>
                <w:szCs w:val="18"/>
              </w:rPr>
            </w:pPr>
            <w:r w:rsidRPr="002E6938">
              <w:rPr>
                <w:bCs/>
                <w:sz w:val="18"/>
                <w:szCs w:val="18"/>
              </w:rPr>
              <w:lastRenderedPageBreak/>
              <w:t>e) štátny príslušník tretej krajiny závažným spôsobom alebo opakovane porušil povinnosť ustanovenú týmto zákonom,</w:t>
            </w:r>
          </w:p>
          <w:p w:rsidR="00362790" w:rsidRPr="002E6938" w:rsidRDefault="00362790" w:rsidP="00906E26">
            <w:pPr>
              <w:pStyle w:val="Normlny0"/>
              <w:jc w:val="both"/>
              <w:rPr>
                <w:sz w:val="18"/>
                <w:szCs w:val="18"/>
                <w:vertAlign w:val="superscript"/>
              </w:rPr>
            </w:pPr>
            <w:r w:rsidRPr="002E6938">
              <w:rPr>
                <w:sz w:val="18"/>
                <w:szCs w:val="18"/>
              </w:rPr>
              <w:t>f) zistí na základe podnetu daňového úradu, colného úradu, sociálnej poisťovne alebo zdravotnej poisťovne, že štátny príslušník tretej krajiny nespĺňa podmienku podľa § 34 ods. 5 prvej vety,</w:t>
            </w:r>
          </w:p>
          <w:p w:rsidR="00362790" w:rsidRPr="002E6938" w:rsidRDefault="00362790" w:rsidP="00906E26">
            <w:pPr>
              <w:pStyle w:val="Normlny0"/>
              <w:jc w:val="both"/>
              <w:rPr>
                <w:bCs/>
                <w:sz w:val="18"/>
                <w:szCs w:val="18"/>
              </w:rPr>
            </w:pPr>
            <w:r w:rsidRPr="002E6938">
              <w:rPr>
                <w:bCs/>
                <w:sz w:val="18"/>
                <w:szCs w:val="18"/>
              </w:rPr>
              <w:t>g) štátny príslušník tretej krajiny, ktorý má udelený pobyt podľa § 22, uzatvoril pracovnoprávny vzťah,</w:t>
            </w:r>
          </w:p>
          <w:p w:rsidR="00362790" w:rsidRPr="002E6938" w:rsidRDefault="00362790" w:rsidP="00906E26">
            <w:pPr>
              <w:pStyle w:val="Normlny0"/>
              <w:jc w:val="both"/>
              <w:rPr>
                <w:bCs/>
                <w:sz w:val="18"/>
                <w:szCs w:val="18"/>
              </w:rPr>
            </w:pPr>
            <w:r w:rsidRPr="002E6938">
              <w:rPr>
                <w:bCs/>
                <w:sz w:val="18"/>
                <w:szCs w:val="18"/>
              </w:rPr>
              <w:t>h) štátny príslušník tretej krajiny vykonáva inú činnosť, než na akú mu bol udelený prechodný pobyt, ak § 20 ods. 3, § 24 ods. 3, § 26 ods. 1, § 27 ods. 6, § 29 ods. 3, § 30 ods. 3, § 126 ods. 1 alebo ods. 2 neustanovujú inak,</w:t>
            </w:r>
          </w:p>
          <w:p w:rsidR="00362790" w:rsidRPr="002E6938" w:rsidRDefault="00362790" w:rsidP="00906E26">
            <w:pPr>
              <w:pStyle w:val="Normlny0"/>
              <w:jc w:val="both"/>
              <w:rPr>
                <w:bCs/>
                <w:sz w:val="18"/>
                <w:szCs w:val="18"/>
              </w:rPr>
            </w:pPr>
            <w:r w:rsidRPr="002E6938">
              <w:rPr>
                <w:bCs/>
                <w:sz w:val="18"/>
                <w:szCs w:val="18"/>
              </w:rPr>
              <w:t>i) štátny príslušník tretej krajiny v súvislosti so zabezpečením ubytovania počas platného pobytu alebo finančného zabezpečenia pobytu na území Slovenskej republiky uviedol nepravdivé alebo zavádzajúce údaje alebo predložil falošné alebo pozmenené doklady,</w:t>
            </w:r>
          </w:p>
          <w:p w:rsidR="00362790" w:rsidRPr="002E6938" w:rsidRDefault="00362790" w:rsidP="00906E26">
            <w:pPr>
              <w:pStyle w:val="Normlny0"/>
              <w:jc w:val="both"/>
              <w:rPr>
                <w:bCs/>
                <w:sz w:val="18"/>
                <w:szCs w:val="18"/>
              </w:rPr>
            </w:pPr>
            <w:r w:rsidRPr="002E6938">
              <w:rPr>
                <w:bCs/>
                <w:sz w:val="18"/>
                <w:szCs w:val="18"/>
              </w:rPr>
              <w:t>j) štátny príslušník tretej krajiny podľa § 24 ods. 1 písm. a) alebo písm. b) neplní účel alebo nemôže plniť účel, na ktorý mu bol udelený prechodný pobyt, alebo</w:t>
            </w:r>
          </w:p>
          <w:p w:rsidR="00362790" w:rsidRPr="002E6938" w:rsidRDefault="00362790" w:rsidP="00906E26">
            <w:pPr>
              <w:pStyle w:val="Normlny0"/>
              <w:jc w:val="both"/>
              <w:rPr>
                <w:bCs/>
                <w:sz w:val="18"/>
                <w:szCs w:val="18"/>
              </w:rPr>
            </w:pPr>
            <w:r w:rsidRPr="002E6938">
              <w:rPr>
                <w:bCs/>
                <w:sz w:val="18"/>
                <w:szCs w:val="18"/>
              </w:rPr>
              <w:t>k) štátny príslušník tretej krajiny porušil podmienku podľa § 21 ods. 3.</w:t>
            </w:r>
          </w:p>
          <w:p w:rsidR="00362790" w:rsidRPr="002E6938" w:rsidRDefault="00362790" w:rsidP="00453316">
            <w:pPr>
              <w:pStyle w:val="Normlny0"/>
              <w:jc w:val="both"/>
              <w:rPr>
                <w:bCs/>
                <w:strike/>
                <w:sz w:val="18"/>
                <w:szCs w:val="18"/>
                <w:vertAlign w:val="superscript"/>
              </w:rPr>
            </w:pP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rPr>
                <w:sz w:val="18"/>
                <w:szCs w:val="18"/>
              </w:rPr>
            </w:pPr>
            <w:r w:rsidRPr="004E1941">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4E1941">
            <w:pPr>
              <w:pStyle w:val="Normlny0"/>
              <w:jc w:val="center"/>
              <w:rPr>
                <w:sz w:val="18"/>
                <w:szCs w:val="18"/>
              </w:rPr>
            </w:pPr>
            <w:r w:rsidRPr="004E1941">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7713B1">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12</w:t>
            </w:r>
          </w:p>
          <w:p w:rsidR="00362790" w:rsidRPr="00750DE7" w:rsidRDefault="00362790" w:rsidP="00906E26">
            <w:pPr>
              <w:rPr>
                <w:sz w:val="18"/>
                <w:szCs w:val="18"/>
              </w:rPr>
            </w:pPr>
            <w:r w:rsidRPr="00750DE7">
              <w:rPr>
                <w:sz w:val="18"/>
                <w:szCs w:val="18"/>
              </w:rPr>
              <w:t>O: 4</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4. Pracovníci z tretích krajín, ktorí sa sťahujú do tretej krajiny, alebo pozostalí po takomto pracovníkovi, ktorí majú pobyt v tretích krajinách a ktorých práva sú odvodené od tohto pracovníka, dostávajú povinné dávky v starobe, v invalidite a v prípade úmrtia, ktoré sa zakladajú na predchádzajúcom zamestnaní pracovníka a ktoré boli nadobudnuté v súlade s právnymi predpismi uvedenými v článku 3 nariadenia (ES) č. 883/2004, a to za rovnakých podmienok a v rovnakej výške ako štátni príslušníci dotknutých členských štátov, keď sa sťahujú do tretej krajiny.</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62676D">
              <w:rPr>
                <w:sz w:val="18"/>
                <w:szCs w:val="18"/>
              </w:rPr>
              <w:t>Zákon č. 461/2003 Z. z.</w:t>
            </w:r>
          </w:p>
        </w:tc>
        <w:tc>
          <w:tcPr>
            <w:tcW w:w="189" w:type="pct"/>
            <w:tcBorders>
              <w:top w:val="single" w:sz="4" w:space="0" w:color="auto"/>
              <w:left w:val="single" w:sz="4" w:space="0" w:color="auto"/>
              <w:bottom w:val="single" w:sz="4" w:space="0" w:color="auto"/>
              <w:right w:val="single" w:sz="4" w:space="0" w:color="auto"/>
            </w:tcBorders>
          </w:tcPr>
          <w:p w:rsidR="00362790" w:rsidRPr="002E6938" w:rsidRDefault="00362790" w:rsidP="003C461C">
            <w:pPr>
              <w:pStyle w:val="Normlny0"/>
              <w:jc w:val="center"/>
              <w:rPr>
                <w:color w:val="000000" w:themeColor="text1"/>
                <w:sz w:val="18"/>
                <w:szCs w:val="18"/>
              </w:rPr>
            </w:pPr>
            <w:r w:rsidRPr="002E6938">
              <w:rPr>
                <w:color w:val="000000" w:themeColor="text1"/>
                <w:sz w:val="18"/>
                <w:szCs w:val="18"/>
              </w:rPr>
              <w:t>§ 3</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1</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a</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b</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2</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3</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 4</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lastRenderedPageBreak/>
              <w:t>O: 1</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a</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b</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c</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d</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2</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a</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7713B1" w:rsidRPr="002E6938" w:rsidRDefault="007713B1"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b</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c</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 6</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1</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lastRenderedPageBreak/>
              <w:t>O: 2</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O:3</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7713B1" w:rsidRPr="002E6938" w:rsidRDefault="007713B1"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 15</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O: 1</w:t>
            </w:r>
          </w:p>
          <w:p w:rsidR="00362790" w:rsidRPr="002E6938" w:rsidRDefault="00362790" w:rsidP="003C461C">
            <w:pPr>
              <w:pStyle w:val="Normlny0"/>
              <w:jc w:val="center"/>
              <w:rPr>
                <w:color w:val="000000" w:themeColor="text1"/>
                <w:sz w:val="18"/>
                <w:szCs w:val="18"/>
              </w:rPr>
            </w:pPr>
            <w:r w:rsidRPr="002E6938">
              <w:rPr>
                <w:color w:val="000000" w:themeColor="text1"/>
                <w:sz w:val="18"/>
                <w:szCs w:val="18"/>
              </w:rPr>
              <w:t>P: a</w:t>
            </w:r>
          </w:p>
          <w:p w:rsidR="007713B1" w:rsidRPr="002E6938" w:rsidRDefault="007713B1" w:rsidP="003C461C">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r w:rsidRPr="002E6938">
              <w:rPr>
                <w:color w:val="000000" w:themeColor="text1"/>
                <w:sz w:val="18"/>
                <w:szCs w:val="18"/>
              </w:rPr>
              <w:t>§ 13</w:t>
            </w:r>
          </w:p>
          <w:p w:rsidR="007713B1" w:rsidRPr="002E6938" w:rsidRDefault="007713B1" w:rsidP="007713B1">
            <w:pPr>
              <w:pStyle w:val="Normlny0"/>
              <w:jc w:val="center"/>
              <w:rPr>
                <w:color w:val="000000" w:themeColor="text1"/>
                <w:sz w:val="18"/>
                <w:szCs w:val="18"/>
              </w:rPr>
            </w:pPr>
            <w:r w:rsidRPr="002E6938">
              <w:rPr>
                <w:color w:val="000000" w:themeColor="text1"/>
                <w:sz w:val="18"/>
                <w:szCs w:val="18"/>
              </w:rPr>
              <w:t>O: 2</w:t>
            </w: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rPr>
                <w:color w:val="000000" w:themeColor="text1"/>
                <w:sz w:val="18"/>
                <w:szCs w:val="18"/>
              </w:rPr>
            </w:pPr>
          </w:p>
          <w:p w:rsidR="007713B1" w:rsidRPr="002E6938" w:rsidRDefault="007713B1" w:rsidP="007713B1">
            <w:pPr>
              <w:pStyle w:val="Normlny0"/>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p>
          <w:p w:rsidR="007713B1" w:rsidRPr="002E6938" w:rsidRDefault="007713B1" w:rsidP="007713B1">
            <w:pPr>
              <w:pStyle w:val="Normlny0"/>
              <w:jc w:val="center"/>
              <w:rPr>
                <w:color w:val="000000" w:themeColor="text1"/>
                <w:sz w:val="18"/>
                <w:szCs w:val="18"/>
              </w:rPr>
            </w:pPr>
            <w:r w:rsidRPr="002E6938">
              <w:rPr>
                <w:color w:val="000000" w:themeColor="text1"/>
                <w:sz w:val="18"/>
                <w:szCs w:val="18"/>
              </w:rPr>
              <w:t>§ 116</w:t>
            </w:r>
          </w:p>
          <w:p w:rsidR="007713B1" w:rsidRPr="002E6938" w:rsidRDefault="007713B1" w:rsidP="007713B1">
            <w:pPr>
              <w:pStyle w:val="Normlny0"/>
              <w:jc w:val="center"/>
              <w:rPr>
                <w:color w:val="000000" w:themeColor="text1"/>
                <w:sz w:val="18"/>
                <w:szCs w:val="18"/>
              </w:rPr>
            </w:pPr>
            <w:r w:rsidRPr="002E6938">
              <w:rPr>
                <w:color w:val="000000" w:themeColor="text1"/>
                <w:sz w:val="18"/>
                <w:szCs w:val="18"/>
              </w:rPr>
              <w:t>O: 3</w:t>
            </w: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p w:rsidR="00362790" w:rsidRPr="002E6938"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2E6938" w:rsidRDefault="00362790" w:rsidP="00160D14">
            <w:pPr>
              <w:jc w:val="both"/>
              <w:rPr>
                <w:color w:val="000000" w:themeColor="text1"/>
                <w:sz w:val="18"/>
                <w:szCs w:val="18"/>
              </w:rPr>
            </w:pPr>
            <w:r w:rsidRPr="002E6938">
              <w:rPr>
                <w:color w:val="000000" w:themeColor="text1"/>
                <w:sz w:val="18"/>
                <w:szCs w:val="18"/>
              </w:rPr>
              <w:lastRenderedPageBreak/>
              <w:t>(1) Zárobková činnosť podľa tohto zákona je, ak osobitný predpis</w:t>
            </w:r>
            <w:r w:rsidRPr="002E6938">
              <w:rPr>
                <w:color w:val="000000" w:themeColor="text1"/>
                <w:sz w:val="18"/>
                <w:szCs w:val="18"/>
                <w:vertAlign w:val="superscript"/>
              </w:rPr>
              <w:t xml:space="preserve">4) </w:t>
            </w:r>
            <w:r w:rsidRPr="002E6938">
              <w:rPr>
                <w:color w:val="000000" w:themeColor="text1"/>
                <w:sz w:val="18"/>
                <w:szCs w:val="18"/>
              </w:rPr>
              <w:t>alebo medzinárodná zmluva, ktorá má prednosť pred zákonmi Slovenskej republiky, neustanovuje inak, činnosť vyplývajúca z právneho vzťahu, ktorý zakladá</w:t>
            </w:r>
          </w:p>
          <w:p w:rsidR="00362790" w:rsidRPr="002E6938" w:rsidRDefault="00362790" w:rsidP="00160D14">
            <w:pPr>
              <w:jc w:val="both"/>
              <w:rPr>
                <w:color w:val="000000" w:themeColor="text1"/>
                <w:sz w:val="18"/>
                <w:szCs w:val="18"/>
              </w:rPr>
            </w:pPr>
            <w:r w:rsidRPr="002E6938">
              <w:rPr>
                <w:color w:val="000000" w:themeColor="text1"/>
                <w:sz w:val="18"/>
                <w:szCs w:val="18"/>
              </w:rPr>
              <w:t>a) právo na príjem zo závislej činnosti podľa osobitného predpisu,</w:t>
            </w:r>
            <w:r w:rsidRPr="002E6938">
              <w:rPr>
                <w:color w:val="000000" w:themeColor="text1"/>
                <w:sz w:val="18"/>
                <w:szCs w:val="18"/>
                <w:vertAlign w:val="superscript"/>
              </w:rPr>
              <w:t>5)</w:t>
            </w:r>
            <w:r w:rsidRPr="002E6938">
              <w:rPr>
                <w:color w:val="000000" w:themeColor="text1"/>
                <w:sz w:val="18"/>
                <w:szCs w:val="18"/>
              </w:rPr>
              <w:t xml:space="preserve"> okrem nepeňažného príjmu z predchádzajúceho právneho vzťahu, ktorý zakladal právo na príjem zo závislej činnosti podľa osobitného predpisu,</w:t>
            </w:r>
            <w:r w:rsidRPr="002E6938">
              <w:rPr>
                <w:color w:val="000000" w:themeColor="text1"/>
                <w:sz w:val="18"/>
                <w:szCs w:val="18"/>
                <w:vertAlign w:val="superscript"/>
              </w:rPr>
              <w:t>5)</w:t>
            </w:r>
            <w:r w:rsidRPr="002E6938">
              <w:rPr>
                <w:color w:val="000000" w:themeColor="text1"/>
                <w:sz w:val="18"/>
                <w:szCs w:val="18"/>
              </w:rPr>
              <w:t xml:space="preserve"> poskytnutého z prostriedkov sociálneho fondu,</w:t>
            </w:r>
          </w:p>
          <w:p w:rsidR="00362790" w:rsidRPr="002E6938" w:rsidRDefault="00362790" w:rsidP="00160D14">
            <w:pPr>
              <w:jc w:val="both"/>
              <w:rPr>
                <w:color w:val="000000" w:themeColor="text1"/>
                <w:sz w:val="18"/>
                <w:szCs w:val="18"/>
              </w:rPr>
            </w:pPr>
            <w:r w:rsidRPr="002E6938">
              <w:rPr>
                <w:color w:val="000000" w:themeColor="text1"/>
                <w:sz w:val="18"/>
                <w:szCs w:val="18"/>
              </w:rPr>
              <w:t>b) dosahovanie príjmu z podnikania a z inej samostatnej zárobkovej činnosti podľa osobitného predpisu.</w:t>
            </w:r>
            <w:r w:rsidRPr="002E6938">
              <w:rPr>
                <w:color w:val="000000" w:themeColor="text1"/>
                <w:sz w:val="18"/>
                <w:szCs w:val="18"/>
                <w:vertAlign w:val="superscript"/>
              </w:rPr>
              <w:t>6)</w:t>
            </w:r>
          </w:p>
          <w:p w:rsidR="00362790" w:rsidRPr="002E6938" w:rsidRDefault="00362790" w:rsidP="00160D14">
            <w:pPr>
              <w:jc w:val="both"/>
              <w:rPr>
                <w:color w:val="000000" w:themeColor="text1"/>
                <w:sz w:val="18"/>
                <w:szCs w:val="18"/>
              </w:rPr>
            </w:pPr>
          </w:p>
          <w:p w:rsidR="00362790" w:rsidRPr="002E6938" w:rsidRDefault="00362790" w:rsidP="00160D14">
            <w:pPr>
              <w:jc w:val="both"/>
              <w:rPr>
                <w:color w:val="000000" w:themeColor="text1"/>
                <w:sz w:val="18"/>
                <w:szCs w:val="18"/>
              </w:rPr>
            </w:pPr>
            <w:r w:rsidRPr="002E6938">
              <w:rPr>
                <w:color w:val="000000" w:themeColor="text1"/>
                <w:sz w:val="18"/>
                <w:szCs w:val="18"/>
              </w:rPr>
              <w:t>(2) Zárobková činnosť je aj činnosť podľa odseku 1, z ktorej príjem nepodlieha dani z príjmov podľa osobitného predpisu</w:t>
            </w:r>
            <w:r w:rsidRPr="002E6938">
              <w:rPr>
                <w:color w:val="000000" w:themeColor="text1"/>
                <w:sz w:val="18"/>
                <w:szCs w:val="18"/>
                <w:vertAlign w:val="superscript"/>
              </w:rPr>
              <w:t>7)</w:t>
            </w:r>
            <w:r w:rsidRPr="002E6938">
              <w:rPr>
                <w:color w:val="000000" w:themeColor="text1"/>
                <w:sz w:val="18"/>
                <w:szCs w:val="18"/>
              </w:rPr>
              <w:t xml:space="preserve"> preto, že tak ustanovujú predpisy a medzinárodné zmluvy o zamedzení dvojitého zdanenia.</w:t>
            </w:r>
          </w:p>
          <w:p w:rsidR="00362790" w:rsidRPr="002E6938" w:rsidRDefault="00362790" w:rsidP="00160D14">
            <w:pPr>
              <w:jc w:val="both"/>
              <w:rPr>
                <w:color w:val="000000" w:themeColor="text1"/>
                <w:sz w:val="18"/>
                <w:szCs w:val="18"/>
              </w:rPr>
            </w:pPr>
          </w:p>
          <w:p w:rsidR="00362790" w:rsidRPr="002E6938" w:rsidRDefault="00362790" w:rsidP="00160D14">
            <w:pPr>
              <w:jc w:val="both"/>
              <w:rPr>
                <w:color w:val="000000" w:themeColor="text1"/>
                <w:sz w:val="18"/>
                <w:szCs w:val="18"/>
              </w:rPr>
            </w:pPr>
            <w:r w:rsidRPr="002E6938">
              <w:rPr>
                <w:color w:val="000000" w:themeColor="text1"/>
                <w:sz w:val="18"/>
                <w:szCs w:val="18"/>
              </w:rPr>
              <w:t>(3) Zárobková činnosť je aj činnosť podľa odseku 1, z ktorej príjem nepodlieha dani z príjmov podľa osobitného predpisu,</w:t>
            </w:r>
            <w:r w:rsidRPr="002E6938">
              <w:rPr>
                <w:color w:val="000000" w:themeColor="text1"/>
                <w:sz w:val="18"/>
                <w:szCs w:val="18"/>
                <w:vertAlign w:val="superscript"/>
              </w:rPr>
              <w:t>7)</w:t>
            </w:r>
            <w:r w:rsidRPr="002E6938">
              <w:rPr>
                <w:color w:val="000000" w:themeColor="text1"/>
                <w:sz w:val="18"/>
                <w:szCs w:val="18"/>
              </w:rPr>
              <w:t xml:space="preserve"> ak na fyzickú osobu, ktorá túto zárobkovú činnosť vykonáva, sa v právnych vzťahoch sociálneho poistenia uplatňujú predpisy Slovenskej republiky podľa osobitného predpisu</w:t>
            </w:r>
            <w:r w:rsidRPr="002E6938">
              <w:rPr>
                <w:color w:val="000000" w:themeColor="text1"/>
                <w:sz w:val="18"/>
                <w:szCs w:val="18"/>
                <w:vertAlign w:val="superscript"/>
              </w:rPr>
              <w:t>4)</w:t>
            </w:r>
            <w:r w:rsidRPr="002E6938">
              <w:rPr>
                <w:color w:val="000000" w:themeColor="text1"/>
                <w:sz w:val="18"/>
                <w:szCs w:val="18"/>
              </w:rPr>
              <w:t xml:space="preserve"> alebo sa uplatňuje medzinárodná zmluva, ktorá má prednosť pred zákonmi Slovenskej republiky</w:t>
            </w:r>
          </w:p>
          <w:p w:rsidR="00362790" w:rsidRPr="002E6938" w:rsidRDefault="00362790" w:rsidP="00160D14">
            <w:pPr>
              <w:jc w:val="both"/>
              <w:rPr>
                <w:color w:val="000000" w:themeColor="text1"/>
                <w:sz w:val="18"/>
                <w:szCs w:val="18"/>
              </w:rPr>
            </w:pPr>
          </w:p>
          <w:p w:rsidR="00362790" w:rsidRPr="002E6938" w:rsidRDefault="00362790" w:rsidP="00B262C5">
            <w:pPr>
              <w:jc w:val="both"/>
              <w:rPr>
                <w:color w:val="000000" w:themeColor="text1"/>
                <w:sz w:val="18"/>
                <w:szCs w:val="18"/>
              </w:rPr>
            </w:pPr>
            <w:r w:rsidRPr="002E6938">
              <w:rPr>
                <w:color w:val="000000" w:themeColor="text1"/>
                <w:sz w:val="18"/>
                <w:szCs w:val="18"/>
              </w:rPr>
              <w:t xml:space="preserve">(1) Zamestnanec na účely nemocenského poistenia, </w:t>
            </w:r>
            <w:r w:rsidRPr="002E6938">
              <w:rPr>
                <w:color w:val="000000" w:themeColor="text1"/>
                <w:sz w:val="18"/>
                <w:szCs w:val="18"/>
              </w:rPr>
              <w:lastRenderedPageBreak/>
              <w:t>dôchodkového poistenia a poistenia v nezamestnanosti je, ak tento zákon neustanovuje inak, fyzická osoba v právnom vzťahu, ktorý jej zakladá právo na pravidelný mesačný príjem podľa § 3 ods. 1 písm. a) a ods. 2 a 3, okrem</w:t>
            </w:r>
          </w:p>
          <w:p w:rsidR="00362790" w:rsidRPr="002E6938" w:rsidRDefault="00362790" w:rsidP="00B262C5">
            <w:pPr>
              <w:jc w:val="both"/>
              <w:rPr>
                <w:color w:val="000000" w:themeColor="text1"/>
                <w:sz w:val="18"/>
                <w:szCs w:val="18"/>
              </w:rPr>
            </w:pPr>
            <w:r w:rsidRPr="002E6938">
              <w:rPr>
                <w:color w:val="000000" w:themeColor="text1"/>
                <w:sz w:val="18"/>
                <w:szCs w:val="18"/>
              </w:rPr>
              <w:t>a) fyzickej osoby v právnom vzťahu na základe dohody o brigádnickej práci študentov,</w:t>
            </w:r>
          </w:p>
          <w:p w:rsidR="00362790" w:rsidRPr="002E6938" w:rsidRDefault="00362790" w:rsidP="00B262C5">
            <w:pPr>
              <w:jc w:val="both"/>
              <w:rPr>
                <w:color w:val="000000" w:themeColor="text1"/>
                <w:sz w:val="18"/>
                <w:szCs w:val="18"/>
              </w:rPr>
            </w:pPr>
            <w:r w:rsidRPr="002E6938">
              <w:rPr>
                <w:color w:val="000000" w:themeColor="text1"/>
                <w:sz w:val="18"/>
                <w:szCs w:val="18"/>
              </w:rPr>
              <w:t>b) fyzickej osoby v právnom vzťahu na základe dohody o vykonaní práce alebo dohody o pracovnej činnosti, ktorá má priznaný</w:t>
            </w:r>
          </w:p>
          <w:p w:rsidR="00362790" w:rsidRPr="002E6938" w:rsidRDefault="00362790" w:rsidP="00B262C5">
            <w:pPr>
              <w:jc w:val="both"/>
              <w:rPr>
                <w:color w:val="000000" w:themeColor="text1"/>
                <w:sz w:val="18"/>
                <w:szCs w:val="18"/>
              </w:rPr>
            </w:pPr>
            <w:r w:rsidRPr="002E6938">
              <w:rPr>
                <w:color w:val="000000" w:themeColor="text1"/>
                <w:sz w:val="18"/>
                <w:szCs w:val="18"/>
              </w:rPr>
              <w:t>1. starobný dôchodok,</w:t>
            </w:r>
          </w:p>
          <w:p w:rsidR="00362790" w:rsidRPr="002E6938" w:rsidRDefault="00362790" w:rsidP="00B262C5">
            <w:pPr>
              <w:jc w:val="both"/>
              <w:rPr>
                <w:color w:val="000000" w:themeColor="text1"/>
                <w:sz w:val="18"/>
                <w:szCs w:val="18"/>
              </w:rPr>
            </w:pPr>
            <w:r w:rsidRPr="002E6938">
              <w:rPr>
                <w:color w:val="000000" w:themeColor="text1"/>
                <w:sz w:val="18"/>
                <w:szCs w:val="18"/>
              </w:rPr>
              <w:t>2. predčasný starobný dôchodok,</w:t>
            </w:r>
          </w:p>
          <w:p w:rsidR="00362790" w:rsidRPr="002E6938" w:rsidRDefault="00362790" w:rsidP="00B262C5">
            <w:pPr>
              <w:jc w:val="both"/>
              <w:rPr>
                <w:color w:val="000000" w:themeColor="text1"/>
                <w:sz w:val="18"/>
                <w:szCs w:val="18"/>
              </w:rPr>
            </w:pPr>
            <w:r w:rsidRPr="002E6938">
              <w:rPr>
                <w:color w:val="000000" w:themeColor="text1"/>
                <w:sz w:val="18"/>
                <w:szCs w:val="18"/>
              </w:rPr>
              <w:t>3. invalidný dôchodok,</w:t>
            </w:r>
          </w:p>
          <w:p w:rsidR="00362790" w:rsidRPr="002E6938" w:rsidRDefault="00362790" w:rsidP="00B262C5">
            <w:pPr>
              <w:jc w:val="both"/>
              <w:rPr>
                <w:color w:val="000000" w:themeColor="text1"/>
                <w:sz w:val="18"/>
                <w:szCs w:val="18"/>
              </w:rPr>
            </w:pPr>
            <w:r w:rsidRPr="002E6938">
              <w:rPr>
                <w:color w:val="000000" w:themeColor="text1"/>
                <w:sz w:val="18"/>
                <w:szCs w:val="18"/>
              </w:rPr>
              <w:t>4. výsluhový dôchodok podľa osobitného predpisu</w:t>
            </w:r>
            <w:r w:rsidRPr="002E6938">
              <w:rPr>
                <w:color w:val="000000" w:themeColor="text1"/>
                <w:sz w:val="18"/>
                <w:szCs w:val="18"/>
                <w:vertAlign w:val="superscript"/>
              </w:rPr>
              <w:t xml:space="preserve">2) </w:t>
            </w:r>
            <w:r w:rsidRPr="002E6938">
              <w:rPr>
                <w:color w:val="000000" w:themeColor="text1"/>
                <w:sz w:val="18"/>
                <w:szCs w:val="18"/>
              </w:rPr>
              <w:t>a dovŕšila dôchodkový vek,</w:t>
            </w:r>
          </w:p>
          <w:p w:rsidR="00362790" w:rsidRPr="002E6938" w:rsidRDefault="00362790" w:rsidP="00B262C5">
            <w:pPr>
              <w:jc w:val="both"/>
              <w:rPr>
                <w:color w:val="000000" w:themeColor="text1"/>
                <w:sz w:val="18"/>
                <w:szCs w:val="18"/>
              </w:rPr>
            </w:pPr>
            <w:r w:rsidRPr="002E6938">
              <w:rPr>
                <w:color w:val="000000" w:themeColor="text1"/>
                <w:sz w:val="18"/>
                <w:szCs w:val="18"/>
              </w:rPr>
              <w:t>5. invalidný výsluhový dôchodok podľa osobitného predpisu,</w:t>
            </w:r>
            <w:r w:rsidRPr="002E6938">
              <w:rPr>
                <w:color w:val="000000" w:themeColor="text1"/>
                <w:sz w:val="18"/>
                <w:szCs w:val="18"/>
                <w:vertAlign w:val="superscript"/>
              </w:rPr>
              <w:t>2)</w:t>
            </w:r>
          </w:p>
          <w:p w:rsidR="00362790" w:rsidRPr="002E6938" w:rsidRDefault="00362790" w:rsidP="00B262C5">
            <w:pPr>
              <w:jc w:val="both"/>
              <w:rPr>
                <w:color w:val="000000" w:themeColor="text1"/>
                <w:sz w:val="18"/>
                <w:szCs w:val="18"/>
              </w:rPr>
            </w:pPr>
            <w:r w:rsidRPr="002E6938">
              <w:rPr>
                <w:color w:val="000000" w:themeColor="text1"/>
                <w:sz w:val="18"/>
                <w:szCs w:val="18"/>
              </w:rPr>
              <w:t>c) žiaka strednej školy v právnom vzťahu, na základe ktorého vykonáva praktické vyučovanie podľa osobitného predpisu</w:t>
            </w:r>
            <w:r w:rsidRPr="002E6938">
              <w:rPr>
                <w:color w:val="000000" w:themeColor="text1"/>
                <w:sz w:val="18"/>
                <w:szCs w:val="18"/>
                <w:vertAlign w:val="superscript"/>
              </w:rPr>
              <w:t>7aa)</w:t>
            </w:r>
            <w:r w:rsidRPr="002E6938">
              <w:rPr>
                <w:color w:val="000000" w:themeColor="text1"/>
                <w:sz w:val="18"/>
                <w:szCs w:val="18"/>
              </w:rPr>
              <w:t xml:space="preserve"> a študenta vysokej školy v právnom vzťahu, na základe ktorého vykonáva praktickú výučbu alebo odbornú prax podľa osobitného predpisu,</w:t>
            </w:r>
            <w:r w:rsidRPr="002E6938">
              <w:rPr>
                <w:color w:val="000000" w:themeColor="text1"/>
                <w:sz w:val="18"/>
                <w:szCs w:val="18"/>
                <w:vertAlign w:val="superscript"/>
              </w:rPr>
              <w:t>7aaa)</w:t>
            </w:r>
          </w:p>
          <w:p w:rsidR="00362790" w:rsidRPr="002E6938" w:rsidRDefault="00362790" w:rsidP="00B262C5">
            <w:pPr>
              <w:jc w:val="both"/>
              <w:rPr>
                <w:color w:val="000000" w:themeColor="text1"/>
                <w:sz w:val="18"/>
                <w:szCs w:val="18"/>
                <w:vertAlign w:val="superscript"/>
              </w:rPr>
            </w:pPr>
            <w:r w:rsidRPr="002E6938">
              <w:rPr>
                <w:color w:val="000000" w:themeColor="text1"/>
                <w:sz w:val="18"/>
                <w:szCs w:val="18"/>
              </w:rPr>
              <w:t>d) fyzickej osoby v právnom vzťahu na základe dohody o zaradení do aktívnych záloh podľa osobitného predpisu.</w:t>
            </w:r>
            <w:r w:rsidRPr="002E6938">
              <w:rPr>
                <w:color w:val="000000" w:themeColor="text1"/>
                <w:sz w:val="18"/>
                <w:szCs w:val="18"/>
                <w:vertAlign w:val="superscript"/>
              </w:rPr>
              <w:t>1c)</w:t>
            </w:r>
          </w:p>
          <w:p w:rsidR="00362790" w:rsidRPr="002E6938" w:rsidRDefault="00362790" w:rsidP="00B262C5">
            <w:pPr>
              <w:jc w:val="both"/>
              <w:rPr>
                <w:color w:val="000000" w:themeColor="text1"/>
                <w:sz w:val="18"/>
                <w:szCs w:val="18"/>
                <w:vertAlign w:val="superscript"/>
              </w:rPr>
            </w:pPr>
          </w:p>
          <w:p w:rsidR="00362790" w:rsidRPr="002E6938" w:rsidRDefault="00362790" w:rsidP="00B262C5">
            <w:pPr>
              <w:jc w:val="both"/>
              <w:rPr>
                <w:color w:val="000000" w:themeColor="text1"/>
                <w:sz w:val="18"/>
                <w:szCs w:val="18"/>
              </w:rPr>
            </w:pPr>
            <w:r w:rsidRPr="002E6938">
              <w:rPr>
                <w:color w:val="000000" w:themeColor="text1"/>
                <w:sz w:val="18"/>
                <w:szCs w:val="18"/>
              </w:rPr>
              <w:t>(2) Zamestnanec na účely dôchodkového poistenia je aj fyzická osoba, ktorá</w:t>
            </w:r>
          </w:p>
          <w:p w:rsidR="00362790" w:rsidRPr="002E6938" w:rsidRDefault="00362790" w:rsidP="00B262C5">
            <w:pPr>
              <w:jc w:val="both"/>
              <w:rPr>
                <w:color w:val="000000" w:themeColor="text1"/>
                <w:sz w:val="18"/>
                <w:szCs w:val="18"/>
              </w:rPr>
            </w:pPr>
            <w:r w:rsidRPr="002E6938">
              <w:rPr>
                <w:color w:val="000000" w:themeColor="text1"/>
                <w:sz w:val="18"/>
                <w:szCs w:val="18"/>
              </w:rPr>
              <w:t>a) je v právnom vzťahu, ktorý jej zakladá právo na nepravidelný príjem podľa § 3 ods. 1 písm. a) a ods. 2 a 3, okrem žiaka strednej školy v právnom vzťahu, na základe ktorého vykonáva praktické vyučovanie podľa osobitného predpisu,</w:t>
            </w:r>
            <w:r w:rsidRPr="002E6938">
              <w:rPr>
                <w:color w:val="000000" w:themeColor="text1"/>
                <w:sz w:val="18"/>
                <w:szCs w:val="18"/>
                <w:vertAlign w:val="superscript"/>
              </w:rPr>
              <w:t>7aa)</w:t>
            </w:r>
            <w:r w:rsidRPr="002E6938">
              <w:rPr>
                <w:color w:val="000000" w:themeColor="text1"/>
                <w:sz w:val="18"/>
                <w:szCs w:val="18"/>
              </w:rPr>
              <w:t xml:space="preserve"> a študenta vysokej školy v právnom vzťahu, na základe ktorého vykonáva praktickú výučbu alebo odbornú prax podľa osobitného predpisu,</w:t>
            </w:r>
            <w:r w:rsidRPr="002E6938">
              <w:rPr>
                <w:color w:val="000000" w:themeColor="text1"/>
                <w:sz w:val="18"/>
                <w:szCs w:val="18"/>
                <w:vertAlign w:val="superscript"/>
              </w:rPr>
              <w:t>7aaa)</w:t>
            </w:r>
          </w:p>
          <w:p w:rsidR="00362790" w:rsidRPr="002E6938" w:rsidRDefault="00362790" w:rsidP="00B262C5">
            <w:pPr>
              <w:jc w:val="both"/>
              <w:rPr>
                <w:color w:val="000000" w:themeColor="text1"/>
                <w:sz w:val="18"/>
                <w:szCs w:val="18"/>
              </w:rPr>
            </w:pPr>
            <w:r w:rsidRPr="002E6938">
              <w:rPr>
                <w:color w:val="000000" w:themeColor="text1"/>
                <w:sz w:val="18"/>
                <w:szCs w:val="18"/>
              </w:rPr>
              <w:t>b) je v právnom vzťahu na základe</w:t>
            </w:r>
          </w:p>
          <w:p w:rsidR="00362790" w:rsidRPr="002E6938" w:rsidRDefault="00362790" w:rsidP="00B262C5">
            <w:pPr>
              <w:jc w:val="both"/>
              <w:rPr>
                <w:color w:val="000000" w:themeColor="text1"/>
                <w:sz w:val="18"/>
                <w:szCs w:val="18"/>
              </w:rPr>
            </w:pPr>
            <w:r w:rsidRPr="002E6938">
              <w:rPr>
                <w:color w:val="000000" w:themeColor="text1"/>
                <w:sz w:val="18"/>
                <w:szCs w:val="18"/>
              </w:rPr>
              <w:t>1. dohody o brigádnickej práci študentov, ktorý jej zakladá právo na pravidelný mesačný príjem podľa § 3 ods. 1 písm. a) a ods. 2 a 3,</w:t>
            </w:r>
          </w:p>
          <w:p w:rsidR="00362790" w:rsidRPr="002E6938" w:rsidRDefault="00362790" w:rsidP="00B262C5">
            <w:pPr>
              <w:jc w:val="both"/>
              <w:rPr>
                <w:color w:val="000000" w:themeColor="text1"/>
                <w:sz w:val="18"/>
                <w:szCs w:val="18"/>
              </w:rPr>
            </w:pPr>
            <w:r w:rsidRPr="002E6938">
              <w:rPr>
                <w:color w:val="000000" w:themeColor="text1"/>
                <w:sz w:val="18"/>
                <w:szCs w:val="18"/>
              </w:rPr>
              <w:t>2. dohody o vykonaní práce alebo dohody o pracovnej činnosti, ktorý jej zakladá právo na pravidelný mesačný príjem podľa § 3 ods. 1 písm. a) a ods. 2 a 3, ak je fyzickou osobou uvedenou v odseku 1 písm. b),</w:t>
            </w:r>
          </w:p>
          <w:p w:rsidR="00362790" w:rsidRPr="002E6938" w:rsidRDefault="00362790" w:rsidP="00B262C5">
            <w:pPr>
              <w:jc w:val="both"/>
              <w:rPr>
                <w:color w:val="000000" w:themeColor="text1"/>
                <w:sz w:val="18"/>
                <w:szCs w:val="18"/>
              </w:rPr>
            </w:pPr>
            <w:r w:rsidRPr="002E6938">
              <w:rPr>
                <w:color w:val="000000" w:themeColor="text1"/>
                <w:sz w:val="18"/>
                <w:szCs w:val="18"/>
              </w:rPr>
              <w:t>c) je v právnom vzťahu na základe dohody o zaradení do aktívnych záloh podľa osobitného predpisu,</w:t>
            </w:r>
            <w:r w:rsidRPr="002E6938">
              <w:rPr>
                <w:color w:val="000000" w:themeColor="text1"/>
                <w:sz w:val="18"/>
                <w:szCs w:val="18"/>
                <w:vertAlign w:val="superscript"/>
              </w:rPr>
              <w:t xml:space="preserve">1c) </w:t>
            </w:r>
            <w:r w:rsidRPr="002E6938">
              <w:rPr>
                <w:color w:val="000000" w:themeColor="text1"/>
                <w:sz w:val="18"/>
                <w:szCs w:val="18"/>
              </w:rPr>
              <w:t>ktorý jej zakladá právo na príjem podľa § 3 ods. 1 písm. a) a ods. 2 a 3 za čas pravidelného cvičenia alebo plnenia úloh ozbrojených síl Slovenskej republiky.</w:t>
            </w:r>
          </w:p>
          <w:p w:rsidR="00362790" w:rsidRPr="002E6938" w:rsidRDefault="00362790" w:rsidP="00B262C5">
            <w:pPr>
              <w:jc w:val="both"/>
              <w:rPr>
                <w:color w:val="000000" w:themeColor="text1"/>
                <w:sz w:val="18"/>
                <w:szCs w:val="18"/>
                <w:vertAlign w:val="superscript"/>
              </w:rPr>
            </w:pPr>
          </w:p>
          <w:p w:rsidR="00362790" w:rsidRPr="002E6938" w:rsidRDefault="00362790" w:rsidP="00B1201C">
            <w:pPr>
              <w:jc w:val="both"/>
              <w:rPr>
                <w:color w:val="000000" w:themeColor="text1"/>
                <w:sz w:val="18"/>
                <w:szCs w:val="18"/>
              </w:rPr>
            </w:pPr>
            <w:r w:rsidRPr="002E6938">
              <w:rPr>
                <w:color w:val="000000" w:themeColor="text1"/>
                <w:sz w:val="18"/>
                <w:szCs w:val="18"/>
              </w:rPr>
              <w:t>(1) Poistenec podľa tohto zákona je fyzická osoba, ktorá je nemocensky poistená, dôchodkovo poistená alebo poistená v nezamestnanosti podľa tohto zákona.</w:t>
            </w:r>
          </w:p>
          <w:p w:rsidR="00362790" w:rsidRPr="002E6938" w:rsidRDefault="00362790" w:rsidP="00B1201C">
            <w:pPr>
              <w:jc w:val="both"/>
              <w:rPr>
                <w:color w:val="000000" w:themeColor="text1"/>
                <w:sz w:val="18"/>
                <w:szCs w:val="18"/>
              </w:rPr>
            </w:pPr>
            <w:r w:rsidRPr="002E6938">
              <w:rPr>
                <w:color w:val="000000" w:themeColor="text1"/>
                <w:sz w:val="18"/>
                <w:szCs w:val="18"/>
              </w:rPr>
              <w:lastRenderedPageBreak/>
              <w:t>(2) Poistenec podľa tohto zákona je na účely dôchodkového poistenia aj fyzická osoba, ktorá získala obdobie dôchodkového poistenia podľa § 60 ods. 2, 4 a 5.</w:t>
            </w:r>
          </w:p>
          <w:p w:rsidR="00362790" w:rsidRPr="002E6938" w:rsidRDefault="00362790" w:rsidP="00B1201C">
            <w:pPr>
              <w:jc w:val="both"/>
              <w:rPr>
                <w:color w:val="000000" w:themeColor="text1"/>
                <w:sz w:val="18"/>
                <w:szCs w:val="18"/>
              </w:rPr>
            </w:pPr>
            <w:r w:rsidRPr="002E6938">
              <w:rPr>
                <w:color w:val="000000" w:themeColor="text1"/>
                <w:sz w:val="18"/>
                <w:szCs w:val="18"/>
              </w:rPr>
              <w:t>(3) Poistencom patria práva pri výkone sociálneho poistenia rovnako v súlade so zásadou rovnakého zaobchádzania v sociálnom zabezpečení ustanovenou osobitným zákonom.</w:t>
            </w:r>
            <w:r w:rsidRPr="002E6938">
              <w:rPr>
                <w:color w:val="000000" w:themeColor="text1"/>
                <w:sz w:val="18"/>
                <w:szCs w:val="18"/>
                <w:vertAlign w:val="superscript"/>
              </w:rPr>
              <w:t>23a)</w:t>
            </w:r>
          </w:p>
          <w:p w:rsidR="00362790" w:rsidRPr="002E6938" w:rsidRDefault="00362790" w:rsidP="00B262C5">
            <w:pPr>
              <w:jc w:val="both"/>
              <w:rPr>
                <w:color w:val="000000" w:themeColor="text1"/>
                <w:sz w:val="18"/>
                <w:szCs w:val="18"/>
                <w:vertAlign w:val="superscript"/>
              </w:rPr>
            </w:pPr>
          </w:p>
          <w:p w:rsidR="00362790" w:rsidRPr="002E6938" w:rsidRDefault="00362790" w:rsidP="00B1201C">
            <w:pPr>
              <w:jc w:val="both"/>
              <w:rPr>
                <w:color w:val="000000" w:themeColor="text1"/>
                <w:sz w:val="18"/>
                <w:szCs w:val="18"/>
              </w:rPr>
            </w:pPr>
            <w:r w:rsidRPr="002E6938">
              <w:rPr>
                <w:color w:val="000000" w:themeColor="text1"/>
                <w:sz w:val="18"/>
                <w:szCs w:val="18"/>
              </w:rPr>
              <w:t>(1) Povinne dôchodkovo poistení sú</w:t>
            </w:r>
          </w:p>
          <w:p w:rsidR="00362790" w:rsidRPr="002E6938" w:rsidRDefault="00362790" w:rsidP="00B1201C">
            <w:pPr>
              <w:jc w:val="both"/>
              <w:rPr>
                <w:color w:val="000000" w:themeColor="text1"/>
                <w:sz w:val="18"/>
                <w:szCs w:val="18"/>
              </w:rPr>
            </w:pPr>
            <w:r w:rsidRPr="002E6938">
              <w:rPr>
                <w:color w:val="000000" w:themeColor="text1"/>
                <w:sz w:val="18"/>
                <w:szCs w:val="18"/>
              </w:rPr>
              <w:t>a) zamestnanec uvedený v § 4 ods. 1 a 2 a § 4b,</w:t>
            </w:r>
          </w:p>
          <w:p w:rsidR="00362790" w:rsidRPr="002E6938" w:rsidRDefault="00362790" w:rsidP="00B262C5">
            <w:pPr>
              <w:jc w:val="both"/>
              <w:rPr>
                <w:color w:val="000000" w:themeColor="text1"/>
                <w:sz w:val="18"/>
                <w:szCs w:val="18"/>
                <w:vertAlign w:val="superscript"/>
              </w:rPr>
            </w:pPr>
          </w:p>
          <w:p w:rsidR="007713B1" w:rsidRPr="002E6938" w:rsidRDefault="007713B1" w:rsidP="00B262C5">
            <w:pPr>
              <w:jc w:val="both"/>
              <w:rPr>
                <w:color w:val="000000" w:themeColor="text1"/>
                <w:sz w:val="18"/>
                <w:szCs w:val="18"/>
                <w:vertAlign w:val="superscript"/>
              </w:rPr>
            </w:pPr>
          </w:p>
          <w:p w:rsidR="007713B1" w:rsidRPr="002E6938" w:rsidRDefault="007713B1" w:rsidP="007713B1">
            <w:pPr>
              <w:jc w:val="both"/>
              <w:rPr>
                <w:color w:val="000000" w:themeColor="text1"/>
                <w:sz w:val="18"/>
                <w:szCs w:val="18"/>
              </w:rPr>
            </w:pPr>
            <w:r w:rsidRPr="002E6938">
              <w:rPr>
                <w:color w:val="000000" w:themeColor="text1"/>
                <w:sz w:val="18"/>
                <w:szCs w:val="18"/>
              </w:rPr>
              <w:t>(2) Z dôchodkového poistenia sa za podmienok ustanovených týmto zákonom poskytujú dôchodkové dávky, a to</w:t>
            </w:r>
          </w:p>
          <w:p w:rsidR="007713B1" w:rsidRPr="002E6938" w:rsidRDefault="007713B1" w:rsidP="007713B1">
            <w:pPr>
              <w:jc w:val="both"/>
              <w:rPr>
                <w:color w:val="000000" w:themeColor="text1"/>
                <w:sz w:val="18"/>
                <w:szCs w:val="18"/>
              </w:rPr>
            </w:pPr>
            <w:r w:rsidRPr="002E6938">
              <w:rPr>
                <w:color w:val="000000" w:themeColor="text1"/>
                <w:sz w:val="18"/>
                <w:szCs w:val="18"/>
              </w:rPr>
              <w:t>a) zo starobného poistenia</w:t>
            </w:r>
          </w:p>
          <w:p w:rsidR="007713B1" w:rsidRPr="002E6938" w:rsidRDefault="007713B1" w:rsidP="007713B1">
            <w:pPr>
              <w:jc w:val="both"/>
              <w:rPr>
                <w:color w:val="000000" w:themeColor="text1"/>
                <w:sz w:val="18"/>
                <w:szCs w:val="18"/>
              </w:rPr>
            </w:pPr>
            <w:r w:rsidRPr="002E6938">
              <w:rPr>
                <w:color w:val="000000" w:themeColor="text1"/>
                <w:sz w:val="18"/>
                <w:szCs w:val="18"/>
              </w:rPr>
              <w:t>1. starobný dôchodok,</w:t>
            </w:r>
          </w:p>
          <w:p w:rsidR="007713B1" w:rsidRPr="002E6938" w:rsidRDefault="007713B1" w:rsidP="007713B1">
            <w:pPr>
              <w:jc w:val="both"/>
              <w:rPr>
                <w:color w:val="000000" w:themeColor="text1"/>
                <w:sz w:val="18"/>
                <w:szCs w:val="18"/>
              </w:rPr>
            </w:pPr>
            <w:r w:rsidRPr="002E6938">
              <w:rPr>
                <w:color w:val="000000" w:themeColor="text1"/>
                <w:sz w:val="18"/>
                <w:szCs w:val="18"/>
              </w:rPr>
              <w:t>2. predčasný starobný dôchodok,</w:t>
            </w:r>
          </w:p>
          <w:p w:rsidR="007713B1" w:rsidRPr="002E6938" w:rsidRDefault="007713B1" w:rsidP="007713B1">
            <w:pPr>
              <w:jc w:val="both"/>
              <w:rPr>
                <w:color w:val="000000" w:themeColor="text1"/>
                <w:sz w:val="18"/>
                <w:szCs w:val="18"/>
              </w:rPr>
            </w:pPr>
            <w:r w:rsidRPr="002E6938">
              <w:rPr>
                <w:color w:val="000000" w:themeColor="text1"/>
                <w:sz w:val="18"/>
                <w:szCs w:val="18"/>
              </w:rPr>
              <w:t>3. vdovský dôchodok a vdovecký dôchodok,</w:t>
            </w:r>
          </w:p>
          <w:p w:rsidR="007713B1" w:rsidRPr="002E6938" w:rsidRDefault="007713B1" w:rsidP="007713B1">
            <w:pPr>
              <w:jc w:val="both"/>
              <w:rPr>
                <w:color w:val="000000" w:themeColor="text1"/>
                <w:sz w:val="18"/>
                <w:szCs w:val="18"/>
              </w:rPr>
            </w:pPr>
            <w:r w:rsidRPr="002E6938">
              <w:rPr>
                <w:color w:val="000000" w:themeColor="text1"/>
                <w:sz w:val="18"/>
                <w:szCs w:val="18"/>
              </w:rPr>
              <w:t>4. sirotský dôchodok,</w:t>
            </w:r>
          </w:p>
          <w:p w:rsidR="007713B1" w:rsidRPr="002E6938" w:rsidRDefault="007713B1" w:rsidP="007713B1">
            <w:pPr>
              <w:jc w:val="both"/>
              <w:rPr>
                <w:color w:val="000000" w:themeColor="text1"/>
                <w:sz w:val="18"/>
                <w:szCs w:val="18"/>
              </w:rPr>
            </w:pPr>
            <w:r w:rsidRPr="002E6938">
              <w:rPr>
                <w:color w:val="000000" w:themeColor="text1"/>
                <w:sz w:val="18"/>
                <w:szCs w:val="18"/>
              </w:rPr>
              <w:t>5. 13. dôchodok,</w:t>
            </w:r>
          </w:p>
          <w:p w:rsidR="007713B1" w:rsidRPr="002E6938" w:rsidRDefault="007713B1" w:rsidP="007713B1">
            <w:pPr>
              <w:jc w:val="both"/>
              <w:rPr>
                <w:color w:val="000000" w:themeColor="text1"/>
                <w:sz w:val="18"/>
                <w:szCs w:val="18"/>
              </w:rPr>
            </w:pPr>
            <w:r w:rsidRPr="002E6938">
              <w:rPr>
                <w:color w:val="000000" w:themeColor="text1"/>
                <w:sz w:val="18"/>
                <w:szCs w:val="18"/>
              </w:rPr>
              <w:t>b) z invalidného poistenia</w:t>
            </w:r>
          </w:p>
          <w:p w:rsidR="007713B1" w:rsidRPr="002E6938" w:rsidRDefault="007713B1" w:rsidP="007713B1">
            <w:pPr>
              <w:jc w:val="both"/>
              <w:rPr>
                <w:color w:val="000000" w:themeColor="text1"/>
                <w:sz w:val="18"/>
                <w:szCs w:val="18"/>
              </w:rPr>
            </w:pPr>
            <w:r w:rsidRPr="002E6938">
              <w:rPr>
                <w:color w:val="000000" w:themeColor="text1"/>
                <w:sz w:val="18"/>
                <w:szCs w:val="18"/>
              </w:rPr>
              <w:t>1. invalidný dôchodok,</w:t>
            </w:r>
          </w:p>
          <w:p w:rsidR="007713B1" w:rsidRPr="002E6938" w:rsidRDefault="007713B1" w:rsidP="007713B1">
            <w:pPr>
              <w:jc w:val="both"/>
              <w:rPr>
                <w:color w:val="000000" w:themeColor="text1"/>
                <w:sz w:val="18"/>
                <w:szCs w:val="18"/>
              </w:rPr>
            </w:pPr>
            <w:r w:rsidRPr="002E6938">
              <w:rPr>
                <w:color w:val="000000" w:themeColor="text1"/>
                <w:sz w:val="18"/>
                <w:szCs w:val="18"/>
              </w:rPr>
              <w:t>2. vdovský dôchodok a vdovecký dôchodok,</w:t>
            </w:r>
          </w:p>
          <w:p w:rsidR="007713B1" w:rsidRPr="002E6938" w:rsidRDefault="007713B1" w:rsidP="007713B1">
            <w:pPr>
              <w:jc w:val="both"/>
              <w:rPr>
                <w:color w:val="000000" w:themeColor="text1"/>
                <w:sz w:val="18"/>
                <w:szCs w:val="18"/>
              </w:rPr>
            </w:pPr>
            <w:r w:rsidRPr="002E6938">
              <w:rPr>
                <w:color w:val="000000" w:themeColor="text1"/>
                <w:sz w:val="18"/>
                <w:szCs w:val="18"/>
              </w:rPr>
              <w:t>3. sirotský dôchodok,</w:t>
            </w:r>
          </w:p>
          <w:p w:rsidR="007713B1" w:rsidRPr="002E6938" w:rsidRDefault="007713B1" w:rsidP="007713B1">
            <w:pPr>
              <w:jc w:val="both"/>
              <w:rPr>
                <w:color w:val="000000" w:themeColor="text1"/>
                <w:sz w:val="18"/>
                <w:szCs w:val="18"/>
              </w:rPr>
            </w:pPr>
            <w:r w:rsidRPr="002E6938">
              <w:rPr>
                <w:color w:val="000000" w:themeColor="text1"/>
                <w:sz w:val="18"/>
                <w:szCs w:val="18"/>
              </w:rPr>
              <w:t>4. 13. dôchodok.</w:t>
            </w:r>
          </w:p>
          <w:p w:rsidR="007713B1" w:rsidRPr="002E6938" w:rsidRDefault="007713B1" w:rsidP="007713B1">
            <w:pPr>
              <w:jc w:val="both"/>
              <w:rPr>
                <w:color w:val="000000" w:themeColor="text1"/>
                <w:sz w:val="18"/>
                <w:szCs w:val="18"/>
              </w:rPr>
            </w:pPr>
          </w:p>
          <w:p w:rsidR="007713B1" w:rsidRPr="002E6938" w:rsidRDefault="007713B1" w:rsidP="007713B1">
            <w:pPr>
              <w:jc w:val="both"/>
              <w:rPr>
                <w:color w:val="000000" w:themeColor="text1"/>
                <w:sz w:val="18"/>
                <w:szCs w:val="18"/>
              </w:rPr>
            </w:pPr>
            <w:r w:rsidRPr="002E6938">
              <w:rPr>
                <w:color w:val="000000" w:themeColor="text1"/>
                <w:sz w:val="18"/>
                <w:szCs w:val="18"/>
              </w:rPr>
              <w:t>(3) Dôchodkové dávky, úrazová renta a pozostalostná úrazová renta sa vyplácajú do cudziny, ktorá nie je členským štátom Európskej únie, štátom, ktorý je zmluvnou stranou dohody o Európskom hospodárskom priestore, a Švajčiarskou konfederáciou, pozadu v trojmesačných lehotách po predchádzajúcom potvrdení o žití poberateľa dávky, ak medzinárodná zmluva, ktorá má prednosť pred zákonmi Slovenskej republiky, neustanovuje inak.</w:t>
            </w:r>
          </w:p>
          <w:p w:rsidR="007713B1" w:rsidRPr="002E6938" w:rsidRDefault="007713B1" w:rsidP="00B262C5">
            <w:pPr>
              <w:jc w:val="both"/>
              <w:rPr>
                <w:color w:val="000000" w:themeColor="text1"/>
                <w:sz w:val="18"/>
                <w:szCs w:val="18"/>
                <w:vertAlign w:val="superscript"/>
              </w:rPr>
            </w:pPr>
          </w:p>
          <w:p w:rsidR="00362790" w:rsidRPr="002E6938" w:rsidRDefault="00362790" w:rsidP="00B262C5">
            <w:pPr>
              <w:jc w:val="both"/>
              <w:rPr>
                <w:color w:val="000000" w:themeColor="text1"/>
                <w:sz w:val="18"/>
                <w:szCs w:val="18"/>
              </w:rPr>
            </w:pPr>
            <w:r w:rsidRPr="002E6938">
              <w:rPr>
                <w:color w:val="000000" w:themeColor="text1"/>
                <w:sz w:val="18"/>
                <w:szCs w:val="18"/>
              </w:rPr>
              <w:t>1c) Zákon č. 570/2005 Z. z. o brannej povinnosti a o zmene a doplnení niektorých zákonov v znení neskorších predpisov</w:t>
            </w:r>
          </w:p>
          <w:p w:rsidR="00362790" w:rsidRPr="002E6938" w:rsidRDefault="00362790" w:rsidP="00B262C5">
            <w:pPr>
              <w:jc w:val="both"/>
              <w:rPr>
                <w:color w:val="000000" w:themeColor="text1"/>
                <w:sz w:val="18"/>
                <w:szCs w:val="18"/>
              </w:rPr>
            </w:pPr>
            <w:r w:rsidRPr="002E6938">
              <w:rPr>
                <w:color w:val="000000" w:themeColor="text1"/>
                <w:sz w:val="18"/>
                <w:szCs w:val="18"/>
              </w:rPr>
              <w:t>2) Zákon č. 328/2002 Z. z. o sociálnom zabezpečení policajtov a vojakov a o zmene a doplnení niektorých zákonov v znení neskorších predpisov</w:t>
            </w:r>
          </w:p>
          <w:p w:rsidR="00362790" w:rsidRPr="002E6938" w:rsidRDefault="00362790" w:rsidP="00B262C5">
            <w:pPr>
              <w:jc w:val="both"/>
              <w:rPr>
                <w:color w:val="000000" w:themeColor="text1"/>
                <w:sz w:val="18"/>
                <w:szCs w:val="18"/>
              </w:rPr>
            </w:pPr>
            <w:r w:rsidRPr="002E6938">
              <w:rPr>
                <w:color w:val="000000" w:themeColor="text1"/>
                <w:sz w:val="18"/>
                <w:szCs w:val="18"/>
              </w:rPr>
              <w:t>7aa) Zákon č. 61/2015 Z. z. o odbornom vzdelávaní a príprave a o zmene a doplnení niektorých zákonov</w:t>
            </w:r>
          </w:p>
          <w:p w:rsidR="00362790" w:rsidRPr="002E6938" w:rsidRDefault="00362790" w:rsidP="00B262C5">
            <w:pPr>
              <w:jc w:val="both"/>
              <w:rPr>
                <w:color w:val="000000" w:themeColor="text1"/>
                <w:sz w:val="18"/>
                <w:szCs w:val="18"/>
              </w:rPr>
            </w:pPr>
            <w:r w:rsidRPr="002E6938">
              <w:rPr>
                <w:color w:val="000000" w:themeColor="text1"/>
                <w:sz w:val="18"/>
                <w:szCs w:val="18"/>
              </w:rPr>
              <w:t>7aaa) Zákon č. 131/2002 Z. z. o vysokých školách a o zmene a doplnení niektorých zákonov v znení neskorších predpisov</w:t>
            </w:r>
          </w:p>
          <w:p w:rsidR="00362790" w:rsidRPr="002E6938" w:rsidRDefault="00362790" w:rsidP="00B1201C">
            <w:pPr>
              <w:jc w:val="both"/>
              <w:rPr>
                <w:color w:val="000000" w:themeColor="text1"/>
                <w:sz w:val="18"/>
                <w:szCs w:val="18"/>
                <w:vertAlign w:val="superscript"/>
              </w:rPr>
            </w:pPr>
            <w:r w:rsidRPr="002E6938">
              <w:rPr>
                <w:color w:val="000000" w:themeColor="text1"/>
                <w:sz w:val="18"/>
                <w:szCs w:val="18"/>
              </w:rPr>
              <w:t>23a) Zákon č. 365/2004 Z. z. o rovnakom zaobchádzaní v niektorých oblastiach a o ochrane pred diskrimináciou a o zmene a doplnení niektorých zákonov (antidiskriminačný zákon)</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lastRenderedPageBreak/>
              <w:t>Č: 13</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b/>
                <w:bCs/>
                <w:sz w:val="18"/>
                <w:szCs w:val="18"/>
              </w:rPr>
            </w:pPr>
            <w:r w:rsidRPr="00750DE7">
              <w:rPr>
                <w:b/>
                <w:bCs/>
                <w:sz w:val="18"/>
                <w:szCs w:val="18"/>
              </w:rPr>
              <w:lastRenderedPageBreak/>
              <w:t xml:space="preserve">Monitorovanie, posudzovanie, inšpekcie a sankcie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1. Členské štáty stanovia opatrenia na predchádzanie možnému zneužívaniu a na ukladanie sankcií za porušenia vnútroštátnych ustanovení o rovnakom zaobchádzaní, ktoré boli prijaté podľa článku 12, zo strany zamestnávateľov. Opatrenia zahŕňajú monitorovanie, posudzovanie a prípadné inšpekcie, najmä v sektoroch, v ktorých sa zistilo vysoké riziko porušovania pracovných práv, v súlade s vnútroštátnym právom alebo správnou praxou.</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344CCA">
              <w:rPr>
                <w:sz w:val="18"/>
                <w:szCs w:val="18"/>
              </w:rPr>
              <w:t xml:space="preserve">Zákon č. 125/2006 </w:t>
            </w:r>
            <w:r w:rsidRPr="00344CCA">
              <w:rPr>
                <w:sz w:val="18"/>
                <w:szCs w:val="18"/>
              </w:rPr>
              <w:lastRenderedPageBreak/>
              <w:t>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sz w:val="18"/>
                <w:szCs w:val="18"/>
              </w:rPr>
            </w:pPr>
            <w:r w:rsidRPr="00344CCA">
              <w:rPr>
                <w:sz w:val="18"/>
                <w:szCs w:val="18"/>
              </w:rPr>
              <w:lastRenderedPageBreak/>
              <w:t>§ 2</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r w:rsidRPr="00344CCA">
              <w:rPr>
                <w:sz w:val="18"/>
                <w:szCs w:val="18"/>
              </w:rPr>
              <w:lastRenderedPageBreak/>
              <w:t>P: a</w:t>
            </w:r>
          </w:p>
          <w:p w:rsidR="00362790" w:rsidRPr="00344CCA" w:rsidRDefault="00362790" w:rsidP="003C461C">
            <w:pPr>
              <w:pStyle w:val="Normlny0"/>
              <w:jc w:val="center"/>
              <w:rPr>
                <w:sz w:val="18"/>
                <w:szCs w:val="18"/>
              </w:rPr>
            </w:pPr>
            <w:r w:rsidRPr="00344CCA">
              <w:rPr>
                <w:sz w:val="18"/>
                <w:szCs w:val="18"/>
              </w:rPr>
              <w:t>B: 1</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3</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Pr="00344CCA" w:rsidRDefault="002E6938"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7</w:t>
            </w:r>
          </w:p>
          <w:p w:rsidR="00362790" w:rsidRPr="00344CCA" w:rsidRDefault="00362790" w:rsidP="003C461C">
            <w:pPr>
              <w:pStyle w:val="Normlny0"/>
              <w:jc w:val="center"/>
              <w:rPr>
                <w:sz w:val="18"/>
                <w:szCs w:val="18"/>
              </w:rPr>
            </w:pPr>
            <w:r w:rsidRPr="00344CCA">
              <w:rPr>
                <w:sz w:val="18"/>
                <w:szCs w:val="18"/>
              </w:rPr>
              <w:t>O: 3</w:t>
            </w:r>
          </w:p>
          <w:p w:rsidR="00362790" w:rsidRPr="00344CCA" w:rsidRDefault="00362790" w:rsidP="003C461C">
            <w:pPr>
              <w:pStyle w:val="Normlny0"/>
              <w:jc w:val="center"/>
              <w:rPr>
                <w:sz w:val="18"/>
                <w:szCs w:val="18"/>
              </w:rPr>
            </w:pPr>
            <w:r w:rsidRPr="00344CCA">
              <w:rPr>
                <w:sz w:val="18"/>
                <w:szCs w:val="18"/>
              </w:rPr>
              <w:t>P: a</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Default="002E6938" w:rsidP="003C461C">
            <w:pPr>
              <w:pStyle w:val="Normlny0"/>
              <w:jc w:val="center"/>
              <w:rPr>
                <w:sz w:val="18"/>
                <w:szCs w:val="18"/>
              </w:rPr>
            </w:pPr>
          </w:p>
          <w:p w:rsidR="002E6938" w:rsidRPr="00344CCA" w:rsidRDefault="002E6938"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19</w:t>
            </w:r>
          </w:p>
          <w:p w:rsidR="00362790" w:rsidRPr="00344CCA" w:rsidRDefault="00362790" w:rsidP="003C461C">
            <w:pPr>
              <w:pStyle w:val="Normlny0"/>
              <w:jc w:val="center"/>
              <w:rPr>
                <w:sz w:val="18"/>
                <w:szCs w:val="18"/>
              </w:rPr>
            </w:pPr>
            <w:r w:rsidRPr="00344CCA">
              <w:rPr>
                <w:sz w:val="18"/>
                <w:szCs w:val="18"/>
              </w:rPr>
              <w:t>O: 1</w:t>
            </w:r>
          </w:p>
          <w:p w:rsidR="00362790" w:rsidRPr="00690FA9" w:rsidRDefault="00362790" w:rsidP="003C461C">
            <w:pPr>
              <w:pStyle w:val="Normlny0"/>
              <w:jc w:val="center"/>
              <w:rPr>
                <w:sz w:val="18"/>
                <w:szCs w:val="18"/>
              </w:rPr>
            </w:pPr>
            <w:r w:rsidRPr="00344CCA">
              <w:rPr>
                <w:sz w:val="18"/>
                <w:szCs w:val="18"/>
              </w:rPr>
              <w:t>P: a</w:t>
            </w:r>
          </w:p>
        </w:tc>
        <w:tc>
          <w:tcPr>
            <w:tcW w:w="1553" w:type="pct"/>
            <w:tcBorders>
              <w:top w:val="single" w:sz="4" w:space="0" w:color="auto"/>
              <w:left w:val="single" w:sz="4" w:space="0" w:color="auto"/>
              <w:bottom w:val="single" w:sz="4" w:space="0" w:color="auto"/>
              <w:right w:val="single" w:sz="4" w:space="0" w:color="auto"/>
            </w:tcBorders>
          </w:tcPr>
          <w:p w:rsidR="00362790" w:rsidRPr="00344CCA" w:rsidRDefault="00362790" w:rsidP="00344CCA">
            <w:pPr>
              <w:jc w:val="both"/>
              <w:rPr>
                <w:sz w:val="18"/>
                <w:szCs w:val="18"/>
              </w:rPr>
            </w:pPr>
            <w:r w:rsidRPr="00344CCA">
              <w:rPr>
                <w:sz w:val="18"/>
                <w:szCs w:val="18"/>
              </w:rPr>
              <w:lastRenderedPageBreak/>
              <w:t>(1) Inšpekcia práce je</w:t>
            </w:r>
          </w:p>
          <w:p w:rsidR="00362790" w:rsidRPr="00344CCA" w:rsidRDefault="00362790" w:rsidP="00344CCA">
            <w:pPr>
              <w:jc w:val="both"/>
              <w:rPr>
                <w:sz w:val="18"/>
                <w:szCs w:val="18"/>
              </w:rPr>
            </w:pPr>
            <w:r w:rsidRPr="00344CCA">
              <w:rPr>
                <w:sz w:val="18"/>
                <w:szCs w:val="18"/>
              </w:rPr>
              <w:t>a) dozor nad dodržiavaním</w:t>
            </w:r>
          </w:p>
          <w:p w:rsidR="00362790" w:rsidRPr="00344CCA" w:rsidRDefault="00362790" w:rsidP="00344CCA">
            <w:pPr>
              <w:jc w:val="both"/>
              <w:rPr>
                <w:sz w:val="18"/>
                <w:szCs w:val="18"/>
              </w:rPr>
            </w:pPr>
            <w:r w:rsidRPr="00344CCA">
              <w:rPr>
                <w:sz w:val="18"/>
                <w:szCs w:val="18"/>
              </w:rPr>
              <w:lastRenderedPageBreak/>
              <w:t>1. pracovnoprávnych predpisov,</w:t>
            </w:r>
            <w:r w:rsidRPr="00216E36">
              <w:rPr>
                <w:sz w:val="18"/>
                <w:szCs w:val="18"/>
                <w:vertAlign w:val="superscript"/>
              </w:rPr>
              <w:t>2)</w:t>
            </w:r>
            <w:r w:rsidRPr="00344CCA">
              <w:rPr>
                <w:sz w:val="18"/>
                <w:szCs w:val="18"/>
              </w:rPr>
              <w:t xml:space="preserve">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362790" w:rsidRPr="00344CCA" w:rsidRDefault="00362790" w:rsidP="00344CCA">
            <w:pPr>
              <w:jc w:val="both"/>
              <w:rPr>
                <w:sz w:val="18"/>
                <w:szCs w:val="18"/>
              </w:rPr>
            </w:pPr>
          </w:p>
          <w:p w:rsidR="00362790" w:rsidRPr="002E6938" w:rsidRDefault="00362790" w:rsidP="00344CCA">
            <w:pPr>
              <w:jc w:val="both"/>
              <w:rPr>
                <w:sz w:val="18"/>
                <w:szCs w:val="18"/>
              </w:rPr>
            </w:pPr>
            <w:r w:rsidRPr="002E6938">
              <w:rPr>
                <w:sz w:val="18"/>
                <w:szCs w:val="18"/>
              </w:rPr>
              <w:t xml:space="preserve">2) Napríklad Zákonník práce, zákon č. 552/2003 Z. z. o výkone práce vo verejnom záujme v znení neskorších predpisov, zákon č. 553/2003 Z. z. o odmeňovaní niektorých zamestnancov pri výkone práce vo verejnom záujme a o zmene a doplnení niektorých zákonov v znení neskorších predpisov. </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Štátnu správu v oblasti inšpekcie práce vykonávajú orgány štátnej správy, ktorými sú Ministerstvo práce, sociálnych vecí a rodiny Slovenskej republiky, Národný inšpektorát práce a inšpektoráty práce, ak tento zákon neustanovuje inak (§ 2 ods. 4).</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(3) Inšpektorát práce</w:t>
            </w:r>
          </w:p>
          <w:p w:rsidR="00362790" w:rsidRPr="00344CCA" w:rsidRDefault="00362790" w:rsidP="00344CCA">
            <w:pPr>
              <w:jc w:val="both"/>
              <w:rPr>
                <w:sz w:val="18"/>
                <w:szCs w:val="18"/>
              </w:rPr>
            </w:pPr>
            <w:r w:rsidRPr="00344CCA">
              <w:rPr>
                <w:sz w:val="18"/>
                <w:szCs w:val="18"/>
              </w:rPr>
              <w:t xml:space="preserve">a) zabezpečuje vykonávanie inšpekcie práce v rozsahu ustanovenom v § 2 ods. 1 a vykonávanie dohľadu, najmä dozerá, či požiadavkám ochrany práce zodpovedajú </w:t>
            </w:r>
          </w:p>
          <w:p w:rsidR="00362790" w:rsidRPr="00344CCA" w:rsidRDefault="00362790" w:rsidP="00344CCA">
            <w:pPr>
              <w:jc w:val="both"/>
              <w:rPr>
                <w:sz w:val="18"/>
                <w:szCs w:val="18"/>
              </w:rPr>
            </w:pPr>
            <w:r w:rsidRPr="00344CCA">
              <w:rPr>
                <w:sz w:val="18"/>
                <w:szCs w:val="18"/>
              </w:rPr>
              <w:t xml:space="preserve">1. výber, umiestnenie, usporiadanie, používanie, udržiavanie a kontrola pracoviska, pracovného prostredia, pracovných prostriedkov, ochranných prostriedkov, chemických faktorov, fyzikálnych faktorov, biologických faktorov, faktorov ovplyvňujúcich psychickú pracovnú záťaž a sociálnych opatrení a </w:t>
            </w:r>
          </w:p>
          <w:p w:rsidR="00362790" w:rsidRPr="00344CCA" w:rsidRDefault="00362790" w:rsidP="00344CCA">
            <w:pPr>
              <w:jc w:val="both"/>
              <w:rPr>
                <w:sz w:val="18"/>
                <w:szCs w:val="18"/>
              </w:rPr>
            </w:pPr>
            <w:r w:rsidRPr="00344CCA">
              <w:rPr>
                <w:sz w:val="18"/>
                <w:szCs w:val="18"/>
              </w:rPr>
              <w:t>2. pracovné postupy, pracovný čas, organizácia ochrany práce a systém jej riadenia,</w:t>
            </w:r>
          </w:p>
          <w:p w:rsidR="00362790" w:rsidRPr="00344CCA" w:rsidRDefault="00362790" w:rsidP="00344CCA">
            <w:pPr>
              <w:jc w:val="both"/>
              <w:rPr>
                <w:sz w:val="18"/>
                <w:szCs w:val="18"/>
              </w:rPr>
            </w:pPr>
          </w:p>
          <w:p w:rsidR="00362790" w:rsidRPr="00344CCA" w:rsidRDefault="00362790" w:rsidP="00344CCA">
            <w:pPr>
              <w:jc w:val="both"/>
              <w:rPr>
                <w:sz w:val="18"/>
                <w:szCs w:val="18"/>
              </w:rPr>
            </w:pPr>
            <w:r w:rsidRPr="00344CCA">
              <w:rPr>
                <w:sz w:val="18"/>
                <w:szCs w:val="18"/>
              </w:rPr>
              <w:t>(1) Inšpektorát práce je oprávnený uložiť pokutu, ak tento zákon neustanovuje inak,</w:t>
            </w:r>
          </w:p>
          <w:p w:rsidR="00362790" w:rsidRPr="00344CCA" w:rsidRDefault="00362790" w:rsidP="00344CCA">
            <w:pPr>
              <w:jc w:val="both"/>
              <w:rPr>
                <w:sz w:val="18"/>
                <w:szCs w:val="18"/>
              </w:rPr>
            </w:pPr>
            <w:r w:rsidRPr="00344CCA">
              <w:rPr>
                <w:sz w:val="18"/>
                <w:szCs w:val="18"/>
              </w:rPr>
              <w:t xml:space="preserve">a) zamestnávateľovi za porušenie povinností vyplývajúcich z tohto zákona, z predpisov uvedených v § 2 ods. 1 písm. a) prvom bode až treťom bode, šiestom bode a siedmom bode alebo za porušenie záväzkov vyplývajúcich z kolektívnych zmlúv až do 100 000 eur, a ak v dôsledku tohto porušenia vznikol pracovný úraz, ktorým bola spôsobená </w:t>
            </w:r>
          </w:p>
          <w:p w:rsidR="00362790" w:rsidRPr="00344CCA" w:rsidRDefault="00362790" w:rsidP="00344CCA">
            <w:pPr>
              <w:jc w:val="both"/>
              <w:rPr>
                <w:sz w:val="18"/>
                <w:szCs w:val="18"/>
              </w:rPr>
            </w:pPr>
            <w:r w:rsidRPr="00344CCA">
              <w:rPr>
                <w:sz w:val="18"/>
                <w:szCs w:val="18"/>
              </w:rPr>
              <w:t>1. ťažká ujma na zdraví, najmenej 20 000 eur,</w:t>
            </w:r>
          </w:p>
          <w:p w:rsidR="00362790" w:rsidRPr="00344CCA" w:rsidRDefault="00362790" w:rsidP="00344CCA">
            <w:pPr>
              <w:jc w:val="both"/>
              <w:rPr>
                <w:sz w:val="18"/>
                <w:szCs w:val="18"/>
              </w:rPr>
            </w:pPr>
            <w:r w:rsidRPr="00344CCA">
              <w:rPr>
                <w:sz w:val="18"/>
                <w:szCs w:val="18"/>
              </w:rPr>
              <w:t>2. smrť, najmenej 33 000 eur,</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13</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2. Členské štáty stanovia sankcie voči zamestnávateľom, ktorí nesplnili svoje povinnosti podľa tejto smernice. Tieto sankcie musia byť účinné, primerané a odrádzajúce.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344CCA">
              <w:rPr>
                <w:sz w:val="18"/>
                <w:szCs w:val="18"/>
              </w:rPr>
              <w:t>Zákon č. 125/2006 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sz w:val="18"/>
                <w:szCs w:val="18"/>
              </w:rPr>
            </w:pPr>
            <w:r w:rsidRPr="00344CCA">
              <w:rPr>
                <w:sz w:val="18"/>
                <w:szCs w:val="18"/>
              </w:rPr>
              <w:t>§ 2</w:t>
            </w:r>
          </w:p>
          <w:p w:rsidR="00362790" w:rsidRPr="00344CCA" w:rsidRDefault="00362790" w:rsidP="003C461C">
            <w:pPr>
              <w:pStyle w:val="Normlny0"/>
              <w:jc w:val="center"/>
              <w:rPr>
                <w:sz w:val="18"/>
                <w:szCs w:val="18"/>
              </w:rPr>
            </w:pPr>
            <w:r w:rsidRPr="00344CCA">
              <w:rPr>
                <w:sz w:val="18"/>
                <w:szCs w:val="18"/>
              </w:rPr>
              <w:t>O: 1</w:t>
            </w:r>
          </w:p>
          <w:p w:rsidR="00362790" w:rsidRPr="00344CCA" w:rsidRDefault="00362790" w:rsidP="003C461C">
            <w:pPr>
              <w:pStyle w:val="Normlny0"/>
              <w:jc w:val="center"/>
              <w:rPr>
                <w:sz w:val="18"/>
                <w:szCs w:val="18"/>
              </w:rPr>
            </w:pPr>
            <w:r w:rsidRPr="00344CCA">
              <w:rPr>
                <w:sz w:val="18"/>
                <w:szCs w:val="18"/>
              </w:rPr>
              <w:t>P: a</w:t>
            </w:r>
          </w:p>
          <w:p w:rsidR="00362790" w:rsidRPr="00344CCA" w:rsidRDefault="00362790" w:rsidP="003C461C">
            <w:pPr>
              <w:pStyle w:val="Normlny0"/>
              <w:jc w:val="center"/>
              <w:rPr>
                <w:sz w:val="18"/>
                <w:szCs w:val="18"/>
              </w:rPr>
            </w:pPr>
            <w:r w:rsidRPr="00344CCA">
              <w:rPr>
                <w:sz w:val="18"/>
                <w:szCs w:val="18"/>
              </w:rPr>
              <w:t>B: 1</w:t>
            </w: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Pr="00344CCA"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Pr="00344CCA" w:rsidRDefault="002E6938" w:rsidP="003C461C">
            <w:pPr>
              <w:pStyle w:val="Normlny0"/>
              <w:jc w:val="center"/>
              <w:rPr>
                <w:sz w:val="18"/>
                <w:szCs w:val="18"/>
              </w:rPr>
            </w:pPr>
          </w:p>
          <w:p w:rsidR="00362790" w:rsidRPr="00344CCA" w:rsidRDefault="00362790" w:rsidP="003C461C">
            <w:pPr>
              <w:pStyle w:val="Normlny0"/>
              <w:jc w:val="center"/>
              <w:rPr>
                <w:sz w:val="18"/>
                <w:szCs w:val="18"/>
              </w:rPr>
            </w:pPr>
            <w:r w:rsidRPr="00344CCA">
              <w:rPr>
                <w:sz w:val="18"/>
                <w:szCs w:val="18"/>
              </w:rPr>
              <w:t>§ 19</w:t>
            </w:r>
          </w:p>
          <w:p w:rsidR="00362790" w:rsidRPr="00344CCA" w:rsidRDefault="00362790" w:rsidP="003C461C">
            <w:pPr>
              <w:pStyle w:val="Normlny0"/>
              <w:jc w:val="center"/>
              <w:rPr>
                <w:sz w:val="18"/>
                <w:szCs w:val="18"/>
              </w:rPr>
            </w:pPr>
            <w:r w:rsidRPr="00344CCA">
              <w:rPr>
                <w:sz w:val="18"/>
                <w:szCs w:val="18"/>
              </w:rPr>
              <w:t>O: 1</w:t>
            </w:r>
          </w:p>
          <w:p w:rsidR="00362790" w:rsidRPr="00690FA9" w:rsidRDefault="00362790" w:rsidP="003C461C">
            <w:pPr>
              <w:pStyle w:val="Normlny0"/>
              <w:jc w:val="center"/>
              <w:rPr>
                <w:sz w:val="18"/>
                <w:szCs w:val="18"/>
              </w:rPr>
            </w:pPr>
            <w:r w:rsidRPr="00344CCA">
              <w:rPr>
                <w:sz w:val="18"/>
                <w:szCs w:val="18"/>
              </w:rPr>
              <w:t>P: a</w:t>
            </w:r>
          </w:p>
        </w:tc>
        <w:tc>
          <w:tcPr>
            <w:tcW w:w="1553" w:type="pct"/>
            <w:tcBorders>
              <w:top w:val="single" w:sz="4" w:space="0" w:color="auto"/>
              <w:left w:val="single" w:sz="4" w:space="0" w:color="auto"/>
              <w:bottom w:val="single" w:sz="4" w:space="0" w:color="auto"/>
              <w:right w:val="single" w:sz="4" w:space="0" w:color="auto"/>
            </w:tcBorders>
          </w:tcPr>
          <w:p w:rsidR="00362790" w:rsidRPr="00344CCA" w:rsidRDefault="00362790" w:rsidP="00344CCA">
            <w:pPr>
              <w:pStyle w:val="Normlny0"/>
              <w:jc w:val="both"/>
              <w:rPr>
                <w:sz w:val="18"/>
                <w:szCs w:val="18"/>
              </w:rPr>
            </w:pPr>
            <w:r w:rsidRPr="00344CCA">
              <w:rPr>
                <w:sz w:val="18"/>
                <w:szCs w:val="18"/>
              </w:rPr>
              <w:lastRenderedPageBreak/>
              <w:t>(1) Inšpekcia práce je</w:t>
            </w:r>
          </w:p>
          <w:p w:rsidR="00362790" w:rsidRPr="00344CCA" w:rsidRDefault="00362790" w:rsidP="00344CCA">
            <w:pPr>
              <w:pStyle w:val="Normlny0"/>
              <w:jc w:val="both"/>
              <w:rPr>
                <w:sz w:val="18"/>
                <w:szCs w:val="18"/>
              </w:rPr>
            </w:pPr>
            <w:r w:rsidRPr="00344CCA">
              <w:rPr>
                <w:sz w:val="18"/>
                <w:szCs w:val="18"/>
              </w:rPr>
              <w:t>a) dozor nad dodržiavaním</w:t>
            </w:r>
          </w:p>
          <w:p w:rsidR="00362790" w:rsidRPr="00344CCA" w:rsidRDefault="00362790" w:rsidP="00344CCA">
            <w:pPr>
              <w:pStyle w:val="Normlny0"/>
              <w:jc w:val="both"/>
              <w:rPr>
                <w:sz w:val="18"/>
                <w:szCs w:val="18"/>
              </w:rPr>
            </w:pPr>
            <w:r w:rsidRPr="00344CCA">
              <w:rPr>
                <w:sz w:val="18"/>
                <w:szCs w:val="18"/>
              </w:rPr>
              <w:t>1.</w:t>
            </w:r>
            <w:r>
              <w:rPr>
                <w:sz w:val="18"/>
                <w:szCs w:val="18"/>
              </w:rPr>
              <w:t xml:space="preserve"> </w:t>
            </w:r>
            <w:r w:rsidRPr="00344CCA">
              <w:rPr>
                <w:sz w:val="18"/>
                <w:szCs w:val="18"/>
              </w:rPr>
              <w:t>pracovnoprávnych predpisov,</w:t>
            </w:r>
            <w:r w:rsidRPr="00216E36">
              <w:rPr>
                <w:sz w:val="18"/>
                <w:szCs w:val="18"/>
                <w:vertAlign w:val="superscript"/>
              </w:rPr>
              <w:t>2)</w:t>
            </w:r>
            <w:r w:rsidRPr="00344CCA">
              <w:rPr>
                <w:sz w:val="18"/>
                <w:szCs w:val="18"/>
              </w:rPr>
              <w:t xml:space="preserve"> ktoré upravujú pracovnoprávne vzťahy, najmä ich vznik, zmenu a skončenie, mzdové podmienky a pracovné podmienky zamestnancov vrátane pracovných podmienok žien, mladistvých, domáckych zamestnancov, osôb so zdravotným postihnutím a osôb, ktoré </w:t>
            </w:r>
            <w:r w:rsidRPr="00344CCA">
              <w:rPr>
                <w:sz w:val="18"/>
                <w:szCs w:val="18"/>
              </w:rPr>
              <w:lastRenderedPageBreak/>
              <w:t>nedovŕšili 15 rokov veku, a kolektívne vyjednávanie,</w:t>
            </w:r>
          </w:p>
          <w:p w:rsidR="00362790" w:rsidRPr="00344CCA" w:rsidRDefault="00362790" w:rsidP="00344CCA">
            <w:pPr>
              <w:pStyle w:val="Normlny0"/>
              <w:jc w:val="both"/>
              <w:rPr>
                <w:sz w:val="18"/>
                <w:szCs w:val="18"/>
              </w:rPr>
            </w:pPr>
          </w:p>
          <w:p w:rsidR="00362790" w:rsidRPr="002E6938" w:rsidRDefault="00362790" w:rsidP="00344CCA">
            <w:pPr>
              <w:pStyle w:val="Normlny0"/>
              <w:jc w:val="both"/>
              <w:rPr>
                <w:sz w:val="18"/>
                <w:szCs w:val="18"/>
              </w:rPr>
            </w:pPr>
            <w:r w:rsidRPr="002E6938">
              <w:rPr>
                <w:sz w:val="18"/>
                <w:szCs w:val="18"/>
              </w:rPr>
              <w:t xml:space="preserve">2) Napríklad Zákonník práce, zákon č. 552/2003 Z. z. o výkone práce vo verejnom záujme v znení neskorších predpisov, zákon č. 553/2003 Z. z. o odmeňovaní niektorých zamestnancov pri výkone práce vo verejnom záujme a o zmene a doplnení niektorých zákonov v znení neskorších predpisov. </w:t>
            </w:r>
          </w:p>
          <w:p w:rsidR="00362790" w:rsidRPr="00344CCA" w:rsidRDefault="00362790" w:rsidP="00344CCA">
            <w:pPr>
              <w:pStyle w:val="Normlny0"/>
              <w:jc w:val="both"/>
              <w:rPr>
                <w:sz w:val="18"/>
                <w:szCs w:val="18"/>
              </w:rPr>
            </w:pPr>
            <w:r w:rsidRPr="00344CCA">
              <w:rPr>
                <w:sz w:val="18"/>
                <w:szCs w:val="18"/>
              </w:rPr>
              <w:t xml:space="preserve"> </w:t>
            </w:r>
          </w:p>
          <w:p w:rsidR="00362790" w:rsidRPr="00344CCA" w:rsidRDefault="00362790" w:rsidP="00344CCA">
            <w:pPr>
              <w:pStyle w:val="Normlny0"/>
              <w:jc w:val="both"/>
              <w:rPr>
                <w:sz w:val="18"/>
                <w:szCs w:val="18"/>
              </w:rPr>
            </w:pPr>
            <w:r w:rsidRPr="00344CCA">
              <w:rPr>
                <w:sz w:val="18"/>
                <w:szCs w:val="18"/>
              </w:rPr>
              <w:t>(1) Inšpektorát práce je oprávnený uložiť pokutu, ak tento zákon neustanovuje inak,</w:t>
            </w:r>
          </w:p>
          <w:p w:rsidR="00362790" w:rsidRPr="00344CCA" w:rsidRDefault="00362790" w:rsidP="00344CCA">
            <w:pPr>
              <w:pStyle w:val="Normlny0"/>
              <w:jc w:val="both"/>
              <w:rPr>
                <w:sz w:val="18"/>
                <w:szCs w:val="18"/>
              </w:rPr>
            </w:pPr>
            <w:r w:rsidRPr="00344CCA">
              <w:rPr>
                <w:sz w:val="18"/>
                <w:szCs w:val="18"/>
              </w:rPr>
              <w:t xml:space="preserve">a) zamestnávateľovi za porušenie povinností vyplývajúcich z tohto zákona, z predpisov uvedených v § 2 ods. 1 písm. a) prvom bode až treťom bode, šiestom bode a siedmom bode alebo za porušenie záväzkov vyplývajúcich z kolektívnych zmlúv až do 100 000 eur, a ak v dôsledku tohto porušenia vznikol pracovný úraz, ktorým bola spôsobená </w:t>
            </w:r>
          </w:p>
          <w:p w:rsidR="00362790" w:rsidRPr="00344CCA" w:rsidRDefault="00362790" w:rsidP="00344CCA">
            <w:pPr>
              <w:pStyle w:val="Normlny0"/>
              <w:jc w:val="both"/>
              <w:rPr>
                <w:sz w:val="18"/>
                <w:szCs w:val="18"/>
              </w:rPr>
            </w:pPr>
            <w:r w:rsidRPr="00344CCA">
              <w:rPr>
                <w:sz w:val="18"/>
                <w:szCs w:val="18"/>
              </w:rPr>
              <w:t>1. ťažká ujma na zdraví, najmenej 20 000 eur,</w:t>
            </w:r>
          </w:p>
          <w:p w:rsidR="00362790" w:rsidRPr="00344CCA" w:rsidRDefault="00362790" w:rsidP="00344CCA">
            <w:pPr>
              <w:pStyle w:val="Normlny0"/>
              <w:jc w:val="both"/>
              <w:rPr>
                <w:sz w:val="18"/>
                <w:szCs w:val="18"/>
              </w:rPr>
            </w:pPr>
            <w:r w:rsidRPr="00344CCA">
              <w:rPr>
                <w:sz w:val="18"/>
                <w:szCs w:val="18"/>
              </w:rPr>
              <w:t>2. smrť, najmenej 33 000 eur,</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13</w:t>
            </w:r>
          </w:p>
          <w:p w:rsidR="00362790" w:rsidRPr="00750DE7" w:rsidRDefault="00362790" w:rsidP="00906E26">
            <w:pPr>
              <w:rPr>
                <w:sz w:val="18"/>
                <w:szCs w:val="18"/>
              </w:rPr>
            </w:pPr>
            <w:r w:rsidRPr="00750DE7">
              <w:rPr>
                <w:sz w:val="18"/>
                <w:szCs w:val="18"/>
              </w:rPr>
              <w:t>O: 3</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bookmarkStart w:id="4" w:name="_Hlk191642196"/>
            <w:r w:rsidRPr="00750DE7">
              <w:rPr>
                <w:sz w:val="18"/>
                <w:szCs w:val="18"/>
              </w:rPr>
              <w:t xml:space="preserve">3. Členské štáty zabezpečia, aby útvary zodpovedné za inšpekciu práce alebo iné príslušné orgány, a ak sa tak ustanovuje vo vnútroštátnom práve v prípade štátnych príslušníkov členského štátu, organizácie zastupujúce záujmy pracovníkov mali prístup na pracovisko. </w:t>
            </w:r>
            <w:r w:rsidRPr="00EE74D7">
              <w:rPr>
                <w:sz w:val="18"/>
                <w:szCs w:val="18"/>
              </w:rPr>
              <w:t>Ak ubytovanie poskytuje zamestnávateľ a ak sa to stanovuje vo vnútroštátnom práve pre štátnych príslušníkov členského štátu, prístup na pracovisko zahŕňa prístup k tomuto ubytovaniu za predpokladu, že pracovník z tretej krajiny s takýmto prístupom súhlasí</w:t>
            </w:r>
            <w:bookmarkEnd w:id="4"/>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jc w:val="center"/>
              <w:rPr>
                <w:color w:val="000000" w:themeColor="text1"/>
                <w:sz w:val="18"/>
                <w:szCs w:val="18"/>
              </w:rPr>
            </w:pPr>
            <w:r w:rsidRPr="00344CCA">
              <w:rPr>
                <w:color w:val="000000" w:themeColor="text1"/>
                <w:sz w:val="18"/>
                <w:szCs w:val="18"/>
              </w:rPr>
              <w:t>Zákon č. 125/2006 Z. z.</w:t>
            </w:r>
          </w:p>
          <w:p w:rsidR="00362790" w:rsidRPr="00344CCA"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Default="00362790" w:rsidP="003C461C">
            <w:pPr>
              <w:jc w:val="center"/>
              <w:rPr>
                <w:color w:val="000000" w:themeColor="text1"/>
                <w:sz w:val="18"/>
                <w:szCs w:val="18"/>
              </w:rPr>
            </w:pPr>
          </w:p>
          <w:p w:rsidR="00362790" w:rsidRPr="00344CCA" w:rsidRDefault="00362790" w:rsidP="003C461C">
            <w:pPr>
              <w:jc w:val="center"/>
              <w:rPr>
                <w:color w:val="000000" w:themeColor="text1"/>
                <w:sz w:val="18"/>
                <w:szCs w:val="18"/>
              </w:rPr>
            </w:pPr>
          </w:p>
          <w:p w:rsidR="00362790" w:rsidRPr="00344CCA" w:rsidRDefault="00362790" w:rsidP="003C461C">
            <w:pPr>
              <w:jc w:val="center"/>
              <w:rPr>
                <w:color w:val="000000" w:themeColor="text1"/>
                <w:sz w:val="18"/>
                <w:szCs w:val="18"/>
              </w:rPr>
            </w:pPr>
          </w:p>
          <w:p w:rsidR="00362790" w:rsidRPr="00344CCA" w:rsidRDefault="00362790" w:rsidP="003C461C">
            <w:pPr>
              <w:jc w:val="center"/>
              <w:rPr>
                <w:color w:val="000000" w:themeColor="text1"/>
                <w:sz w:val="18"/>
                <w:szCs w:val="18"/>
              </w:rPr>
            </w:pPr>
          </w:p>
          <w:p w:rsidR="00362790" w:rsidRPr="00344CCA" w:rsidRDefault="00362790" w:rsidP="003C461C">
            <w:pPr>
              <w:jc w:val="center"/>
              <w:rPr>
                <w:color w:val="000000" w:themeColor="text1"/>
                <w:sz w:val="18"/>
                <w:szCs w:val="18"/>
              </w:rPr>
            </w:pPr>
            <w:r w:rsidRPr="00344CCA">
              <w:rPr>
                <w:color w:val="000000" w:themeColor="text1"/>
                <w:sz w:val="18"/>
                <w:szCs w:val="18"/>
              </w:rPr>
              <w:t>Zákon č. 404/2011 Z. z.</w:t>
            </w:r>
          </w:p>
        </w:tc>
        <w:tc>
          <w:tcPr>
            <w:tcW w:w="189" w:type="pct"/>
            <w:tcBorders>
              <w:top w:val="single" w:sz="4" w:space="0" w:color="auto"/>
              <w:left w:val="single" w:sz="4" w:space="0" w:color="auto"/>
              <w:bottom w:val="single" w:sz="4" w:space="0" w:color="auto"/>
              <w:right w:val="single" w:sz="4" w:space="0" w:color="auto"/>
            </w:tcBorders>
          </w:tcPr>
          <w:p w:rsidR="00362790" w:rsidRPr="00344CCA" w:rsidRDefault="00362790" w:rsidP="003C461C">
            <w:pPr>
              <w:pStyle w:val="Normlny0"/>
              <w:jc w:val="center"/>
              <w:rPr>
                <w:color w:val="000000" w:themeColor="text1"/>
                <w:sz w:val="18"/>
                <w:szCs w:val="18"/>
              </w:rPr>
            </w:pPr>
            <w:r w:rsidRPr="00344CCA">
              <w:rPr>
                <w:color w:val="000000" w:themeColor="text1"/>
                <w:sz w:val="18"/>
                <w:szCs w:val="18"/>
              </w:rPr>
              <w:t>§ 2</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O: 2</w:t>
            </w: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 12</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O: 1</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P: a</w:t>
            </w: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 75</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O: 1</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P: a</w:t>
            </w: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O: 2</w:t>
            </w:r>
          </w:p>
          <w:p w:rsidR="00362790" w:rsidRPr="00344CCA" w:rsidRDefault="00362790" w:rsidP="003C461C">
            <w:pPr>
              <w:pStyle w:val="Normlny0"/>
              <w:jc w:val="center"/>
              <w:rPr>
                <w:color w:val="000000" w:themeColor="text1"/>
                <w:sz w:val="18"/>
                <w:szCs w:val="18"/>
              </w:rPr>
            </w:pPr>
            <w:r w:rsidRPr="00344CCA">
              <w:rPr>
                <w:color w:val="000000" w:themeColor="text1"/>
                <w:sz w:val="18"/>
                <w:szCs w:val="18"/>
              </w:rPr>
              <w:t>P: a</w:t>
            </w:r>
          </w:p>
          <w:p w:rsidR="00362790" w:rsidRPr="00344CCA" w:rsidRDefault="00362790" w:rsidP="003C461C">
            <w:pPr>
              <w:pStyle w:val="Normlny0"/>
              <w:jc w:val="center"/>
              <w:rPr>
                <w:color w:val="000000" w:themeColor="text1"/>
                <w:sz w:val="18"/>
                <w:szCs w:val="18"/>
              </w:rPr>
            </w:pPr>
          </w:p>
          <w:p w:rsidR="00362790" w:rsidRPr="00344CCA"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17726A" w:rsidRDefault="00362790" w:rsidP="00344CCA">
            <w:pPr>
              <w:pStyle w:val="Normlny0"/>
              <w:jc w:val="both"/>
              <w:rPr>
                <w:sz w:val="18"/>
                <w:szCs w:val="18"/>
              </w:rPr>
            </w:pPr>
            <w:r w:rsidRPr="0017726A">
              <w:rPr>
                <w:sz w:val="18"/>
                <w:szCs w:val="18"/>
              </w:rPr>
              <w:t>(2) Inšpekcia práce sa vykonáva</w:t>
            </w:r>
          </w:p>
          <w:p w:rsidR="00362790" w:rsidRPr="0017726A" w:rsidRDefault="00362790" w:rsidP="00344CCA">
            <w:pPr>
              <w:pStyle w:val="Normlny0"/>
              <w:jc w:val="both"/>
              <w:rPr>
                <w:sz w:val="18"/>
                <w:szCs w:val="18"/>
              </w:rPr>
            </w:pPr>
            <w:r w:rsidRPr="0017726A">
              <w:rPr>
                <w:sz w:val="18"/>
                <w:szCs w:val="18"/>
              </w:rPr>
              <w:t xml:space="preserve">a) na všetkých pracoviskách zamestnávateľov a fyzických osôb, ktoré sú podnikateľmi a nie sú zamestnávateľmi, vrátane pracovísk nachádzajúcich sa na súkromných pozemkoch a v obydliach fyzických osôb, </w:t>
            </w:r>
          </w:p>
          <w:p w:rsidR="00362790" w:rsidRPr="0017726A" w:rsidRDefault="00362790" w:rsidP="00344CCA">
            <w:pPr>
              <w:pStyle w:val="Normlny0"/>
              <w:jc w:val="both"/>
              <w:rPr>
                <w:sz w:val="18"/>
                <w:szCs w:val="18"/>
              </w:rPr>
            </w:pPr>
            <w:r w:rsidRPr="0017726A">
              <w:rPr>
                <w:sz w:val="18"/>
                <w:szCs w:val="18"/>
              </w:rPr>
              <w:t>b) vo všetkých priestoroch, v ktorých domácky zamestnanec vykonáva dohodnutú prácu a v ktorých zamestnanec vykonáva prácu podľa dohody o prácach vykonávaných mimo pracovného pomeru.</w:t>
            </w:r>
            <w:r w:rsidRPr="00216E36">
              <w:rPr>
                <w:sz w:val="18"/>
                <w:szCs w:val="18"/>
                <w:vertAlign w:val="superscript"/>
              </w:rPr>
              <w:t>6)</w:t>
            </w:r>
          </w:p>
          <w:p w:rsidR="00362790" w:rsidRPr="0017726A" w:rsidRDefault="00362790" w:rsidP="00344CCA">
            <w:pPr>
              <w:pStyle w:val="Normlny0"/>
              <w:jc w:val="both"/>
              <w:rPr>
                <w:sz w:val="18"/>
                <w:szCs w:val="18"/>
              </w:rPr>
            </w:pPr>
          </w:p>
          <w:p w:rsidR="00362790" w:rsidRPr="002E6938" w:rsidRDefault="00362790" w:rsidP="00344CCA">
            <w:pPr>
              <w:pStyle w:val="Normlny0"/>
              <w:jc w:val="both"/>
              <w:rPr>
                <w:sz w:val="18"/>
                <w:szCs w:val="18"/>
              </w:rPr>
            </w:pPr>
            <w:r w:rsidRPr="002E6938">
              <w:rPr>
                <w:sz w:val="18"/>
                <w:szCs w:val="18"/>
              </w:rPr>
              <w:t>6) § 52, § 223 až 228 Zákonníka práce.</w:t>
            </w:r>
          </w:p>
          <w:p w:rsidR="00362790" w:rsidRPr="0017726A" w:rsidRDefault="00362790" w:rsidP="00344CCA">
            <w:pPr>
              <w:pStyle w:val="Normlny0"/>
              <w:jc w:val="both"/>
              <w:rPr>
                <w:sz w:val="18"/>
                <w:szCs w:val="18"/>
              </w:rPr>
            </w:pPr>
          </w:p>
          <w:p w:rsidR="00362790" w:rsidRPr="0017726A" w:rsidRDefault="00362790" w:rsidP="00344CCA">
            <w:pPr>
              <w:pStyle w:val="Normlny0"/>
              <w:jc w:val="both"/>
              <w:rPr>
                <w:sz w:val="18"/>
                <w:szCs w:val="18"/>
              </w:rPr>
            </w:pPr>
            <w:r w:rsidRPr="0017726A">
              <w:rPr>
                <w:sz w:val="18"/>
                <w:szCs w:val="18"/>
              </w:rPr>
              <w:t>(1) Inšpektor práce je pri výkone inšpekcie práce oprávnený</w:t>
            </w:r>
          </w:p>
          <w:p w:rsidR="00362790" w:rsidRPr="0017726A" w:rsidRDefault="00362790" w:rsidP="00344CCA">
            <w:pPr>
              <w:pStyle w:val="Normlny0"/>
              <w:jc w:val="both"/>
              <w:rPr>
                <w:sz w:val="18"/>
                <w:szCs w:val="18"/>
              </w:rPr>
            </w:pPr>
            <w:r w:rsidRPr="0017726A">
              <w:rPr>
                <w:sz w:val="18"/>
                <w:szCs w:val="18"/>
              </w:rPr>
              <w:t>a) vstupovať voľne a kedykoľvek do priestorov a na pracoviská podliehajúce inšpekcii práce a v nevyhnutnom rozsahu na súkromné pozemky a komunikácie,</w:t>
            </w:r>
          </w:p>
          <w:p w:rsidR="00362790" w:rsidRPr="0017726A" w:rsidRDefault="00362790" w:rsidP="00906E26">
            <w:pPr>
              <w:pStyle w:val="Normlny0"/>
              <w:jc w:val="both"/>
              <w:rPr>
                <w:sz w:val="18"/>
                <w:szCs w:val="18"/>
              </w:rPr>
            </w:pPr>
          </w:p>
          <w:p w:rsidR="00362790" w:rsidRPr="0017726A" w:rsidRDefault="00362790" w:rsidP="00EE74D7">
            <w:pPr>
              <w:pStyle w:val="Normlny0"/>
              <w:jc w:val="both"/>
              <w:rPr>
                <w:sz w:val="18"/>
                <w:szCs w:val="18"/>
              </w:rPr>
            </w:pPr>
            <w:r w:rsidRPr="0017726A">
              <w:rPr>
                <w:sz w:val="18"/>
                <w:szCs w:val="18"/>
              </w:rPr>
              <w:t xml:space="preserve">(1) Policajný útvar je oprávnený vykonávať kontrolu </w:t>
            </w:r>
          </w:p>
          <w:p w:rsidR="00362790" w:rsidRPr="0017726A" w:rsidRDefault="00362790" w:rsidP="00EE74D7">
            <w:pPr>
              <w:pStyle w:val="Normlny0"/>
              <w:jc w:val="both"/>
              <w:rPr>
                <w:sz w:val="18"/>
                <w:szCs w:val="18"/>
              </w:rPr>
            </w:pPr>
            <w:r w:rsidRPr="0017726A">
              <w:rPr>
                <w:sz w:val="18"/>
                <w:szCs w:val="18"/>
              </w:rPr>
              <w:t xml:space="preserve"> a) oprávnenosti pobytu, plnenia podmienok pobytu a dodržiavania povinností cudzinca podľa tohto zákona, </w:t>
            </w:r>
          </w:p>
          <w:p w:rsidR="00362790" w:rsidRPr="0017726A" w:rsidRDefault="00362790" w:rsidP="00EE74D7">
            <w:pPr>
              <w:pStyle w:val="Normlny0"/>
              <w:jc w:val="both"/>
              <w:rPr>
                <w:sz w:val="18"/>
                <w:szCs w:val="18"/>
              </w:rPr>
            </w:pPr>
            <w:r w:rsidRPr="0017726A">
              <w:rPr>
                <w:sz w:val="18"/>
                <w:szCs w:val="18"/>
              </w:rPr>
              <w:t xml:space="preserve"> </w:t>
            </w:r>
          </w:p>
          <w:p w:rsidR="00362790" w:rsidRPr="00E72BB4" w:rsidRDefault="00362790" w:rsidP="00EE74D7">
            <w:pPr>
              <w:pStyle w:val="Normlny0"/>
              <w:jc w:val="both"/>
              <w:rPr>
                <w:sz w:val="18"/>
                <w:szCs w:val="18"/>
              </w:rPr>
            </w:pPr>
            <w:r w:rsidRPr="00E72BB4">
              <w:rPr>
                <w:sz w:val="18"/>
                <w:szCs w:val="18"/>
              </w:rPr>
              <w:t xml:space="preserve">(2) Pri výkone kontroly podľa odseku 1 je policajt oprávnený </w:t>
            </w:r>
          </w:p>
          <w:p w:rsidR="00362790" w:rsidRDefault="00362790" w:rsidP="00EE74D7">
            <w:pPr>
              <w:pStyle w:val="Normlny0"/>
              <w:jc w:val="both"/>
              <w:rPr>
                <w:sz w:val="18"/>
                <w:szCs w:val="18"/>
              </w:rPr>
            </w:pPr>
            <w:r w:rsidRPr="00E72BB4">
              <w:rPr>
                <w:sz w:val="18"/>
                <w:szCs w:val="18"/>
              </w:rPr>
              <w:t xml:space="preserve"> a) vstupovať na miesta určené na podnikanie, zamestnanie alebo štúdium a do priestorov ubytovacích zariadení; to neplatí, ak je nedotknuteľnosť miesta zaručená osobitným predpisom,</w:t>
            </w:r>
            <w:r w:rsidRPr="00E72BB4">
              <w:rPr>
                <w:sz w:val="18"/>
                <w:szCs w:val="18"/>
                <w:vertAlign w:val="superscript"/>
              </w:rPr>
              <w:t>73</w:t>
            </w:r>
            <w:r w:rsidRPr="00E72BB4">
              <w:rPr>
                <w:sz w:val="18"/>
                <w:szCs w:val="18"/>
              </w:rPr>
              <w:t>)</w:t>
            </w:r>
          </w:p>
          <w:p w:rsidR="002E6938" w:rsidRDefault="002E6938" w:rsidP="00EE74D7">
            <w:pPr>
              <w:pStyle w:val="Normlny0"/>
              <w:jc w:val="both"/>
              <w:rPr>
                <w:sz w:val="18"/>
                <w:szCs w:val="18"/>
              </w:rPr>
            </w:pPr>
          </w:p>
          <w:p w:rsidR="002E6938" w:rsidRPr="0017726A" w:rsidRDefault="002E6938" w:rsidP="00EE74D7">
            <w:pPr>
              <w:pStyle w:val="Normlny0"/>
              <w:jc w:val="both"/>
              <w:rPr>
                <w:sz w:val="18"/>
                <w:szCs w:val="18"/>
              </w:rPr>
            </w:pPr>
            <w:r>
              <w:rPr>
                <w:sz w:val="18"/>
                <w:szCs w:val="18"/>
              </w:rPr>
              <w:t>73) § 4 zákona č. 131/2002 Z. z. v znení zákona č. 528/2003 Z. z.</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t>O: 1</w:t>
            </w: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b/>
                <w:bCs/>
                <w:sz w:val="18"/>
                <w:szCs w:val="18"/>
              </w:rPr>
            </w:pPr>
            <w:r w:rsidRPr="00750DE7">
              <w:rPr>
                <w:b/>
                <w:bCs/>
                <w:sz w:val="18"/>
                <w:szCs w:val="18"/>
              </w:rPr>
              <w:lastRenderedPageBreak/>
              <w:t>Zjednodušené podávanie sťažností a náprava právnymi prostriedkami</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 xml:space="preserve">1. Členské štáty zabezpečia, aby existovali účinné mechanizmy, pomocou ktorých môžu pracovníci z tretích krajín podávať sťažnosti voči svojim zamestnávateľom: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a) priamo;</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3F7209" w:rsidRDefault="00362790" w:rsidP="003C461C">
            <w:pPr>
              <w:jc w:val="center"/>
              <w:rPr>
                <w:sz w:val="18"/>
                <w:szCs w:val="18"/>
                <w:highlight w:val="cyan"/>
              </w:rPr>
            </w:pPr>
            <w:r w:rsidRPr="00DD030F">
              <w:rPr>
                <w:sz w:val="18"/>
                <w:szCs w:val="18"/>
              </w:rPr>
              <w:t xml:space="preserve">Zákon č. 311/2001 </w:t>
            </w:r>
            <w:r w:rsidRPr="00DD030F">
              <w:rPr>
                <w:sz w:val="18"/>
                <w:szCs w:val="18"/>
              </w:rPr>
              <w:lastRenderedPageBreak/>
              <w:t>Z. z.</w:t>
            </w:r>
          </w:p>
        </w:tc>
        <w:tc>
          <w:tcPr>
            <w:tcW w:w="189" w:type="pct"/>
            <w:tcBorders>
              <w:top w:val="single" w:sz="4" w:space="0" w:color="auto"/>
              <w:left w:val="single" w:sz="4" w:space="0" w:color="auto"/>
              <w:bottom w:val="single" w:sz="4" w:space="0" w:color="auto"/>
              <w:right w:val="single" w:sz="4" w:space="0" w:color="auto"/>
            </w:tcBorders>
          </w:tcPr>
          <w:p w:rsidR="00362790" w:rsidRPr="00CF7E68" w:rsidRDefault="00362790" w:rsidP="003C461C">
            <w:pPr>
              <w:pStyle w:val="Normlny0"/>
              <w:jc w:val="center"/>
              <w:rPr>
                <w:sz w:val="18"/>
                <w:szCs w:val="18"/>
              </w:rPr>
            </w:pPr>
            <w:r w:rsidRPr="00CF7E68">
              <w:rPr>
                <w:sz w:val="18"/>
                <w:szCs w:val="18"/>
              </w:rPr>
              <w:lastRenderedPageBreak/>
              <w:t>§ 5</w:t>
            </w:r>
          </w:p>
          <w:p w:rsidR="00362790" w:rsidRPr="00CF7E68" w:rsidRDefault="00362790" w:rsidP="003C461C">
            <w:pPr>
              <w:pStyle w:val="Normlny0"/>
              <w:jc w:val="center"/>
              <w:rPr>
                <w:sz w:val="18"/>
                <w:szCs w:val="18"/>
              </w:rPr>
            </w:pPr>
            <w:r w:rsidRPr="00CF7E68">
              <w:rPr>
                <w:sz w:val="18"/>
                <w:szCs w:val="18"/>
              </w:rPr>
              <w:t>O: 1</w:t>
            </w: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Default="00362790" w:rsidP="003C461C">
            <w:pPr>
              <w:pStyle w:val="Normlny0"/>
              <w:jc w:val="center"/>
              <w:rPr>
                <w:sz w:val="18"/>
                <w:szCs w:val="18"/>
              </w:rPr>
            </w:pPr>
          </w:p>
          <w:p w:rsidR="002E6938" w:rsidRPr="00CF7E68" w:rsidRDefault="002E6938" w:rsidP="003C461C">
            <w:pPr>
              <w:pStyle w:val="Normlny0"/>
              <w:jc w:val="center"/>
              <w:rPr>
                <w:sz w:val="18"/>
                <w:szCs w:val="18"/>
              </w:rPr>
            </w:pPr>
          </w:p>
          <w:p w:rsidR="00362790" w:rsidRPr="00CF7E68" w:rsidRDefault="00362790" w:rsidP="003C461C">
            <w:pPr>
              <w:pStyle w:val="Normlny0"/>
              <w:jc w:val="center"/>
              <w:rPr>
                <w:sz w:val="18"/>
                <w:szCs w:val="18"/>
              </w:rPr>
            </w:pPr>
            <w:r w:rsidRPr="00CF7E68">
              <w:rPr>
                <w:sz w:val="18"/>
                <w:szCs w:val="18"/>
              </w:rPr>
              <w:t>§ 13</w:t>
            </w:r>
          </w:p>
          <w:p w:rsidR="00362790" w:rsidRPr="00690FA9" w:rsidRDefault="00362790" w:rsidP="003C461C">
            <w:pPr>
              <w:pStyle w:val="Normlny0"/>
              <w:jc w:val="center"/>
              <w:rPr>
                <w:sz w:val="18"/>
                <w:szCs w:val="18"/>
              </w:rPr>
            </w:pPr>
            <w:r w:rsidRPr="00CF7E68">
              <w:rPr>
                <w:sz w:val="18"/>
                <w:szCs w:val="18"/>
              </w:rPr>
              <w:t>O: 7</w:t>
            </w:r>
          </w:p>
        </w:tc>
        <w:tc>
          <w:tcPr>
            <w:tcW w:w="1553" w:type="pct"/>
            <w:tcBorders>
              <w:top w:val="single" w:sz="4" w:space="0" w:color="auto"/>
              <w:left w:val="single" w:sz="4" w:space="0" w:color="auto"/>
              <w:bottom w:val="single" w:sz="4" w:space="0" w:color="auto"/>
              <w:right w:val="single" w:sz="4" w:space="0" w:color="auto"/>
            </w:tcBorders>
          </w:tcPr>
          <w:p w:rsidR="00362790" w:rsidRPr="00CF7E68" w:rsidRDefault="00362790" w:rsidP="00CF7E68">
            <w:pPr>
              <w:pStyle w:val="Normlny0"/>
              <w:jc w:val="both"/>
              <w:rPr>
                <w:sz w:val="18"/>
                <w:szCs w:val="18"/>
              </w:rPr>
            </w:pPr>
            <w:r w:rsidRPr="00CF7E68">
              <w:rPr>
                <w:sz w:val="18"/>
                <w:szCs w:val="18"/>
              </w:rPr>
              <w:lastRenderedPageBreak/>
              <w:t xml:space="preserve">(1) Pracovnoprávne vzťahy medzi zamestnancami vykonávajúcimi prácu na území Slovenskej republiky a </w:t>
            </w:r>
            <w:r w:rsidRPr="00CF7E68">
              <w:rPr>
                <w:sz w:val="18"/>
                <w:szCs w:val="18"/>
              </w:rPr>
              <w:lastRenderedPageBreak/>
              <w:t>zahraničným zamestnávateľom, ako aj medzi cudzincami a osobami bez štátnej príslušnosti pracujúcimi na území Slovenskej republiky a zamestnávateľmi so sídlom na území Slovenskej republiky sa spravujú týmto zákonom, ak právne predpisy o medzinárodnom práve súkromnom neustanovujú inak.</w:t>
            </w:r>
          </w:p>
          <w:p w:rsidR="00362790" w:rsidRPr="00CF7E68" w:rsidRDefault="00362790" w:rsidP="00CF7E68">
            <w:pPr>
              <w:pStyle w:val="Normlny0"/>
              <w:jc w:val="both"/>
              <w:rPr>
                <w:sz w:val="18"/>
                <w:szCs w:val="18"/>
              </w:rPr>
            </w:pPr>
          </w:p>
          <w:p w:rsidR="00362790" w:rsidRPr="0017726A" w:rsidRDefault="00362790" w:rsidP="00CF7E68">
            <w:pPr>
              <w:pStyle w:val="Normlny0"/>
              <w:jc w:val="both"/>
              <w:rPr>
                <w:sz w:val="18"/>
                <w:szCs w:val="18"/>
              </w:rPr>
            </w:pPr>
            <w:r w:rsidRPr="00CF7E68">
              <w:rPr>
                <w:sz w:val="18"/>
                <w:szCs w:val="18"/>
              </w:rPr>
              <w:t>(7) Zamestnanec má právo podať zamestnávateľovi sťažnosť v súvislosti s porušením zásady rovnakého zaobchádzania podľa odsekov 1 a 2, nedodržaním podmienok podľa odsekov 3 až 6 a porušením práv a povinností vyplývajúcich z pracovnoprávneho vzťahu; zamestnávateľ je povinný na sťažnosť zamestnanca bez zbytočného odkladu písomne odpovedať, vykonať nápravu, upustiť od takého konania a odstrániť jeho následky.</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b</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b) prostredníctvom tretích strán, ktoré majú v súlade s kritériami ustanovenými ich vnútroštátnym právom oprávnený záujem zabezpečiť dodržiavanie tejto smernice a vnútroštátnych ustanovení prijatých podľa tejto smernice, a</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sidRPr="00DD030F">
              <w:rPr>
                <w:sz w:val="18"/>
                <w:szCs w:val="18"/>
              </w:rPr>
              <w:t>Zákon č. 311/2001 Z. z.</w:t>
            </w:r>
          </w:p>
        </w:tc>
        <w:tc>
          <w:tcPr>
            <w:tcW w:w="189" w:type="pct"/>
            <w:tcBorders>
              <w:top w:val="single" w:sz="4" w:space="0" w:color="auto"/>
              <w:left w:val="single" w:sz="4" w:space="0" w:color="auto"/>
              <w:bottom w:val="single" w:sz="4" w:space="0" w:color="auto"/>
              <w:right w:val="single" w:sz="4" w:space="0" w:color="auto"/>
            </w:tcBorders>
          </w:tcPr>
          <w:p w:rsidR="00362790" w:rsidRPr="00CF7E68" w:rsidRDefault="00362790" w:rsidP="003C461C">
            <w:pPr>
              <w:pStyle w:val="Normlny0"/>
              <w:jc w:val="center"/>
              <w:rPr>
                <w:sz w:val="18"/>
                <w:szCs w:val="18"/>
              </w:rPr>
            </w:pPr>
            <w:r w:rsidRPr="00CF7E68">
              <w:rPr>
                <w:sz w:val="18"/>
                <w:szCs w:val="18"/>
              </w:rPr>
              <w:t>§ 229</w:t>
            </w:r>
          </w:p>
          <w:p w:rsidR="00362790" w:rsidRPr="00CF7E68" w:rsidRDefault="00362790" w:rsidP="003C461C">
            <w:pPr>
              <w:pStyle w:val="Normlny0"/>
              <w:jc w:val="center"/>
              <w:rPr>
                <w:sz w:val="18"/>
                <w:szCs w:val="18"/>
              </w:rPr>
            </w:pPr>
            <w:r w:rsidRPr="00CF7E68">
              <w:rPr>
                <w:sz w:val="18"/>
                <w:szCs w:val="18"/>
              </w:rPr>
              <w:t>O: 4</w:t>
            </w:r>
          </w:p>
          <w:p w:rsidR="00362790" w:rsidRPr="00CF7E68" w:rsidRDefault="00362790" w:rsidP="003C461C">
            <w:pPr>
              <w:pStyle w:val="Normlny0"/>
              <w:jc w:val="center"/>
              <w:rPr>
                <w:sz w:val="18"/>
                <w:szCs w:val="18"/>
              </w:rPr>
            </w:pPr>
            <w:r w:rsidRPr="00CF7E68">
              <w:rPr>
                <w:sz w:val="18"/>
                <w:szCs w:val="18"/>
              </w:rPr>
              <w:t>P: d</w:t>
            </w: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r w:rsidRPr="00CF7E68">
              <w:rPr>
                <w:sz w:val="18"/>
                <w:szCs w:val="18"/>
              </w:rPr>
              <w:t>O: 5</w:t>
            </w: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CF7E68" w:rsidRDefault="00362790" w:rsidP="003C461C">
            <w:pPr>
              <w:pStyle w:val="Normlny0"/>
              <w:jc w:val="center"/>
              <w:rPr>
                <w:sz w:val="18"/>
                <w:szCs w:val="18"/>
              </w:rPr>
            </w:pPr>
          </w:p>
          <w:p w:rsidR="00362790" w:rsidRPr="00690FA9" w:rsidRDefault="00362790" w:rsidP="003C461C">
            <w:pPr>
              <w:pStyle w:val="Normlny0"/>
              <w:jc w:val="center"/>
              <w:rPr>
                <w:sz w:val="18"/>
                <w:szCs w:val="18"/>
              </w:rPr>
            </w:pPr>
            <w:r w:rsidRPr="00CF7E68">
              <w:rPr>
                <w:sz w:val="18"/>
                <w:szCs w:val="18"/>
              </w:rPr>
              <w:t>§ 239</w:t>
            </w:r>
          </w:p>
        </w:tc>
        <w:tc>
          <w:tcPr>
            <w:tcW w:w="1553" w:type="pct"/>
            <w:tcBorders>
              <w:top w:val="single" w:sz="4" w:space="0" w:color="auto"/>
              <w:left w:val="single" w:sz="4" w:space="0" w:color="auto"/>
              <w:bottom w:val="single" w:sz="4" w:space="0" w:color="auto"/>
              <w:right w:val="single" w:sz="4" w:space="0" w:color="auto"/>
            </w:tcBorders>
          </w:tcPr>
          <w:p w:rsidR="00362790" w:rsidRPr="00CF7E68" w:rsidRDefault="00362790" w:rsidP="00CF7E68">
            <w:pPr>
              <w:pStyle w:val="Normlny0"/>
              <w:jc w:val="both"/>
              <w:rPr>
                <w:sz w:val="18"/>
                <w:szCs w:val="18"/>
              </w:rPr>
            </w:pPr>
            <w:r w:rsidRPr="00CF7E68">
              <w:rPr>
                <w:sz w:val="18"/>
                <w:szCs w:val="18"/>
              </w:rPr>
              <w:t xml:space="preserve">(4) Zamestnanci sa zúčastňujú prostredníctvom príslušného odborového orgánu, zamestnaneckej rady alebo zamestnaneckého dôverníka na utváraní spravodlivých a uspokojivých pracovných podmienok </w:t>
            </w:r>
          </w:p>
          <w:p w:rsidR="00362790" w:rsidRPr="00CF7E68" w:rsidRDefault="00362790" w:rsidP="00CF7E68">
            <w:pPr>
              <w:pStyle w:val="Normlny0"/>
              <w:jc w:val="both"/>
              <w:rPr>
                <w:sz w:val="18"/>
                <w:szCs w:val="18"/>
              </w:rPr>
            </w:pPr>
            <w:r w:rsidRPr="00CF7E68">
              <w:rPr>
                <w:sz w:val="18"/>
                <w:szCs w:val="18"/>
              </w:rPr>
              <w:t>d) kontrolnou činnosťou.</w:t>
            </w:r>
          </w:p>
          <w:p w:rsidR="00362790" w:rsidRPr="00CF7E68" w:rsidRDefault="00362790" w:rsidP="00CF7E68">
            <w:pPr>
              <w:pStyle w:val="Normlny0"/>
              <w:jc w:val="both"/>
              <w:rPr>
                <w:sz w:val="18"/>
                <w:szCs w:val="18"/>
              </w:rPr>
            </w:pPr>
          </w:p>
          <w:p w:rsidR="00362790" w:rsidRPr="00CF7E68" w:rsidRDefault="00362790" w:rsidP="00CF7E68">
            <w:pPr>
              <w:pStyle w:val="Normlny0"/>
              <w:jc w:val="both"/>
              <w:rPr>
                <w:sz w:val="18"/>
                <w:szCs w:val="18"/>
              </w:rPr>
            </w:pPr>
            <w:r w:rsidRPr="00CF7E68">
              <w:rPr>
                <w:sz w:val="18"/>
                <w:szCs w:val="18"/>
              </w:rPr>
              <w:t xml:space="preserve">(5) Zamestnanci sú oprávnení prostredníctvom zástupcov zamestnancov uplatňovať svoje práva vyplývajúce z pracovnoprávnych vzťahov alebo obdobných pracovných vzťahov, ak zákon neustanoví inak. </w:t>
            </w:r>
          </w:p>
          <w:p w:rsidR="00362790" w:rsidRPr="00CF7E68" w:rsidRDefault="00362790" w:rsidP="00CF7E68">
            <w:pPr>
              <w:pStyle w:val="Normlny0"/>
              <w:jc w:val="both"/>
              <w:rPr>
                <w:sz w:val="18"/>
                <w:szCs w:val="18"/>
              </w:rPr>
            </w:pPr>
          </w:p>
          <w:p w:rsidR="00362790" w:rsidRPr="00CF7E68" w:rsidRDefault="00362790" w:rsidP="00CF7E68">
            <w:pPr>
              <w:pStyle w:val="Normlny0"/>
              <w:jc w:val="both"/>
              <w:rPr>
                <w:sz w:val="18"/>
                <w:szCs w:val="18"/>
              </w:rPr>
            </w:pPr>
            <w:r w:rsidRPr="00CF7E68">
              <w:rPr>
                <w:sz w:val="18"/>
                <w:szCs w:val="18"/>
              </w:rPr>
              <w:t xml:space="preserve">Zástupcovia zamestnancov kontrolujú dodržiavanie pracovnoprávnych predpisov vrátane mzdových predpisov a záväzkov vyplývajúcich z kolektívnej zmluvy; na tento účel sú oprávnení najmä </w:t>
            </w:r>
          </w:p>
          <w:p w:rsidR="00362790" w:rsidRPr="00CF7E68" w:rsidRDefault="00362790" w:rsidP="00CF7E68">
            <w:pPr>
              <w:pStyle w:val="Normlny0"/>
              <w:jc w:val="both"/>
              <w:rPr>
                <w:sz w:val="18"/>
                <w:szCs w:val="18"/>
              </w:rPr>
            </w:pPr>
            <w:r w:rsidRPr="00CF7E68">
              <w:rPr>
                <w:sz w:val="18"/>
                <w:szCs w:val="18"/>
              </w:rPr>
              <w:t xml:space="preserve">a) vstupovať na pracoviská zamestnávateľa v čase dohodnutom so zamestnávateľom, a ak sa so zamestnávateľom nedohodnú, najneskôr do troch pracovných dní po oznámení zamestnávateľovi o vstupe na jeho pracoviská; § 230 ods. 3 sa použije primerane, </w:t>
            </w:r>
          </w:p>
          <w:p w:rsidR="00362790" w:rsidRPr="00CF7E68" w:rsidRDefault="00362790" w:rsidP="00CF7E68">
            <w:pPr>
              <w:pStyle w:val="Normlny0"/>
              <w:jc w:val="both"/>
              <w:rPr>
                <w:sz w:val="18"/>
                <w:szCs w:val="18"/>
              </w:rPr>
            </w:pPr>
            <w:r w:rsidRPr="00CF7E68">
              <w:rPr>
                <w:sz w:val="18"/>
                <w:szCs w:val="18"/>
              </w:rPr>
              <w:t>b) vyžadovať od vedúcich zamestnancov potrebné informácie a podklady,</w:t>
            </w:r>
          </w:p>
          <w:p w:rsidR="00362790" w:rsidRPr="00CF7E68" w:rsidRDefault="00362790" w:rsidP="00CF7E68">
            <w:pPr>
              <w:pStyle w:val="Normlny0"/>
              <w:jc w:val="both"/>
              <w:rPr>
                <w:sz w:val="18"/>
                <w:szCs w:val="18"/>
              </w:rPr>
            </w:pPr>
            <w:r w:rsidRPr="00CF7E68">
              <w:rPr>
                <w:sz w:val="18"/>
                <w:szCs w:val="18"/>
              </w:rPr>
              <w:t>c) podávať návrhy na zlepšovanie pracovných podmienok,</w:t>
            </w:r>
          </w:p>
          <w:p w:rsidR="00362790" w:rsidRPr="00CF7E68" w:rsidRDefault="00362790" w:rsidP="00CF7E68">
            <w:pPr>
              <w:pStyle w:val="Normlny0"/>
              <w:jc w:val="both"/>
              <w:rPr>
                <w:sz w:val="18"/>
                <w:szCs w:val="18"/>
              </w:rPr>
            </w:pPr>
            <w:r w:rsidRPr="00CF7E68">
              <w:rPr>
                <w:sz w:val="18"/>
                <w:szCs w:val="18"/>
              </w:rPr>
              <w:t>d) vyžadovať od zamestnávateľa, aby dal pokyn na odstránenie zistených nedostatkov,</w:t>
            </w:r>
          </w:p>
          <w:p w:rsidR="00362790" w:rsidRPr="00CF7E68" w:rsidRDefault="00362790" w:rsidP="00CF7E68">
            <w:pPr>
              <w:pStyle w:val="Normlny0"/>
              <w:jc w:val="both"/>
              <w:rPr>
                <w:sz w:val="18"/>
                <w:szCs w:val="18"/>
              </w:rPr>
            </w:pPr>
            <w:r w:rsidRPr="00CF7E68">
              <w:rPr>
                <w:sz w:val="18"/>
                <w:szCs w:val="18"/>
              </w:rPr>
              <w:t xml:space="preserve">e) navrhovať zamestnávateľovi alebo inému orgánu poverenému kontrolou dodržiavania pracovnoprávnych predpisov, aby uplatnil vhodné opatrenia voči vedúcim zamestnancom, ktorí porušujú pracovnoprávne predpisy alebo povinnosti vyplývajúce pre nich z kolektívnych zmlúv, </w:t>
            </w:r>
          </w:p>
          <w:p w:rsidR="00362790" w:rsidRPr="0017726A" w:rsidRDefault="00362790" w:rsidP="00CF7E68">
            <w:pPr>
              <w:pStyle w:val="Normlny0"/>
              <w:jc w:val="both"/>
              <w:rPr>
                <w:sz w:val="18"/>
                <w:szCs w:val="18"/>
              </w:rPr>
            </w:pPr>
            <w:r w:rsidRPr="00CF7E68">
              <w:rPr>
                <w:sz w:val="18"/>
                <w:szCs w:val="18"/>
              </w:rPr>
              <w:t>f) vyžadovať od zamestnávateľa informácie o tom, aké opatrenia boli vykonané na odstránenie nedostatkov zistených pri výkone kontroly.</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lastRenderedPageBreak/>
              <w:t>O: 1</w:t>
            </w:r>
          </w:p>
          <w:p w:rsidR="00362790" w:rsidRPr="00750DE7" w:rsidRDefault="00362790" w:rsidP="00906E26">
            <w:pPr>
              <w:rPr>
                <w:sz w:val="18"/>
                <w:szCs w:val="18"/>
              </w:rPr>
            </w:pPr>
            <w:r w:rsidRPr="00750DE7">
              <w:rPr>
                <w:sz w:val="18"/>
                <w:szCs w:val="18"/>
              </w:rPr>
              <w:t>P: c</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lastRenderedPageBreak/>
              <w:t xml:space="preserve">c) prostredníctvom príslušného orgánu </w:t>
            </w:r>
            <w:r w:rsidRPr="00750DE7">
              <w:rPr>
                <w:sz w:val="18"/>
                <w:szCs w:val="18"/>
              </w:rPr>
              <w:lastRenderedPageBreak/>
              <w:t>členského štátu, ak sa tak ustanovuje vo vnútroštátnom práve</w:t>
            </w:r>
          </w:p>
        </w:tc>
        <w:tc>
          <w:tcPr>
            <w:tcW w:w="187" w:type="pct"/>
            <w:tcBorders>
              <w:top w:val="single" w:sz="4" w:space="0" w:color="auto"/>
              <w:left w:val="single" w:sz="4" w:space="0" w:color="auto"/>
              <w:bottom w:val="single" w:sz="4" w:space="0" w:color="auto"/>
              <w:right w:val="single" w:sz="4" w:space="0" w:color="auto"/>
            </w:tcBorders>
          </w:tcPr>
          <w:p w:rsidR="00AF4DEB" w:rsidRPr="00AF4DEB" w:rsidRDefault="00E72BB4" w:rsidP="003C461C">
            <w:pPr>
              <w:jc w:val="center"/>
              <w:rPr>
                <w:sz w:val="18"/>
                <w:szCs w:val="18"/>
              </w:rPr>
            </w:pPr>
            <w:r>
              <w:rPr>
                <w:sz w:val="18"/>
                <w:szCs w:val="18"/>
              </w:rPr>
              <w:lastRenderedPageBreak/>
              <w:t>D</w:t>
            </w:r>
          </w:p>
        </w:tc>
        <w:tc>
          <w:tcPr>
            <w:tcW w:w="278" w:type="pct"/>
            <w:tcBorders>
              <w:top w:val="single" w:sz="4" w:space="0" w:color="auto"/>
              <w:left w:val="single" w:sz="4" w:space="0" w:color="auto"/>
              <w:bottom w:val="single" w:sz="4" w:space="0" w:color="auto"/>
              <w:right w:val="single" w:sz="4" w:space="0" w:color="auto"/>
            </w:tcBorders>
          </w:tcPr>
          <w:p w:rsidR="00362790" w:rsidRPr="00AF4DEB" w:rsidRDefault="00362790" w:rsidP="003C461C">
            <w:pPr>
              <w:jc w:val="center"/>
              <w:rPr>
                <w:strike/>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AF4DEB" w:rsidRDefault="00362790" w:rsidP="003C461C">
            <w:pPr>
              <w:pStyle w:val="Normlny0"/>
              <w:jc w:val="center"/>
              <w:rPr>
                <w:strike/>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AF4DEB" w:rsidRDefault="00362790" w:rsidP="00B179C3">
            <w:pPr>
              <w:pStyle w:val="Normlny0"/>
              <w:jc w:val="both"/>
              <w:rPr>
                <w:strike/>
                <w:sz w:val="18"/>
                <w:szCs w:val="18"/>
              </w:rPr>
            </w:pPr>
          </w:p>
        </w:tc>
        <w:tc>
          <w:tcPr>
            <w:tcW w:w="189" w:type="pct"/>
            <w:tcBorders>
              <w:top w:val="single" w:sz="4" w:space="0" w:color="auto"/>
              <w:left w:val="single" w:sz="4" w:space="0" w:color="auto"/>
              <w:bottom w:val="single" w:sz="4" w:space="0" w:color="auto"/>
              <w:right w:val="single" w:sz="4" w:space="0" w:color="auto"/>
            </w:tcBorders>
          </w:tcPr>
          <w:p w:rsidR="00AF4DEB" w:rsidRPr="00E72BB4" w:rsidRDefault="00AF4DEB" w:rsidP="003C461C">
            <w:pPr>
              <w:jc w:val="center"/>
              <w:rPr>
                <w:color w:val="000000" w:themeColor="text1"/>
                <w:sz w:val="18"/>
                <w:szCs w:val="18"/>
              </w:rPr>
            </w:pPr>
            <w:r w:rsidRPr="00E72BB4">
              <w:rPr>
                <w:color w:val="000000" w:themeColor="text1"/>
                <w:sz w:val="18"/>
                <w:szCs w:val="18"/>
              </w:rPr>
              <w:t>n. a.</w:t>
            </w:r>
          </w:p>
        </w:tc>
        <w:tc>
          <w:tcPr>
            <w:tcW w:w="517" w:type="pct"/>
            <w:tcBorders>
              <w:top w:val="single" w:sz="4" w:space="0" w:color="auto"/>
              <w:left w:val="single" w:sz="4" w:space="0" w:color="auto"/>
              <w:bottom w:val="single" w:sz="4" w:space="0" w:color="auto"/>
              <w:right w:val="single" w:sz="4" w:space="0" w:color="auto"/>
            </w:tcBorders>
          </w:tcPr>
          <w:p w:rsidR="00362790" w:rsidRPr="00E72BB4" w:rsidRDefault="00AF4DEB" w:rsidP="00AF4DEB">
            <w:pPr>
              <w:rPr>
                <w:color w:val="000000" w:themeColor="text1"/>
                <w:sz w:val="18"/>
                <w:szCs w:val="18"/>
              </w:rPr>
            </w:pPr>
            <w:r w:rsidRPr="00E72BB4">
              <w:rPr>
                <w:color w:val="000000" w:themeColor="text1"/>
                <w:sz w:val="18"/>
                <w:szCs w:val="18"/>
              </w:rPr>
              <w:t xml:space="preserve">V právnom </w:t>
            </w:r>
            <w:r w:rsidRPr="00E72BB4">
              <w:rPr>
                <w:color w:val="000000" w:themeColor="text1"/>
                <w:sz w:val="18"/>
                <w:szCs w:val="18"/>
              </w:rPr>
              <w:lastRenderedPageBreak/>
              <w:t>poriadku Slovenskej republiky nie je ustanovený orgán, ktorý podáva sťažnosti za zamestnanca.</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E72BB4">
            <w:pPr>
              <w:pStyle w:val="Normlny0"/>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2. Členské štáty zabezpečia, aby sa tretie strany uvedené v odseku 1 písm. b) mohli v mene alebo na podporu pracovníka z tretej krajiny so súhlasom tohto pracovníka z tretej krajiny zúčastňovať na akomkoľvek správnom alebo občianskom súdnom konaní zameranom na presadzovanie dodržiavania tejto smernice a vnútroštátnych ustanovení prijatých podľa tejto smernice.</w:t>
            </w:r>
          </w:p>
        </w:tc>
        <w:tc>
          <w:tcPr>
            <w:tcW w:w="187" w:type="pct"/>
            <w:tcBorders>
              <w:top w:val="single" w:sz="4" w:space="0" w:color="auto"/>
              <w:left w:val="single" w:sz="4" w:space="0" w:color="auto"/>
              <w:bottom w:val="single" w:sz="4" w:space="0" w:color="auto"/>
              <w:right w:val="single" w:sz="4" w:space="0" w:color="auto"/>
            </w:tcBorders>
          </w:tcPr>
          <w:p w:rsidR="00362790" w:rsidRPr="00E72BB4" w:rsidRDefault="00AF4DEB" w:rsidP="003C461C">
            <w:pPr>
              <w:jc w:val="center"/>
              <w:rPr>
                <w:color w:val="000000" w:themeColor="text1"/>
                <w:sz w:val="18"/>
                <w:szCs w:val="18"/>
              </w:rPr>
            </w:pPr>
            <w:r w:rsidRPr="00E72BB4">
              <w:rPr>
                <w:color w:val="000000" w:themeColor="text1"/>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ind w:left="-45" w:right="-43"/>
              <w:jc w:val="center"/>
              <w:rPr>
                <w:sz w:val="18"/>
                <w:szCs w:val="18"/>
              </w:rPr>
            </w:pPr>
            <w:r w:rsidRPr="00CF7E68">
              <w:rPr>
                <w:sz w:val="18"/>
                <w:szCs w:val="18"/>
              </w:rPr>
              <w:t>Zákon č. 160/2015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sidRPr="00CF7E68">
              <w:rPr>
                <w:sz w:val="18"/>
                <w:szCs w:val="18"/>
              </w:rPr>
              <w:t>§ 317</w:t>
            </w:r>
          </w:p>
          <w:p w:rsidR="00362790" w:rsidRPr="00CF7E68" w:rsidRDefault="00362790" w:rsidP="003C461C">
            <w:pPr>
              <w:jc w:val="center"/>
              <w:rPr>
                <w:lang w:eastAsia="en-US"/>
              </w:rPr>
            </w:pPr>
          </w:p>
        </w:tc>
        <w:tc>
          <w:tcPr>
            <w:tcW w:w="1553" w:type="pct"/>
            <w:tcBorders>
              <w:top w:val="single" w:sz="4" w:space="0" w:color="auto"/>
              <w:left w:val="single" w:sz="4" w:space="0" w:color="auto"/>
              <w:bottom w:val="single" w:sz="4" w:space="0" w:color="auto"/>
              <w:right w:val="single" w:sz="4" w:space="0" w:color="auto"/>
            </w:tcBorders>
          </w:tcPr>
          <w:p w:rsidR="00362790" w:rsidRPr="0017726A" w:rsidRDefault="00362790" w:rsidP="00906E26">
            <w:pPr>
              <w:autoSpaceDE/>
              <w:snapToGrid w:val="0"/>
              <w:spacing w:after="240"/>
              <w:jc w:val="both"/>
              <w:rPr>
                <w:sz w:val="18"/>
                <w:szCs w:val="18"/>
              </w:rPr>
            </w:pPr>
            <w:r w:rsidRPr="00CF7E68">
              <w:rPr>
                <w:sz w:val="18"/>
                <w:szCs w:val="18"/>
              </w:rPr>
              <w:t>Zamestnanec sa môže dať v individuálnom pracovnoprávnom spore zastupovať odborovou organizáciou. Ustanovenia prvej časti piatej hlavy piateho dielu tohto zákona tým nie sú dotknuté.</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t>O: 3</w:t>
            </w: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 xml:space="preserve">3. Členské štáty zabezpečia, aby mali pracovníci z tretích krajín rovnaký prístup ako štátni príslušníci členského štátu, v ktorom majú pobyt, pokiaľ ide o: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a) opatrenia na ochranu proti prepusteniu alebo iné nepriaznivé zaobchádzanie zo strany zamestnávateľa v reakcii na sťažnosť v danom podniku;</w:t>
            </w:r>
          </w:p>
          <w:p w:rsidR="00362790" w:rsidRPr="00750DE7" w:rsidRDefault="00362790" w:rsidP="00906E26">
            <w:pPr>
              <w:jc w:val="both"/>
              <w:rPr>
                <w:sz w:val="18"/>
                <w:szCs w:val="18"/>
              </w:rPr>
            </w:pPr>
          </w:p>
        </w:tc>
        <w:tc>
          <w:tcPr>
            <w:tcW w:w="187" w:type="pct"/>
            <w:tcBorders>
              <w:top w:val="single" w:sz="4" w:space="0" w:color="auto"/>
              <w:left w:val="single" w:sz="4" w:space="0" w:color="auto"/>
              <w:bottom w:val="single" w:sz="4" w:space="0" w:color="auto"/>
              <w:right w:val="single" w:sz="4" w:space="0" w:color="auto"/>
            </w:tcBorders>
          </w:tcPr>
          <w:p w:rsidR="00362790" w:rsidRPr="00E72BB4" w:rsidRDefault="00AF4DEB" w:rsidP="003C461C">
            <w:pPr>
              <w:jc w:val="center"/>
              <w:rPr>
                <w:color w:val="000000" w:themeColor="text1"/>
                <w:sz w:val="18"/>
                <w:szCs w:val="18"/>
              </w:rPr>
            </w:pPr>
            <w:r w:rsidRPr="00E72BB4">
              <w:rPr>
                <w:color w:val="000000" w:themeColor="text1"/>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sz w:val="18"/>
                <w:szCs w:val="18"/>
              </w:rPr>
            </w:pPr>
            <w:r w:rsidRPr="00CF7E68">
              <w:rPr>
                <w:sz w:val="18"/>
                <w:szCs w:val="18"/>
              </w:rPr>
              <w:t>Zákon č. 311/2001 Z. z.</w:t>
            </w: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Default="00AF4DEB" w:rsidP="003C461C">
            <w:pPr>
              <w:jc w:val="center"/>
              <w:rPr>
                <w:sz w:val="18"/>
                <w:szCs w:val="18"/>
              </w:rPr>
            </w:pPr>
          </w:p>
          <w:p w:rsidR="00AF4DEB" w:rsidRPr="00E72BB4" w:rsidRDefault="00AF4DEB" w:rsidP="003C461C">
            <w:pPr>
              <w:jc w:val="center"/>
              <w:rPr>
                <w:sz w:val="18"/>
                <w:szCs w:val="18"/>
              </w:rPr>
            </w:pPr>
            <w:r w:rsidRPr="00E72BB4">
              <w:rPr>
                <w:color w:val="000000" w:themeColor="text1"/>
                <w:sz w:val="18"/>
                <w:szCs w:val="18"/>
              </w:rPr>
              <w:t>Zákon č. 125/2006 Z. z.</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ormlny0"/>
              <w:jc w:val="center"/>
              <w:rPr>
                <w:color w:val="000000" w:themeColor="text1"/>
                <w:sz w:val="18"/>
                <w:szCs w:val="18"/>
              </w:rPr>
            </w:pPr>
            <w:r w:rsidRPr="00E72BB4">
              <w:rPr>
                <w:color w:val="000000" w:themeColor="text1"/>
                <w:sz w:val="18"/>
                <w:szCs w:val="18"/>
              </w:rPr>
              <w:t>§ 1</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O: 1</w:t>
            </w: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501573" w:rsidRPr="00E72BB4" w:rsidRDefault="00501573"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 5</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O: 1</w:t>
            </w: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 13</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O: 8</w:t>
            </w: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 14</w:t>
            </w: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 2</w:t>
            </w: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O: 1</w:t>
            </w: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P: a</w:t>
            </w: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B:1</w:t>
            </w: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Default="00AF4DEB" w:rsidP="00AF4DEB">
            <w:pPr>
              <w:pStyle w:val="Normlny0"/>
              <w:jc w:val="center"/>
              <w:rPr>
                <w:color w:val="000000" w:themeColor="text1"/>
                <w:sz w:val="18"/>
                <w:szCs w:val="18"/>
              </w:rPr>
            </w:pPr>
          </w:p>
          <w:p w:rsidR="00E72BB4" w:rsidRPr="00E72BB4" w:rsidRDefault="00E72BB4"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 19</w:t>
            </w: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O: 1</w:t>
            </w:r>
          </w:p>
          <w:p w:rsidR="00AF4DEB" w:rsidRPr="00E72BB4" w:rsidRDefault="00AF4DEB" w:rsidP="00AF4DEB">
            <w:pPr>
              <w:pStyle w:val="Normlny0"/>
              <w:jc w:val="center"/>
              <w:rPr>
                <w:color w:val="000000" w:themeColor="text1"/>
                <w:sz w:val="18"/>
                <w:szCs w:val="18"/>
              </w:rPr>
            </w:pPr>
            <w:r w:rsidRPr="00E72BB4">
              <w:rPr>
                <w:color w:val="000000" w:themeColor="text1"/>
                <w:sz w:val="18"/>
                <w:szCs w:val="18"/>
              </w:rPr>
              <w:t>P: a</w:t>
            </w: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E72BB4" w:rsidRDefault="00362790" w:rsidP="00CF7E68">
            <w:pPr>
              <w:adjustRightInd w:val="0"/>
              <w:jc w:val="both"/>
              <w:rPr>
                <w:color w:val="000000" w:themeColor="text1"/>
                <w:sz w:val="18"/>
                <w:szCs w:val="18"/>
              </w:rPr>
            </w:pPr>
            <w:r w:rsidRPr="00E72BB4">
              <w:rPr>
                <w:color w:val="000000" w:themeColor="text1"/>
                <w:sz w:val="18"/>
                <w:szCs w:val="18"/>
              </w:rPr>
              <w:lastRenderedPageBreak/>
              <w:t xml:space="preserve">(1) Tento zákon upravuje individuálne pracovnoprávne vzťahy v súvislosti s výkonom závislej práce fyzických osôb pre právnické osoby alebo fyzické osoby a kolektívne pracovnoprávne vzťahy a niektoré právne vzťahy s nimi súvisiace. </w:t>
            </w:r>
          </w:p>
          <w:p w:rsidR="00362790" w:rsidRPr="00E72BB4" w:rsidRDefault="00362790" w:rsidP="00CF7E68">
            <w:pPr>
              <w:adjustRightInd w:val="0"/>
              <w:jc w:val="both"/>
              <w:rPr>
                <w:color w:val="000000" w:themeColor="text1"/>
                <w:sz w:val="18"/>
                <w:szCs w:val="18"/>
              </w:rPr>
            </w:pPr>
          </w:p>
          <w:p w:rsidR="00362790" w:rsidRPr="00E72BB4" w:rsidRDefault="00362790" w:rsidP="00CF7E68">
            <w:pPr>
              <w:adjustRightInd w:val="0"/>
              <w:jc w:val="both"/>
              <w:rPr>
                <w:color w:val="000000" w:themeColor="text1"/>
                <w:sz w:val="18"/>
                <w:szCs w:val="18"/>
              </w:rPr>
            </w:pPr>
            <w:r w:rsidRPr="00E72BB4">
              <w:rPr>
                <w:color w:val="000000" w:themeColor="text1"/>
                <w:sz w:val="18"/>
                <w:szCs w:val="18"/>
              </w:rPr>
              <w:t xml:space="preserve">(1) Pracovnoprávne vzťahy medzi zamestnancami vykonávajúcimi prácu na území Slovenskej republiky a zahraničným zamestnávateľom, ako aj medzi cudzincami a osobami bez štátnej príslušnosti pracujúcimi na území Slovenskej republiky a zamestnávateľmi so sídlom na území Slovenskej republiky sa spravujú týmto zákonom, ak právne predpisy o medzinárodnom práve súkromnom neustanovujú inak. </w:t>
            </w:r>
          </w:p>
          <w:p w:rsidR="00362790" w:rsidRPr="00E72BB4" w:rsidRDefault="00362790" w:rsidP="00CF7E68">
            <w:pPr>
              <w:adjustRightInd w:val="0"/>
              <w:jc w:val="both"/>
              <w:rPr>
                <w:color w:val="000000" w:themeColor="text1"/>
                <w:sz w:val="18"/>
                <w:szCs w:val="18"/>
              </w:rPr>
            </w:pPr>
          </w:p>
          <w:p w:rsidR="00362790" w:rsidRPr="00E72BB4" w:rsidRDefault="00362790" w:rsidP="00CF7E68">
            <w:pPr>
              <w:adjustRightInd w:val="0"/>
              <w:jc w:val="both"/>
              <w:rPr>
                <w:color w:val="000000" w:themeColor="text1"/>
                <w:sz w:val="18"/>
                <w:szCs w:val="18"/>
              </w:rPr>
            </w:pPr>
            <w:r w:rsidRPr="00E72BB4">
              <w:rPr>
                <w:color w:val="000000" w:themeColor="text1"/>
                <w:sz w:val="18"/>
                <w:szCs w:val="18"/>
              </w:rPr>
              <w:t>(8) 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p>
          <w:p w:rsidR="00AF4DEB" w:rsidRPr="00E72BB4" w:rsidRDefault="00AF4DEB" w:rsidP="00CF7E68">
            <w:pPr>
              <w:adjustRightInd w:val="0"/>
              <w:jc w:val="both"/>
              <w:rPr>
                <w:color w:val="000000" w:themeColor="text1"/>
                <w:sz w:val="18"/>
                <w:szCs w:val="18"/>
              </w:rPr>
            </w:pP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Spory medzi zamestnancom a zamestnávateľom o nároky z pracovnoprávnych vzťahov prejednávajú a rozhodujú súdy.</w:t>
            </w:r>
          </w:p>
          <w:p w:rsidR="00AF4DEB" w:rsidRPr="00E72BB4" w:rsidRDefault="00AF4DEB" w:rsidP="00AF4DEB">
            <w:pPr>
              <w:adjustRightInd w:val="0"/>
              <w:jc w:val="both"/>
              <w:rPr>
                <w:color w:val="000000" w:themeColor="text1"/>
                <w:sz w:val="18"/>
                <w:szCs w:val="18"/>
              </w:rPr>
            </w:pP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(1) Inšpekcia práce je</w:t>
            </w: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a) dozor nad dodržiavaním</w:t>
            </w: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1. pracovnoprávnych predpisov,</w:t>
            </w:r>
            <w:r w:rsidRPr="00E72BB4">
              <w:rPr>
                <w:color w:val="000000" w:themeColor="text1"/>
                <w:sz w:val="18"/>
                <w:szCs w:val="18"/>
                <w:vertAlign w:val="superscript"/>
              </w:rPr>
              <w:t>2)</w:t>
            </w:r>
            <w:r w:rsidRPr="00E72BB4">
              <w:rPr>
                <w:color w:val="000000" w:themeColor="text1"/>
                <w:sz w:val="18"/>
                <w:szCs w:val="18"/>
              </w:rPr>
              <w:t xml:space="preserve"> ktoré upravujú pracovnoprávne vzťahy, najmä ich vznik, zmenu a skončenie, </w:t>
            </w:r>
            <w:r w:rsidRPr="00E72BB4">
              <w:rPr>
                <w:color w:val="000000" w:themeColor="text1"/>
                <w:sz w:val="18"/>
                <w:szCs w:val="18"/>
              </w:rPr>
              <w:lastRenderedPageBreak/>
              <w:t>mzdové podmienky a pracovné podmienky zamestnancov vrátane pracovných podmienok žien, mladistvých, domáckych zamestnancov, osôb so zdravotným postihnutím a osôb, ktoré nedovŕšili 15 rokov veku, a kolektívne vyjednávanie,</w:t>
            </w:r>
          </w:p>
          <w:p w:rsidR="00AF4DEB" w:rsidRPr="00E72BB4" w:rsidRDefault="00AF4DEB" w:rsidP="00AF4DEB">
            <w:pPr>
              <w:adjustRightInd w:val="0"/>
              <w:jc w:val="both"/>
              <w:rPr>
                <w:color w:val="000000" w:themeColor="text1"/>
                <w:sz w:val="18"/>
                <w:szCs w:val="18"/>
              </w:rPr>
            </w:pP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2) Napríklad Zákonník práce, zákon č. 552/2003 Z. z. o výkone práce vo verejnom záujme v znení neskorších predpisov, zákon č. 553/2003 Z. z. o odmeňovaní niektorých zamestnancov pri výkone práce vo verejnom záujme a o zmene a doplnení niektorých zákonov v znení neskorších predpisov.</w:t>
            </w:r>
          </w:p>
          <w:p w:rsidR="00AF4DEB" w:rsidRPr="00E72BB4" w:rsidRDefault="00AF4DEB" w:rsidP="00AF4DEB">
            <w:pPr>
              <w:adjustRightInd w:val="0"/>
              <w:jc w:val="both"/>
              <w:rPr>
                <w:color w:val="000000" w:themeColor="text1"/>
                <w:sz w:val="18"/>
                <w:szCs w:val="18"/>
              </w:rPr>
            </w:pP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(1) Inšpektorát práce je oprávnený uložiť pokutu, ak tento zákon neustanovuje inak,</w:t>
            </w: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 xml:space="preserve">a) zamestnávateľovi za porušenie povinností vyplývajúcich z tohto zákona, z predpisov uvedených v § 2 ods. 1 písm. a) prvom bode až treťom bode, šiestom bode a siedmom bode alebo za porušenie záväzkov vyplývajúcich z kolektívnych zmlúv až do 100 000 eur, a ak v dôsledku tohto porušenia vznikol pracovný úraz, ktorým bola spôsobená </w:t>
            </w: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1. ťažká ujma na zdraví, najmenej 20 000 eur,</w:t>
            </w:r>
          </w:p>
          <w:p w:rsidR="00AF4DEB" w:rsidRPr="00E72BB4" w:rsidRDefault="00AF4DEB" w:rsidP="00AF4DEB">
            <w:pPr>
              <w:adjustRightInd w:val="0"/>
              <w:jc w:val="both"/>
              <w:rPr>
                <w:color w:val="000000" w:themeColor="text1"/>
                <w:sz w:val="18"/>
                <w:szCs w:val="18"/>
              </w:rPr>
            </w:pPr>
            <w:r w:rsidRPr="00E72BB4">
              <w:rPr>
                <w:color w:val="000000" w:themeColor="text1"/>
                <w:sz w:val="18"/>
                <w:szCs w:val="18"/>
              </w:rPr>
              <w:t>2. smrť, najmenej 33 000 eur,</w:t>
            </w:r>
          </w:p>
        </w:tc>
        <w:tc>
          <w:tcPr>
            <w:tcW w:w="189"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r w:rsidRPr="004E1941">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4E1941" w:rsidRDefault="00362790" w:rsidP="00B93EF8">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93EF8">
            <w:pPr>
              <w:pStyle w:val="Normlny0"/>
              <w:jc w:val="center"/>
              <w:rPr>
                <w:sz w:val="18"/>
                <w:szCs w:val="18"/>
              </w:rPr>
            </w:pPr>
            <w:r w:rsidRPr="004E1941">
              <w:rPr>
                <w:sz w:val="18"/>
                <w:szCs w:val="18"/>
              </w:rPr>
              <w:t>GP - N</w:t>
            </w:r>
          </w:p>
          <w:p w:rsidR="00362790" w:rsidRPr="00690FA9" w:rsidRDefault="00362790" w:rsidP="00B93EF8">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14</w:t>
            </w:r>
          </w:p>
          <w:p w:rsidR="00362790" w:rsidRPr="00750DE7" w:rsidRDefault="00362790" w:rsidP="00906E26">
            <w:pPr>
              <w:rPr>
                <w:sz w:val="18"/>
                <w:szCs w:val="18"/>
              </w:rPr>
            </w:pPr>
            <w:r w:rsidRPr="00750DE7">
              <w:rPr>
                <w:sz w:val="18"/>
                <w:szCs w:val="18"/>
              </w:rPr>
              <w:t>O: 3</w:t>
            </w:r>
          </w:p>
          <w:p w:rsidR="00362790" w:rsidRPr="00750DE7" w:rsidRDefault="00362790" w:rsidP="00906E26">
            <w:pPr>
              <w:rPr>
                <w:sz w:val="18"/>
                <w:szCs w:val="18"/>
              </w:rPr>
            </w:pPr>
            <w:r w:rsidRPr="00750DE7">
              <w:rPr>
                <w:sz w:val="18"/>
                <w:szCs w:val="18"/>
              </w:rPr>
              <w:t>P: b</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b) akékoľvek súdne konanie zamerané na presadzovanie dodržiavania tejto smernice a vnútroštátnych ustanovení prijatých podľa tejto smernice</w:t>
            </w:r>
          </w:p>
          <w:p w:rsidR="00362790" w:rsidRPr="00750DE7" w:rsidRDefault="00362790" w:rsidP="00906E26">
            <w:pPr>
              <w:jc w:val="both"/>
              <w:rPr>
                <w:sz w:val="18"/>
                <w:szCs w:val="18"/>
              </w:rPr>
            </w:pP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3F7209" w:rsidRDefault="00362790" w:rsidP="003C461C">
            <w:pPr>
              <w:jc w:val="center"/>
              <w:rPr>
                <w:sz w:val="18"/>
                <w:szCs w:val="18"/>
                <w:highlight w:val="red"/>
              </w:rPr>
            </w:pPr>
            <w:r w:rsidRPr="00EE74D7">
              <w:rPr>
                <w:sz w:val="18"/>
                <w:szCs w:val="18"/>
              </w:rPr>
              <w:t>Zákon č. 162/2015 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jc w:val="center"/>
              <w:rPr>
                <w:sz w:val="18"/>
                <w:szCs w:val="18"/>
              </w:rPr>
            </w:pPr>
            <w:r>
              <w:rPr>
                <w:sz w:val="18"/>
                <w:szCs w:val="18"/>
              </w:rPr>
              <w:t>§ 177</w:t>
            </w:r>
          </w:p>
          <w:p w:rsidR="00362790" w:rsidRDefault="00362790" w:rsidP="003C461C">
            <w:pPr>
              <w:pStyle w:val="Normlny0"/>
              <w:jc w:val="center"/>
              <w:rPr>
                <w:sz w:val="18"/>
                <w:szCs w:val="18"/>
              </w:rPr>
            </w:pPr>
            <w:r>
              <w:rPr>
                <w:sz w:val="18"/>
                <w:szCs w:val="18"/>
              </w:rPr>
              <w:t>O: 1</w:t>
            </w:r>
          </w:p>
          <w:p w:rsidR="00362790" w:rsidRDefault="00362790" w:rsidP="003C461C">
            <w:pPr>
              <w:pStyle w:val="Normlny0"/>
              <w:jc w:val="center"/>
              <w:rPr>
                <w:sz w:val="18"/>
                <w:szCs w:val="18"/>
              </w:rPr>
            </w:pPr>
          </w:p>
          <w:p w:rsidR="00362790" w:rsidRDefault="00362790" w:rsidP="003C461C">
            <w:pPr>
              <w:pStyle w:val="Normlny0"/>
              <w:jc w:val="center"/>
              <w:rPr>
                <w:sz w:val="18"/>
                <w:szCs w:val="18"/>
              </w:rPr>
            </w:pPr>
          </w:p>
          <w:p w:rsidR="00362790" w:rsidRDefault="00362790" w:rsidP="003C461C">
            <w:pPr>
              <w:pStyle w:val="Normlny0"/>
              <w:jc w:val="center"/>
              <w:rPr>
                <w:sz w:val="18"/>
                <w:szCs w:val="18"/>
              </w:rPr>
            </w:pPr>
            <w:r>
              <w:rPr>
                <w:sz w:val="18"/>
                <w:szCs w:val="18"/>
              </w:rPr>
              <w:t>§ 178</w:t>
            </w:r>
          </w:p>
          <w:p w:rsidR="00362790" w:rsidRPr="00690FA9" w:rsidRDefault="00362790" w:rsidP="003C461C">
            <w:pPr>
              <w:pStyle w:val="Normlny0"/>
              <w:jc w:val="center"/>
              <w:rPr>
                <w:sz w:val="18"/>
                <w:szCs w:val="18"/>
              </w:rPr>
            </w:pPr>
            <w:r>
              <w:rPr>
                <w:sz w:val="18"/>
                <w:szCs w:val="18"/>
              </w:rPr>
              <w:t>O: 1</w:t>
            </w:r>
          </w:p>
        </w:tc>
        <w:tc>
          <w:tcPr>
            <w:tcW w:w="1553" w:type="pct"/>
            <w:tcBorders>
              <w:top w:val="single" w:sz="4" w:space="0" w:color="auto"/>
              <w:left w:val="single" w:sz="4" w:space="0" w:color="auto"/>
              <w:bottom w:val="single" w:sz="4" w:space="0" w:color="auto"/>
              <w:right w:val="single" w:sz="4" w:space="0" w:color="auto"/>
            </w:tcBorders>
          </w:tcPr>
          <w:p w:rsidR="00362790" w:rsidRPr="0017726A" w:rsidRDefault="00362790" w:rsidP="00053AC1">
            <w:pPr>
              <w:adjustRightInd w:val="0"/>
              <w:jc w:val="both"/>
              <w:rPr>
                <w:sz w:val="18"/>
                <w:szCs w:val="18"/>
              </w:rPr>
            </w:pPr>
            <w:r w:rsidRPr="0017726A">
              <w:rPr>
                <w:sz w:val="18"/>
                <w:szCs w:val="18"/>
              </w:rPr>
              <w:t>(1) Správnou žalobou sa žalobca môže domáhať ochrany svojich subjektívnych práv proti rozhodnutiu orgánu verejnej správy alebo opatreniu orgánu verejnej správy.</w:t>
            </w:r>
          </w:p>
          <w:p w:rsidR="00362790" w:rsidRPr="0017726A" w:rsidRDefault="00362790" w:rsidP="00053AC1">
            <w:pPr>
              <w:adjustRightInd w:val="0"/>
              <w:jc w:val="both"/>
              <w:rPr>
                <w:sz w:val="18"/>
                <w:szCs w:val="18"/>
              </w:rPr>
            </w:pPr>
          </w:p>
          <w:p w:rsidR="00362790" w:rsidRPr="0017726A" w:rsidRDefault="00362790" w:rsidP="00053AC1">
            <w:pPr>
              <w:adjustRightInd w:val="0"/>
              <w:jc w:val="both"/>
              <w:rPr>
                <w:sz w:val="18"/>
                <w:szCs w:val="18"/>
              </w:rPr>
            </w:pPr>
            <w:r w:rsidRPr="0017726A">
              <w:rPr>
                <w:sz w:val="18"/>
                <w:szCs w:val="18"/>
              </w:rPr>
              <w:t>(1) Žalobcom je fyzická osoba alebo právnická osoba, ktorá o sebe tvrdí, že ako účastník administratívneho konania bola rozhodnutím orgánu verejnej správy alebo opatrením orgánu verejnej správy ukrátená na svojich právach alebo právom chránených záujmoch.</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179C3">
            <w:pPr>
              <w:pStyle w:val="Normlny0"/>
              <w:jc w:val="center"/>
              <w:rPr>
                <w:sz w:val="18"/>
                <w:szCs w:val="18"/>
              </w:rPr>
            </w:pPr>
            <w:r w:rsidRPr="004E1941">
              <w:rPr>
                <w:sz w:val="18"/>
                <w:szCs w:val="18"/>
              </w:rPr>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15</w:t>
            </w:r>
          </w:p>
          <w:p w:rsidR="00362790" w:rsidRPr="00750DE7" w:rsidRDefault="00362790" w:rsidP="00906E26">
            <w:pPr>
              <w:rPr>
                <w:sz w:val="18"/>
                <w:szCs w:val="18"/>
              </w:rPr>
            </w:pPr>
            <w:r w:rsidRPr="00750DE7">
              <w:rPr>
                <w:sz w:val="18"/>
                <w:szCs w:val="18"/>
              </w:rPr>
              <w:t>O: 1</w:t>
            </w:r>
          </w:p>
          <w:p w:rsidR="00362790" w:rsidRDefault="00362790" w:rsidP="00906E26">
            <w:pPr>
              <w:rPr>
                <w:sz w:val="18"/>
                <w:szCs w:val="18"/>
              </w:rPr>
            </w:pPr>
          </w:p>
          <w:p w:rsidR="00362790" w:rsidRDefault="00362790" w:rsidP="00906E26">
            <w:pPr>
              <w:rPr>
                <w:sz w:val="18"/>
                <w:szCs w:val="18"/>
              </w:rPr>
            </w:pPr>
          </w:p>
          <w:p w:rsidR="00362790" w:rsidRDefault="00362790" w:rsidP="00906E26">
            <w:pPr>
              <w:rPr>
                <w:sz w:val="18"/>
                <w:szCs w:val="18"/>
              </w:rPr>
            </w:pP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906E26">
            <w:pPr>
              <w:jc w:val="both"/>
              <w:rPr>
                <w:sz w:val="18"/>
                <w:szCs w:val="18"/>
              </w:rPr>
            </w:pPr>
            <w:r w:rsidRPr="00750DE7">
              <w:rPr>
                <w:b/>
                <w:bCs/>
                <w:sz w:val="18"/>
                <w:szCs w:val="18"/>
              </w:rPr>
              <w:t>Priaznivejšie ustanovenia</w:t>
            </w:r>
            <w:r w:rsidRPr="00750DE7">
              <w:rPr>
                <w:sz w:val="18"/>
                <w:szCs w:val="18"/>
              </w:rPr>
              <w:t xml:space="preserve">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 xml:space="preserve">1. Táto smernica sa uplatňuje bez toho, aby boli dotknuté priaznivejšie ustanovenia: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a) práva Únie vrátane dvojstranných a mnohostranných dohôd medzi Úniou alebo Úniou a jej členskými štátmi na jednej strane a jednou alebo viacerými tretími krajinami na druhej strane, a</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17726A" w:rsidRDefault="00362790" w:rsidP="00906E26">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15</w:t>
            </w:r>
          </w:p>
          <w:p w:rsidR="00362790" w:rsidRPr="00750DE7" w:rsidRDefault="00362790" w:rsidP="00906E26">
            <w:pPr>
              <w:rPr>
                <w:sz w:val="18"/>
                <w:szCs w:val="18"/>
              </w:rPr>
            </w:pPr>
            <w:r w:rsidRPr="00750DE7">
              <w:rPr>
                <w:sz w:val="18"/>
                <w:szCs w:val="18"/>
              </w:rPr>
              <w:t>O: 1</w:t>
            </w:r>
          </w:p>
          <w:p w:rsidR="00362790" w:rsidRPr="00750DE7" w:rsidRDefault="00362790" w:rsidP="00906E26">
            <w:pPr>
              <w:rPr>
                <w:sz w:val="18"/>
                <w:szCs w:val="18"/>
              </w:rPr>
            </w:pPr>
            <w:r w:rsidRPr="00750DE7">
              <w:rPr>
                <w:sz w:val="18"/>
                <w:szCs w:val="18"/>
              </w:rPr>
              <w:t>P: b</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b) v dvojstranných alebo mnohostranných dohodách medzi jedným alebo viacerými členskými štátmi a jednou alebo viacerými tretími krajinami.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pStyle w:val="Normlny0"/>
              <w:jc w:val="both"/>
              <w:rPr>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15</w:t>
            </w:r>
          </w:p>
          <w:p w:rsidR="00362790" w:rsidRPr="00750DE7" w:rsidRDefault="00362790" w:rsidP="00906E26">
            <w:pPr>
              <w:rPr>
                <w:sz w:val="18"/>
                <w:szCs w:val="18"/>
              </w:rPr>
            </w:pPr>
            <w:r w:rsidRPr="00750DE7">
              <w:rPr>
                <w:sz w:val="18"/>
                <w:szCs w:val="18"/>
              </w:rPr>
              <w:t>O: 2</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sz w:val="18"/>
                <w:szCs w:val="18"/>
              </w:rPr>
              <w:t>2. Touto smernicou nie je dotknuté právo členských štátov prijať alebo zachovať ustanovenia priaznivejšie pre osoby, na ktoré sa vzťahuje.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906E26">
            <w:pPr>
              <w:autoSpaceDE/>
              <w:snapToGrid w:val="0"/>
              <w:spacing w:after="240"/>
              <w:jc w:val="both"/>
              <w:rPr>
                <w:b/>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rPr>
                <w:sz w:val="18"/>
                <w:szCs w:val="18"/>
              </w:rPr>
            </w:pPr>
            <w:r w:rsidRPr="00750DE7">
              <w:rPr>
                <w:sz w:val="18"/>
                <w:szCs w:val="18"/>
              </w:rPr>
              <w:t>Č: 16</w:t>
            </w: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p>
          <w:p w:rsidR="00362790" w:rsidRPr="00750DE7" w:rsidRDefault="00362790" w:rsidP="00906E26">
            <w:pPr>
              <w:rPr>
                <w:sz w:val="18"/>
                <w:szCs w:val="18"/>
              </w:rPr>
            </w:pPr>
            <w:r w:rsidRPr="00750DE7">
              <w:rPr>
                <w:sz w:val="18"/>
                <w:szCs w:val="18"/>
              </w:rPr>
              <w:t>P: a</w:t>
            </w:r>
          </w:p>
          <w:p w:rsidR="00362790" w:rsidRPr="00750DE7" w:rsidRDefault="00362790" w:rsidP="00906E26">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906E26">
            <w:pPr>
              <w:jc w:val="both"/>
              <w:rPr>
                <w:sz w:val="18"/>
                <w:szCs w:val="18"/>
              </w:rPr>
            </w:pPr>
            <w:r w:rsidRPr="00750DE7">
              <w:rPr>
                <w:b/>
                <w:bCs/>
                <w:sz w:val="18"/>
                <w:szCs w:val="18"/>
              </w:rPr>
              <w:lastRenderedPageBreak/>
              <w:t>Informovanie verejnosti</w:t>
            </w:r>
            <w:r w:rsidRPr="00750DE7">
              <w:rPr>
                <w:sz w:val="18"/>
                <w:szCs w:val="18"/>
              </w:rPr>
              <w:t xml:space="preserve"> </w:t>
            </w:r>
          </w:p>
          <w:p w:rsidR="00362790" w:rsidRPr="00750DE7" w:rsidRDefault="00362790" w:rsidP="00906E26">
            <w:pPr>
              <w:jc w:val="both"/>
              <w:rPr>
                <w:sz w:val="18"/>
                <w:szCs w:val="18"/>
              </w:rPr>
            </w:pPr>
            <w:r w:rsidRPr="00750DE7">
              <w:rPr>
                <w:sz w:val="18"/>
                <w:szCs w:val="18"/>
              </w:rPr>
              <w:lastRenderedPageBreak/>
              <w:t xml:space="preserve">Každý členský štát jednoduchým spôsobom sprístupní verejnosti pravidelne aktualizovaný súbor informácií, a to aj prostredníctvom zdrojov dostupných v príslušných tretích krajinách: </w:t>
            </w:r>
          </w:p>
          <w:p w:rsidR="00362790" w:rsidRPr="00750DE7" w:rsidRDefault="00362790" w:rsidP="00906E26">
            <w:pPr>
              <w:jc w:val="both"/>
              <w:rPr>
                <w:sz w:val="18"/>
                <w:szCs w:val="18"/>
              </w:rPr>
            </w:pPr>
          </w:p>
          <w:p w:rsidR="00362790" w:rsidRPr="00750DE7" w:rsidRDefault="00362790" w:rsidP="00906E26">
            <w:pPr>
              <w:jc w:val="both"/>
              <w:rPr>
                <w:sz w:val="18"/>
                <w:szCs w:val="18"/>
              </w:rPr>
            </w:pPr>
            <w:r w:rsidRPr="00750DE7">
              <w:rPr>
                <w:sz w:val="18"/>
                <w:szCs w:val="18"/>
              </w:rPr>
              <w:t>a) týkajúcich sa podmienok prijímania štátnych príslušníkov tretích krajín na jeho územie a podmienok ich pobytu na jeho území na účely vykonávania práce;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snapToGrid w:val="0"/>
              <w:jc w:val="center"/>
              <w:rPr>
                <w:sz w:val="18"/>
                <w:szCs w:val="18"/>
              </w:rPr>
            </w:pPr>
            <w:r>
              <w:rPr>
                <w:sz w:val="18"/>
                <w:szCs w:val="18"/>
              </w:rPr>
              <w:t>Zákon č.</w:t>
            </w:r>
            <w:r w:rsidRPr="00EF1FA7">
              <w:rPr>
                <w:sz w:val="18"/>
                <w:szCs w:val="18"/>
              </w:rPr>
              <w:t xml:space="preserve"> </w:t>
            </w:r>
            <w:r w:rsidRPr="00EF1FA7">
              <w:rPr>
                <w:sz w:val="18"/>
                <w:szCs w:val="18"/>
              </w:rPr>
              <w:lastRenderedPageBreak/>
              <w:t xml:space="preserve">404/2011 </w:t>
            </w:r>
            <w:r>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snapToGrid w:val="0"/>
              <w:jc w:val="center"/>
              <w:rPr>
                <w:sz w:val="18"/>
                <w:szCs w:val="18"/>
              </w:rPr>
            </w:pPr>
            <w:r>
              <w:rPr>
                <w:sz w:val="18"/>
                <w:szCs w:val="18"/>
              </w:rPr>
              <w:lastRenderedPageBreak/>
              <w:t>§ 126</w:t>
            </w:r>
          </w:p>
          <w:p w:rsidR="00362790" w:rsidRPr="00690FA9" w:rsidRDefault="00362790" w:rsidP="003C461C">
            <w:pPr>
              <w:pStyle w:val="Normlny0"/>
              <w:snapToGrid w:val="0"/>
              <w:jc w:val="center"/>
              <w:rPr>
                <w:sz w:val="18"/>
                <w:szCs w:val="18"/>
              </w:rPr>
            </w:pPr>
            <w:r>
              <w:rPr>
                <w:sz w:val="18"/>
                <w:szCs w:val="18"/>
              </w:rPr>
              <w:lastRenderedPageBreak/>
              <w:t>O: 8</w:t>
            </w:r>
          </w:p>
        </w:tc>
        <w:tc>
          <w:tcPr>
            <w:tcW w:w="1553" w:type="pct"/>
            <w:tcBorders>
              <w:top w:val="single" w:sz="4" w:space="0" w:color="auto"/>
              <w:left w:val="single" w:sz="4" w:space="0" w:color="auto"/>
              <w:bottom w:val="single" w:sz="4" w:space="0" w:color="auto"/>
              <w:right w:val="single" w:sz="4" w:space="0" w:color="auto"/>
            </w:tcBorders>
          </w:tcPr>
          <w:p w:rsidR="00362790" w:rsidRPr="00C27C76" w:rsidRDefault="00362790" w:rsidP="00906E26">
            <w:pPr>
              <w:pStyle w:val="Normlny0"/>
              <w:snapToGrid w:val="0"/>
              <w:jc w:val="both"/>
              <w:rPr>
                <w:sz w:val="18"/>
                <w:szCs w:val="18"/>
                <w:highlight w:val="magenta"/>
              </w:rPr>
            </w:pPr>
            <w:r w:rsidRPr="003E6B4A">
              <w:rPr>
                <w:sz w:val="18"/>
                <w:szCs w:val="18"/>
              </w:rPr>
              <w:lastRenderedPageBreak/>
              <w:t>(8</w:t>
            </w:r>
            <w:r>
              <w:rPr>
                <w:sz w:val="18"/>
                <w:szCs w:val="18"/>
              </w:rPr>
              <w:t xml:space="preserve">) </w:t>
            </w:r>
            <w:r w:rsidRPr="003E6B4A">
              <w:rPr>
                <w:sz w:val="18"/>
                <w:szCs w:val="18"/>
              </w:rPr>
              <w:t xml:space="preserve">Ministerstvo vnútra a ministerstvo zahraničných vecí </w:t>
            </w:r>
            <w:r w:rsidRPr="003E6B4A">
              <w:rPr>
                <w:sz w:val="18"/>
                <w:szCs w:val="18"/>
              </w:rPr>
              <w:lastRenderedPageBreak/>
              <w:t>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F0769C" w:rsidP="00F0769C">
            <w:pPr>
              <w:jc w:val="center"/>
              <w:rPr>
                <w:sz w:val="18"/>
                <w:szCs w:val="18"/>
              </w:rPr>
            </w:pPr>
            <w:r>
              <w:rPr>
                <w:sz w:val="18"/>
                <w:szCs w:val="18"/>
              </w:rPr>
              <w:t xml:space="preserve">MV SR na svojej </w:t>
            </w:r>
            <w:r>
              <w:rPr>
                <w:sz w:val="18"/>
                <w:szCs w:val="18"/>
              </w:rPr>
              <w:lastRenderedPageBreak/>
              <w:t>webovej stránke poskytuje okrem základných informácií pre cudzincov možnosť získať podrobné informácie formou prepojenia na ďalšie webové stránky (napr. IOM</w:t>
            </w:r>
            <w:r w:rsidR="00C74314">
              <w:rPr>
                <w:sz w:val="18"/>
                <w:szCs w:val="18"/>
              </w:rPr>
              <w:t xml:space="preserve"> - Migračné informačné centrum</w:t>
            </w:r>
            <w:r>
              <w:rPr>
                <w:sz w:val="18"/>
                <w:szCs w:val="18"/>
              </w:rPr>
              <w:t xml:space="preserve">), kde sú detailne vysvetlené podmienky vstupu a pobytu </w:t>
            </w:r>
            <w:r w:rsidRPr="00750DE7">
              <w:rPr>
                <w:sz w:val="18"/>
                <w:szCs w:val="18"/>
              </w:rPr>
              <w:t xml:space="preserve">štátnych príslušníkov tretích krajín na </w:t>
            </w:r>
            <w:r>
              <w:rPr>
                <w:sz w:val="18"/>
                <w:szCs w:val="18"/>
              </w:rPr>
              <w:t xml:space="preserve">naše </w:t>
            </w:r>
            <w:r w:rsidRPr="00750DE7">
              <w:rPr>
                <w:sz w:val="18"/>
                <w:szCs w:val="18"/>
              </w:rPr>
              <w:t xml:space="preserve"> územie</w:t>
            </w:r>
            <w:r>
              <w:rPr>
                <w:sz w:val="18"/>
                <w:szCs w:val="18"/>
              </w:rPr>
              <w:t xml:space="preserve">, a to aj </w:t>
            </w:r>
            <w:r w:rsidRPr="00750DE7">
              <w:rPr>
                <w:sz w:val="18"/>
                <w:szCs w:val="18"/>
              </w:rPr>
              <w:t>na účely vykonávania práce</w:t>
            </w:r>
            <w:r w:rsidR="00222D9D">
              <w:rPr>
                <w:sz w:val="18"/>
                <w:szCs w:val="18"/>
              </w:rPr>
              <w:t>.</w:t>
            </w:r>
            <w:r>
              <w:rPr>
                <w:sz w:val="18"/>
                <w:szCs w:val="18"/>
              </w:rPr>
              <w:t xml:space="preserve"> </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179C3">
            <w:pPr>
              <w:pStyle w:val="Normlny0"/>
              <w:jc w:val="center"/>
              <w:rPr>
                <w:sz w:val="18"/>
                <w:szCs w:val="18"/>
              </w:rPr>
            </w:pPr>
            <w:r w:rsidRPr="004E1941">
              <w:rPr>
                <w:sz w:val="18"/>
                <w:szCs w:val="18"/>
              </w:rPr>
              <w:lastRenderedPageBreak/>
              <w:t>GP - N</w:t>
            </w:r>
          </w:p>
          <w:p w:rsidR="00362790" w:rsidRPr="00690FA9" w:rsidRDefault="00362790" w:rsidP="003C461C">
            <w:pPr>
              <w:jc w:val="center"/>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6"/>
                <w:szCs w:val="16"/>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rPr>
                <w:sz w:val="18"/>
                <w:szCs w:val="18"/>
              </w:rPr>
            </w:pPr>
            <w:r w:rsidRPr="00750DE7">
              <w:rPr>
                <w:sz w:val="18"/>
                <w:szCs w:val="18"/>
              </w:rPr>
              <w:t>Č: 16</w:t>
            </w:r>
          </w:p>
          <w:p w:rsidR="00362790" w:rsidRPr="00750DE7" w:rsidRDefault="00362790" w:rsidP="003F7209">
            <w:pPr>
              <w:rPr>
                <w:sz w:val="18"/>
                <w:szCs w:val="18"/>
              </w:rPr>
            </w:pPr>
            <w:r w:rsidRPr="00750DE7">
              <w:rPr>
                <w:sz w:val="18"/>
                <w:szCs w:val="18"/>
              </w:rPr>
              <w:t>P: b</w:t>
            </w:r>
          </w:p>
          <w:p w:rsidR="00362790" w:rsidRPr="00750DE7" w:rsidRDefault="00362790" w:rsidP="003F7209">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jc w:val="both"/>
              <w:rPr>
                <w:sz w:val="18"/>
                <w:szCs w:val="18"/>
              </w:rPr>
            </w:pPr>
            <w:r w:rsidRPr="00750DE7">
              <w:rPr>
                <w:sz w:val="18"/>
                <w:szCs w:val="18"/>
              </w:rPr>
              <w:t>b) o všetkých dokladoch potrebných k žiadosti o jednotné povolenie;</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Zákon č.</w:t>
            </w:r>
            <w:r w:rsidRPr="00EF1FA7">
              <w:rPr>
                <w:sz w:val="18"/>
                <w:szCs w:val="18"/>
              </w:rPr>
              <w:t xml:space="preserve"> 404/2011 </w:t>
            </w:r>
            <w:r>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snapToGrid w:val="0"/>
              <w:jc w:val="center"/>
              <w:rPr>
                <w:sz w:val="18"/>
                <w:szCs w:val="18"/>
              </w:rPr>
            </w:pPr>
            <w:r>
              <w:rPr>
                <w:sz w:val="18"/>
                <w:szCs w:val="18"/>
              </w:rPr>
              <w:t>§ 126</w:t>
            </w:r>
          </w:p>
          <w:p w:rsidR="00362790" w:rsidRPr="00690FA9" w:rsidRDefault="00362790" w:rsidP="003C461C">
            <w:pPr>
              <w:pStyle w:val="Normlny0"/>
              <w:jc w:val="center"/>
              <w:rPr>
                <w:sz w:val="18"/>
                <w:szCs w:val="18"/>
              </w:rPr>
            </w:pPr>
            <w:r>
              <w:rPr>
                <w:sz w:val="18"/>
                <w:szCs w:val="18"/>
              </w:rPr>
              <w:t>O: 8</w:t>
            </w: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3F7209">
            <w:pPr>
              <w:pStyle w:val="Normlny0"/>
              <w:jc w:val="both"/>
              <w:rPr>
                <w:b/>
                <w:bCs/>
                <w:sz w:val="18"/>
                <w:szCs w:val="18"/>
              </w:rPr>
            </w:pPr>
            <w:r w:rsidRPr="003E6B4A">
              <w:rPr>
                <w:sz w:val="18"/>
                <w:szCs w:val="18"/>
              </w:rPr>
              <w:t>(8</w:t>
            </w:r>
            <w:r>
              <w:rPr>
                <w:sz w:val="18"/>
                <w:szCs w:val="18"/>
              </w:rPr>
              <w:t xml:space="preserve">) </w:t>
            </w:r>
            <w:r w:rsidRPr="003E6B4A">
              <w:rPr>
                <w:sz w:val="18"/>
                <w:szCs w:val="18"/>
              </w:rPr>
              <w:t>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F0769C" w:rsidRDefault="00F0769C" w:rsidP="007956F8">
            <w:pPr>
              <w:pStyle w:val="Nadpis1"/>
              <w:rPr>
                <w:b w:val="0"/>
                <w:sz w:val="18"/>
                <w:szCs w:val="18"/>
              </w:rPr>
            </w:pPr>
            <w:r w:rsidRPr="00F0769C">
              <w:rPr>
                <w:b w:val="0"/>
                <w:sz w:val="18"/>
                <w:szCs w:val="18"/>
              </w:rPr>
              <w:t>MV SR na svojej webovej stránke poskytuje okrem základných informácií pre cudzincov možnosť získať podrobné informácie formou prepojenia na ďalšie webové stránky (napr. IOM</w:t>
            </w:r>
            <w:r w:rsidR="00C74314">
              <w:rPr>
                <w:b w:val="0"/>
                <w:sz w:val="18"/>
                <w:szCs w:val="18"/>
              </w:rPr>
              <w:t xml:space="preserve"> - Migračné informačné centrum</w:t>
            </w:r>
            <w:r w:rsidRPr="00F0769C">
              <w:rPr>
                <w:b w:val="0"/>
                <w:sz w:val="18"/>
                <w:szCs w:val="18"/>
              </w:rPr>
              <w:t xml:space="preserve">), kde sú </w:t>
            </w:r>
            <w:r w:rsidR="007956F8" w:rsidRPr="007956F8">
              <w:rPr>
                <w:b w:val="0"/>
                <w:sz w:val="18"/>
                <w:szCs w:val="18"/>
              </w:rPr>
              <w:t>zverejnené informácie o právach a povinnostiach cudzincov podľa tohto zákona, ako aj vzory žiadostí potrebné na konanie podľa tohto zákona</w:t>
            </w:r>
            <w:r w:rsidRPr="007956F8">
              <w:rPr>
                <w:b w:val="0"/>
                <w:sz w:val="18"/>
                <w:szCs w:val="18"/>
              </w:rPr>
              <w:t xml:space="preserve">, a to aj </w:t>
            </w:r>
            <w:r w:rsidR="007956F8" w:rsidRPr="007956F8">
              <w:rPr>
                <w:b w:val="0"/>
                <w:sz w:val="18"/>
                <w:szCs w:val="18"/>
              </w:rPr>
              <w:t>v anglickom jazyku</w:t>
            </w:r>
            <w:r w:rsidR="00222D9D">
              <w:rPr>
                <w:b w:val="0"/>
                <w:sz w:val="18"/>
                <w:szCs w:val="18"/>
              </w:rPr>
              <w:t>.</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179C3">
            <w:pPr>
              <w:pStyle w:val="Normlny0"/>
              <w:jc w:val="center"/>
              <w:rPr>
                <w:sz w:val="18"/>
                <w:szCs w:val="18"/>
              </w:rPr>
            </w:pPr>
            <w:r w:rsidRPr="004E1941">
              <w:rPr>
                <w:sz w:val="18"/>
                <w:szCs w:val="18"/>
              </w:rPr>
              <w:t>GP - N</w:t>
            </w:r>
          </w:p>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rPr>
                <w:sz w:val="18"/>
                <w:szCs w:val="18"/>
              </w:rPr>
            </w:pPr>
            <w:r w:rsidRPr="00750DE7">
              <w:rPr>
                <w:sz w:val="18"/>
                <w:szCs w:val="18"/>
              </w:rPr>
              <w:t>Č: 16</w:t>
            </w:r>
          </w:p>
          <w:p w:rsidR="00362790" w:rsidRPr="00750DE7" w:rsidRDefault="00362790" w:rsidP="003F7209">
            <w:pPr>
              <w:rPr>
                <w:sz w:val="18"/>
                <w:szCs w:val="18"/>
              </w:rPr>
            </w:pPr>
            <w:r w:rsidRPr="00750DE7">
              <w:rPr>
                <w:sz w:val="18"/>
                <w:szCs w:val="18"/>
              </w:rPr>
              <w:t>P: c</w:t>
            </w:r>
          </w:p>
          <w:p w:rsidR="00362790" w:rsidRPr="00750DE7" w:rsidRDefault="00362790" w:rsidP="003F7209">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jc w:val="both"/>
              <w:rPr>
                <w:sz w:val="18"/>
                <w:szCs w:val="18"/>
              </w:rPr>
            </w:pPr>
            <w:r w:rsidRPr="000A4EB8">
              <w:rPr>
                <w:sz w:val="18"/>
                <w:szCs w:val="18"/>
              </w:rPr>
              <w:t xml:space="preserve">c) o podmienkach vstupu a pobytu vrátane práv, povinností a procesných záruk štátnych príslušníkov tretích krajín a ich rodinných </w:t>
            </w:r>
            <w:r w:rsidRPr="000A4EB8">
              <w:rPr>
                <w:sz w:val="18"/>
                <w:szCs w:val="18"/>
              </w:rPr>
              <w:lastRenderedPageBreak/>
              <w:t>príslušníkov.</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Zákon č.</w:t>
            </w:r>
            <w:r w:rsidRPr="00EF1FA7">
              <w:rPr>
                <w:sz w:val="18"/>
                <w:szCs w:val="18"/>
              </w:rPr>
              <w:t xml:space="preserve"> 404/2011 </w:t>
            </w:r>
            <w:r>
              <w:rPr>
                <w:sz w:val="18"/>
                <w:szCs w:val="18"/>
              </w:rPr>
              <w:t>Z. z.</w:t>
            </w:r>
          </w:p>
        </w:tc>
        <w:tc>
          <w:tcPr>
            <w:tcW w:w="189" w:type="pct"/>
            <w:tcBorders>
              <w:top w:val="single" w:sz="4" w:space="0" w:color="auto"/>
              <w:left w:val="single" w:sz="4" w:space="0" w:color="auto"/>
              <w:bottom w:val="single" w:sz="4" w:space="0" w:color="auto"/>
              <w:right w:val="single" w:sz="4" w:space="0" w:color="auto"/>
            </w:tcBorders>
          </w:tcPr>
          <w:p w:rsidR="00362790" w:rsidRDefault="00362790" w:rsidP="003C461C">
            <w:pPr>
              <w:pStyle w:val="Normlny0"/>
              <w:snapToGrid w:val="0"/>
              <w:jc w:val="center"/>
              <w:rPr>
                <w:sz w:val="18"/>
                <w:szCs w:val="18"/>
              </w:rPr>
            </w:pPr>
            <w:r>
              <w:rPr>
                <w:sz w:val="18"/>
                <w:szCs w:val="18"/>
              </w:rPr>
              <w:t>§ 126</w:t>
            </w:r>
          </w:p>
          <w:p w:rsidR="00362790" w:rsidRPr="00690FA9" w:rsidRDefault="00362790" w:rsidP="003C461C">
            <w:pPr>
              <w:pStyle w:val="Normlny0"/>
              <w:jc w:val="center"/>
              <w:rPr>
                <w:sz w:val="18"/>
                <w:szCs w:val="18"/>
              </w:rPr>
            </w:pPr>
            <w:r>
              <w:rPr>
                <w:sz w:val="18"/>
                <w:szCs w:val="18"/>
              </w:rPr>
              <w:t>O: 8</w:t>
            </w: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3F7209">
            <w:pPr>
              <w:pStyle w:val="Normlny0"/>
              <w:jc w:val="both"/>
              <w:rPr>
                <w:b/>
                <w:bCs/>
                <w:sz w:val="18"/>
                <w:szCs w:val="18"/>
              </w:rPr>
            </w:pPr>
            <w:r w:rsidRPr="003E6B4A">
              <w:rPr>
                <w:sz w:val="18"/>
                <w:szCs w:val="18"/>
              </w:rPr>
              <w:t>(8</w:t>
            </w:r>
            <w:r>
              <w:rPr>
                <w:sz w:val="18"/>
                <w:szCs w:val="18"/>
              </w:rPr>
              <w:t xml:space="preserve">) </w:t>
            </w:r>
            <w:r w:rsidRPr="003E6B4A">
              <w:rPr>
                <w:sz w:val="18"/>
                <w:szCs w:val="18"/>
              </w:rPr>
              <w:t xml:space="preserve">Ministerstvo vnútra a ministerstvo zahraničných vecí zverejňujú na svojich webových sídlach základné informácie o právach a povinnostiach cudzincov podľa tohto zákona, ako aj </w:t>
            </w:r>
            <w:r w:rsidRPr="003E6B4A">
              <w:rPr>
                <w:sz w:val="18"/>
                <w:szCs w:val="18"/>
              </w:rPr>
              <w:lastRenderedPageBreak/>
              <w:t>vzory žiadostí potrebné na konanie podľa tohto zákona; informácie sa okrem štátneho jazyka zverejňujú aj v anglickom jazyku. Ministerstvo hospodárstva Slovenskej republiky na svojom webovom sídle zverejní obsahové náležitosti podnikateľského zámeru na realizáciu inovatívneho projektu.</w:t>
            </w: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Pr="007956F8" w:rsidRDefault="007956F8" w:rsidP="007956F8">
            <w:pPr>
              <w:pStyle w:val="Nadpis1"/>
              <w:rPr>
                <w:b w:val="0"/>
                <w:sz w:val="18"/>
                <w:szCs w:val="18"/>
              </w:rPr>
            </w:pPr>
            <w:r w:rsidRPr="007956F8">
              <w:rPr>
                <w:b w:val="0"/>
                <w:sz w:val="18"/>
                <w:szCs w:val="18"/>
              </w:rPr>
              <w:t xml:space="preserve">MV SR na svojej webovej stránke poskytuje okrem </w:t>
            </w:r>
            <w:r w:rsidRPr="007956F8">
              <w:rPr>
                <w:b w:val="0"/>
                <w:sz w:val="18"/>
                <w:szCs w:val="18"/>
              </w:rPr>
              <w:lastRenderedPageBreak/>
              <w:t>základných informácií pre cudzincov možnosť získať podrobné informácie formou prepojenia na ďalšie webové stránky (napr. IOM</w:t>
            </w:r>
            <w:r w:rsidR="00222D9D">
              <w:rPr>
                <w:b w:val="0"/>
                <w:sz w:val="18"/>
                <w:szCs w:val="18"/>
              </w:rPr>
              <w:t xml:space="preserve"> – Migračné informačné centrum</w:t>
            </w:r>
            <w:r w:rsidRPr="007956F8">
              <w:rPr>
                <w:b w:val="0"/>
                <w:sz w:val="18"/>
                <w:szCs w:val="18"/>
              </w:rPr>
              <w:t xml:space="preserve">), kde sú zverejnené </w:t>
            </w:r>
            <w:r>
              <w:rPr>
                <w:b w:val="0"/>
                <w:sz w:val="18"/>
                <w:szCs w:val="18"/>
              </w:rPr>
              <w:t xml:space="preserve">aj </w:t>
            </w:r>
            <w:r w:rsidRPr="007956F8">
              <w:rPr>
                <w:b w:val="0"/>
                <w:sz w:val="18"/>
                <w:szCs w:val="18"/>
              </w:rPr>
              <w:t>informácie o podmienkach vstupu a pobytu vrátane práv, povinností a procesných záruk štátnych príslušníkov tretích krajín a ich rodinných príslušníkov</w:t>
            </w:r>
            <w:r w:rsidR="00222D9D">
              <w:rPr>
                <w:b w:val="0"/>
                <w:sz w:val="18"/>
                <w:szCs w:val="18"/>
              </w:rPr>
              <w:t>.</w:t>
            </w: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179C3">
            <w:pPr>
              <w:pStyle w:val="Normlny0"/>
              <w:jc w:val="center"/>
              <w:rPr>
                <w:sz w:val="18"/>
                <w:szCs w:val="18"/>
              </w:rPr>
            </w:pPr>
            <w:r w:rsidRPr="004E1941">
              <w:rPr>
                <w:sz w:val="18"/>
                <w:szCs w:val="18"/>
              </w:rPr>
              <w:lastRenderedPageBreak/>
              <w:t>GP - N</w:t>
            </w:r>
          </w:p>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rPr>
                <w:sz w:val="18"/>
                <w:szCs w:val="18"/>
              </w:rPr>
            </w:pPr>
            <w:r w:rsidRPr="00750DE7">
              <w:rPr>
                <w:sz w:val="18"/>
                <w:szCs w:val="18"/>
              </w:rPr>
              <w:t>Č: 17</w:t>
            </w:r>
          </w:p>
          <w:p w:rsidR="00362790" w:rsidRPr="00750DE7" w:rsidRDefault="00362790" w:rsidP="003F7209">
            <w:pPr>
              <w:rPr>
                <w:sz w:val="18"/>
                <w:szCs w:val="18"/>
              </w:rPr>
            </w:pPr>
            <w:r w:rsidRPr="00750DE7">
              <w:rPr>
                <w:sz w:val="18"/>
                <w:szCs w:val="18"/>
              </w:rPr>
              <w:t>O: 1</w:t>
            </w:r>
          </w:p>
          <w:p w:rsidR="00362790" w:rsidRPr="00750DE7" w:rsidRDefault="00362790" w:rsidP="003F7209">
            <w:pPr>
              <w:rPr>
                <w:sz w:val="18"/>
                <w:szCs w:val="18"/>
              </w:rPr>
            </w:pPr>
          </w:p>
          <w:p w:rsidR="00362790" w:rsidRPr="00750DE7" w:rsidRDefault="00362790" w:rsidP="003F7209">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3F7209">
            <w:pPr>
              <w:jc w:val="both"/>
              <w:rPr>
                <w:sz w:val="18"/>
                <w:szCs w:val="18"/>
              </w:rPr>
            </w:pPr>
            <w:r w:rsidRPr="00750DE7">
              <w:rPr>
                <w:b/>
                <w:bCs/>
                <w:sz w:val="18"/>
                <w:szCs w:val="18"/>
              </w:rPr>
              <w:t>Podávanie správ</w:t>
            </w:r>
            <w:r w:rsidRPr="00750DE7">
              <w:rPr>
                <w:sz w:val="18"/>
                <w:szCs w:val="18"/>
              </w:rPr>
              <w:t xml:space="preserve"> </w:t>
            </w:r>
          </w:p>
          <w:p w:rsidR="00362790" w:rsidRPr="00750DE7" w:rsidRDefault="00362790" w:rsidP="003F7209">
            <w:pPr>
              <w:jc w:val="both"/>
              <w:rPr>
                <w:sz w:val="18"/>
                <w:szCs w:val="18"/>
              </w:rPr>
            </w:pPr>
          </w:p>
          <w:p w:rsidR="00362790" w:rsidRPr="00750DE7" w:rsidRDefault="00362790" w:rsidP="003F7209">
            <w:pPr>
              <w:jc w:val="both"/>
              <w:rPr>
                <w:sz w:val="18"/>
                <w:szCs w:val="18"/>
              </w:rPr>
            </w:pPr>
            <w:r w:rsidRPr="00750DE7">
              <w:rPr>
                <w:sz w:val="18"/>
                <w:szCs w:val="18"/>
              </w:rPr>
              <w:t>1. Komisia pravidelne, a prvýkrát najneskôr do 21. mája 2029 predkladá Európskemu parlamentu a Rade správu o uplatňovaní tejto smernice v členských štátoch a navrhuje akékoľvek zmeny, ktoré považuje za potrebné.</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3F7209">
            <w:pPr>
              <w:pStyle w:val="Normlny0"/>
              <w:jc w:val="both"/>
              <w:rPr>
                <w:b/>
                <w:bCs/>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rPr>
                <w:sz w:val="18"/>
                <w:szCs w:val="18"/>
              </w:rPr>
            </w:pPr>
            <w:r w:rsidRPr="00750DE7">
              <w:rPr>
                <w:sz w:val="18"/>
                <w:szCs w:val="18"/>
              </w:rPr>
              <w:t>Č: 17</w:t>
            </w:r>
          </w:p>
          <w:p w:rsidR="00362790" w:rsidRPr="00750DE7" w:rsidRDefault="00362790" w:rsidP="003F7209">
            <w:pPr>
              <w:rPr>
                <w:sz w:val="18"/>
                <w:szCs w:val="18"/>
              </w:rPr>
            </w:pPr>
            <w:r w:rsidRPr="00750DE7">
              <w:rPr>
                <w:sz w:val="18"/>
                <w:szCs w:val="18"/>
              </w:rPr>
              <w:t>O: 2</w:t>
            </w: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3F7209">
            <w:pPr>
              <w:jc w:val="both"/>
              <w:rPr>
                <w:sz w:val="18"/>
                <w:szCs w:val="18"/>
              </w:rPr>
            </w:pPr>
            <w:r w:rsidRPr="000A4EB8">
              <w:rPr>
                <w:sz w:val="18"/>
                <w:szCs w:val="18"/>
              </w:rPr>
              <w:t>2. Členské štáty prvýkrát najneskôr do 30. júna 2028 a potom každoročne, poskytnú Komisii (Eurostatu) štatistické údaje o počte štátnych príslušníkov tretích krajín, ktorí požiadali o jednotné povolenie, ktorým bolo udelené jednotné povolenie a ktorých jednotné povolenie bolo obnovené alebo odňaté, a to počas predchádzajúceho roka, v súlade s nariadením Európskeho parlamentu a Rady (ES) č. 862/2007 ( 25). Tieto štatistické údaje sa týkajú referenčných období jedného kalendárneho roka, členia sa podľa druhu rozhodnutia, dôvodu pre rozhodnutie, dĺžky platnosti povolení, občianstva, pohlavia a veku a prípadne povolania a zasielajú sa do šiestich mesiacov od skončenia referenčného obdobia.</w:t>
            </w:r>
          </w:p>
        </w:tc>
        <w:tc>
          <w:tcPr>
            <w:tcW w:w="18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color w:val="000000" w:themeColor="text1"/>
                <w:sz w:val="18"/>
                <w:szCs w:val="18"/>
              </w:rPr>
            </w:pPr>
            <w:r w:rsidRPr="00E72BB4">
              <w:rPr>
                <w:color w:val="000000" w:themeColor="text1"/>
                <w:sz w:val="18"/>
                <w:szCs w:val="18"/>
              </w:rPr>
              <w:t>Zákon č. 575/2001 Z. z.</w:t>
            </w:r>
          </w:p>
          <w:p w:rsidR="007956F8" w:rsidRDefault="007956F8" w:rsidP="003C461C">
            <w:pPr>
              <w:jc w:val="center"/>
              <w:rPr>
                <w:color w:val="000000" w:themeColor="text1"/>
                <w:sz w:val="18"/>
                <w:szCs w:val="18"/>
              </w:rPr>
            </w:pPr>
          </w:p>
          <w:p w:rsidR="007956F8" w:rsidRDefault="007956F8" w:rsidP="003C461C">
            <w:pPr>
              <w:jc w:val="center"/>
              <w:rPr>
                <w:color w:val="000000" w:themeColor="text1"/>
                <w:sz w:val="18"/>
                <w:szCs w:val="18"/>
              </w:rPr>
            </w:pPr>
          </w:p>
          <w:p w:rsidR="007956F8" w:rsidRPr="00E72BB4" w:rsidRDefault="007956F8" w:rsidP="007956F8">
            <w:pPr>
              <w:jc w:val="center"/>
              <w:rPr>
                <w:color w:val="000000" w:themeColor="text1"/>
                <w:sz w:val="18"/>
                <w:szCs w:val="18"/>
              </w:rPr>
            </w:pPr>
            <w:r w:rsidRPr="00E72BB4">
              <w:rPr>
                <w:color w:val="000000" w:themeColor="text1"/>
                <w:sz w:val="18"/>
                <w:szCs w:val="18"/>
              </w:rPr>
              <w:t>Zákon č. 5</w:t>
            </w:r>
            <w:r>
              <w:rPr>
                <w:color w:val="000000" w:themeColor="text1"/>
                <w:sz w:val="18"/>
                <w:szCs w:val="18"/>
              </w:rPr>
              <w:t>40</w:t>
            </w:r>
            <w:r w:rsidRPr="00E72BB4">
              <w:rPr>
                <w:color w:val="000000" w:themeColor="text1"/>
                <w:sz w:val="18"/>
                <w:szCs w:val="18"/>
              </w:rPr>
              <w:t>/2001 Z. z.</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ormlny0"/>
              <w:jc w:val="center"/>
              <w:rPr>
                <w:color w:val="000000" w:themeColor="text1"/>
                <w:sz w:val="18"/>
                <w:szCs w:val="18"/>
              </w:rPr>
            </w:pPr>
            <w:r w:rsidRPr="00E72BB4">
              <w:rPr>
                <w:color w:val="000000" w:themeColor="text1"/>
                <w:sz w:val="18"/>
                <w:szCs w:val="18"/>
              </w:rPr>
              <w:t>§ 35</w:t>
            </w:r>
          </w:p>
          <w:p w:rsidR="00362790" w:rsidRDefault="00362790" w:rsidP="003C461C">
            <w:pPr>
              <w:pStyle w:val="Normlny0"/>
              <w:jc w:val="center"/>
              <w:rPr>
                <w:color w:val="000000" w:themeColor="text1"/>
                <w:sz w:val="18"/>
                <w:szCs w:val="18"/>
              </w:rPr>
            </w:pPr>
            <w:r w:rsidRPr="00E72BB4">
              <w:rPr>
                <w:color w:val="000000" w:themeColor="text1"/>
                <w:sz w:val="18"/>
                <w:szCs w:val="18"/>
              </w:rPr>
              <w:t>O: 1</w:t>
            </w:r>
          </w:p>
          <w:p w:rsidR="007956F8" w:rsidRDefault="007956F8" w:rsidP="003C461C">
            <w:pPr>
              <w:pStyle w:val="Normlny0"/>
              <w:jc w:val="center"/>
              <w:rPr>
                <w:color w:val="000000" w:themeColor="text1"/>
                <w:sz w:val="18"/>
                <w:szCs w:val="18"/>
              </w:rPr>
            </w:pPr>
          </w:p>
          <w:p w:rsidR="007956F8" w:rsidRDefault="007956F8" w:rsidP="003C461C">
            <w:pPr>
              <w:pStyle w:val="Normlny0"/>
              <w:jc w:val="center"/>
              <w:rPr>
                <w:color w:val="000000" w:themeColor="text1"/>
                <w:sz w:val="18"/>
                <w:szCs w:val="18"/>
              </w:rPr>
            </w:pPr>
          </w:p>
          <w:p w:rsidR="007956F8" w:rsidRDefault="007956F8" w:rsidP="003C461C">
            <w:pPr>
              <w:pStyle w:val="Normlny0"/>
              <w:jc w:val="center"/>
              <w:rPr>
                <w:color w:val="000000" w:themeColor="text1"/>
                <w:sz w:val="18"/>
                <w:szCs w:val="18"/>
              </w:rPr>
            </w:pPr>
          </w:p>
          <w:p w:rsidR="007956F8" w:rsidRDefault="007956F8" w:rsidP="003C461C">
            <w:pPr>
              <w:pStyle w:val="Normlny0"/>
              <w:jc w:val="center"/>
              <w:rPr>
                <w:color w:val="000000" w:themeColor="text1"/>
                <w:sz w:val="18"/>
                <w:szCs w:val="18"/>
              </w:rPr>
            </w:pPr>
            <w:r>
              <w:rPr>
                <w:color w:val="000000" w:themeColor="text1"/>
                <w:sz w:val="18"/>
                <w:szCs w:val="18"/>
              </w:rPr>
              <w:t>§ 1</w:t>
            </w:r>
          </w:p>
          <w:p w:rsidR="007956F8" w:rsidRDefault="007956F8" w:rsidP="003C461C">
            <w:pPr>
              <w:pStyle w:val="Normlny0"/>
              <w:jc w:val="center"/>
              <w:rPr>
                <w:color w:val="000000" w:themeColor="text1"/>
                <w:sz w:val="18"/>
                <w:szCs w:val="18"/>
              </w:rPr>
            </w:pPr>
            <w:r>
              <w:rPr>
                <w:color w:val="000000" w:themeColor="text1"/>
                <w:sz w:val="18"/>
                <w:szCs w:val="18"/>
              </w:rPr>
              <w:t>O: 2</w:t>
            </w:r>
          </w:p>
          <w:p w:rsidR="00A84C3B" w:rsidRDefault="00A84C3B" w:rsidP="003C461C">
            <w:pPr>
              <w:pStyle w:val="Normlny0"/>
              <w:jc w:val="center"/>
              <w:rPr>
                <w:color w:val="000000" w:themeColor="text1"/>
                <w:sz w:val="18"/>
                <w:szCs w:val="18"/>
              </w:rPr>
            </w:pPr>
          </w:p>
          <w:p w:rsidR="00A84C3B" w:rsidRDefault="00A84C3B" w:rsidP="003C461C">
            <w:pPr>
              <w:pStyle w:val="Normlny0"/>
              <w:jc w:val="center"/>
              <w:rPr>
                <w:color w:val="000000" w:themeColor="text1"/>
                <w:sz w:val="18"/>
                <w:szCs w:val="18"/>
              </w:rPr>
            </w:pPr>
          </w:p>
          <w:p w:rsidR="00C74314" w:rsidRDefault="00B10254" w:rsidP="003C461C">
            <w:pPr>
              <w:pStyle w:val="Normlny0"/>
              <w:jc w:val="center"/>
              <w:rPr>
                <w:color w:val="000000" w:themeColor="text1"/>
                <w:sz w:val="18"/>
                <w:szCs w:val="18"/>
              </w:rPr>
            </w:pPr>
            <w:r>
              <w:rPr>
                <w:color w:val="000000" w:themeColor="text1"/>
                <w:sz w:val="18"/>
                <w:szCs w:val="18"/>
              </w:rPr>
              <w:t>§ 2</w:t>
            </w:r>
          </w:p>
          <w:p w:rsidR="00B10254" w:rsidRDefault="00B10254" w:rsidP="003C461C">
            <w:pPr>
              <w:pStyle w:val="Normlny0"/>
              <w:jc w:val="center"/>
              <w:rPr>
                <w:color w:val="000000" w:themeColor="text1"/>
                <w:sz w:val="18"/>
                <w:szCs w:val="18"/>
              </w:rPr>
            </w:pPr>
            <w:r>
              <w:rPr>
                <w:color w:val="000000" w:themeColor="text1"/>
                <w:sz w:val="18"/>
                <w:szCs w:val="18"/>
              </w:rPr>
              <w:t>P: b</w:t>
            </w:r>
          </w:p>
          <w:p w:rsidR="00C74314" w:rsidRDefault="00C74314" w:rsidP="003C461C">
            <w:pPr>
              <w:pStyle w:val="Normlny0"/>
              <w:jc w:val="center"/>
              <w:rPr>
                <w:color w:val="000000" w:themeColor="text1"/>
                <w:sz w:val="18"/>
                <w:szCs w:val="18"/>
              </w:rPr>
            </w:pPr>
          </w:p>
          <w:p w:rsidR="00C74314" w:rsidRDefault="00C74314" w:rsidP="003C461C">
            <w:pPr>
              <w:pStyle w:val="Normlny0"/>
              <w:jc w:val="center"/>
              <w:rPr>
                <w:color w:val="000000" w:themeColor="text1"/>
                <w:sz w:val="18"/>
                <w:szCs w:val="18"/>
              </w:rPr>
            </w:pPr>
          </w:p>
          <w:p w:rsidR="00C74314" w:rsidRDefault="00C74314" w:rsidP="003C461C">
            <w:pPr>
              <w:pStyle w:val="Normlny0"/>
              <w:jc w:val="center"/>
              <w:rPr>
                <w:color w:val="000000" w:themeColor="text1"/>
                <w:sz w:val="18"/>
                <w:szCs w:val="18"/>
              </w:rPr>
            </w:pPr>
          </w:p>
          <w:p w:rsidR="00A84C3B" w:rsidRDefault="00A84C3B" w:rsidP="003C461C">
            <w:pPr>
              <w:pStyle w:val="Normlny0"/>
              <w:jc w:val="center"/>
              <w:rPr>
                <w:color w:val="000000" w:themeColor="text1"/>
                <w:sz w:val="18"/>
                <w:szCs w:val="18"/>
              </w:rPr>
            </w:pPr>
            <w:r>
              <w:rPr>
                <w:color w:val="000000" w:themeColor="text1"/>
                <w:sz w:val="18"/>
                <w:szCs w:val="18"/>
              </w:rPr>
              <w:t>§ 4</w:t>
            </w:r>
          </w:p>
          <w:p w:rsidR="00A84C3B" w:rsidRDefault="00A84C3B" w:rsidP="003C461C">
            <w:pPr>
              <w:pStyle w:val="Normlny0"/>
              <w:jc w:val="center"/>
              <w:rPr>
                <w:color w:val="000000" w:themeColor="text1"/>
                <w:sz w:val="18"/>
                <w:szCs w:val="18"/>
              </w:rPr>
            </w:pPr>
            <w:r>
              <w:rPr>
                <w:color w:val="000000" w:themeColor="text1"/>
                <w:sz w:val="18"/>
                <w:szCs w:val="18"/>
              </w:rPr>
              <w:t>O:1</w:t>
            </w:r>
          </w:p>
          <w:p w:rsidR="007A664F" w:rsidRDefault="007A664F" w:rsidP="003C461C">
            <w:pPr>
              <w:pStyle w:val="Normlny0"/>
              <w:jc w:val="center"/>
              <w:rPr>
                <w:color w:val="000000" w:themeColor="text1"/>
                <w:sz w:val="18"/>
                <w:szCs w:val="18"/>
              </w:rPr>
            </w:pPr>
            <w:r>
              <w:rPr>
                <w:color w:val="000000" w:themeColor="text1"/>
                <w:sz w:val="18"/>
                <w:szCs w:val="18"/>
              </w:rPr>
              <w:t>P: a</w:t>
            </w:r>
          </w:p>
          <w:p w:rsidR="00A84C3B" w:rsidRDefault="00A84C3B" w:rsidP="003C461C">
            <w:pPr>
              <w:pStyle w:val="Normlny0"/>
              <w:jc w:val="center"/>
              <w:rPr>
                <w:color w:val="000000" w:themeColor="text1"/>
                <w:sz w:val="18"/>
                <w:szCs w:val="18"/>
              </w:rPr>
            </w:pPr>
          </w:p>
          <w:p w:rsidR="00A84C3B" w:rsidRDefault="00A84C3B" w:rsidP="003C461C">
            <w:pPr>
              <w:pStyle w:val="Normlny0"/>
              <w:jc w:val="center"/>
              <w:rPr>
                <w:color w:val="000000" w:themeColor="text1"/>
                <w:sz w:val="18"/>
                <w:szCs w:val="18"/>
              </w:rPr>
            </w:pPr>
          </w:p>
          <w:p w:rsidR="00A84C3B" w:rsidRDefault="00A84C3B" w:rsidP="003C461C">
            <w:pPr>
              <w:pStyle w:val="Normlny0"/>
              <w:jc w:val="center"/>
              <w:rPr>
                <w:color w:val="000000" w:themeColor="text1"/>
                <w:sz w:val="18"/>
                <w:szCs w:val="18"/>
              </w:rPr>
            </w:pPr>
            <w:r>
              <w:rPr>
                <w:color w:val="000000" w:themeColor="text1"/>
                <w:sz w:val="18"/>
                <w:szCs w:val="18"/>
              </w:rPr>
              <w:lastRenderedPageBreak/>
              <w:t>§ 5</w:t>
            </w:r>
          </w:p>
          <w:p w:rsidR="00A84C3B" w:rsidRDefault="00A84C3B" w:rsidP="003C461C">
            <w:pPr>
              <w:pStyle w:val="Normlny0"/>
              <w:jc w:val="center"/>
              <w:rPr>
                <w:color w:val="000000" w:themeColor="text1"/>
                <w:sz w:val="18"/>
                <w:szCs w:val="18"/>
              </w:rPr>
            </w:pPr>
            <w:r>
              <w:rPr>
                <w:color w:val="000000" w:themeColor="text1"/>
                <w:sz w:val="18"/>
                <w:szCs w:val="18"/>
              </w:rPr>
              <w:t>O: 1</w:t>
            </w:r>
          </w:p>
          <w:p w:rsidR="007956F8" w:rsidRDefault="007956F8" w:rsidP="003C461C">
            <w:pPr>
              <w:pStyle w:val="Normlny0"/>
              <w:jc w:val="center"/>
              <w:rPr>
                <w:color w:val="000000" w:themeColor="text1"/>
                <w:sz w:val="18"/>
                <w:szCs w:val="18"/>
              </w:rPr>
            </w:pPr>
          </w:p>
          <w:p w:rsidR="007956F8" w:rsidRDefault="007956F8" w:rsidP="003C461C">
            <w:pPr>
              <w:pStyle w:val="Normlny0"/>
              <w:jc w:val="center"/>
              <w:rPr>
                <w:color w:val="000000" w:themeColor="text1"/>
                <w:sz w:val="18"/>
                <w:szCs w:val="18"/>
              </w:rPr>
            </w:pPr>
          </w:p>
          <w:p w:rsidR="004C0229" w:rsidRDefault="004C0229" w:rsidP="003C461C">
            <w:pPr>
              <w:pStyle w:val="Normlny0"/>
              <w:jc w:val="center"/>
              <w:rPr>
                <w:color w:val="000000" w:themeColor="text1"/>
                <w:sz w:val="18"/>
                <w:szCs w:val="18"/>
              </w:rPr>
            </w:pPr>
          </w:p>
          <w:p w:rsidR="004C0229" w:rsidRDefault="004C0229" w:rsidP="003C461C">
            <w:pPr>
              <w:pStyle w:val="Normlny0"/>
              <w:jc w:val="center"/>
              <w:rPr>
                <w:color w:val="000000" w:themeColor="text1"/>
                <w:sz w:val="18"/>
                <w:szCs w:val="18"/>
              </w:rPr>
            </w:pPr>
            <w:r>
              <w:rPr>
                <w:color w:val="000000" w:themeColor="text1"/>
                <w:sz w:val="18"/>
                <w:szCs w:val="18"/>
              </w:rPr>
              <w:t>§ 31</w:t>
            </w:r>
          </w:p>
          <w:p w:rsidR="004C0229" w:rsidRDefault="004C0229" w:rsidP="003C461C">
            <w:pPr>
              <w:pStyle w:val="Normlny0"/>
              <w:jc w:val="center"/>
              <w:rPr>
                <w:color w:val="000000" w:themeColor="text1"/>
                <w:sz w:val="18"/>
                <w:szCs w:val="18"/>
              </w:rPr>
            </w:pPr>
            <w:r>
              <w:rPr>
                <w:color w:val="000000" w:themeColor="text1"/>
                <w:sz w:val="18"/>
                <w:szCs w:val="18"/>
              </w:rPr>
              <w:t>O: 1</w:t>
            </w:r>
          </w:p>
          <w:p w:rsidR="004C0229" w:rsidRPr="00E72BB4" w:rsidRDefault="004C0229" w:rsidP="003C461C">
            <w:pPr>
              <w:pStyle w:val="Normlny0"/>
              <w:jc w:val="center"/>
              <w:rPr>
                <w:color w:val="000000" w:themeColor="text1"/>
                <w:sz w:val="18"/>
                <w:szCs w:val="18"/>
              </w:rPr>
            </w:pPr>
            <w:r>
              <w:rPr>
                <w:color w:val="000000" w:themeColor="text1"/>
                <w:sz w:val="18"/>
                <w:szCs w:val="18"/>
              </w:rPr>
              <w:t>P: b</w:t>
            </w:r>
          </w:p>
        </w:tc>
        <w:tc>
          <w:tcPr>
            <w:tcW w:w="1553" w:type="pct"/>
            <w:tcBorders>
              <w:top w:val="single" w:sz="4" w:space="0" w:color="auto"/>
              <w:left w:val="single" w:sz="4" w:space="0" w:color="auto"/>
              <w:bottom w:val="single" w:sz="4" w:space="0" w:color="auto"/>
              <w:right w:val="single" w:sz="4" w:space="0" w:color="auto"/>
            </w:tcBorders>
          </w:tcPr>
          <w:p w:rsidR="00362790" w:rsidRDefault="00362790" w:rsidP="00780F74">
            <w:pPr>
              <w:pStyle w:val="Normlny0"/>
              <w:jc w:val="both"/>
              <w:rPr>
                <w:color w:val="000000" w:themeColor="text1"/>
                <w:sz w:val="18"/>
                <w:szCs w:val="18"/>
              </w:rPr>
            </w:pPr>
            <w:r w:rsidRPr="00E72BB4">
              <w:rPr>
                <w:color w:val="000000" w:themeColor="text1"/>
                <w:sz w:val="18"/>
                <w:szCs w:val="18"/>
              </w:rPr>
              <w:lastRenderedPageBreak/>
              <w:t>(7) Ministerstvá a ostatné ústredné orgány štátnej správy v rozsahu vymedzenej pôsobnosti plnia voči orgánom Európskej únie informačnú a oznamovaciu povinnosť, ktorá im vyplýva z právne záväzných aktov týchto orgánov.</w:t>
            </w:r>
          </w:p>
          <w:p w:rsidR="007956F8" w:rsidRDefault="007956F8" w:rsidP="00780F74">
            <w:pPr>
              <w:pStyle w:val="Normlny0"/>
              <w:jc w:val="both"/>
              <w:rPr>
                <w:color w:val="000000" w:themeColor="text1"/>
                <w:sz w:val="18"/>
                <w:szCs w:val="18"/>
              </w:rPr>
            </w:pPr>
          </w:p>
          <w:p w:rsidR="007956F8" w:rsidRDefault="007956F8" w:rsidP="007956F8">
            <w:pPr>
              <w:pStyle w:val="Normlny0"/>
              <w:jc w:val="both"/>
              <w:rPr>
                <w:bCs/>
                <w:color w:val="000000" w:themeColor="text1"/>
                <w:sz w:val="18"/>
                <w:szCs w:val="18"/>
              </w:rPr>
            </w:pPr>
            <w:r>
              <w:rPr>
                <w:bCs/>
                <w:color w:val="000000" w:themeColor="text1"/>
                <w:sz w:val="18"/>
                <w:szCs w:val="18"/>
              </w:rPr>
              <w:t xml:space="preserve">(2) </w:t>
            </w:r>
            <w:r w:rsidRPr="007956F8">
              <w:rPr>
                <w:bCs/>
                <w:color w:val="000000" w:themeColor="text1"/>
                <w:sz w:val="18"/>
                <w:szCs w:val="18"/>
              </w:rPr>
              <w:t>Tento zákon sa vzťahuje na rozvoj, tvorbu a šírenie európskej štatistiky, ak osobitné predpisy v oblasti európskej štatistiky1a) neustanovujú inak.</w:t>
            </w:r>
          </w:p>
          <w:p w:rsidR="00A84C3B" w:rsidRDefault="00A84C3B" w:rsidP="007956F8">
            <w:pPr>
              <w:pStyle w:val="Normlny0"/>
              <w:jc w:val="both"/>
              <w:rPr>
                <w:bCs/>
                <w:color w:val="000000" w:themeColor="text1"/>
                <w:sz w:val="18"/>
                <w:szCs w:val="18"/>
              </w:rPr>
            </w:pPr>
          </w:p>
          <w:p w:rsidR="00C74314" w:rsidRPr="00C74314" w:rsidRDefault="00C74314" w:rsidP="00C74314">
            <w:pPr>
              <w:pStyle w:val="Normlny0"/>
              <w:jc w:val="both"/>
              <w:rPr>
                <w:bCs/>
                <w:color w:val="000000" w:themeColor="text1"/>
                <w:sz w:val="18"/>
                <w:szCs w:val="18"/>
              </w:rPr>
            </w:pPr>
            <w:r w:rsidRPr="00C74314">
              <w:rPr>
                <w:bCs/>
                <w:color w:val="000000" w:themeColor="text1"/>
                <w:sz w:val="18"/>
                <w:szCs w:val="18"/>
              </w:rPr>
              <w:t>(2) Na účely tohto zákona sa rozumie</w:t>
            </w:r>
          </w:p>
          <w:p w:rsidR="00C74314" w:rsidRDefault="00C74314" w:rsidP="00C74314">
            <w:pPr>
              <w:pStyle w:val="Normlny0"/>
              <w:jc w:val="both"/>
              <w:rPr>
                <w:bCs/>
                <w:color w:val="000000" w:themeColor="text1"/>
                <w:sz w:val="18"/>
                <w:szCs w:val="18"/>
              </w:rPr>
            </w:pPr>
            <w:r w:rsidRPr="00C74314">
              <w:rPr>
                <w:bCs/>
                <w:color w:val="000000" w:themeColor="text1"/>
                <w:sz w:val="18"/>
                <w:szCs w:val="18"/>
              </w:rPr>
              <w:t>b) spravodajskou jednotkou každý, od koho sa požaduje poskytnutie údajov pre štátne štatistické zisťovania podľa tohto zákona,</w:t>
            </w:r>
          </w:p>
          <w:p w:rsidR="00C74314" w:rsidRDefault="00C74314" w:rsidP="007956F8">
            <w:pPr>
              <w:pStyle w:val="Normlny0"/>
              <w:jc w:val="both"/>
              <w:rPr>
                <w:bCs/>
                <w:color w:val="000000" w:themeColor="text1"/>
                <w:sz w:val="18"/>
                <w:szCs w:val="18"/>
              </w:rPr>
            </w:pPr>
          </w:p>
          <w:p w:rsidR="00A84C3B" w:rsidRPr="00A84C3B" w:rsidRDefault="00A84C3B" w:rsidP="00A84C3B">
            <w:pPr>
              <w:pStyle w:val="Normlny0"/>
              <w:jc w:val="both"/>
              <w:rPr>
                <w:bCs/>
                <w:color w:val="000000" w:themeColor="text1"/>
                <w:sz w:val="18"/>
                <w:szCs w:val="18"/>
              </w:rPr>
            </w:pPr>
            <w:r w:rsidRPr="00A84C3B">
              <w:rPr>
                <w:bCs/>
                <w:color w:val="000000" w:themeColor="text1"/>
                <w:sz w:val="18"/>
                <w:szCs w:val="18"/>
              </w:rPr>
              <w:t>Orgány vykonávajúce štátnu štatistiku</w:t>
            </w:r>
          </w:p>
          <w:p w:rsidR="00A84C3B" w:rsidRPr="00A84C3B" w:rsidRDefault="00A84C3B" w:rsidP="00A84C3B">
            <w:pPr>
              <w:pStyle w:val="Normlny0"/>
              <w:jc w:val="both"/>
              <w:rPr>
                <w:bCs/>
                <w:color w:val="000000" w:themeColor="text1"/>
                <w:sz w:val="18"/>
                <w:szCs w:val="18"/>
              </w:rPr>
            </w:pPr>
            <w:r>
              <w:rPr>
                <w:bCs/>
                <w:color w:val="000000" w:themeColor="text1"/>
                <w:sz w:val="18"/>
                <w:szCs w:val="18"/>
              </w:rPr>
              <w:t xml:space="preserve">(1) </w:t>
            </w:r>
            <w:r w:rsidRPr="00A84C3B">
              <w:rPr>
                <w:bCs/>
                <w:color w:val="000000" w:themeColor="text1"/>
                <w:sz w:val="18"/>
                <w:szCs w:val="18"/>
              </w:rPr>
              <w:t>Úlohy štátnej štatistiky vykonávajú orgány vykonávajúce štátnu štatistiku, ktorými sú:</w:t>
            </w:r>
          </w:p>
          <w:p w:rsidR="00A84C3B" w:rsidRDefault="00A84C3B" w:rsidP="00A84C3B">
            <w:pPr>
              <w:pStyle w:val="Normlny0"/>
              <w:jc w:val="both"/>
              <w:rPr>
                <w:bCs/>
                <w:color w:val="000000" w:themeColor="text1"/>
                <w:sz w:val="18"/>
                <w:szCs w:val="18"/>
              </w:rPr>
            </w:pPr>
            <w:r w:rsidRPr="00A84C3B">
              <w:rPr>
                <w:bCs/>
                <w:color w:val="000000" w:themeColor="text1"/>
                <w:sz w:val="18"/>
                <w:szCs w:val="18"/>
              </w:rPr>
              <w:t>a)</w:t>
            </w:r>
            <w:r>
              <w:rPr>
                <w:bCs/>
                <w:color w:val="000000" w:themeColor="text1"/>
                <w:sz w:val="18"/>
                <w:szCs w:val="18"/>
              </w:rPr>
              <w:t xml:space="preserve"> </w:t>
            </w:r>
            <w:r w:rsidRPr="00A84C3B">
              <w:rPr>
                <w:bCs/>
                <w:color w:val="000000" w:themeColor="text1"/>
                <w:sz w:val="18"/>
                <w:szCs w:val="18"/>
              </w:rPr>
              <w:t>Štatistický úrad Slovenskej republiky (ďalej len „úrad“),</w:t>
            </w:r>
          </w:p>
          <w:p w:rsidR="00A84C3B" w:rsidRDefault="00A84C3B" w:rsidP="007956F8">
            <w:pPr>
              <w:pStyle w:val="Normlny0"/>
              <w:jc w:val="both"/>
              <w:rPr>
                <w:bCs/>
                <w:color w:val="000000" w:themeColor="text1"/>
                <w:sz w:val="18"/>
                <w:szCs w:val="18"/>
              </w:rPr>
            </w:pPr>
          </w:p>
          <w:p w:rsidR="007956F8" w:rsidRDefault="00A84C3B" w:rsidP="007956F8">
            <w:pPr>
              <w:pStyle w:val="Normlny0"/>
              <w:jc w:val="both"/>
              <w:rPr>
                <w:bCs/>
                <w:color w:val="000000" w:themeColor="text1"/>
                <w:sz w:val="18"/>
                <w:szCs w:val="18"/>
              </w:rPr>
            </w:pPr>
            <w:r>
              <w:rPr>
                <w:bCs/>
                <w:color w:val="000000" w:themeColor="text1"/>
                <w:sz w:val="18"/>
                <w:szCs w:val="18"/>
              </w:rPr>
              <w:lastRenderedPageBreak/>
              <w:t xml:space="preserve">(1) </w:t>
            </w:r>
            <w:r w:rsidRPr="00A84C3B">
              <w:rPr>
                <w:bCs/>
                <w:color w:val="000000" w:themeColor="text1"/>
                <w:sz w:val="18"/>
                <w:szCs w:val="18"/>
              </w:rPr>
              <w:t>Úrad je ústredným orgánom štátnej správy pre oblasť štátnej štatistiky; zodpovedá za jej rozvoj, tvorbu a šírenie. Úrad je výhradným kontaktným miestom1j) pre štatistický orgán Európskej únie (ďalej len „Eurostat“).</w:t>
            </w:r>
          </w:p>
          <w:p w:rsidR="00A84C3B" w:rsidRDefault="00A84C3B" w:rsidP="007956F8">
            <w:pPr>
              <w:pStyle w:val="Normlny0"/>
              <w:jc w:val="both"/>
              <w:rPr>
                <w:bCs/>
                <w:color w:val="000000" w:themeColor="text1"/>
                <w:sz w:val="18"/>
                <w:szCs w:val="18"/>
              </w:rPr>
            </w:pPr>
          </w:p>
          <w:p w:rsidR="004C0229" w:rsidRPr="004C0229" w:rsidRDefault="004C0229" w:rsidP="004C0229">
            <w:pPr>
              <w:pStyle w:val="Normlny0"/>
              <w:jc w:val="both"/>
              <w:rPr>
                <w:bCs/>
                <w:color w:val="000000" w:themeColor="text1"/>
                <w:sz w:val="18"/>
                <w:szCs w:val="18"/>
              </w:rPr>
            </w:pPr>
            <w:r w:rsidRPr="004C0229">
              <w:rPr>
                <w:bCs/>
                <w:color w:val="000000" w:themeColor="text1"/>
                <w:sz w:val="18"/>
                <w:szCs w:val="18"/>
              </w:rPr>
              <w:t>Poskytovanie štatistických informácií</w:t>
            </w:r>
          </w:p>
          <w:p w:rsidR="004C0229" w:rsidRPr="004C0229" w:rsidRDefault="004C0229" w:rsidP="004C0229">
            <w:pPr>
              <w:pStyle w:val="Normlny0"/>
              <w:jc w:val="both"/>
              <w:rPr>
                <w:bCs/>
                <w:color w:val="000000" w:themeColor="text1"/>
                <w:sz w:val="18"/>
                <w:szCs w:val="18"/>
              </w:rPr>
            </w:pPr>
            <w:r w:rsidRPr="004C0229">
              <w:rPr>
                <w:bCs/>
                <w:color w:val="000000" w:themeColor="text1"/>
                <w:sz w:val="18"/>
                <w:szCs w:val="18"/>
              </w:rPr>
              <w:t>(1)</w:t>
            </w:r>
            <w:r>
              <w:rPr>
                <w:bCs/>
                <w:color w:val="000000" w:themeColor="text1"/>
                <w:sz w:val="18"/>
                <w:szCs w:val="18"/>
              </w:rPr>
              <w:t xml:space="preserve"> </w:t>
            </w:r>
            <w:r w:rsidRPr="004C0229">
              <w:rPr>
                <w:bCs/>
                <w:color w:val="000000" w:themeColor="text1"/>
                <w:sz w:val="18"/>
                <w:szCs w:val="18"/>
              </w:rPr>
              <w:t>Úrad poskytne na účel tvorby verejnej politiky alebo na realizáciu úlohy alebo oprávnenia ustanoveného osobitným predpisom10e) na základe žiadosti bezodplatne štatistickú informáciu</w:t>
            </w:r>
          </w:p>
          <w:p w:rsidR="004C0229" w:rsidRDefault="004C0229" w:rsidP="004C0229">
            <w:pPr>
              <w:pStyle w:val="Normlny0"/>
              <w:jc w:val="both"/>
              <w:rPr>
                <w:bCs/>
                <w:color w:val="000000" w:themeColor="text1"/>
                <w:sz w:val="18"/>
                <w:szCs w:val="18"/>
              </w:rPr>
            </w:pPr>
            <w:r>
              <w:rPr>
                <w:bCs/>
                <w:color w:val="000000" w:themeColor="text1"/>
                <w:sz w:val="18"/>
                <w:szCs w:val="18"/>
              </w:rPr>
              <w:t xml:space="preserve">b) </w:t>
            </w:r>
            <w:r w:rsidRPr="004C0229">
              <w:rPr>
                <w:bCs/>
                <w:color w:val="000000" w:themeColor="text1"/>
                <w:sz w:val="18"/>
                <w:szCs w:val="18"/>
              </w:rPr>
              <w:t>Eurostatu,</w:t>
            </w:r>
          </w:p>
          <w:p w:rsidR="004C0229" w:rsidRDefault="004C0229" w:rsidP="007956F8">
            <w:pPr>
              <w:pStyle w:val="Normlny0"/>
              <w:jc w:val="both"/>
              <w:rPr>
                <w:bCs/>
                <w:color w:val="000000" w:themeColor="text1"/>
                <w:sz w:val="18"/>
                <w:szCs w:val="18"/>
              </w:rPr>
            </w:pPr>
          </w:p>
          <w:p w:rsidR="007956F8" w:rsidRDefault="007956F8" w:rsidP="007956F8">
            <w:pPr>
              <w:pStyle w:val="Normlny0"/>
              <w:jc w:val="both"/>
              <w:rPr>
                <w:bCs/>
                <w:color w:val="000000" w:themeColor="text1"/>
                <w:sz w:val="18"/>
                <w:szCs w:val="18"/>
              </w:rPr>
            </w:pPr>
            <w:r>
              <w:rPr>
                <w:bCs/>
                <w:color w:val="000000" w:themeColor="text1"/>
                <w:sz w:val="18"/>
                <w:szCs w:val="18"/>
              </w:rPr>
              <w:t xml:space="preserve">1a) </w:t>
            </w:r>
            <w:r w:rsidRPr="007956F8">
              <w:rPr>
                <w:bCs/>
                <w:color w:val="000000" w:themeColor="text1"/>
                <w:sz w:val="18"/>
                <w:szCs w:val="18"/>
              </w:rPr>
              <w:t>Napríklad nariadenie Európskeho parlamentu a Rady (ES) č. 223/2009 z 11. marca 2009 o európskej štatistike a o zrušení nariadenia (ES, Euratom) č. 1101/2008 o prenose dôverných štatistických údajov Štatistickému úradu Európskych spoločenstiev, nariadenia Rady (ES) č. 322/97 o štatistike Spoločenstva a rozhodnutia Rady 89/382/EHS, Euratom o založení Výboru pre štatistické programy Európskych spoločenstiev (Ú. v. EÚ L 87, 31. 3. 2009) v platnom znení, nariadenie Európskeho parlamentu a Rady (EÚ) č. 549/2013 z 21. mája 2013 o európskom systéme národných a regionálnych účtov v Európskej únii (Ú. v. EÚ L 174, 26. 6. 2013) v platnom znení, nariadenie Európskeho parlamentu a Rady (EÚ) 2019/2152 z 27. novembra 2019 o európskych podnikových štatistikách, ktorým sa zrušuje 10 právnych aktov v oblasti podnikových štatistík (Ú. v. EÚ L 327, 17. 12. 2019) v platnom znení.</w:t>
            </w:r>
          </w:p>
          <w:p w:rsidR="00A84C3B" w:rsidRDefault="00A84C3B" w:rsidP="007956F8">
            <w:pPr>
              <w:pStyle w:val="Normlny0"/>
              <w:jc w:val="both"/>
              <w:rPr>
                <w:bCs/>
                <w:color w:val="000000" w:themeColor="text1"/>
                <w:sz w:val="18"/>
                <w:szCs w:val="18"/>
              </w:rPr>
            </w:pPr>
          </w:p>
          <w:p w:rsidR="00A84C3B" w:rsidRDefault="00A84C3B" w:rsidP="007956F8">
            <w:pPr>
              <w:pStyle w:val="Normlny0"/>
              <w:jc w:val="both"/>
              <w:rPr>
                <w:bCs/>
                <w:color w:val="000000" w:themeColor="text1"/>
                <w:sz w:val="18"/>
                <w:szCs w:val="18"/>
              </w:rPr>
            </w:pPr>
            <w:r>
              <w:rPr>
                <w:bCs/>
                <w:color w:val="000000" w:themeColor="text1"/>
                <w:sz w:val="18"/>
                <w:szCs w:val="18"/>
              </w:rPr>
              <w:t xml:space="preserve">1j) </w:t>
            </w:r>
            <w:r w:rsidRPr="00A84C3B">
              <w:rPr>
                <w:bCs/>
                <w:color w:val="000000" w:themeColor="text1"/>
                <w:sz w:val="18"/>
                <w:szCs w:val="18"/>
              </w:rPr>
              <w:t>Čl. 5 ods. 1 nariadenia (ES) č. 223/2009 v platnom znení.</w:t>
            </w:r>
          </w:p>
          <w:p w:rsidR="00A84C3B" w:rsidRDefault="00A84C3B" w:rsidP="007956F8">
            <w:pPr>
              <w:pStyle w:val="Normlny0"/>
              <w:jc w:val="both"/>
              <w:rPr>
                <w:bCs/>
                <w:color w:val="000000" w:themeColor="text1"/>
                <w:sz w:val="18"/>
                <w:szCs w:val="18"/>
              </w:rPr>
            </w:pPr>
          </w:p>
          <w:p w:rsidR="004C0229" w:rsidRDefault="004C0229" w:rsidP="007956F8">
            <w:pPr>
              <w:pStyle w:val="Normlny0"/>
              <w:jc w:val="both"/>
              <w:rPr>
                <w:bCs/>
                <w:color w:val="000000" w:themeColor="text1"/>
                <w:sz w:val="18"/>
                <w:szCs w:val="18"/>
              </w:rPr>
            </w:pPr>
            <w:r w:rsidRPr="004C0229">
              <w:rPr>
                <w:bCs/>
                <w:color w:val="000000" w:themeColor="text1"/>
                <w:sz w:val="18"/>
                <w:szCs w:val="18"/>
              </w:rPr>
              <w:t>10e</w:t>
            </w:r>
            <w:r>
              <w:rPr>
                <w:bCs/>
                <w:color w:val="000000" w:themeColor="text1"/>
                <w:sz w:val="18"/>
                <w:szCs w:val="18"/>
              </w:rPr>
              <w:t xml:space="preserve">) </w:t>
            </w:r>
            <w:r w:rsidRPr="004C0229">
              <w:rPr>
                <w:bCs/>
                <w:color w:val="000000" w:themeColor="text1"/>
                <w:sz w:val="18"/>
                <w:szCs w:val="18"/>
              </w:rPr>
              <w:t>Napríklad čl. 2 ods. 1 písm. a) nariadenia (EÚ) č. 473/2013, ústavný zákon č. 493/2011 Z. z. o rozpočtovej zodpovednosti, § 5 ods. 7 zákona č. 369/1990 Zb. v znení zákona č. 70/2018 Z. z., § 53 ods. 2 zákona č. 350/1996 Z. z. o rokovacom poriadku Národnej rady Slovenskej republiky v znení neskorších predpisov, § 7 ods. 3 zákona č. 302/2001 Z. z.</w:t>
            </w:r>
          </w:p>
          <w:p w:rsidR="00A84C3B" w:rsidRPr="007956F8" w:rsidRDefault="00A84C3B" w:rsidP="007956F8">
            <w:pPr>
              <w:pStyle w:val="Normlny0"/>
              <w:jc w:val="both"/>
              <w:rPr>
                <w:bCs/>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lastRenderedPageBreak/>
              <w:t>Ú</w:t>
            </w:r>
          </w:p>
        </w:tc>
        <w:tc>
          <w:tcPr>
            <w:tcW w:w="517" w:type="pct"/>
            <w:tcBorders>
              <w:top w:val="single" w:sz="4" w:space="0" w:color="auto"/>
              <w:left w:val="single" w:sz="4" w:space="0" w:color="auto"/>
              <w:bottom w:val="single" w:sz="4" w:space="0" w:color="auto"/>
              <w:right w:val="single" w:sz="4" w:space="0" w:color="auto"/>
            </w:tcBorders>
          </w:tcPr>
          <w:p w:rsidR="00362790" w:rsidRDefault="00362790"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Default="00A84C3B" w:rsidP="003C461C">
            <w:pPr>
              <w:jc w:val="center"/>
              <w:rPr>
                <w:color w:val="000000" w:themeColor="text1"/>
                <w:sz w:val="18"/>
                <w:szCs w:val="18"/>
              </w:rPr>
            </w:pPr>
          </w:p>
          <w:p w:rsidR="00A84C3B" w:rsidRPr="00E72BB4" w:rsidRDefault="00A84C3B" w:rsidP="003C461C">
            <w:pPr>
              <w:jc w:val="center"/>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E72BB4" w:rsidRDefault="00362790" w:rsidP="00780F74">
            <w:pPr>
              <w:pStyle w:val="Normlny0"/>
              <w:jc w:val="center"/>
              <w:rPr>
                <w:color w:val="000000" w:themeColor="text1"/>
                <w:sz w:val="18"/>
                <w:szCs w:val="18"/>
              </w:rPr>
            </w:pPr>
            <w:r w:rsidRPr="00E72BB4">
              <w:rPr>
                <w:color w:val="000000" w:themeColor="text1"/>
                <w:sz w:val="18"/>
                <w:szCs w:val="18"/>
              </w:rPr>
              <w:t>GP - N</w:t>
            </w:r>
          </w:p>
          <w:p w:rsidR="00362790" w:rsidRPr="00E72BB4" w:rsidRDefault="00362790" w:rsidP="003C461C">
            <w:pPr>
              <w:pStyle w:val="Nadpis1"/>
              <w:rPr>
                <w:b w:val="0"/>
                <w:bCs w:val="0"/>
                <w:color w:val="000000" w:themeColor="text1"/>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bCs w:val="0"/>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rPr>
                <w:sz w:val="18"/>
                <w:szCs w:val="18"/>
              </w:rPr>
            </w:pPr>
            <w:r w:rsidRPr="00750DE7">
              <w:rPr>
                <w:sz w:val="18"/>
                <w:szCs w:val="18"/>
              </w:rPr>
              <w:t>Č: 18</w:t>
            </w:r>
          </w:p>
          <w:p w:rsidR="00362790" w:rsidRPr="00750DE7" w:rsidRDefault="00362790" w:rsidP="002D0D37">
            <w:pPr>
              <w:rPr>
                <w:sz w:val="18"/>
                <w:szCs w:val="18"/>
              </w:rPr>
            </w:pPr>
            <w:r w:rsidRPr="00750DE7">
              <w:rPr>
                <w:sz w:val="18"/>
                <w:szCs w:val="18"/>
              </w:rPr>
              <w:t>O: 1</w:t>
            </w: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2D0D37">
            <w:pPr>
              <w:jc w:val="both"/>
              <w:rPr>
                <w:sz w:val="18"/>
                <w:szCs w:val="18"/>
              </w:rPr>
            </w:pPr>
            <w:r w:rsidRPr="00750DE7">
              <w:rPr>
                <w:b/>
                <w:bCs/>
                <w:sz w:val="18"/>
                <w:szCs w:val="18"/>
              </w:rPr>
              <w:t>Transpozícia</w:t>
            </w:r>
            <w:r w:rsidRPr="00750DE7">
              <w:rPr>
                <w:sz w:val="18"/>
                <w:szCs w:val="18"/>
              </w:rPr>
              <w:t xml:space="preserve"> </w:t>
            </w:r>
          </w:p>
          <w:p w:rsidR="00362790" w:rsidRPr="00750DE7" w:rsidRDefault="00362790" w:rsidP="002D0D37">
            <w:pPr>
              <w:jc w:val="both"/>
              <w:rPr>
                <w:sz w:val="18"/>
                <w:szCs w:val="18"/>
              </w:rPr>
            </w:pPr>
          </w:p>
          <w:p w:rsidR="00362790" w:rsidRPr="00750DE7" w:rsidRDefault="00362790" w:rsidP="002D0D37">
            <w:pPr>
              <w:jc w:val="both"/>
              <w:rPr>
                <w:sz w:val="18"/>
                <w:szCs w:val="18"/>
              </w:rPr>
            </w:pPr>
            <w:r w:rsidRPr="00750DE7">
              <w:rPr>
                <w:sz w:val="18"/>
                <w:szCs w:val="18"/>
              </w:rPr>
              <w:t xml:space="preserve">1. Členské štáty uvedú do účinnosti zákony, iné právne predpisy a správne opatrenia potrebné na dosiahnutie súladu s článkom 2 bodom 2, článkom 3 ods. 2 a 5, článkom 4 ods. 1, 2 a 4, článkom 5 ods. 2, 3 a 4, článkom 6 ods. 1, článkom 7 ods. 1, článkom 8 ods. 2, 3 a 4, článkom 9, článkom 10, článkom 11 ods. 1 písm. d), článkom 11 ods. 2 až 6, článkom 12 ods. 1 písm. a), b), g) a h), článkom 12 ods. 2 </w:t>
            </w:r>
            <w:r w:rsidRPr="00750DE7">
              <w:rPr>
                <w:sz w:val="18"/>
                <w:szCs w:val="18"/>
              </w:rPr>
              <w:lastRenderedPageBreak/>
              <w:t xml:space="preserve">písm. d) bodom ii), článkami 13, 14, 16 a 17 do 21. mája 2026. Znenie týchto opatrení bezodkladne oznámia Komisii. </w:t>
            </w:r>
          </w:p>
          <w:p w:rsidR="00362790" w:rsidRPr="00750DE7" w:rsidRDefault="00362790" w:rsidP="002D0D37">
            <w:pPr>
              <w:jc w:val="both"/>
              <w:rPr>
                <w:sz w:val="18"/>
                <w:szCs w:val="18"/>
              </w:rPr>
            </w:pPr>
          </w:p>
          <w:p w:rsidR="00362790" w:rsidRPr="00750DE7" w:rsidRDefault="00362790" w:rsidP="002D0D37">
            <w:pPr>
              <w:jc w:val="both"/>
              <w:rPr>
                <w:sz w:val="18"/>
                <w:szCs w:val="18"/>
              </w:rPr>
            </w:pPr>
            <w:r w:rsidRPr="00750DE7">
              <w:rPr>
                <w:sz w:val="18"/>
                <w:szCs w:val="18"/>
              </w:rPr>
              <w:t>Členské štáty uvedú priamo v prijatých opatreniach alebo pri ich úradnom uverejnení odkaz na túto smernicu. Takisto uvedú, že odkazy v platných zákonoch, iných právnych predpisoch a správnych opatreniach na smernicu zrušenú touto smernicou sa považujú za odkazy na túto smernicu. Podrobnosti o odkaze a jeho znenie upravia členské štáty.</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lastRenderedPageBreak/>
              <w:t>N</w:t>
            </w:r>
          </w:p>
        </w:tc>
        <w:tc>
          <w:tcPr>
            <w:tcW w:w="278"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snapToGrid w:val="0"/>
              <w:jc w:val="center"/>
              <w:rPr>
                <w:bCs/>
                <w:color w:val="000000" w:themeColor="text1"/>
                <w:sz w:val="18"/>
                <w:szCs w:val="18"/>
              </w:rPr>
            </w:pPr>
            <w:r w:rsidRPr="00E72BB4">
              <w:rPr>
                <w:bCs/>
                <w:color w:val="000000" w:themeColor="text1"/>
                <w:sz w:val="18"/>
                <w:szCs w:val="18"/>
              </w:rPr>
              <w:t>zákon č. 404/2011 Z. z.</w:t>
            </w:r>
          </w:p>
          <w:p w:rsidR="00362790" w:rsidRPr="00E72BB4" w:rsidRDefault="00362790" w:rsidP="003C461C">
            <w:pPr>
              <w:ind w:left="-45" w:right="-43"/>
              <w:jc w:val="center"/>
              <w:rPr>
                <w:color w:val="000000" w:themeColor="text1"/>
                <w:sz w:val="18"/>
                <w:szCs w:val="18"/>
              </w:rPr>
            </w:pPr>
          </w:p>
          <w:p w:rsidR="00362790" w:rsidRPr="00E72BB4" w:rsidRDefault="00362790" w:rsidP="003C461C">
            <w:pPr>
              <w:ind w:left="-45" w:right="-43"/>
              <w:jc w:val="center"/>
              <w:rPr>
                <w:color w:val="000000" w:themeColor="text1"/>
                <w:sz w:val="18"/>
                <w:szCs w:val="18"/>
              </w:rPr>
            </w:pPr>
            <w:r w:rsidRPr="00E72BB4">
              <w:rPr>
                <w:color w:val="000000" w:themeColor="text1"/>
                <w:sz w:val="18"/>
                <w:szCs w:val="18"/>
              </w:rPr>
              <w:t>návrh zákona</w:t>
            </w: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r w:rsidRPr="00E72BB4">
              <w:rPr>
                <w:color w:val="000000" w:themeColor="text1"/>
                <w:sz w:val="18"/>
                <w:szCs w:val="18"/>
              </w:rPr>
              <w:t>Zákon č. 575/2001 Z. z.</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ormlny0"/>
              <w:jc w:val="center"/>
              <w:rPr>
                <w:color w:val="000000" w:themeColor="text1"/>
                <w:sz w:val="18"/>
                <w:szCs w:val="18"/>
              </w:rPr>
            </w:pPr>
            <w:r w:rsidRPr="00E72BB4">
              <w:rPr>
                <w:color w:val="000000" w:themeColor="text1"/>
                <w:sz w:val="18"/>
                <w:szCs w:val="18"/>
              </w:rPr>
              <w:lastRenderedPageBreak/>
              <w:t>§ 133</w:t>
            </w: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Č. I</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Príloha č. 2</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B: 19</w:t>
            </w: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AF4DEB" w:rsidRPr="00E72BB4" w:rsidRDefault="00AF4DEB"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Č: IV</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Príloha č. 4</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B: 15</w:t>
            </w: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jc w:val="center"/>
              <w:rPr>
                <w:color w:val="000000" w:themeColor="text1"/>
                <w:sz w:val="18"/>
                <w:szCs w:val="18"/>
              </w:rPr>
            </w:pPr>
          </w:p>
          <w:p w:rsidR="00362790" w:rsidRPr="00E72BB4" w:rsidRDefault="00362790" w:rsidP="003C461C">
            <w:pPr>
              <w:pStyle w:val="Normlny0"/>
              <w:snapToGrid w:val="0"/>
              <w:jc w:val="center"/>
              <w:rPr>
                <w:color w:val="000000" w:themeColor="text1"/>
                <w:sz w:val="18"/>
                <w:szCs w:val="18"/>
              </w:rPr>
            </w:pPr>
            <w:r w:rsidRPr="00E72BB4">
              <w:rPr>
                <w:color w:val="000000" w:themeColor="text1"/>
                <w:sz w:val="18"/>
                <w:szCs w:val="18"/>
              </w:rPr>
              <w:t>§ 35</w:t>
            </w:r>
          </w:p>
          <w:p w:rsidR="00362790" w:rsidRPr="00E72BB4" w:rsidRDefault="00362790" w:rsidP="003C461C">
            <w:pPr>
              <w:pStyle w:val="Normlny0"/>
              <w:jc w:val="center"/>
              <w:rPr>
                <w:color w:val="000000" w:themeColor="text1"/>
                <w:sz w:val="18"/>
                <w:szCs w:val="18"/>
              </w:rPr>
            </w:pPr>
            <w:r w:rsidRPr="00E72BB4">
              <w:rPr>
                <w:color w:val="000000" w:themeColor="text1"/>
                <w:sz w:val="18"/>
                <w:szCs w:val="18"/>
              </w:rPr>
              <w:t>O: 7</w:t>
            </w:r>
          </w:p>
        </w:tc>
        <w:tc>
          <w:tcPr>
            <w:tcW w:w="1553" w:type="pct"/>
            <w:tcBorders>
              <w:top w:val="single" w:sz="4" w:space="0" w:color="auto"/>
              <w:left w:val="single" w:sz="4" w:space="0" w:color="auto"/>
              <w:bottom w:val="single" w:sz="4" w:space="0" w:color="auto"/>
              <w:right w:val="single" w:sz="4" w:space="0" w:color="auto"/>
            </w:tcBorders>
          </w:tcPr>
          <w:p w:rsidR="00362790" w:rsidRPr="00E72BB4" w:rsidRDefault="00362790" w:rsidP="002D0D37">
            <w:pPr>
              <w:pStyle w:val="Normlny0"/>
              <w:jc w:val="both"/>
              <w:rPr>
                <w:color w:val="000000" w:themeColor="text1"/>
                <w:sz w:val="18"/>
                <w:szCs w:val="18"/>
              </w:rPr>
            </w:pPr>
            <w:r w:rsidRPr="00E72BB4">
              <w:rPr>
                <w:color w:val="000000" w:themeColor="text1"/>
                <w:sz w:val="18"/>
                <w:szCs w:val="18"/>
              </w:rPr>
              <w:lastRenderedPageBreak/>
              <w:t>Týmto zákonom sa preberajú právne záväzné akty Európskej únie uvedené v prílohe č. 2.</w:t>
            </w:r>
          </w:p>
          <w:p w:rsidR="00362790" w:rsidRPr="00E72BB4" w:rsidRDefault="00362790" w:rsidP="002D0D37">
            <w:pPr>
              <w:pStyle w:val="Normlny0"/>
              <w:jc w:val="both"/>
              <w:rPr>
                <w:color w:val="000000" w:themeColor="text1"/>
                <w:sz w:val="18"/>
                <w:szCs w:val="18"/>
              </w:rPr>
            </w:pPr>
          </w:p>
          <w:p w:rsidR="00362790" w:rsidRPr="00E72BB4" w:rsidRDefault="00362790" w:rsidP="002D0D37">
            <w:pPr>
              <w:pStyle w:val="Normlny0"/>
              <w:jc w:val="both"/>
              <w:rPr>
                <w:color w:val="000000" w:themeColor="text1"/>
                <w:sz w:val="18"/>
                <w:szCs w:val="18"/>
              </w:rPr>
            </w:pPr>
          </w:p>
          <w:p w:rsidR="00362790" w:rsidRPr="00E72BB4" w:rsidRDefault="00362790" w:rsidP="002D0D37">
            <w:pPr>
              <w:pStyle w:val="Normlny0"/>
              <w:jc w:val="both"/>
              <w:rPr>
                <w:color w:val="000000" w:themeColor="text1"/>
                <w:sz w:val="18"/>
                <w:szCs w:val="18"/>
              </w:rPr>
            </w:pPr>
            <w:r w:rsidRPr="00E72BB4">
              <w:rPr>
                <w:color w:val="000000" w:themeColor="text1"/>
                <w:sz w:val="18"/>
                <w:szCs w:val="18"/>
              </w:rPr>
              <w:t>19.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p>
          <w:p w:rsidR="00362790" w:rsidRPr="00E72BB4" w:rsidRDefault="00362790" w:rsidP="002D0D37">
            <w:pPr>
              <w:pStyle w:val="Normlny0"/>
              <w:jc w:val="both"/>
              <w:rPr>
                <w:b/>
                <w:bCs/>
                <w:color w:val="000000" w:themeColor="text1"/>
                <w:sz w:val="18"/>
                <w:szCs w:val="18"/>
              </w:rPr>
            </w:pPr>
          </w:p>
          <w:p w:rsidR="00362790" w:rsidRPr="00E72BB4" w:rsidRDefault="00362790" w:rsidP="002D0D37">
            <w:pPr>
              <w:pStyle w:val="Normlny0"/>
              <w:jc w:val="both"/>
              <w:rPr>
                <w:color w:val="000000" w:themeColor="text1"/>
                <w:sz w:val="18"/>
                <w:szCs w:val="18"/>
              </w:rPr>
            </w:pPr>
            <w:r w:rsidRPr="00E72BB4">
              <w:rPr>
                <w:color w:val="000000" w:themeColor="text1"/>
                <w:sz w:val="18"/>
                <w:szCs w:val="18"/>
              </w:rPr>
              <w:t>15. Smernica Európskeho parlamentu a Rady (EÚ) 2024/1233 z 24. apríla 2024 o jednotnom postupe vybavovania žiadostí o jednotné povolenie na pobyt a zamestnanie na území členského štátu pre štátnych príslušníkov tretích krajín a o spoločnom súbore práv pracovníkov z tretích krajín s oprávneným pobytom v členskom štáte (prepracované znenie) (Ú. v. EÚ L, 2024/1233, 30.4.2024).</w:t>
            </w:r>
          </w:p>
          <w:p w:rsidR="00362790" w:rsidRPr="00E72BB4" w:rsidRDefault="00362790" w:rsidP="002D0D37">
            <w:pPr>
              <w:pStyle w:val="Normlny0"/>
              <w:jc w:val="both"/>
              <w:rPr>
                <w:b/>
                <w:bCs/>
                <w:color w:val="000000" w:themeColor="text1"/>
                <w:sz w:val="18"/>
                <w:szCs w:val="18"/>
              </w:rPr>
            </w:pPr>
          </w:p>
          <w:p w:rsidR="00362790" w:rsidRPr="00E72BB4" w:rsidRDefault="00362790" w:rsidP="002D0D37">
            <w:pPr>
              <w:pStyle w:val="Normlny0"/>
              <w:jc w:val="both"/>
              <w:rPr>
                <w:b/>
                <w:bCs/>
                <w:color w:val="000000" w:themeColor="text1"/>
                <w:sz w:val="18"/>
                <w:szCs w:val="18"/>
              </w:rPr>
            </w:pPr>
            <w:r w:rsidRPr="00E72BB4">
              <w:rPr>
                <w:color w:val="000000" w:themeColor="text1"/>
                <w:sz w:val="18"/>
                <w:szCs w:val="18"/>
              </w:rPr>
              <w:t>(7)Ministerstvá a ostatné ústredné orgány štátnej správy v rozsahu vymedzenej pôsobnosti plnia voči orgánom Európskej únie informačnú a oznamovaciu povinnosť, ktorá im vyplýva z právne záväzných aktov týchto orgánov.</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lastRenderedPageBreak/>
              <w:t>Ú</w:t>
            </w: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p>
          <w:p w:rsidR="00362790" w:rsidRPr="00E72BB4" w:rsidRDefault="00362790" w:rsidP="003C461C">
            <w:pPr>
              <w:jc w:val="center"/>
              <w:rPr>
                <w:color w:val="000000" w:themeColor="text1"/>
                <w:sz w:val="18"/>
                <w:szCs w:val="18"/>
              </w:rPr>
            </w:pPr>
            <w:r w:rsidRPr="00E72BB4">
              <w:rPr>
                <w:color w:val="000000" w:themeColor="text1"/>
                <w:sz w:val="18"/>
                <w:szCs w:val="18"/>
              </w:rPr>
              <w:t>U</w:t>
            </w:r>
          </w:p>
        </w:tc>
        <w:tc>
          <w:tcPr>
            <w:tcW w:w="51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adpis1"/>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179C3">
            <w:pPr>
              <w:pStyle w:val="Normlny0"/>
              <w:jc w:val="center"/>
              <w:rPr>
                <w:sz w:val="18"/>
                <w:szCs w:val="18"/>
              </w:rPr>
            </w:pPr>
            <w:r w:rsidRPr="004E1941">
              <w:rPr>
                <w:sz w:val="18"/>
                <w:szCs w:val="18"/>
              </w:rPr>
              <w:t>GP - N</w:t>
            </w:r>
          </w:p>
          <w:p w:rsidR="00362790" w:rsidRDefault="00362790" w:rsidP="003C461C">
            <w:pPr>
              <w:pStyle w:val="Nadpis1"/>
              <w:rPr>
                <w:sz w:val="18"/>
                <w:szCs w:val="18"/>
              </w:rPr>
            </w:pPr>
          </w:p>
          <w:p w:rsidR="00362790" w:rsidRDefault="00362790" w:rsidP="00EE70D9"/>
          <w:p w:rsidR="00362790" w:rsidRDefault="00362790" w:rsidP="00EE70D9"/>
          <w:p w:rsidR="00362790" w:rsidRDefault="00362790" w:rsidP="00EE70D9"/>
          <w:p w:rsidR="00362790" w:rsidRDefault="00362790" w:rsidP="00EE70D9"/>
          <w:p w:rsidR="00362790" w:rsidRDefault="00362790" w:rsidP="00EE70D9"/>
          <w:p w:rsidR="00362790" w:rsidRDefault="00362790" w:rsidP="00EE70D9"/>
          <w:p w:rsidR="00362790" w:rsidRDefault="00362790" w:rsidP="00EE70D9"/>
          <w:p w:rsidR="00362790" w:rsidRPr="00690FA9" w:rsidRDefault="00362790" w:rsidP="00EE70D9">
            <w:pPr>
              <w:pStyle w:val="Normlny0"/>
              <w:jc w:val="center"/>
              <w:rPr>
                <w:sz w:val="18"/>
                <w:szCs w:val="18"/>
              </w:rPr>
            </w:pPr>
            <w:r w:rsidRPr="004E1941">
              <w:rPr>
                <w:sz w:val="18"/>
                <w:szCs w:val="18"/>
              </w:rPr>
              <w:t>GP - N</w:t>
            </w:r>
          </w:p>
          <w:p w:rsidR="00362790" w:rsidRDefault="00362790" w:rsidP="00EE70D9"/>
          <w:p w:rsidR="00362790" w:rsidRPr="00EE70D9" w:rsidRDefault="00362790" w:rsidP="00EE70D9"/>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rPr>
                <w:sz w:val="18"/>
                <w:szCs w:val="18"/>
              </w:rPr>
            </w:pPr>
            <w:r w:rsidRPr="00750DE7">
              <w:rPr>
                <w:sz w:val="18"/>
                <w:szCs w:val="18"/>
              </w:rPr>
              <w:t>Č: 18</w:t>
            </w:r>
          </w:p>
          <w:p w:rsidR="00362790" w:rsidRPr="00750DE7" w:rsidRDefault="00362790" w:rsidP="002D0D37">
            <w:pPr>
              <w:rPr>
                <w:sz w:val="18"/>
                <w:szCs w:val="18"/>
              </w:rPr>
            </w:pPr>
            <w:r w:rsidRPr="00750DE7">
              <w:rPr>
                <w:sz w:val="18"/>
                <w:szCs w:val="18"/>
              </w:rPr>
              <w:t>O: 2</w:t>
            </w:r>
          </w:p>
          <w:p w:rsidR="00362790" w:rsidRPr="00750DE7" w:rsidRDefault="00362790" w:rsidP="002D0D37">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jc w:val="both"/>
              <w:rPr>
                <w:sz w:val="18"/>
                <w:szCs w:val="18"/>
              </w:rPr>
            </w:pPr>
            <w:r w:rsidRPr="00750DE7">
              <w:rPr>
                <w:sz w:val="18"/>
                <w:szCs w:val="18"/>
              </w:rPr>
              <w:t>2. Členské štáty oznámia Komisii znenie hlavných opatrení vnútroštátneho práva, ktoré prijmú v oblasti pôsobnosti tejto smernice.</w:t>
            </w:r>
          </w:p>
        </w:tc>
        <w:tc>
          <w:tcPr>
            <w:tcW w:w="18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Zákon č. 575/2001 Z. z.</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780F74">
            <w:pPr>
              <w:pStyle w:val="Normlny0"/>
              <w:snapToGrid w:val="0"/>
              <w:jc w:val="center"/>
              <w:rPr>
                <w:color w:val="000000" w:themeColor="text1"/>
                <w:sz w:val="18"/>
                <w:szCs w:val="18"/>
              </w:rPr>
            </w:pPr>
            <w:r w:rsidRPr="00E72BB4">
              <w:rPr>
                <w:color w:val="000000" w:themeColor="text1"/>
                <w:sz w:val="18"/>
                <w:szCs w:val="18"/>
              </w:rPr>
              <w:t>§ 35</w:t>
            </w:r>
          </w:p>
          <w:p w:rsidR="00362790" w:rsidRPr="00E72BB4" w:rsidRDefault="00362790" w:rsidP="00780F74">
            <w:pPr>
              <w:pStyle w:val="Normlny0"/>
              <w:jc w:val="center"/>
              <w:rPr>
                <w:color w:val="000000" w:themeColor="text1"/>
                <w:sz w:val="18"/>
                <w:szCs w:val="18"/>
              </w:rPr>
            </w:pPr>
            <w:r w:rsidRPr="00E72BB4">
              <w:rPr>
                <w:color w:val="000000" w:themeColor="text1"/>
                <w:sz w:val="18"/>
                <w:szCs w:val="18"/>
              </w:rPr>
              <w:t>O: 7</w:t>
            </w:r>
          </w:p>
        </w:tc>
        <w:tc>
          <w:tcPr>
            <w:tcW w:w="1553" w:type="pct"/>
            <w:tcBorders>
              <w:top w:val="single" w:sz="4" w:space="0" w:color="auto"/>
              <w:left w:val="single" w:sz="4" w:space="0" w:color="auto"/>
              <w:bottom w:val="single" w:sz="4" w:space="0" w:color="auto"/>
              <w:right w:val="single" w:sz="4" w:space="0" w:color="auto"/>
            </w:tcBorders>
          </w:tcPr>
          <w:p w:rsidR="00362790" w:rsidRPr="00E72BB4" w:rsidRDefault="00362790" w:rsidP="002D0D37">
            <w:pPr>
              <w:pStyle w:val="Normlny0"/>
              <w:jc w:val="both"/>
              <w:rPr>
                <w:b/>
                <w:bCs/>
                <w:color w:val="000000" w:themeColor="text1"/>
                <w:sz w:val="18"/>
                <w:szCs w:val="18"/>
              </w:rPr>
            </w:pPr>
            <w:r w:rsidRPr="00E72BB4">
              <w:rPr>
                <w:color w:val="000000" w:themeColor="text1"/>
                <w:sz w:val="18"/>
                <w:szCs w:val="18"/>
              </w:rPr>
              <w:t>(7)Ministerstvá a ostatné ústredné orgány štátnej správy v rozsahu vymedzenej pôsobnosti plnia voči orgánom Európskej únie informačnú a oznamovaciu povinnosť, ktorá im vyplýva z právne záväzných aktov týchto orgánov.</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adpis1"/>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rPr>
                <w:sz w:val="18"/>
                <w:szCs w:val="18"/>
              </w:rPr>
            </w:pPr>
            <w:r w:rsidRPr="00750DE7">
              <w:rPr>
                <w:sz w:val="18"/>
                <w:szCs w:val="18"/>
              </w:rPr>
              <w:t>Č: 19</w:t>
            </w:r>
          </w:p>
          <w:p w:rsidR="00362790" w:rsidRPr="00750DE7" w:rsidRDefault="00362790" w:rsidP="002D0D37">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2D0D37">
            <w:pPr>
              <w:jc w:val="both"/>
              <w:rPr>
                <w:b/>
                <w:bCs/>
                <w:sz w:val="18"/>
                <w:szCs w:val="18"/>
              </w:rPr>
            </w:pPr>
            <w:r w:rsidRPr="00750DE7">
              <w:rPr>
                <w:b/>
                <w:bCs/>
                <w:sz w:val="18"/>
                <w:szCs w:val="18"/>
              </w:rPr>
              <w:t xml:space="preserve">Zrušenie </w:t>
            </w:r>
          </w:p>
          <w:p w:rsidR="00362790" w:rsidRPr="00750DE7" w:rsidRDefault="00362790" w:rsidP="002D0D37">
            <w:pPr>
              <w:jc w:val="both"/>
              <w:rPr>
                <w:b/>
                <w:bCs/>
                <w:sz w:val="18"/>
                <w:szCs w:val="18"/>
              </w:rPr>
            </w:pPr>
          </w:p>
          <w:p w:rsidR="00362790" w:rsidRPr="00750DE7" w:rsidRDefault="00362790" w:rsidP="002D0D37">
            <w:pPr>
              <w:jc w:val="both"/>
              <w:rPr>
                <w:sz w:val="18"/>
                <w:szCs w:val="18"/>
              </w:rPr>
            </w:pPr>
            <w:r w:rsidRPr="00750DE7">
              <w:rPr>
                <w:sz w:val="18"/>
                <w:szCs w:val="18"/>
              </w:rPr>
              <w:t xml:space="preserve">Smernica 2011/98/EÚ sa zrušuje s účinnosťou od 22. mája 2026 bez toho, aby boli dotknuté povinnosti členských štátov týkajúce sa lehoty na transpozíciu smernice uvedenej v prílohe I do vnútroštátneho práva. </w:t>
            </w:r>
          </w:p>
          <w:p w:rsidR="00362790" w:rsidRPr="00750DE7" w:rsidRDefault="00362790" w:rsidP="002D0D37">
            <w:pPr>
              <w:jc w:val="both"/>
              <w:rPr>
                <w:sz w:val="18"/>
                <w:szCs w:val="18"/>
              </w:rPr>
            </w:pPr>
          </w:p>
          <w:p w:rsidR="00362790" w:rsidRPr="00750DE7" w:rsidRDefault="00362790" w:rsidP="002D0D37">
            <w:pPr>
              <w:jc w:val="both"/>
              <w:rPr>
                <w:sz w:val="18"/>
                <w:szCs w:val="18"/>
              </w:rPr>
            </w:pPr>
            <w:r w:rsidRPr="00750DE7">
              <w:rPr>
                <w:sz w:val="18"/>
                <w:szCs w:val="18"/>
              </w:rPr>
              <w:t>Odkazy na zrušenú smernicu sa považujú za odkazy na túto smernicu a znejú v súlade s tabuľkou zhody uvedenou v prílohe II.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ormlny0"/>
              <w:jc w:val="center"/>
              <w:rPr>
                <w:color w:val="000000" w:themeColor="text1"/>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E72BB4" w:rsidRDefault="00362790" w:rsidP="002D0D37">
            <w:pPr>
              <w:pStyle w:val="Normlny0"/>
              <w:jc w:val="both"/>
              <w:rPr>
                <w:b/>
                <w:bCs/>
                <w:color w:val="000000" w:themeColor="text1"/>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adpis1"/>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rPr>
                <w:sz w:val="18"/>
                <w:szCs w:val="18"/>
              </w:rPr>
            </w:pPr>
            <w:r w:rsidRPr="00750DE7">
              <w:rPr>
                <w:sz w:val="18"/>
                <w:szCs w:val="18"/>
              </w:rPr>
              <w:t>Č: 20</w:t>
            </w:r>
          </w:p>
          <w:p w:rsidR="00362790" w:rsidRPr="00750DE7" w:rsidRDefault="00362790" w:rsidP="002D0D37">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2D0D37">
            <w:pPr>
              <w:jc w:val="both"/>
              <w:rPr>
                <w:b/>
                <w:bCs/>
                <w:sz w:val="18"/>
                <w:szCs w:val="18"/>
              </w:rPr>
            </w:pPr>
            <w:r w:rsidRPr="00750DE7">
              <w:rPr>
                <w:b/>
                <w:bCs/>
                <w:sz w:val="18"/>
                <w:szCs w:val="18"/>
              </w:rPr>
              <w:t>Nadobudnutie účinnosti a</w:t>
            </w:r>
            <w:r>
              <w:rPr>
                <w:b/>
                <w:bCs/>
                <w:sz w:val="18"/>
                <w:szCs w:val="18"/>
              </w:rPr>
              <w:t> </w:t>
            </w:r>
            <w:r w:rsidRPr="00750DE7">
              <w:rPr>
                <w:b/>
                <w:bCs/>
                <w:sz w:val="18"/>
                <w:szCs w:val="18"/>
              </w:rPr>
              <w:t>uplatňovanie</w:t>
            </w:r>
          </w:p>
          <w:p w:rsidR="00362790" w:rsidRPr="00750DE7" w:rsidRDefault="00362790" w:rsidP="002D0D37">
            <w:pPr>
              <w:jc w:val="both"/>
              <w:rPr>
                <w:sz w:val="18"/>
                <w:szCs w:val="18"/>
              </w:rPr>
            </w:pPr>
            <w:r w:rsidRPr="00750DE7">
              <w:rPr>
                <w:sz w:val="18"/>
                <w:szCs w:val="18"/>
              </w:rPr>
              <w:t xml:space="preserve"> </w:t>
            </w:r>
          </w:p>
          <w:p w:rsidR="00362790" w:rsidRPr="00750DE7" w:rsidRDefault="00362790" w:rsidP="002D0D37">
            <w:pPr>
              <w:jc w:val="both"/>
              <w:rPr>
                <w:sz w:val="18"/>
                <w:szCs w:val="18"/>
              </w:rPr>
            </w:pPr>
            <w:r w:rsidRPr="00750DE7">
              <w:rPr>
                <w:sz w:val="18"/>
                <w:szCs w:val="18"/>
              </w:rPr>
              <w:t xml:space="preserve">Táto smernica nadobúda účinnosť dvadsiatym dňom nasledujúcim po jej uverejnení v Úradnom vestníku Európskej únie. </w:t>
            </w:r>
          </w:p>
          <w:p w:rsidR="00362790" w:rsidRPr="00750DE7" w:rsidRDefault="00362790" w:rsidP="002D0D37">
            <w:pPr>
              <w:jc w:val="both"/>
              <w:rPr>
                <w:sz w:val="18"/>
                <w:szCs w:val="18"/>
              </w:rPr>
            </w:pPr>
          </w:p>
          <w:p w:rsidR="00362790" w:rsidRPr="00750DE7" w:rsidRDefault="00362790" w:rsidP="002D0D37">
            <w:pPr>
              <w:jc w:val="both"/>
              <w:rPr>
                <w:sz w:val="18"/>
                <w:szCs w:val="18"/>
              </w:rPr>
            </w:pPr>
            <w:r w:rsidRPr="00750DE7">
              <w:rPr>
                <w:sz w:val="18"/>
                <w:szCs w:val="18"/>
              </w:rPr>
              <w:t>Článok 1, článok 2 body 1, 3 a 4, článok 3 ods. 1, 3 a 4, článok 4 ods. 3 a 5, článok 5 ods. 1, článok 6 ods. 2, článok 7 ods. 2, článok 8 ods. 1, článok 11 ods. 1 písm. a), b) a c), článok 12 ods. 1 písm. c) až f), článok 12 ods. 2 písm. a), b), c) a d) bod i), článok 12 ods. 3 a 4a článok 15 sa uplatňujú od 22. mája 2026</w:t>
            </w:r>
          </w:p>
        </w:tc>
        <w:tc>
          <w:tcPr>
            <w:tcW w:w="18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N</w:t>
            </w:r>
          </w:p>
        </w:tc>
        <w:tc>
          <w:tcPr>
            <w:tcW w:w="278"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Návrh zákona</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ormlny0"/>
              <w:jc w:val="center"/>
              <w:rPr>
                <w:color w:val="000000" w:themeColor="text1"/>
                <w:sz w:val="18"/>
                <w:szCs w:val="18"/>
              </w:rPr>
            </w:pPr>
            <w:r w:rsidRPr="00E72BB4">
              <w:rPr>
                <w:color w:val="000000" w:themeColor="text1"/>
                <w:sz w:val="18"/>
                <w:szCs w:val="18"/>
              </w:rPr>
              <w:t>Č: V</w:t>
            </w:r>
          </w:p>
        </w:tc>
        <w:tc>
          <w:tcPr>
            <w:tcW w:w="1553" w:type="pct"/>
            <w:tcBorders>
              <w:top w:val="single" w:sz="4" w:space="0" w:color="auto"/>
              <w:left w:val="single" w:sz="4" w:space="0" w:color="auto"/>
              <w:bottom w:val="single" w:sz="4" w:space="0" w:color="auto"/>
              <w:right w:val="single" w:sz="4" w:space="0" w:color="auto"/>
            </w:tcBorders>
          </w:tcPr>
          <w:p w:rsidR="00362790" w:rsidRPr="00E72BB4" w:rsidRDefault="00362790" w:rsidP="001D2CF7">
            <w:pPr>
              <w:pStyle w:val="Normlny0"/>
              <w:jc w:val="both"/>
              <w:rPr>
                <w:color w:val="000000" w:themeColor="text1"/>
                <w:sz w:val="18"/>
                <w:szCs w:val="18"/>
              </w:rPr>
            </w:pPr>
            <w:r w:rsidRPr="00E72BB4">
              <w:rPr>
                <w:color w:val="000000" w:themeColor="text1"/>
                <w:sz w:val="18"/>
                <w:szCs w:val="18"/>
              </w:rPr>
              <w:t xml:space="preserve">Tento zákon nadobúda účinnosť </w:t>
            </w:r>
            <w:r w:rsidR="001D2CF7">
              <w:rPr>
                <w:color w:val="000000" w:themeColor="text1"/>
                <w:sz w:val="18"/>
                <w:szCs w:val="18"/>
              </w:rPr>
              <w:t>15</w:t>
            </w:r>
            <w:r w:rsidRPr="00E72BB4">
              <w:rPr>
                <w:color w:val="000000" w:themeColor="text1"/>
                <w:sz w:val="18"/>
                <w:szCs w:val="18"/>
              </w:rPr>
              <w:t xml:space="preserve">. </w:t>
            </w:r>
            <w:r w:rsidR="001D2CF7">
              <w:rPr>
                <w:color w:val="000000" w:themeColor="text1"/>
                <w:sz w:val="18"/>
                <w:szCs w:val="18"/>
              </w:rPr>
              <w:t>júla</w:t>
            </w:r>
            <w:r w:rsidRPr="00E72BB4">
              <w:rPr>
                <w:color w:val="000000" w:themeColor="text1"/>
                <w:sz w:val="18"/>
                <w:szCs w:val="18"/>
              </w:rPr>
              <w:t xml:space="preserve"> 2026 okrem čl. I bodu </w:t>
            </w:r>
            <w:r w:rsidR="001D2CF7">
              <w:rPr>
                <w:color w:val="000000" w:themeColor="text1"/>
                <w:sz w:val="18"/>
                <w:szCs w:val="18"/>
              </w:rPr>
              <w:t>65</w:t>
            </w:r>
            <w:r w:rsidRPr="00E72BB4">
              <w:rPr>
                <w:color w:val="000000" w:themeColor="text1"/>
                <w:sz w:val="18"/>
                <w:szCs w:val="18"/>
              </w:rPr>
              <w:t>, ktorý nadobúda účinnosť dňom spustenia európskeho systému pre cestovné informácie a povolenia ETIAS.</w:t>
            </w:r>
          </w:p>
        </w:tc>
        <w:tc>
          <w:tcPr>
            <w:tcW w:w="189"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jc w:val="center"/>
              <w:rPr>
                <w:color w:val="000000" w:themeColor="text1"/>
                <w:sz w:val="18"/>
                <w:szCs w:val="18"/>
              </w:rPr>
            </w:pPr>
            <w:r w:rsidRPr="00E72BB4">
              <w:rPr>
                <w:color w:val="000000" w:themeColor="text1"/>
                <w:sz w:val="18"/>
                <w:szCs w:val="18"/>
              </w:rPr>
              <w:t>Ú</w:t>
            </w:r>
          </w:p>
        </w:tc>
        <w:tc>
          <w:tcPr>
            <w:tcW w:w="517" w:type="pct"/>
            <w:tcBorders>
              <w:top w:val="single" w:sz="4" w:space="0" w:color="auto"/>
              <w:left w:val="single" w:sz="4" w:space="0" w:color="auto"/>
              <w:bottom w:val="single" w:sz="4" w:space="0" w:color="auto"/>
              <w:right w:val="single" w:sz="4" w:space="0" w:color="auto"/>
            </w:tcBorders>
          </w:tcPr>
          <w:p w:rsidR="00362790" w:rsidRPr="00E72BB4" w:rsidRDefault="00362790" w:rsidP="003C461C">
            <w:pPr>
              <w:pStyle w:val="Nadpis1"/>
              <w:rPr>
                <w:color w:val="000000" w:themeColor="text1"/>
                <w:sz w:val="18"/>
                <w:szCs w:val="18"/>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BC4522">
            <w:pPr>
              <w:pStyle w:val="Normlny0"/>
              <w:jc w:val="center"/>
              <w:rPr>
                <w:sz w:val="18"/>
                <w:szCs w:val="18"/>
              </w:rPr>
            </w:pPr>
            <w:r w:rsidRPr="004E1941">
              <w:rPr>
                <w:sz w:val="18"/>
                <w:szCs w:val="18"/>
              </w:rPr>
              <w:t>GP - N</w:t>
            </w:r>
          </w:p>
          <w:p w:rsidR="00362790" w:rsidRPr="00690FA9" w:rsidRDefault="00362790" w:rsidP="003C461C">
            <w:pPr>
              <w:pStyle w:val="Nadpis1"/>
              <w:rPr>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sz w:val="18"/>
                <w:szCs w:val="18"/>
              </w:rPr>
            </w:pPr>
          </w:p>
        </w:tc>
      </w:tr>
      <w:tr w:rsidR="00362790" w:rsidRPr="00690FA9" w:rsidTr="00362790">
        <w:tc>
          <w:tcPr>
            <w:tcW w:w="165" w:type="pct"/>
            <w:tcBorders>
              <w:top w:val="single" w:sz="4" w:space="0" w:color="auto"/>
              <w:left w:val="single" w:sz="4" w:space="0" w:color="auto"/>
              <w:bottom w:val="single" w:sz="4" w:space="0" w:color="auto"/>
              <w:right w:val="single" w:sz="4" w:space="0" w:color="auto"/>
            </w:tcBorders>
          </w:tcPr>
          <w:p w:rsidR="00362790" w:rsidRPr="00750DE7" w:rsidRDefault="00362790" w:rsidP="002D0D37">
            <w:pPr>
              <w:rPr>
                <w:sz w:val="18"/>
                <w:szCs w:val="18"/>
              </w:rPr>
            </w:pPr>
            <w:r w:rsidRPr="00750DE7">
              <w:rPr>
                <w:sz w:val="18"/>
                <w:szCs w:val="18"/>
              </w:rPr>
              <w:t>Č: 21</w:t>
            </w:r>
          </w:p>
          <w:p w:rsidR="00362790" w:rsidRPr="00750DE7" w:rsidRDefault="00362790" w:rsidP="002D0D37">
            <w:pPr>
              <w:rPr>
                <w:sz w:val="18"/>
                <w:szCs w:val="18"/>
              </w:rPr>
            </w:pPr>
          </w:p>
          <w:p w:rsidR="00362790" w:rsidRPr="00750DE7" w:rsidRDefault="00362790" w:rsidP="002D0D37">
            <w:pPr>
              <w:rPr>
                <w:sz w:val="18"/>
                <w:szCs w:val="18"/>
              </w:rPr>
            </w:pPr>
          </w:p>
        </w:tc>
        <w:tc>
          <w:tcPr>
            <w:tcW w:w="1168" w:type="pct"/>
            <w:tcBorders>
              <w:top w:val="single" w:sz="4" w:space="0" w:color="auto"/>
              <w:left w:val="single" w:sz="4" w:space="0" w:color="auto"/>
              <w:bottom w:val="single" w:sz="4" w:space="0" w:color="auto"/>
              <w:right w:val="single" w:sz="4" w:space="0" w:color="auto"/>
            </w:tcBorders>
          </w:tcPr>
          <w:p w:rsidR="00362790" w:rsidRDefault="00362790" w:rsidP="002D0D37">
            <w:pPr>
              <w:jc w:val="both"/>
              <w:rPr>
                <w:b/>
                <w:bCs/>
                <w:sz w:val="18"/>
                <w:szCs w:val="18"/>
              </w:rPr>
            </w:pPr>
            <w:r w:rsidRPr="00750DE7">
              <w:rPr>
                <w:b/>
                <w:bCs/>
                <w:sz w:val="18"/>
                <w:szCs w:val="18"/>
              </w:rPr>
              <w:t xml:space="preserve">Adresáti </w:t>
            </w:r>
          </w:p>
          <w:p w:rsidR="00362790" w:rsidRPr="00750DE7" w:rsidRDefault="00362790" w:rsidP="002D0D37">
            <w:pPr>
              <w:jc w:val="both"/>
              <w:rPr>
                <w:b/>
                <w:bCs/>
                <w:sz w:val="18"/>
                <w:szCs w:val="18"/>
              </w:rPr>
            </w:pPr>
          </w:p>
          <w:p w:rsidR="00362790" w:rsidRPr="00750DE7" w:rsidRDefault="00362790" w:rsidP="002D0D37">
            <w:pPr>
              <w:jc w:val="both"/>
              <w:rPr>
                <w:sz w:val="18"/>
                <w:szCs w:val="18"/>
              </w:rPr>
            </w:pPr>
            <w:r w:rsidRPr="00750DE7">
              <w:rPr>
                <w:sz w:val="18"/>
                <w:szCs w:val="18"/>
              </w:rPr>
              <w:t xml:space="preserve">Táto </w:t>
            </w:r>
            <w:r w:rsidRPr="00B82FDC">
              <w:rPr>
                <w:sz w:val="18"/>
                <w:szCs w:val="18"/>
              </w:rPr>
              <w:t>smernica je určená členským štátom v súlade so zmluvami.</w:t>
            </w:r>
          </w:p>
        </w:tc>
        <w:tc>
          <w:tcPr>
            <w:tcW w:w="18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r>
              <w:rPr>
                <w:sz w:val="18"/>
                <w:szCs w:val="18"/>
              </w:rPr>
              <w:t>n. a.</w:t>
            </w:r>
          </w:p>
        </w:tc>
        <w:tc>
          <w:tcPr>
            <w:tcW w:w="278"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ormlny0"/>
              <w:jc w:val="center"/>
              <w:rPr>
                <w:sz w:val="18"/>
                <w:szCs w:val="18"/>
              </w:rPr>
            </w:pPr>
          </w:p>
        </w:tc>
        <w:tc>
          <w:tcPr>
            <w:tcW w:w="1553" w:type="pct"/>
            <w:tcBorders>
              <w:top w:val="single" w:sz="4" w:space="0" w:color="auto"/>
              <w:left w:val="single" w:sz="4" w:space="0" w:color="auto"/>
              <w:bottom w:val="single" w:sz="4" w:space="0" w:color="auto"/>
              <w:right w:val="single" w:sz="4" w:space="0" w:color="auto"/>
            </w:tcBorders>
          </w:tcPr>
          <w:p w:rsidR="00362790" w:rsidRPr="00690FA9" w:rsidRDefault="00362790" w:rsidP="002D0D37">
            <w:pPr>
              <w:pStyle w:val="Normlny0"/>
              <w:jc w:val="both"/>
              <w:rPr>
                <w:sz w:val="18"/>
                <w:szCs w:val="18"/>
              </w:rPr>
            </w:pPr>
          </w:p>
        </w:tc>
        <w:tc>
          <w:tcPr>
            <w:tcW w:w="189"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i/>
                <w:sz w:val="18"/>
                <w:szCs w:val="18"/>
                <w:highlight w:val="yellow"/>
              </w:rPr>
            </w:pPr>
          </w:p>
        </w:tc>
        <w:tc>
          <w:tcPr>
            <w:tcW w:w="374"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jc w:val="center"/>
              <w:rPr>
                <w:b/>
                <w:sz w:val="18"/>
                <w:szCs w:val="18"/>
              </w:rPr>
            </w:pPr>
          </w:p>
        </w:tc>
        <w:tc>
          <w:tcPr>
            <w:tcW w:w="380" w:type="pct"/>
            <w:tcBorders>
              <w:top w:val="single" w:sz="4" w:space="0" w:color="auto"/>
              <w:left w:val="single" w:sz="4" w:space="0" w:color="auto"/>
              <w:bottom w:val="single" w:sz="4" w:space="0" w:color="auto"/>
              <w:right w:val="single" w:sz="4" w:space="0" w:color="auto"/>
            </w:tcBorders>
          </w:tcPr>
          <w:p w:rsidR="00362790" w:rsidRPr="00690FA9" w:rsidRDefault="00362790" w:rsidP="003C461C">
            <w:pPr>
              <w:pStyle w:val="Nadpis1"/>
              <w:rPr>
                <w:b w:val="0"/>
                <w:sz w:val="18"/>
                <w:szCs w:val="18"/>
              </w:rPr>
            </w:pPr>
          </w:p>
        </w:tc>
      </w:tr>
    </w:tbl>
    <w:p w:rsidR="00264835" w:rsidRDefault="00264835" w:rsidP="00C60026">
      <w:pPr>
        <w:rPr>
          <w:b/>
          <w:sz w:val="18"/>
          <w:szCs w:val="18"/>
        </w:rPr>
      </w:pPr>
    </w:p>
    <w:p w:rsidR="00A51CD5" w:rsidRPr="00501573" w:rsidRDefault="00A51CD5" w:rsidP="00A51CD5">
      <w:pPr>
        <w:rPr>
          <w:sz w:val="18"/>
          <w:szCs w:val="18"/>
        </w:rPr>
      </w:pPr>
      <w:r w:rsidRPr="00501573">
        <w:rPr>
          <w:b/>
          <w:sz w:val="18"/>
          <w:szCs w:val="18"/>
        </w:rPr>
        <w:t>Vyjadrenie k opodstatnenosti goldplatingu a jeho odôvodnenie:</w:t>
      </w:r>
      <w:r w:rsidRPr="00501573">
        <w:rPr>
          <w:sz w:val="18"/>
          <w:szCs w:val="18"/>
        </w:rPr>
        <w:t xml:space="preserve"> </w:t>
      </w:r>
    </w:p>
    <w:p w:rsidR="00501573" w:rsidRPr="00E72BB4" w:rsidRDefault="000F682E" w:rsidP="00501573">
      <w:pPr>
        <w:jc w:val="both"/>
        <w:rPr>
          <w:color w:val="000000" w:themeColor="text1"/>
          <w:sz w:val="18"/>
          <w:szCs w:val="18"/>
        </w:rPr>
      </w:pPr>
      <w:r w:rsidRPr="00E72BB4">
        <w:rPr>
          <w:b/>
          <w:color w:val="000000" w:themeColor="text1"/>
          <w:sz w:val="18"/>
          <w:szCs w:val="18"/>
        </w:rPr>
        <w:lastRenderedPageBreak/>
        <w:t>§ 3</w:t>
      </w:r>
      <w:r w:rsidR="00501573" w:rsidRPr="00E72BB4">
        <w:rPr>
          <w:b/>
          <w:color w:val="000000" w:themeColor="text1"/>
          <w:sz w:val="18"/>
          <w:szCs w:val="18"/>
        </w:rPr>
        <w:t>3</w:t>
      </w:r>
      <w:r w:rsidRPr="00E72BB4">
        <w:rPr>
          <w:b/>
          <w:color w:val="000000" w:themeColor="text1"/>
          <w:sz w:val="18"/>
          <w:szCs w:val="18"/>
        </w:rPr>
        <w:t xml:space="preserve"> ods. </w:t>
      </w:r>
      <w:r w:rsidR="00501573" w:rsidRPr="00E72BB4">
        <w:rPr>
          <w:b/>
          <w:color w:val="000000" w:themeColor="text1"/>
          <w:sz w:val="18"/>
          <w:szCs w:val="18"/>
        </w:rPr>
        <w:t>8</w:t>
      </w:r>
      <w:r w:rsidRPr="00E72BB4">
        <w:rPr>
          <w:b/>
          <w:color w:val="000000" w:themeColor="text1"/>
          <w:sz w:val="18"/>
          <w:szCs w:val="18"/>
        </w:rPr>
        <w:t xml:space="preserve"> písm. </w:t>
      </w:r>
      <w:r w:rsidR="00501573" w:rsidRPr="00E72BB4">
        <w:rPr>
          <w:b/>
          <w:color w:val="000000" w:themeColor="text1"/>
          <w:sz w:val="18"/>
          <w:szCs w:val="18"/>
        </w:rPr>
        <w:t>b</w:t>
      </w:r>
      <w:r w:rsidRPr="00E72BB4">
        <w:rPr>
          <w:b/>
          <w:color w:val="000000" w:themeColor="text1"/>
          <w:sz w:val="18"/>
          <w:szCs w:val="18"/>
        </w:rPr>
        <w:t xml:space="preserve">) návrhu zákona </w:t>
      </w:r>
      <w:r w:rsidRPr="00E72BB4">
        <w:rPr>
          <w:color w:val="000000" w:themeColor="text1"/>
          <w:sz w:val="18"/>
          <w:szCs w:val="18"/>
        </w:rPr>
        <w:t xml:space="preserve">– </w:t>
      </w:r>
      <w:r w:rsidR="00501573" w:rsidRPr="00E72BB4">
        <w:rPr>
          <w:color w:val="000000" w:themeColor="text1"/>
          <w:sz w:val="18"/>
          <w:szCs w:val="18"/>
        </w:rPr>
        <w:t>v tomto prípade nejde o zavedenie novej služby ani o zmenu služby, nakoľko lehota rozhodovania do 60 dní nie je zavedená súčasným návrhom zákona (bola zavedená už v predchádzajúcej novele). Ide však o goldplaiting formou zachovania existujúcej právnej úpravy. Spresnenie momentu „od doručenia žiadosti spolu so všetkými náležitosťami podľa § 32“, od ktorého sa počíta lehota na rozhodnutie správneho orgánu,  vychádza z</w:t>
      </w:r>
      <w:r w:rsidR="00DB48C8" w:rsidRPr="00E72BB4">
        <w:rPr>
          <w:color w:val="000000" w:themeColor="text1"/>
          <w:sz w:val="18"/>
          <w:szCs w:val="18"/>
        </w:rPr>
        <w:t xml:space="preserve"> textovej úpravy </w:t>
      </w:r>
      <w:r w:rsidR="00501573" w:rsidRPr="00E72BB4">
        <w:rPr>
          <w:color w:val="000000" w:themeColor="text1"/>
          <w:sz w:val="18"/>
          <w:szCs w:val="18"/>
        </w:rPr>
        <w:t>čl. 5 ods. 2 smernice a v tomto prípade nejde o goldplaiting.</w:t>
      </w:r>
    </w:p>
    <w:p w:rsidR="00645F16" w:rsidRPr="00E72BB4" w:rsidRDefault="00645F16" w:rsidP="00096EBC">
      <w:pPr>
        <w:jc w:val="both"/>
        <w:rPr>
          <w:color w:val="000000" w:themeColor="text1"/>
          <w:sz w:val="20"/>
          <w:szCs w:val="20"/>
        </w:rPr>
      </w:pPr>
    </w:p>
    <w:p w:rsidR="00645F16" w:rsidRPr="00E72BB4" w:rsidRDefault="00645F16" w:rsidP="00645F16">
      <w:pPr>
        <w:autoSpaceDE/>
        <w:jc w:val="both"/>
        <w:rPr>
          <w:color w:val="000000" w:themeColor="text1"/>
          <w:sz w:val="20"/>
          <w:szCs w:val="20"/>
        </w:rPr>
      </w:pPr>
      <w:r w:rsidRPr="00E72BB4">
        <w:rPr>
          <w:color w:val="000000" w:themeColor="text1"/>
          <w:sz w:val="20"/>
          <w:szCs w:val="20"/>
        </w:rPr>
        <w:t>LEGENDA:</w:t>
      </w:r>
    </w:p>
    <w:tbl>
      <w:tblPr>
        <w:tblW w:w="0" w:type="auto"/>
        <w:tblLayout w:type="fixed"/>
        <w:tblCellMar>
          <w:left w:w="70" w:type="dxa"/>
          <w:right w:w="70" w:type="dxa"/>
        </w:tblCellMar>
        <w:tblLook w:val="04A0" w:firstRow="1" w:lastRow="0" w:firstColumn="1" w:lastColumn="0" w:noHBand="0" w:noVBand="1"/>
      </w:tblPr>
      <w:tblGrid>
        <w:gridCol w:w="2166"/>
        <w:gridCol w:w="3723"/>
        <w:gridCol w:w="2167"/>
        <w:gridCol w:w="6088"/>
      </w:tblGrid>
      <w:tr w:rsidR="00645F16" w:rsidTr="00BF3802">
        <w:tc>
          <w:tcPr>
            <w:tcW w:w="2166" w:type="dxa"/>
          </w:tcPr>
          <w:p w:rsidR="00645F16" w:rsidRPr="00CA6F2A" w:rsidRDefault="00645F16" w:rsidP="00BF3802">
            <w:pPr>
              <w:pStyle w:val="Normlny0"/>
              <w:autoSpaceDE/>
              <w:snapToGrid w:val="0"/>
              <w:spacing w:after="60"/>
              <w:jc w:val="both"/>
              <w:rPr>
                <w:sz w:val="18"/>
                <w:szCs w:val="18"/>
              </w:rPr>
            </w:pPr>
            <w:r w:rsidRPr="00CA6F2A">
              <w:rPr>
                <w:sz w:val="18"/>
                <w:szCs w:val="18"/>
              </w:rPr>
              <w:t>V stĺpci (1):</w:t>
            </w:r>
          </w:p>
          <w:p w:rsidR="00645F16" w:rsidRPr="00CA6F2A" w:rsidRDefault="00645F16" w:rsidP="00BF3802">
            <w:pPr>
              <w:autoSpaceDE/>
              <w:jc w:val="both"/>
              <w:rPr>
                <w:sz w:val="18"/>
                <w:szCs w:val="18"/>
              </w:rPr>
            </w:pPr>
            <w:r w:rsidRPr="00CA6F2A">
              <w:rPr>
                <w:sz w:val="18"/>
                <w:szCs w:val="18"/>
              </w:rPr>
              <w:t>Č – článok</w:t>
            </w:r>
          </w:p>
          <w:p w:rsidR="00645F16" w:rsidRPr="00CA6F2A" w:rsidRDefault="00645F16" w:rsidP="00BF3802">
            <w:pPr>
              <w:autoSpaceDE/>
              <w:jc w:val="both"/>
              <w:rPr>
                <w:sz w:val="18"/>
                <w:szCs w:val="18"/>
              </w:rPr>
            </w:pPr>
            <w:r w:rsidRPr="00CA6F2A">
              <w:rPr>
                <w:sz w:val="18"/>
                <w:szCs w:val="18"/>
              </w:rPr>
              <w:t>O – odsek</w:t>
            </w:r>
          </w:p>
          <w:p w:rsidR="00645F16" w:rsidRPr="00CA6F2A" w:rsidRDefault="00645F16" w:rsidP="00BF3802">
            <w:pPr>
              <w:autoSpaceDE/>
              <w:jc w:val="both"/>
              <w:rPr>
                <w:sz w:val="18"/>
                <w:szCs w:val="18"/>
              </w:rPr>
            </w:pPr>
            <w:r w:rsidRPr="00CA6F2A">
              <w:rPr>
                <w:sz w:val="18"/>
                <w:szCs w:val="18"/>
              </w:rPr>
              <w:t>V – veta</w:t>
            </w:r>
          </w:p>
          <w:p w:rsidR="00645F16" w:rsidRPr="00CA6F2A" w:rsidRDefault="00645F16" w:rsidP="00BF3802">
            <w:pPr>
              <w:autoSpaceDE/>
              <w:jc w:val="both"/>
              <w:rPr>
                <w:sz w:val="18"/>
                <w:szCs w:val="18"/>
              </w:rPr>
            </w:pPr>
            <w:r w:rsidRPr="00CA6F2A">
              <w:rPr>
                <w:sz w:val="18"/>
                <w:szCs w:val="18"/>
              </w:rPr>
              <w:t>P – písmeno (číslo)</w:t>
            </w:r>
          </w:p>
          <w:p w:rsidR="00645F16" w:rsidRPr="00CA6F2A" w:rsidRDefault="00645F16" w:rsidP="00BF3802">
            <w:pPr>
              <w:autoSpaceDE/>
              <w:jc w:val="both"/>
              <w:rPr>
                <w:sz w:val="18"/>
                <w:szCs w:val="18"/>
              </w:rPr>
            </w:pPr>
          </w:p>
        </w:tc>
        <w:tc>
          <w:tcPr>
            <w:tcW w:w="3723" w:type="dxa"/>
          </w:tcPr>
          <w:p w:rsidR="00645F16" w:rsidRPr="00CA6F2A" w:rsidRDefault="00645F16" w:rsidP="00BF3802">
            <w:pPr>
              <w:pStyle w:val="Normlny0"/>
              <w:autoSpaceDE/>
              <w:snapToGrid w:val="0"/>
              <w:spacing w:after="60"/>
              <w:jc w:val="both"/>
              <w:rPr>
                <w:sz w:val="18"/>
                <w:szCs w:val="18"/>
              </w:rPr>
            </w:pPr>
            <w:r w:rsidRPr="00CA6F2A">
              <w:rPr>
                <w:sz w:val="18"/>
                <w:szCs w:val="18"/>
              </w:rPr>
              <w:t>V stĺpci (3):</w:t>
            </w:r>
          </w:p>
          <w:p w:rsidR="00645F16" w:rsidRPr="00CA6F2A" w:rsidRDefault="00645F16" w:rsidP="00BF3802">
            <w:pPr>
              <w:autoSpaceDE/>
              <w:jc w:val="both"/>
              <w:rPr>
                <w:sz w:val="18"/>
                <w:szCs w:val="18"/>
              </w:rPr>
            </w:pPr>
            <w:r w:rsidRPr="00CA6F2A">
              <w:rPr>
                <w:sz w:val="18"/>
                <w:szCs w:val="18"/>
              </w:rPr>
              <w:t>N – bežná transpozícia</w:t>
            </w:r>
          </w:p>
          <w:p w:rsidR="00645F16" w:rsidRPr="00CA6F2A" w:rsidRDefault="00645F16" w:rsidP="00BF3802">
            <w:pPr>
              <w:autoSpaceDE/>
              <w:jc w:val="both"/>
              <w:rPr>
                <w:sz w:val="18"/>
                <w:szCs w:val="18"/>
              </w:rPr>
            </w:pPr>
            <w:r w:rsidRPr="00CA6F2A">
              <w:rPr>
                <w:sz w:val="18"/>
                <w:szCs w:val="18"/>
              </w:rPr>
              <w:t>O – transpozícia s možnosťou voľby</w:t>
            </w:r>
          </w:p>
          <w:p w:rsidR="00645F16" w:rsidRPr="00CA6F2A" w:rsidRDefault="00645F16" w:rsidP="00BF3802">
            <w:pPr>
              <w:autoSpaceDE/>
              <w:jc w:val="both"/>
              <w:rPr>
                <w:sz w:val="18"/>
                <w:szCs w:val="18"/>
              </w:rPr>
            </w:pPr>
            <w:r w:rsidRPr="00CA6F2A">
              <w:rPr>
                <w:sz w:val="18"/>
                <w:szCs w:val="18"/>
              </w:rPr>
              <w:t>D – transpozícia podľa úvahy (dobrovoľná)</w:t>
            </w:r>
          </w:p>
          <w:p w:rsidR="00645F16" w:rsidRPr="00CA6F2A" w:rsidRDefault="00645F16" w:rsidP="00BF3802">
            <w:pPr>
              <w:autoSpaceDE/>
              <w:jc w:val="both"/>
              <w:rPr>
                <w:sz w:val="18"/>
                <w:szCs w:val="18"/>
              </w:rPr>
            </w:pPr>
            <w:r w:rsidRPr="00CA6F2A">
              <w:rPr>
                <w:sz w:val="18"/>
                <w:szCs w:val="18"/>
              </w:rPr>
              <w:t>n.a. – transpozícia sa neuskutočňuje</w:t>
            </w:r>
          </w:p>
        </w:tc>
        <w:tc>
          <w:tcPr>
            <w:tcW w:w="2167" w:type="dxa"/>
          </w:tcPr>
          <w:p w:rsidR="00645F16" w:rsidRPr="00CA6F2A" w:rsidRDefault="00645F16" w:rsidP="00BF3802">
            <w:pPr>
              <w:pStyle w:val="Normlny0"/>
              <w:autoSpaceDE/>
              <w:snapToGrid w:val="0"/>
              <w:spacing w:after="60"/>
              <w:jc w:val="both"/>
              <w:rPr>
                <w:sz w:val="18"/>
                <w:szCs w:val="18"/>
              </w:rPr>
            </w:pPr>
            <w:r w:rsidRPr="00CA6F2A">
              <w:rPr>
                <w:sz w:val="18"/>
                <w:szCs w:val="18"/>
              </w:rPr>
              <w:t>V stĺpci (5):</w:t>
            </w:r>
          </w:p>
          <w:p w:rsidR="00645F16" w:rsidRPr="00CA6F2A" w:rsidRDefault="00645F16" w:rsidP="00BF3802">
            <w:pPr>
              <w:autoSpaceDE/>
              <w:jc w:val="both"/>
              <w:rPr>
                <w:sz w:val="18"/>
                <w:szCs w:val="18"/>
              </w:rPr>
            </w:pPr>
            <w:r w:rsidRPr="00CA6F2A">
              <w:rPr>
                <w:sz w:val="18"/>
                <w:szCs w:val="18"/>
              </w:rPr>
              <w:t>Č – článok</w:t>
            </w:r>
          </w:p>
          <w:p w:rsidR="00645F16" w:rsidRPr="00CA6F2A" w:rsidRDefault="00645F16" w:rsidP="00BF3802">
            <w:pPr>
              <w:autoSpaceDE/>
              <w:jc w:val="both"/>
              <w:rPr>
                <w:sz w:val="18"/>
                <w:szCs w:val="18"/>
              </w:rPr>
            </w:pPr>
            <w:r w:rsidRPr="00CA6F2A">
              <w:rPr>
                <w:sz w:val="18"/>
                <w:szCs w:val="18"/>
              </w:rPr>
              <w:t>§ – paragraf</w:t>
            </w:r>
          </w:p>
          <w:p w:rsidR="00645F16" w:rsidRPr="00CA6F2A" w:rsidRDefault="00645F16" w:rsidP="00BF3802">
            <w:pPr>
              <w:autoSpaceDE/>
              <w:jc w:val="both"/>
              <w:rPr>
                <w:sz w:val="18"/>
                <w:szCs w:val="18"/>
              </w:rPr>
            </w:pPr>
            <w:r w:rsidRPr="00CA6F2A">
              <w:rPr>
                <w:sz w:val="18"/>
                <w:szCs w:val="18"/>
              </w:rPr>
              <w:t>O – odsek</w:t>
            </w:r>
          </w:p>
          <w:p w:rsidR="00645F16" w:rsidRPr="00CA6F2A" w:rsidRDefault="00645F16" w:rsidP="00BF3802">
            <w:pPr>
              <w:autoSpaceDE/>
              <w:jc w:val="both"/>
              <w:rPr>
                <w:sz w:val="18"/>
                <w:szCs w:val="18"/>
              </w:rPr>
            </w:pPr>
            <w:r w:rsidRPr="00CA6F2A">
              <w:rPr>
                <w:sz w:val="18"/>
                <w:szCs w:val="18"/>
              </w:rPr>
              <w:t>V – veta</w:t>
            </w:r>
          </w:p>
          <w:p w:rsidR="00645F16" w:rsidRPr="00CA6F2A" w:rsidRDefault="00645F16" w:rsidP="00BF3802">
            <w:pPr>
              <w:autoSpaceDE/>
              <w:jc w:val="both"/>
              <w:rPr>
                <w:sz w:val="18"/>
                <w:szCs w:val="18"/>
              </w:rPr>
            </w:pPr>
            <w:r w:rsidRPr="00CA6F2A">
              <w:rPr>
                <w:sz w:val="18"/>
                <w:szCs w:val="18"/>
              </w:rPr>
              <w:t>P – písmeno (číslo)</w:t>
            </w:r>
          </w:p>
        </w:tc>
        <w:tc>
          <w:tcPr>
            <w:tcW w:w="6088" w:type="dxa"/>
          </w:tcPr>
          <w:p w:rsidR="00645F16" w:rsidRPr="00CA6F2A" w:rsidRDefault="00645F16" w:rsidP="00BF3802">
            <w:pPr>
              <w:pStyle w:val="Normlny0"/>
              <w:autoSpaceDE/>
              <w:snapToGrid w:val="0"/>
              <w:spacing w:after="60"/>
              <w:jc w:val="both"/>
              <w:rPr>
                <w:sz w:val="18"/>
                <w:szCs w:val="18"/>
              </w:rPr>
            </w:pPr>
            <w:r w:rsidRPr="00CA6F2A">
              <w:rPr>
                <w:sz w:val="18"/>
                <w:szCs w:val="18"/>
              </w:rPr>
              <w:t>V stĺpci (7):</w:t>
            </w:r>
          </w:p>
          <w:p w:rsidR="00645F16" w:rsidRPr="00CA6F2A" w:rsidRDefault="00645F16" w:rsidP="00BF3802">
            <w:pPr>
              <w:autoSpaceDE/>
              <w:jc w:val="both"/>
              <w:rPr>
                <w:sz w:val="18"/>
                <w:szCs w:val="18"/>
              </w:rPr>
            </w:pPr>
            <w:r w:rsidRPr="00CA6F2A">
              <w:rPr>
                <w:sz w:val="18"/>
                <w:szCs w:val="18"/>
              </w:rPr>
              <w:t>Ú – úplná zhoda</w:t>
            </w:r>
          </w:p>
          <w:p w:rsidR="00645F16" w:rsidRPr="00CA6F2A" w:rsidRDefault="00645F16" w:rsidP="00BF3802">
            <w:pPr>
              <w:autoSpaceDE/>
              <w:jc w:val="both"/>
              <w:rPr>
                <w:sz w:val="18"/>
                <w:szCs w:val="18"/>
              </w:rPr>
            </w:pPr>
            <w:r w:rsidRPr="00CA6F2A">
              <w:rPr>
                <w:sz w:val="18"/>
                <w:szCs w:val="18"/>
              </w:rPr>
              <w:t>Č – čiastočná zhoda</w:t>
            </w:r>
          </w:p>
          <w:p w:rsidR="00645F16" w:rsidRPr="00CA6F2A" w:rsidRDefault="00645F16" w:rsidP="00BF3802">
            <w:pPr>
              <w:autoSpaceDE/>
              <w:jc w:val="both"/>
              <w:rPr>
                <w:sz w:val="18"/>
                <w:szCs w:val="18"/>
              </w:rPr>
            </w:pPr>
            <w:r w:rsidRPr="00CA6F2A">
              <w:rPr>
                <w:sz w:val="18"/>
                <w:szCs w:val="18"/>
              </w:rPr>
              <w:t>R – rozpor (v príp., že zatiaľ nedošlo k transp., ale príde k nej v budúcnosti)</w:t>
            </w:r>
          </w:p>
          <w:p w:rsidR="00645F16" w:rsidRPr="00CA6F2A" w:rsidRDefault="00645F16" w:rsidP="00BF3802">
            <w:pPr>
              <w:autoSpaceDE/>
              <w:jc w:val="both"/>
              <w:rPr>
                <w:sz w:val="18"/>
                <w:szCs w:val="18"/>
              </w:rPr>
            </w:pPr>
            <w:r w:rsidRPr="00CA6F2A">
              <w:rPr>
                <w:sz w:val="18"/>
                <w:szCs w:val="18"/>
              </w:rPr>
              <w:t>N – neaplikovateľné</w:t>
            </w:r>
          </w:p>
        </w:tc>
      </w:tr>
    </w:tbl>
    <w:p w:rsidR="00631BC2" w:rsidRPr="00631BC2" w:rsidRDefault="00631BC2" w:rsidP="00501573">
      <w:pPr>
        <w:rPr>
          <w:sz w:val="18"/>
          <w:szCs w:val="18"/>
        </w:rPr>
      </w:pPr>
    </w:p>
    <w:sectPr w:rsidR="00631BC2" w:rsidRPr="00631BC2" w:rsidSect="00774CAA">
      <w:footerReference w:type="even" r:id="rId9"/>
      <w:footerReference w:type="default" r:id="rId10"/>
      <w:footerReference w:type="first" r:id="rId11"/>
      <w:pgSz w:w="16838" w:h="11906" w:orient="landscape"/>
      <w:pgMar w:top="709"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AEF" w:rsidRDefault="009E6AEF">
      <w:r>
        <w:separator/>
      </w:r>
    </w:p>
  </w:endnote>
  <w:endnote w:type="continuationSeparator" w:id="0">
    <w:p w:rsidR="009E6AEF" w:rsidRDefault="009E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Arial">
    <w:altName w:val="Times New Roman"/>
    <w:panose1 w:val="020B0604020202020204"/>
    <w:charset w:val="EE"/>
    <w:family w:val="swiss"/>
    <w:pitch w:val="variable"/>
    <w:sig w:usb0="E0002EFF" w:usb1="C000785B" w:usb2="00000009" w:usb3="00000000" w:csb0="000001FF" w:csb1="00000000"/>
  </w:font>
  <w:font w:name="Arial Unicode MS">
    <w:altName w:val="Times New Roman"/>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altName w:val="Arial"/>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314" w:rsidRDefault="00C74314" w:rsidP="00F27B89">
    <w:pPr>
      <w:pStyle w:val="Pta"/>
      <w:framePr w:wrap="around" w:vAnchor="text" w:hAnchor="margin" w:xAlign="center"/>
      <w:rPr>
        <w:rStyle w:val="slostrany"/>
        <w:rFonts w:cs="Arial"/>
      </w:rPr>
    </w:pPr>
    <w:r>
      <w:rPr>
        <w:rStyle w:val="slostrany"/>
        <w:rFonts w:cs="Arial"/>
      </w:rPr>
      <w:fldChar w:fldCharType="begin"/>
    </w:r>
    <w:r>
      <w:rPr>
        <w:rStyle w:val="slostrany"/>
        <w:rFonts w:cs="Arial"/>
      </w:rPr>
      <w:instrText xml:space="preserve">PAGE  </w:instrText>
    </w:r>
    <w:r>
      <w:rPr>
        <w:rStyle w:val="slostrany"/>
        <w:rFonts w:cs="Arial"/>
      </w:rPr>
      <w:fldChar w:fldCharType="end"/>
    </w:r>
  </w:p>
  <w:p w:rsidR="00C74314" w:rsidRDefault="00C7431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314" w:rsidRPr="00AF6EFD" w:rsidRDefault="00C74314" w:rsidP="00AF6EFD">
    <w:pPr>
      <w:pStyle w:val="Pta"/>
      <w:framePr w:wrap="around" w:vAnchor="text" w:hAnchor="page" w:x="8468" w:y="13"/>
      <w:rPr>
        <w:rStyle w:val="slostrany"/>
        <w:rFonts w:ascii="Times New Roman" w:hAnsi="Times New Roman"/>
      </w:rPr>
    </w:pPr>
    <w:r w:rsidRPr="00AF6EFD">
      <w:rPr>
        <w:rStyle w:val="slostrany"/>
        <w:rFonts w:ascii="Times New Roman" w:hAnsi="Times New Roman"/>
      </w:rPr>
      <w:fldChar w:fldCharType="begin"/>
    </w:r>
    <w:r w:rsidRPr="00AF6EFD">
      <w:rPr>
        <w:rStyle w:val="slostrany"/>
        <w:rFonts w:ascii="Times New Roman" w:hAnsi="Times New Roman"/>
      </w:rPr>
      <w:instrText xml:space="preserve">PAGE  </w:instrText>
    </w:r>
    <w:r w:rsidRPr="00AF6EFD">
      <w:rPr>
        <w:rStyle w:val="slostrany"/>
        <w:rFonts w:ascii="Times New Roman" w:hAnsi="Times New Roman"/>
      </w:rPr>
      <w:fldChar w:fldCharType="separate"/>
    </w:r>
    <w:r w:rsidR="00A351EC">
      <w:rPr>
        <w:rStyle w:val="slostrany"/>
        <w:rFonts w:ascii="Times New Roman" w:hAnsi="Times New Roman"/>
        <w:noProof/>
      </w:rPr>
      <w:t>2</w:t>
    </w:r>
    <w:r w:rsidRPr="00AF6EFD">
      <w:rPr>
        <w:rStyle w:val="slostrany"/>
        <w:rFonts w:ascii="Times New Roman" w:hAnsi="Times New Roman"/>
      </w:rPr>
      <w:fldChar w:fldCharType="end"/>
    </w:r>
  </w:p>
  <w:p w:rsidR="00C74314" w:rsidRDefault="00C7431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314" w:rsidRPr="0064607F" w:rsidRDefault="00C74314">
    <w:pPr>
      <w:pStyle w:val="Pta"/>
      <w:jc w:val="center"/>
      <w:rPr>
        <w:rFonts w:ascii="Times New Roman" w:hAnsi="Times New Roman" w:cs="Times New Roman"/>
      </w:rPr>
    </w:pPr>
    <w:r w:rsidRPr="0064607F">
      <w:rPr>
        <w:rFonts w:ascii="Times New Roman" w:hAnsi="Times New Roman" w:cs="Times New Roman"/>
      </w:rPr>
      <w:fldChar w:fldCharType="begin"/>
    </w:r>
    <w:r w:rsidRPr="0064607F">
      <w:rPr>
        <w:rFonts w:ascii="Times New Roman" w:hAnsi="Times New Roman" w:cs="Times New Roman"/>
      </w:rPr>
      <w:instrText>PAGE   \* MERGEFORMAT</w:instrText>
    </w:r>
    <w:r w:rsidRPr="0064607F">
      <w:rPr>
        <w:rFonts w:ascii="Times New Roman" w:hAnsi="Times New Roman" w:cs="Times New Roman"/>
      </w:rPr>
      <w:fldChar w:fldCharType="separate"/>
    </w:r>
    <w:r w:rsidR="00A351EC">
      <w:rPr>
        <w:rFonts w:ascii="Times New Roman" w:hAnsi="Times New Roman" w:cs="Times New Roman"/>
        <w:noProof/>
      </w:rPr>
      <w:t>1</w:t>
    </w:r>
    <w:r w:rsidRPr="0064607F">
      <w:rPr>
        <w:rFonts w:ascii="Times New Roman" w:hAnsi="Times New Roman" w:cs="Times New Roman"/>
      </w:rPr>
      <w:fldChar w:fldCharType="end"/>
    </w:r>
  </w:p>
  <w:p w:rsidR="00C74314" w:rsidRDefault="00C743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AEF" w:rsidRDefault="009E6AEF">
      <w:r>
        <w:separator/>
      </w:r>
    </w:p>
  </w:footnote>
  <w:footnote w:type="continuationSeparator" w:id="0">
    <w:p w:rsidR="009E6AEF" w:rsidRDefault="009E6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85A5F"/>
    <w:multiLevelType w:val="hybridMultilevel"/>
    <w:tmpl w:val="915C0204"/>
    <w:lvl w:ilvl="0" w:tplc="DA822FC4">
      <w:start w:val="1"/>
      <w:numFmt w:val="decimal"/>
      <w:lvlText w:val="%1."/>
      <w:lvlJc w:val="left"/>
      <w:pPr>
        <w:ind w:left="1080" w:hanging="360"/>
      </w:pPr>
      <w:rPr>
        <w:rFonts w:cs="Times New Roman" w:hint="default"/>
        <w:rtl w:val="0"/>
        <w: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4BA2386A"/>
    <w:multiLevelType w:val="hybridMultilevel"/>
    <w:tmpl w:val="7EE81D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39D1692"/>
    <w:multiLevelType w:val="hybridMultilevel"/>
    <w:tmpl w:val="0C3CB8C0"/>
    <w:lvl w:ilvl="0" w:tplc="5010E74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3AF"/>
    <w:rsid w:val="000019F8"/>
    <w:rsid w:val="0000335D"/>
    <w:rsid w:val="000035F4"/>
    <w:rsid w:val="00003A28"/>
    <w:rsid w:val="0000488B"/>
    <w:rsid w:val="000074D9"/>
    <w:rsid w:val="000137A0"/>
    <w:rsid w:val="00013B24"/>
    <w:rsid w:val="00013D80"/>
    <w:rsid w:val="0001461F"/>
    <w:rsid w:val="00015F9A"/>
    <w:rsid w:val="00016F56"/>
    <w:rsid w:val="000200C3"/>
    <w:rsid w:val="00020D69"/>
    <w:rsid w:val="00021AF3"/>
    <w:rsid w:val="00022FE4"/>
    <w:rsid w:val="000236AD"/>
    <w:rsid w:val="00026CCA"/>
    <w:rsid w:val="00027996"/>
    <w:rsid w:val="00030D8F"/>
    <w:rsid w:val="00030E44"/>
    <w:rsid w:val="000344D7"/>
    <w:rsid w:val="00035B96"/>
    <w:rsid w:val="000373F0"/>
    <w:rsid w:val="0003796F"/>
    <w:rsid w:val="00043B27"/>
    <w:rsid w:val="0005012A"/>
    <w:rsid w:val="00052322"/>
    <w:rsid w:val="000536B5"/>
    <w:rsid w:val="00053AC1"/>
    <w:rsid w:val="000541DE"/>
    <w:rsid w:val="00056A92"/>
    <w:rsid w:val="00062089"/>
    <w:rsid w:val="000639D9"/>
    <w:rsid w:val="00063CBE"/>
    <w:rsid w:val="00064377"/>
    <w:rsid w:val="00077B0B"/>
    <w:rsid w:val="0008297F"/>
    <w:rsid w:val="00082E3B"/>
    <w:rsid w:val="00085B70"/>
    <w:rsid w:val="00085D2F"/>
    <w:rsid w:val="000900E2"/>
    <w:rsid w:val="000919B6"/>
    <w:rsid w:val="00093239"/>
    <w:rsid w:val="0009539C"/>
    <w:rsid w:val="00095BE5"/>
    <w:rsid w:val="00096DC2"/>
    <w:rsid w:val="00096EBC"/>
    <w:rsid w:val="00097264"/>
    <w:rsid w:val="000972A4"/>
    <w:rsid w:val="000A31FC"/>
    <w:rsid w:val="000A4EB8"/>
    <w:rsid w:val="000A6435"/>
    <w:rsid w:val="000B0915"/>
    <w:rsid w:val="000B498B"/>
    <w:rsid w:val="000B630E"/>
    <w:rsid w:val="000B707A"/>
    <w:rsid w:val="000B7597"/>
    <w:rsid w:val="000B7E3B"/>
    <w:rsid w:val="000C2879"/>
    <w:rsid w:val="000C42FC"/>
    <w:rsid w:val="000C518F"/>
    <w:rsid w:val="000C6812"/>
    <w:rsid w:val="000D16F1"/>
    <w:rsid w:val="000D2349"/>
    <w:rsid w:val="000D451F"/>
    <w:rsid w:val="000E0027"/>
    <w:rsid w:val="000E1309"/>
    <w:rsid w:val="000E22FF"/>
    <w:rsid w:val="000E3243"/>
    <w:rsid w:val="000E4EA0"/>
    <w:rsid w:val="000E5E48"/>
    <w:rsid w:val="000E6056"/>
    <w:rsid w:val="000E6568"/>
    <w:rsid w:val="000F05FB"/>
    <w:rsid w:val="000F2F57"/>
    <w:rsid w:val="000F401F"/>
    <w:rsid w:val="000F5755"/>
    <w:rsid w:val="000F682E"/>
    <w:rsid w:val="00100044"/>
    <w:rsid w:val="00101117"/>
    <w:rsid w:val="0010117F"/>
    <w:rsid w:val="00103125"/>
    <w:rsid w:val="0010345D"/>
    <w:rsid w:val="00103862"/>
    <w:rsid w:val="001061C9"/>
    <w:rsid w:val="00107200"/>
    <w:rsid w:val="001107CE"/>
    <w:rsid w:val="001123F7"/>
    <w:rsid w:val="00112AE6"/>
    <w:rsid w:val="001135E2"/>
    <w:rsid w:val="00114E1B"/>
    <w:rsid w:val="0011575E"/>
    <w:rsid w:val="00116007"/>
    <w:rsid w:val="00116D5F"/>
    <w:rsid w:val="00120358"/>
    <w:rsid w:val="00127D2D"/>
    <w:rsid w:val="00131A21"/>
    <w:rsid w:val="00135F25"/>
    <w:rsid w:val="00137FFA"/>
    <w:rsid w:val="0014010C"/>
    <w:rsid w:val="00142923"/>
    <w:rsid w:val="0014302A"/>
    <w:rsid w:val="00145465"/>
    <w:rsid w:val="0015079A"/>
    <w:rsid w:val="0015258F"/>
    <w:rsid w:val="0015410D"/>
    <w:rsid w:val="0015433E"/>
    <w:rsid w:val="001551D1"/>
    <w:rsid w:val="00160D14"/>
    <w:rsid w:val="00161F8D"/>
    <w:rsid w:val="0016705A"/>
    <w:rsid w:val="00172ACE"/>
    <w:rsid w:val="00174E52"/>
    <w:rsid w:val="0017577D"/>
    <w:rsid w:val="0017638D"/>
    <w:rsid w:val="00176489"/>
    <w:rsid w:val="0017726A"/>
    <w:rsid w:val="0018039E"/>
    <w:rsid w:val="0018281C"/>
    <w:rsid w:val="001855A0"/>
    <w:rsid w:val="00185C2B"/>
    <w:rsid w:val="00186840"/>
    <w:rsid w:val="00187D55"/>
    <w:rsid w:val="00190824"/>
    <w:rsid w:val="00195465"/>
    <w:rsid w:val="00195A2D"/>
    <w:rsid w:val="001A11F8"/>
    <w:rsid w:val="001A2379"/>
    <w:rsid w:val="001A2B0B"/>
    <w:rsid w:val="001A3203"/>
    <w:rsid w:val="001A6CCA"/>
    <w:rsid w:val="001A6CDD"/>
    <w:rsid w:val="001B02CF"/>
    <w:rsid w:val="001B201F"/>
    <w:rsid w:val="001B2CCC"/>
    <w:rsid w:val="001B4CB1"/>
    <w:rsid w:val="001B5694"/>
    <w:rsid w:val="001B6806"/>
    <w:rsid w:val="001B7523"/>
    <w:rsid w:val="001B7BAE"/>
    <w:rsid w:val="001C02CB"/>
    <w:rsid w:val="001C22E5"/>
    <w:rsid w:val="001C3EC7"/>
    <w:rsid w:val="001C6EB9"/>
    <w:rsid w:val="001C7051"/>
    <w:rsid w:val="001C7BA9"/>
    <w:rsid w:val="001D216E"/>
    <w:rsid w:val="001D2CF7"/>
    <w:rsid w:val="001D2FAE"/>
    <w:rsid w:val="001D5774"/>
    <w:rsid w:val="001D5876"/>
    <w:rsid w:val="001D5C6D"/>
    <w:rsid w:val="001D7421"/>
    <w:rsid w:val="001E0905"/>
    <w:rsid w:val="001E1F37"/>
    <w:rsid w:val="001E2CA4"/>
    <w:rsid w:val="001E3B3B"/>
    <w:rsid w:val="001E684D"/>
    <w:rsid w:val="001E6E6D"/>
    <w:rsid w:val="001F11F3"/>
    <w:rsid w:val="001F1700"/>
    <w:rsid w:val="001F2C8D"/>
    <w:rsid w:val="001F35E0"/>
    <w:rsid w:val="001F3BCB"/>
    <w:rsid w:val="001F52A9"/>
    <w:rsid w:val="001F62B7"/>
    <w:rsid w:val="001F6DCC"/>
    <w:rsid w:val="001F7AC3"/>
    <w:rsid w:val="00200752"/>
    <w:rsid w:val="0020156E"/>
    <w:rsid w:val="002047A6"/>
    <w:rsid w:val="00204805"/>
    <w:rsid w:val="00204A0C"/>
    <w:rsid w:val="00204F68"/>
    <w:rsid w:val="00205A7B"/>
    <w:rsid w:val="00212D5F"/>
    <w:rsid w:val="00214E3C"/>
    <w:rsid w:val="0021552E"/>
    <w:rsid w:val="00215F2E"/>
    <w:rsid w:val="00216E36"/>
    <w:rsid w:val="00220E7F"/>
    <w:rsid w:val="00222147"/>
    <w:rsid w:val="0022281F"/>
    <w:rsid w:val="00222D9D"/>
    <w:rsid w:val="0022353F"/>
    <w:rsid w:val="00227ED8"/>
    <w:rsid w:val="00231ED1"/>
    <w:rsid w:val="00232F24"/>
    <w:rsid w:val="00237170"/>
    <w:rsid w:val="002371FA"/>
    <w:rsid w:val="00237C4A"/>
    <w:rsid w:val="00240A39"/>
    <w:rsid w:val="0024544B"/>
    <w:rsid w:val="00247714"/>
    <w:rsid w:val="00252404"/>
    <w:rsid w:val="00252A69"/>
    <w:rsid w:val="00254892"/>
    <w:rsid w:val="002568D2"/>
    <w:rsid w:val="00257831"/>
    <w:rsid w:val="0026078C"/>
    <w:rsid w:val="0026166E"/>
    <w:rsid w:val="00262143"/>
    <w:rsid w:val="00262713"/>
    <w:rsid w:val="002639FE"/>
    <w:rsid w:val="00264835"/>
    <w:rsid w:val="00265E38"/>
    <w:rsid w:val="002725FF"/>
    <w:rsid w:val="002736EB"/>
    <w:rsid w:val="00274D91"/>
    <w:rsid w:val="00274E63"/>
    <w:rsid w:val="00275450"/>
    <w:rsid w:val="00277FD9"/>
    <w:rsid w:val="00281295"/>
    <w:rsid w:val="00281701"/>
    <w:rsid w:val="0028504A"/>
    <w:rsid w:val="00285B67"/>
    <w:rsid w:val="00285B7F"/>
    <w:rsid w:val="00287373"/>
    <w:rsid w:val="00287419"/>
    <w:rsid w:val="00287C9A"/>
    <w:rsid w:val="00290146"/>
    <w:rsid w:val="00290A13"/>
    <w:rsid w:val="00293BE6"/>
    <w:rsid w:val="00293E28"/>
    <w:rsid w:val="002944AB"/>
    <w:rsid w:val="00294BE5"/>
    <w:rsid w:val="00294F08"/>
    <w:rsid w:val="00295C89"/>
    <w:rsid w:val="00295E74"/>
    <w:rsid w:val="0029648F"/>
    <w:rsid w:val="00297131"/>
    <w:rsid w:val="002B0DD0"/>
    <w:rsid w:val="002B208B"/>
    <w:rsid w:val="002B6089"/>
    <w:rsid w:val="002B7038"/>
    <w:rsid w:val="002C21B1"/>
    <w:rsid w:val="002C287F"/>
    <w:rsid w:val="002C3870"/>
    <w:rsid w:val="002C6DDF"/>
    <w:rsid w:val="002D0D37"/>
    <w:rsid w:val="002D20D8"/>
    <w:rsid w:val="002D2D97"/>
    <w:rsid w:val="002D31DA"/>
    <w:rsid w:val="002D4CAA"/>
    <w:rsid w:val="002D5905"/>
    <w:rsid w:val="002D5D7D"/>
    <w:rsid w:val="002D6D92"/>
    <w:rsid w:val="002E1498"/>
    <w:rsid w:val="002E1C07"/>
    <w:rsid w:val="002E216F"/>
    <w:rsid w:val="002E219B"/>
    <w:rsid w:val="002E4363"/>
    <w:rsid w:val="002E46CA"/>
    <w:rsid w:val="002E623A"/>
    <w:rsid w:val="002E6938"/>
    <w:rsid w:val="002E7CFC"/>
    <w:rsid w:val="002F0B34"/>
    <w:rsid w:val="002F1542"/>
    <w:rsid w:val="002F1AD7"/>
    <w:rsid w:val="002F56E9"/>
    <w:rsid w:val="002F6CAD"/>
    <w:rsid w:val="00300EA2"/>
    <w:rsid w:val="00302DA4"/>
    <w:rsid w:val="00306A09"/>
    <w:rsid w:val="00306E62"/>
    <w:rsid w:val="0031034F"/>
    <w:rsid w:val="00312382"/>
    <w:rsid w:val="00312A58"/>
    <w:rsid w:val="003141B8"/>
    <w:rsid w:val="00314596"/>
    <w:rsid w:val="00314B30"/>
    <w:rsid w:val="0031760A"/>
    <w:rsid w:val="0031767B"/>
    <w:rsid w:val="00317FA6"/>
    <w:rsid w:val="0032150E"/>
    <w:rsid w:val="00323055"/>
    <w:rsid w:val="003232C4"/>
    <w:rsid w:val="003245B3"/>
    <w:rsid w:val="00327935"/>
    <w:rsid w:val="00327B4C"/>
    <w:rsid w:val="003338F0"/>
    <w:rsid w:val="00334FFC"/>
    <w:rsid w:val="00336651"/>
    <w:rsid w:val="00340398"/>
    <w:rsid w:val="003418CE"/>
    <w:rsid w:val="003425B2"/>
    <w:rsid w:val="00343500"/>
    <w:rsid w:val="00343B49"/>
    <w:rsid w:val="00343B5E"/>
    <w:rsid w:val="0034475E"/>
    <w:rsid w:val="00344CCA"/>
    <w:rsid w:val="00347C5A"/>
    <w:rsid w:val="003500AB"/>
    <w:rsid w:val="003502A0"/>
    <w:rsid w:val="0035096A"/>
    <w:rsid w:val="00351464"/>
    <w:rsid w:val="0035170A"/>
    <w:rsid w:val="00355241"/>
    <w:rsid w:val="00355C23"/>
    <w:rsid w:val="0035796E"/>
    <w:rsid w:val="003619E7"/>
    <w:rsid w:val="00362790"/>
    <w:rsid w:val="00363ABA"/>
    <w:rsid w:val="003649E9"/>
    <w:rsid w:val="00367BD2"/>
    <w:rsid w:val="00370AE3"/>
    <w:rsid w:val="003737B6"/>
    <w:rsid w:val="00373A2D"/>
    <w:rsid w:val="00373D70"/>
    <w:rsid w:val="00374C86"/>
    <w:rsid w:val="00374DF3"/>
    <w:rsid w:val="00375C7B"/>
    <w:rsid w:val="003812AD"/>
    <w:rsid w:val="00384070"/>
    <w:rsid w:val="003840C5"/>
    <w:rsid w:val="00384CF8"/>
    <w:rsid w:val="00384DF9"/>
    <w:rsid w:val="00384F58"/>
    <w:rsid w:val="0038506D"/>
    <w:rsid w:val="00387885"/>
    <w:rsid w:val="00390A33"/>
    <w:rsid w:val="00392003"/>
    <w:rsid w:val="00392340"/>
    <w:rsid w:val="00394073"/>
    <w:rsid w:val="00395DD6"/>
    <w:rsid w:val="00396A21"/>
    <w:rsid w:val="00396F0D"/>
    <w:rsid w:val="003979A2"/>
    <w:rsid w:val="003A050F"/>
    <w:rsid w:val="003A442B"/>
    <w:rsid w:val="003A53C2"/>
    <w:rsid w:val="003A6BCF"/>
    <w:rsid w:val="003B00EE"/>
    <w:rsid w:val="003B0D0E"/>
    <w:rsid w:val="003B12AB"/>
    <w:rsid w:val="003B1A81"/>
    <w:rsid w:val="003B1E38"/>
    <w:rsid w:val="003B750F"/>
    <w:rsid w:val="003C0B21"/>
    <w:rsid w:val="003C0F4F"/>
    <w:rsid w:val="003C1FED"/>
    <w:rsid w:val="003C2889"/>
    <w:rsid w:val="003C308A"/>
    <w:rsid w:val="003C353C"/>
    <w:rsid w:val="003C461C"/>
    <w:rsid w:val="003C4995"/>
    <w:rsid w:val="003D1920"/>
    <w:rsid w:val="003D20F4"/>
    <w:rsid w:val="003D3739"/>
    <w:rsid w:val="003D3B89"/>
    <w:rsid w:val="003E6B4A"/>
    <w:rsid w:val="003F0E3D"/>
    <w:rsid w:val="003F1AFF"/>
    <w:rsid w:val="003F1B30"/>
    <w:rsid w:val="003F2376"/>
    <w:rsid w:val="003F2B98"/>
    <w:rsid w:val="003F5D48"/>
    <w:rsid w:val="003F7209"/>
    <w:rsid w:val="003F7A93"/>
    <w:rsid w:val="004002FB"/>
    <w:rsid w:val="004058BC"/>
    <w:rsid w:val="00406363"/>
    <w:rsid w:val="004102FB"/>
    <w:rsid w:val="00413BA2"/>
    <w:rsid w:val="0041444C"/>
    <w:rsid w:val="00414AD9"/>
    <w:rsid w:val="00414FD7"/>
    <w:rsid w:val="00415418"/>
    <w:rsid w:val="004165CA"/>
    <w:rsid w:val="00416C0C"/>
    <w:rsid w:val="004221E4"/>
    <w:rsid w:val="00422355"/>
    <w:rsid w:val="004227E8"/>
    <w:rsid w:val="0042688C"/>
    <w:rsid w:val="00426B42"/>
    <w:rsid w:val="004301DB"/>
    <w:rsid w:val="004305E7"/>
    <w:rsid w:val="00431FC7"/>
    <w:rsid w:val="00432ECC"/>
    <w:rsid w:val="00433DDA"/>
    <w:rsid w:val="0043635B"/>
    <w:rsid w:val="00436548"/>
    <w:rsid w:val="0043752C"/>
    <w:rsid w:val="004377A8"/>
    <w:rsid w:val="00437E46"/>
    <w:rsid w:val="00441057"/>
    <w:rsid w:val="00442874"/>
    <w:rsid w:val="00443929"/>
    <w:rsid w:val="00444D8A"/>
    <w:rsid w:val="004456FC"/>
    <w:rsid w:val="00445F05"/>
    <w:rsid w:val="00446B5A"/>
    <w:rsid w:val="004477D2"/>
    <w:rsid w:val="00450436"/>
    <w:rsid w:val="00451A42"/>
    <w:rsid w:val="004531A5"/>
    <w:rsid w:val="00453316"/>
    <w:rsid w:val="004612AF"/>
    <w:rsid w:val="00462AAD"/>
    <w:rsid w:val="00470694"/>
    <w:rsid w:val="00471E96"/>
    <w:rsid w:val="00472179"/>
    <w:rsid w:val="00473166"/>
    <w:rsid w:val="0047435C"/>
    <w:rsid w:val="0047474B"/>
    <w:rsid w:val="00475AB6"/>
    <w:rsid w:val="00477557"/>
    <w:rsid w:val="004819FC"/>
    <w:rsid w:val="00481A71"/>
    <w:rsid w:val="004867D9"/>
    <w:rsid w:val="00491FD0"/>
    <w:rsid w:val="004923DC"/>
    <w:rsid w:val="0049373A"/>
    <w:rsid w:val="004939C9"/>
    <w:rsid w:val="00496747"/>
    <w:rsid w:val="00496E6D"/>
    <w:rsid w:val="004A0B7A"/>
    <w:rsid w:val="004A3085"/>
    <w:rsid w:val="004A42C5"/>
    <w:rsid w:val="004A4321"/>
    <w:rsid w:val="004A4DCD"/>
    <w:rsid w:val="004A5165"/>
    <w:rsid w:val="004A5C51"/>
    <w:rsid w:val="004A7637"/>
    <w:rsid w:val="004B2972"/>
    <w:rsid w:val="004B50A6"/>
    <w:rsid w:val="004B55A8"/>
    <w:rsid w:val="004B74E0"/>
    <w:rsid w:val="004C0229"/>
    <w:rsid w:val="004C0853"/>
    <w:rsid w:val="004C0B23"/>
    <w:rsid w:val="004C12FF"/>
    <w:rsid w:val="004C50B7"/>
    <w:rsid w:val="004D0817"/>
    <w:rsid w:val="004D0A60"/>
    <w:rsid w:val="004D11E4"/>
    <w:rsid w:val="004D30B5"/>
    <w:rsid w:val="004D4747"/>
    <w:rsid w:val="004E157E"/>
    <w:rsid w:val="004E1941"/>
    <w:rsid w:val="004E22FB"/>
    <w:rsid w:val="004E2782"/>
    <w:rsid w:val="004E4891"/>
    <w:rsid w:val="004F1B20"/>
    <w:rsid w:val="004F2901"/>
    <w:rsid w:val="004F6A28"/>
    <w:rsid w:val="00500889"/>
    <w:rsid w:val="00501573"/>
    <w:rsid w:val="0050242E"/>
    <w:rsid w:val="00502E17"/>
    <w:rsid w:val="005037FB"/>
    <w:rsid w:val="005041C6"/>
    <w:rsid w:val="0050439A"/>
    <w:rsid w:val="00504DC2"/>
    <w:rsid w:val="00505A11"/>
    <w:rsid w:val="00506285"/>
    <w:rsid w:val="00511298"/>
    <w:rsid w:val="00511C90"/>
    <w:rsid w:val="0051330A"/>
    <w:rsid w:val="00523761"/>
    <w:rsid w:val="00524ADF"/>
    <w:rsid w:val="005263E6"/>
    <w:rsid w:val="005276B3"/>
    <w:rsid w:val="0053054E"/>
    <w:rsid w:val="00530E63"/>
    <w:rsid w:val="00532F62"/>
    <w:rsid w:val="0053428F"/>
    <w:rsid w:val="00536206"/>
    <w:rsid w:val="005436B4"/>
    <w:rsid w:val="00544B09"/>
    <w:rsid w:val="00545F57"/>
    <w:rsid w:val="005533F0"/>
    <w:rsid w:val="00557409"/>
    <w:rsid w:val="0056015A"/>
    <w:rsid w:val="005616F6"/>
    <w:rsid w:val="00561B97"/>
    <w:rsid w:val="00562370"/>
    <w:rsid w:val="00563546"/>
    <w:rsid w:val="00566A3F"/>
    <w:rsid w:val="00567F92"/>
    <w:rsid w:val="00573CE2"/>
    <w:rsid w:val="0057464D"/>
    <w:rsid w:val="005765F8"/>
    <w:rsid w:val="005800E8"/>
    <w:rsid w:val="00580576"/>
    <w:rsid w:val="005805C5"/>
    <w:rsid w:val="005852A5"/>
    <w:rsid w:val="00586773"/>
    <w:rsid w:val="00586B50"/>
    <w:rsid w:val="00591D4F"/>
    <w:rsid w:val="00591FAC"/>
    <w:rsid w:val="00593E36"/>
    <w:rsid w:val="005951AD"/>
    <w:rsid w:val="005960E1"/>
    <w:rsid w:val="005A01C5"/>
    <w:rsid w:val="005A08C9"/>
    <w:rsid w:val="005A2308"/>
    <w:rsid w:val="005A41A9"/>
    <w:rsid w:val="005A6356"/>
    <w:rsid w:val="005A658D"/>
    <w:rsid w:val="005A6756"/>
    <w:rsid w:val="005B1C97"/>
    <w:rsid w:val="005B5110"/>
    <w:rsid w:val="005B5F84"/>
    <w:rsid w:val="005B61BB"/>
    <w:rsid w:val="005B7341"/>
    <w:rsid w:val="005B73F8"/>
    <w:rsid w:val="005B7960"/>
    <w:rsid w:val="005C00A5"/>
    <w:rsid w:val="005C778D"/>
    <w:rsid w:val="005D14EC"/>
    <w:rsid w:val="005D224F"/>
    <w:rsid w:val="005D3C1E"/>
    <w:rsid w:val="005D7A51"/>
    <w:rsid w:val="005E025E"/>
    <w:rsid w:val="005E44E5"/>
    <w:rsid w:val="005E4B7A"/>
    <w:rsid w:val="005E75BD"/>
    <w:rsid w:val="005F6139"/>
    <w:rsid w:val="00601584"/>
    <w:rsid w:val="00602790"/>
    <w:rsid w:val="006042A9"/>
    <w:rsid w:val="006050F7"/>
    <w:rsid w:val="006056A1"/>
    <w:rsid w:val="0060774D"/>
    <w:rsid w:val="006123BF"/>
    <w:rsid w:val="0061389A"/>
    <w:rsid w:val="00617B0B"/>
    <w:rsid w:val="00622B76"/>
    <w:rsid w:val="006233D7"/>
    <w:rsid w:val="006258B9"/>
    <w:rsid w:val="00625A35"/>
    <w:rsid w:val="0062676D"/>
    <w:rsid w:val="00631BC2"/>
    <w:rsid w:val="006328DE"/>
    <w:rsid w:val="00633F53"/>
    <w:rsid w:val="00634BBC"/>
    <w:rsid w:val="00641908"/>
    <w:rsid w:val="00642BD9"/>
    <w:rsid w:val="00644895"/>
    <w:rsid w:val="00645F16"/>
    <w:rsid w:val="00645F50"/>
    <w:rsid w:val="0064607F"/>
    <w:rsid w:val="006474A0"/>
    <w:rsid w:val="00647BA9"/>
    <w:rsid w:val="00650DD8"/>
    <w:rsid w:val="00652621"/>
    <w:rsid w:val="00653970"/>
    <w:rsid w:val="00655D2A"/>
    <w:rsid w:val="00656594"/>
    <w:rsid w:val="00656EAE"/>
    <w:rsid w:val="00660B3C"/>
    <w:rsid w:val="00660BD3"/>
    <w:rsid w:val="006613C8"/>
    <w:rsid w:val="00662777"/>
    <w:rsid w:val="0066398B"/>
    <w:rsid w:val="00663C11"/>
    <w:rsid w:val="006644E7"/>
    <w:rsid w:val="006670BB"/>
    <w:rsid w:val="006677A3"/>
    <w:rsid w:val="00670A47"/>
    <w:rsid w:val="0067209E"/>
    <w:rsid w:val="00672227"/>
    <w:rsid w:val="00676E3D"/>
    <w:rsid w:val="00682518"/>
    <w:rsid w:val="00683F87"/>
    <w:rsid w:val="00686C66"/>
    <w:rsid w:val="006871EA"/>
    <w:rsid w:val="00687424"/>
    <w:rsid w:val="00690FA9"/>
    <w:rsid w:val="006925E9"/>
    <w:rsid w:val="00693882"/>
    <w:rsid w:val="00694AEF"/>
    <w:rsid w:val="006A08C4"/>
    <w:rsid w:val="006A2A81"/>
    <w:rsid w:val="006A2AF6"/>
    <w:rsid w:val="006A4787"/>
    <w:rsid w:val="006A7284"/>
    <w:rsid w:val="006A7C82"/>
    <w:rsid w:val="006B0CB3"/>
    <w:rsid w:val="006B1FE4"/>
    <w:rsid w:val="006B45AA"/>
    <w:rsid w:val="006B5F57"/>
    <w:rsid w:val="006C1973"/>
    <w:rsid w:val="006C2D92"/>
    <w:rsid w:val="006C32C7"/>
    <w:rsid w:val="006C5529"/>
    <w:rsid w:val="006C650B"/>
    <w:rsid w:val="006D1630"/>
    <w:rsid w:val="006D321B"/>
    <w:rsid w:val="006D4F9F"/>
    <w:rsid w:val="006D5434"/>
    <w:rsid w:val="006D5C89"/>
    <w:rsid w:val="006D6FE2"/>
    <w:rsid w:val="006E23E8"/>
    <w:rsid w:val="006F0130"/>
    <w:rsid w:val="006F0E36"/>
    <w:rsid w:val="006F1CF0"/>
    <w:rsid w:val="006F3435"/>
    <w:rsid w:val="006F41E4"/>
    <w:rsid w:val="006F5434"/>
    <w:rsid w:val="006F6510"/>
    <w:rsid w:val="006F7A49"/>
    <w:rsid w:val="007013AC"/>
    <w:rsid w:val="007022DA"/>
    <w:rsid w:val="00703047"/>
    <w:rsid w:val="0070319A"/>
    <w:rsid w:val="00703A7D"/>
    <w:rsid w:val="00705FCA"/>
    <w:rsid w:val="00707F38"/>
    <w:rsid w:val="00710D53"/>
    <w:rsid w:val="00710F8E"/>
    <w:rsid w:val="0071146F"/>
    <w:rsid w:val="007114D1"/>
    <w:rsid w:val="00720C32"/>
    <w:rsid w:val="00723E29"/>
    <w:rsid w:val="007246FB"/>
    <w:rsid w:val="007256DB"/>
    <w:rsid w:val="00726D99"/>
    <w:rsid w:val="007272FC"/>
    <w:rsid w:val="00730405"/>
    <w:rsid w:val="00732FE2"/>
    <w:rsid w:val="0073306C"/>
    <w:rsid w:val="00734FE3"/>
    <w:rsid w:val="007358AA"/>
    <w:rsid w:val="00740E43"/>
    <w:rsid w:val="007415EE"/>
    <w:rsid w:val="00742849"/>
    <w:rsid w:val="007444EE"/>
    <w:rsid w:val="007479A5"/>
    <w:rsid w:val="00750DE7"/>
    <w:rsid w:val="00751C4D"/>
    <w:rsid w:val="00751FD6"/>
    <w:rsid w:val="00754DE5"/>
    <w:rsid w:val="007552CE"/>
    <w:rsid w:val="00756BBD"/>
    <w:rsid w:val="007574B5"/>
    <w:rsid w:val="007602CD"/>
    <w:rsid w:val="00760F23"/>
    <w:rsid w:val="0076308F"/>
    <w:rsid w:val="0076381B"/>
    <w:rsid w:val="00763C40"/>
    <w:rsid w:val="00766348"/>
    <w:rsid w:val="00766B16"/>
    <w:rsid w:val="007707EE"/>
    <w:rsid w:val="007713B1"/>
    <w:rsid w:val="007749CC"/>
    <w:rsid w:val="00774CAA"/>
    <w:rsid w:val="0077599A"/>
    <w:rsid w:val="00775D4F"/>
    <w:rsid w:val="00780344"/>
    <w:rsid w:val="00780F74"/>
    <w:rsid w:val="00781A9A"/>
    <w:rsid w:val="00782F01"/>
    <w:rsid w:val="00783441"/>
    <w:rsid w:val="00787630"/>
    <w:rsid w:val="00790969"/>
    <w:rsid w:val="00793C72"/>
    <w:rsid w:val="007956F8"/>
    <w:rsid w:val="00795FCF"/>
    <w:rsid w:val="0079776E"/>
    <w:rsid w:val="007A10E9"/>
    <w:rsid w:val="007A6227"/>
    <w:rsid w:val="007A664F"/>
    <w:rsid w:val="007A7D9F"/>
    <w:rsid w:val="007B0C47"/>
    <w:rsid w:val="007B21FF"/>
    <w:rsid w:val="007B4D72"/>
    <w:rsid w:val="007B5103"/>
    <w:rsid w:val="007B5210"/>
    <w:rsid w:val="007B7338"/>
    <w:rsid w:val="007B747B"/>
    <w:rsid w:val="007B7BA0"/>
    <w:rsid w:val="007C194A"/>
    <w:rsid w:val="007C207B"/>
    <w:rsid w:val="007C4C27"/>
    <w:rsid w:val="007C566A"/>
    <w:rsid w:val="007C6D32"/>
    <w:rsid w:val="007C7E22"/>
    <w:rsid w:val="007D02DE"/>
    <w:rsid w:val="007D3BFA"/>
    <w:rsid w:val="007D3FDE"/>
    <w:rsid w:val="007D3FEB"/>
    <w:rsid w:val="007D47BE"/>
    <w:rsid w:val="007E23A1"/>
    <w:rsid w:val="007E256E"/>
    <w:rsid w:val="007E5921"/>
    <w:rsid w:val="007E5C99"/>
    <w:rsid w:val="007E5E6E"/>
    <w:rsid w:val="007F3A2E"/>
    <w:rsid w:val="007F6B1B"/>
    <w:rsid w:val="007F6DAD"/>
    <w:rsid w:val="00800C32"/>
    <w:rsid w:val="00802318"/>
    <w:rsid w:val="008038A2"/>
    <w:rsid w:val="008042DC"/>
    <w:rsid w:val="00805BCF"/>
    <w:rsid w:val="0080710B"/>
    <w:rsid w:val="00813BED"/>
    <w:rsid w:val="00815221"/>
    <w:rsid w:val="00820403"/>
    <w:rsid w:val="00823F81"/>
    <w:rsid w:val="00824BB2"/>
    <w:rsid w:val="00826B30"/>
    <w:rsid w:val="00826B4B"/>
    <w:rsid w:val="008302ED"/>
    <w:rsid w:val="008311B1"/>
    <w:rsid w:val="0083520B"/>
    <w:rsid w:val="0083560C"/>
    <w:rsid w:val="0084026B"/>
    <w:rsid w:val="00840F82"/>
    <w:rsid w:val="008431CF"/>
    <w:rsid w:val="00845E27"/>
    <w:rsid w:val="00846E2E"/>
    <w:rsid w:val="00847875"/>
    <w:rsid w:val="00850915"/>
    <w:rsid w:val="00853144"/>
    <w:rsid w:val="00853269"/>
    <w:rsid w:val="008560A4"/>
    <w:rsid w:val="008569B1"/>
    <w:rsid w:val="00860F95"/>
    <w:rsid w:val="00862A5E"/>
    <w:rsid w:val="00862E42"/>
    <w:rsid w:val="008659EA"/>
    <w:rsid w:val="00867518"/>
    <w:rsid w:val="0087202F"/>
    <w:rsid w:val="00875662"/>
    <w:rsid w:val="008852E8"/>
    <w:rsid w:val="008879D3"/>
    <w:rsid w:val="00890DA8"/>
    <w:rsid w:val="00893B44"/>
    <w:rsid w:val="008A37D1"/>
    <w:rsid w:val="008A6576"/>
    <w:rsid w:val="008B4857"/>
    <w:rsid w:val="008B5916"/>
    <w:rsid w:val="008B5B8B"/>
    <w:rsid w:val="008B5C84"/>
    <w:rsid w:val="008C38C2"/>
    <w:rsid w:val="008C6889"/>
    <w:rsid w:val="008D27BE"/>
    <w:rsid w:val="008D5E2D"/>
    <w:rsid w:val="008D6AEA"/>
    <w:rsid w:val="008E0791"/>
    <w:rsid w:val="008E0D08"/>
    <w:rsid w:val="008E1B3A"/>
    <w:rsid w:val="008E3D66"/>
    <w:rsid w:val="008E4384"/>
    <w:rsid w:val="008E4AFB"/>
    <w:rsid w:val="008E7315"/>
    <w:rsid w:val="008F1293"/>
    <w:rsid w:val="008F21D3"/>
    <w:rsid w:val="008F31D4"/>
    <w:rsid w:val="008F49C2"/>
    <w:rsid w:val="008F5BC6"/>
    <w:rsid w:val="008F6AFC"/>
    <w:rsid w:val="00900CC0"/>
    <w:rsid w:val="00901FA2"/>
    <w:rsid w:val="009064BA"/>
    <w:rsid w:val="00906E26"/>
    <w:rsid w:val="009074FC"/>
    <w:rsid w:val="00907B5F"/>
    <w:rsid w:val="00912FC2"/>
    <w:rsid w:val="00913942"/>
    <w:rsid w:val="0091505A"/>
    <w:rsid w:val="00920240"/>
    <w:rsid w:val="00920474"/>
    <w:rsid w:val="00923228"/>
    <w:rsid w:val="00926061"/>
    <w:rsid w:val="00926A30"/>
    <w:rsid w:val="00926D48"/>
    <w:rsid w:val="00930179"/>
    <w:rsid w:val="0093178C"/>
    <w:rsid w:val="00931D7D"/>
    <w:rsid w:val="009326F2"/>
    <w:rsid w:val="009329D8"/>
    <w:rsid w:val="00932FFB"/>
    <w:rsid w:val="00934EBF"/>
    <w:rsid w:val="00935E41"/>
    <w:rsid w:val="00936578"/>
    <w:rsid w:val="00940252"/>
    <w:rsid w:val="00940F1F"/>
    <w:rsid w:val="00942AC9"/>
    <w:rsid w:val="00943271"/>
    <w:rsid w:val="009435CB"/>
    <w:rsid w:val="00946072"/>
    <w:rsid w:val="00946E94"/>
    <w:rsid w:val="00947180"/>
    <w:rsid w:val="009502FE"/>
    <w:rsid w:val="0095174F"/>
    <w:rsid w:val="00952B81"/>
    <w:rsid w:val="00952FC2"/>
    <w:rsid w:val="0095428F"/>
    <w:rsid w:val="00957011"/>
    <w:rsid w:val="00957CBA"/>
    <w:rsid w:val="00960395"/>
    <w:rsid w:val="009605E6"/>
    <w:rsid w:val="009608B5"/>
    <w:rsid w:val="009617A8"/>
    <w:rsid w:val="00962D69"/>
    <w:rsid w:val="0097005B"/>
    <w:rsid w:val="0097089D"/>
    <w:rsid w:val="0097237E"/>
    <w:rsid w:val="00974D31"/>
    <w:rsid w:val="00975333"/>
    <w:rsid w:val="0098113A"/>
    <w:rsid w:val="0098488A"/>
    <w:rsid w:val="00986568"/>
    <w:rsid w:val="00987F6E"/>
    <w:rsid w:val="00990665"/>
    <w:rsid w:val="0099115C"/>
    <w:rsid w:val="00991559"/>
    <w:rsid w:val="00991D14"/>
    <w:rsid w:val="0099221C"/>
    <w:rsid w:val="00992419"/>
    <w:rsid w:val="009947C3"/>
    <w:rsid w:val="00995B42"/>
    <w:rsid w:val="009A2839"/>
    <w:rsid w:val="009A669A"/>
    <w:rsid w:val="009A6AFF"/>
    <w:rsid w:val="009A6EAF"/>
    <w:rsid w:val="009A7B29"/>
    <w:rsid w:val="009B1A63"/>
    <w:rsid w:val="009B2B45"/>
    <w:rsid w:val="009B30EF"/>
    <w:rsid w:val="009B3A08"/>
    <w:rsid w:val="009B3A0A"/>
    <w:rsid w:val="009B775E"/>
    <w:rsid w:val="009C28D9"/>
    <w:rsid w:val="009C34AF"/>
    <w:rsid w:val="009C410A"/>
    <w:rsid w:val="009C704E"/>
    <w:rsid w:val="009C735B"/>
    <w:rsid w:val="009D30D0"/>
    <w:rsid w:val="009D57A9"/>
    <w:rsid w:val="009D782A"/>
    <w:rsid w:val="009E3D82"/>
    <w:rsid w:val="009E5055"/>
    <w:rsid w:val="009E5E4B"/>
    <w:rsid w:val="009E6AEF"/>
    <w:rsid w:val="009E72B0"/>
    <w:rsid w:val="009E7CBD"/>
    <w:rsid w:val="009F0EA7"/>
    <w:rsid w:val="009F569B"/>
    <w:rsid w:val="009F59FC"/>
    <w:rsid w:val="009F79A7"/>
    <w:rsid w:val="00A01970"/>
    <w:rsid w:val="00A028CA"/>
    <w:rsid w:val="00A02C84"/>
    <w:rsid w:val="00A0537D"/>
    <w:rsid w:val="00A07CDB"/>
    <w:rsid w:val="00A12187"/>
    <w:rsid w:val="00A24471"/>
    <w:rsid w:val="00A275A9"/>
    <w:rsid w:val="00A301FA"/>
    <w:rsid w:val="00A3190F"/>
    <w:rsid w:val="00A33BB7"/>
    <w:rsid w:val="00A34476"/>
    <w:rsid w:val="00A351EC"/>
    <w:rsid w:val="00A3521B"/>
    <w:rsid w:val="00A35D4F"/>
    <w:rsid w:val="00A35EDF"/>
    <w:rsid w:val="00A3612A"/>
    <w:rsid w:val="00A36D90"/>
    <w:rsid w:val="00A36DB9"/>
    <w:rsid w:val="00A402FF"/>
    <w:rsid w:val="00A415A5"/>
    <w:rsid w:val="00A42A4F"/>
    <w:rsid w:val="00A45637"/>
    <w:rsid w:val="00A45FEA"/>
    <w:rsid w:val="00A475C7"/>
    <w:rsid w:val="00A50C10"/>
    <w:rsid w:val="00A51CD5"/>
    <w:rsid w:val="00A56F06"/>
    <w:rsid w:val="00A607B8"/>
    <w:rsid w:val="00A615C2"/>
    <w:rsid w:val="00A62F06"/>
    <w:rsid w:val="00A63117"/>
    <w:rsid w:val="00A65150"/>
    <w:rsid w:val="00A70E22"/>
    <w:rsid w:val="00A71BF6"/>
    <w:rsid w:val="00A7346A"/>
    <w:rsid w:val="00A73DFD"/>
    <w:rsid w:val="00A753AA"/>
    <w:rsid w:val="00A75593"/>
    <w:rsid w:val="00A76670"/>
    <w:rsid w:val="00A76C7B"/>
    <w:rsid w:val="00A80C67"/>
    <w:rsid w:val="00A83967"/>
    <w:rsid w:val="00A84C3B"/>
    <w:rsid w:val="00A86367"/>
    <w:rsid w:val="00A871FD"/>
    <w:rsid w:val="00A87469"/>
    <w:rsid w:val="00A87833"/>
    <w:rsid w:val="00A90630"/>
    <w:rsid w:val="00A92AD0"/>
    <w:rsid w:val="00A94200"/>
    <w:rsid w:val="00A94815"/>
    <w:rsid w:val="00AA1CE2"/>
    <w:rsid w:val="00AA394C"/>
    <w:rsid w:val="00AA46D5"/>
    <w:rsid w:val="00AA5480"/>
    <w:rsid w:val="00AA6DCD"/>
    <w:rsid w:val="00AA7049"/>
    <w:rsid w:val="00AB286C"/>
    <w:rsid w:val="00AB2C2F"/>
    <w:rsid w:val="00AB34BF"/>
    <w:rsid w:val="00AB3830"/>
    <w:rsid w:val="00AB468D"/>
    <w:rsid w:val="00AB6EED"/>
    <w:rsid w:val="00AB7D5E"/>
    <w:rsid w:val="00AC09FE"/>
    <w:rsid w:val="00AC10E8"/>
    <w:rsid w:val="00AC28C5"/>
    <w:rsid w:val="00AC36AA"/>
    <w:rsid w:val="00AC596D"/>
    <w:rsid w:val="00AC615E"/>
    <w:rsid w:val="00AC6290"/>
    <w:rsid w:val="00AC7804"/>
    <w:rsid w:val="00AD0C9E"/>
    <w:rsid w:val="00AD4589"/>
    <w:rsid w:val="00AE128B"/>
    <w:rsid w:val="00AE3F30"/>
    <w:rsid w:val="00AE5117"/>
    <w:rsid w:val="00AE630A"/>
    <w:rsid w:val="00AE645F"/>
    <w:rsid w:val="00AE684F"/>
    <w:rsid w:val="00AE7455"/>
    <w:rsid w:val="00AE77FB"/>
    <w:rsid w:val="00AF112D"/>
    <w:rsid w:val="00AF1A19"/>
    <w:rsid w:val="00AF4DEB"/>
    <w:rsid w:val="00AF5CEF"/>
    <w:rsid w:val="00AF6EFD"/>
    <w:rsid w:val="00AF7678"/>
    <w:rsid w:val="00B01223"/>
    <w:rsid w:val="00B03107"/>
    <w:rsid w:val="00B03448"/>
    <w:rsid w:val="00B04A8F"/>
    <w:rsid w:val="00B05F20"/>
    <w:rsid w:val="00B06BB5"/>
    <w:rsid w:val="00B06DE0"/>
    <w:rsid w:val="00B07C63"/>
    <w:rsid w:val="00B10254"/>
    <w:rsid w:val="00B1038C"/>
    <w:rsid w:val="00B1201C"/>
    <w:rsid w:val="00B15061"/>
    <w:rsid w:val="00B179C3"/>
    <w:rsid w:val="00B262C5"/>
    <w:rsid w:val="00B27817"/>
    <w:rsid w:val="00B31234"/>
    <w:rsid w:val="00B31F37"/>
    <w:rsid w:val="00B33A14"/>
    <w:rsid w:val="00B37AE7"/>
    <w:rsid w:val="00B37C3C"/>
    <w:rsid w:val="00B40C3A"/>
    <w:rsid w:val="00B411C2"/>
    <w:rsid w:val="00B42872"/>
    <w:rsid w:val="00B46DD2"/>
    <w:rsid w:val="00B47A44"/>
    <w:rsid w:val="00B5012A"/>
    <w:rsid w:val="00B51849"/>
    <w:rsid w:val="00B51F7F"/>
    <w:rsid w:val="00B5648A"/>
    <w:rsid w:val="00B607C6"/>
    <w:rsid w:val="00B63AB1"/>
    <w:rsid w:val="00B640E6"/>
    <w:rsid w:val="00B64AD3"/>
    <w:rsid w:val="00B666B2"/>
    <w:rsid w:val="00B66939"/>
    <w:rsid w:val="00B66A22"/>
    <w:rsid w:val="00B70682"/>
    <w:rsid w:val="00B713E6"/>
    <w:rsid w:val="00B74A2F"/>
    <w:rsid w:val="00B76DA0"/>
    <w:rsid w:val="00B800BB"/>
    <w:rsid w:val="00B8145D"/>
    <w:rsid w:val="00B826C0"/>
    <w:rsid w:val="00B82FDC"/>
    <w:rsid w:val="00B8421C"/>
    <w:rsid w:val="00B87F01"/>
    <w:rsid w:val="00B91503"/>
    <w:rsid w:val="00B91992"/>
    <w:rsid w:val="00B935B3"/>
    <w:rsid w:val="00B93EF8"/>
    <w:rsid w:val="00B94B88"/>
    <w:rsid w:val="00B9519D"/>
    <w:rsid w:val="00BA307F"/>
    <w:rsid w:val="00BB01F8"/>
    <w:rsid w:val="00BB1F58"/>
    <w:rsid w:val="00BB4BF7"/>
    <w:rsid w:val="00BB578B"/>
    <w:rsid w:val="00BB6BF0"/>
    <w:rsid w:val="00BB7E72"/>
    <w:rsid w:val="00BC1EBB"/>
    <w:rsid w:val="00BC27EF"/>
    <w:rsid w:val="00BC291E"/>
    <w:rsid w:val="00BC4522"/>
    <w:rsid w:val="00BC4C5E"/>
    <w:rsid w:val="00BC56B0"/>
    <w:rsid w:val="00BC61AE"/>
    <w:rsid w:val="00BD1645"/>
    <w:rsid w:val="00BD3408"/>
    <w:rsid w:val="00BD608F"/>
    <w:rsid w:val="00BD61E6"/>
    <w:rsid w:val="00BD6A4A"/>
    <w:rsid w:val="00BD6C27"/>
    <w:rsid w:val="00BD729B"/>
    <w:rsid w:val="00BE18F1"/>
    <w:rsid w:val="00BE2121"/>
    <w:rsid w:val="00BE2B4A"/>
    <w:rsid w:val="00BE36AE"/>
    <w:rsid w:val="00BE6335"/>
    <w:rsid w:val="00BE726C"/>
    <w:rsid w:val="00BF039A"/>
    <w:rsid w:val="00BF0E0C"/>
    <w:rsid w:val="00BF3802"/>
    <w:rsid w:val="00BF52AD"/>
    <w:rsid w:val="00BF6940"/>
    <w:rsid w:val="00BF6B1A"/>
    <w:rsid w:val="00C00001"/>
    <w:rsid w:val="00C007C7"/>
    <w:rsid w:val="00C01BF3"/>
    <w:rsid w:val="00C03953"/>
    <w:rsid w:val="00C04658"/>
    <w:rsid w:val="00C05E2D"/>
    <w:rsid w:val="00C10D7D"/>
    <w:rsid w:val="00C1602F"/>
    <w:rsid w:val="00C177BB"/>
    <w:rsid w:val="00C2151A"/>
    <w:rsid w:val="00C25E67"/>
    <w:rsid w:val="00C2662E"/>
    <w:rsid w:val="00C26C8B"/>
    <w:rsid w:val="00C270F9"/>
    <w:rsid w:val="00C27C76"/>
    <w:rsid w:val="00C30D7D"/>
    <w:rsid w:val="00C3244E"/>
    <w:rsid w:val="00C32572"/>
    <w:rsid w:val="00C376DF"/>
    <w:rsid w:val="00C4269A"/>
    <w:rsid w:val="00C43072"/>
    <w:rsid w:val="00C4438F"/>
    <w:rsid w:val="00C45AC2"/>
    <w:rsid w:val="00C517FA"/>
    <w:rsid w:val="00C60026"/>
    <w:rsid w:val="00C62B25"/>
    <w:rsid w:val="00C63877"/>
    <w:rsid w:val="00C650EE"/>
    <w:rsid w:val="00C651D1"/>
    <w:rsid w:val="00C65541"/>
    <w:rsid w:val="00C65C6A"/>
    <w:rsid w:val="00C70F17"/>
    <w:rsid w:val="00C71359"/>
    <w:rsid w:val="00C71459"/>
    <w:rsid w:val="00C71FA3"/>
    <w:rsid w:val="00C71FD3"/>
    <w:rsid w:val="00C72E64"/>
    <w:rsid w:val="00C73570"/>
    <w:rsid w:val="00C74314"/>
    <w:rsid w:val="00C75755"/>
    <w:rsid w:val="00C76720"/>
    <w:rsid w:val="00C76775"/>
    <w:rsid w:val="00C76947"/>
    <w:rsid w:val="00C801BE"/>
    <w:rsid w:val="00C80FCF"/>
    <w:rsid w:val="00C810DC"/>
    <w:rsid w:val="00C81A77"/>
    <w:rsid w:val="00C82B5C"/>
    <w:rsid w:val="00C845D6"/>
    <w:rsid w:val="00C864BD"/>
    <w:rsid w:val="00C93400"/>
    <w:rsid w:val="00C949AE"/>
    <w:rsid w:val="00C95E0C"/>
    <w:rsid w:val="00C95FFC"/>
    <w:rsid w:val="00CA2253"/>
    <w:rsid w:val="00CA3DCE"/>
    <w:rsid w:val="00CA5A10"/>
    <w:rsid w:val="00CA6F2A"/>
    <w:rsid w:val="00CA792F"/>
    <w:rsid w:val="00CB057C"/>
    <w:rsid w:val="00CB39AD"/>
    <w:rsid w:val="00CB3DA5"/>
    <w:rsid w:val="00CC2AF4"/>
    <w:rsid w:val="00CC3C80"/>
    <w:rsid w:val="00CC56E7"/>
    <w:rsid w:val="00CC5E3F"/>
    <w:rsid w:val="00CC6F53"/>
    <w:rsid w:val="00CD01DA"/>
    <w:rsid w:val="00CD1995"/>
    <w:rsid w:val="00CD3273"/>
    <w:rsid w:val="00CD4487"/>
    <w:rsid w:val="00CD5651"/>
    <w:rsid w:val="00CD6120"/>
    <w:rsid w:val="00CD68B8"/>
    <w:rsid w:val="00CD6CEC"/>
    <w:rsid w:val="00CE190D"/>
    <w:rsid w:val="00CE2523"/>
    <w:rsid w:val="00CE3E0E"/>
    <w:rsid w:val="00CE4EDE"/>
    <w:rsid w:val="00CE4F48"/>
    <w:rsid w:val="00CE531F"/>
    <w:rsid w:val="00CE64F9"/>
    <w:rsid w:val="00CE6DAC"/>
    <w:rsid w:val="00CE7026"/>
    <w:rsid w:val="00CF0F79"/>
    <w:rsid w:val="00CF1437"/>
    <w:rsid w:val="00CF1FFC"/>
    <w:rsid w:val="00CF2DAD"/>
    <w:rsid w:val="00CF7A93"/>
    <w:rsid w:val="00CF7E68"/>
    <w:rsid w:val="00D00B92"/>
    <w:rsid w:val="00D0401F"/>
    <w:rsid w:val="00D11609"/>
    <w:rsid w:val="00D11CF7"/>
    <w:rsid w:val="00D130AB"/>
    <w:rsid w:val="00D14F23"/>
    <w:rsid w:val="00D16573"/>
    <w:rsid w:val="00D205B6"/>
    <w:rsid w:val="00D21B43"/>
    <w:rsid w:val="00D22360"/>
    <w:rsid w:val="00D232E8"/>
    <w:rsid w:val="00D2357C"/>
    <w:rsid w:val="00D24BFD"/>
    <w:rsid w:val="00D26246"/>
    <w:rsid w:val="00D277B0"/>
    <w:rsid w:val="00D315EF"/>
    <w:rsid w:val="00D33FC6"/>
    <w:rsid w:val="00D35622"/>
    <w:rsid w:val="00D37C53"/>
    <w:rsid w:val="00D400C1"/>
    <w:rsid w:val="00D41AB4"/>
    <w:rsid w:val="00D41C6C"/>
    <w:rsid w:val="00D42528"/>
    <w:rsid w:val="00D433BE"/>
    <w:rsid w:val="00D4569C"/>
    <w:rsid w:val="00D460BF"/>
    <w:rsid w:val="00D46FF5"/>
    <w:rsid w:val="00D56C5C"/>
    <w:rsid w:val="00D56D13"/>
    <w:rsid w:val="00D57119"/>
    <w:rsid w:val="00D574AF"/>
    <w:rsid w:val="00D609BA"/>
    <w:rsid w:val="00D61D13"/>
    <w:rsid w:val="00D62B54"/>
    <w:rsid w:val="00D63CD7"/>
    <w:rsid w:val="00D6402E"/>
    <w:rsid w:val="00D64112"/>
    <w:rsid w:val="00D644DF"/>
    <w:rsid w:val="00D6465C"/>
    <w:rsid w:val="00D6547A"/>
    <w:rsid w:val="00D65ECD"/>
    <w:rsid w:val="00D71372"/>
    <w:rsid w:val="00D71768"/>
    <w:rsid w:val="00D729DC"/>
    <w:rsid w:val="00D73D14"/>
    <w:rsid w:val="00D763DA"/>
    <w:rsid w:val="00D81479"/>
    <w:rsid w:val="00D823D9"/>
    <w:rsid w:val="00D82477"/>
    <w:rsid w:val="00D8258F"/>
    <w:rsid w:val="00D8383F"/>
    <w:rsid w:val="00D90369"/>
    <w:rsid w:val="00D92D58"/>
    <w:rsid w:val="00D94073"/>
    <w:rsid w:val="00DA24E6"/>
    <w:rsid w:val="00DA409A"/>
    <w:rsid w:val="00DA453A"/>
    <w:rsid w:val="00DA4C35"/>
    <w:rsid w:val="00DA76B6"/>
    <w:rsid w:val="00DB48C8"/>
    <w:rsid w:val="00DB5F73"/>
    <w:rsid w:val="00DC5207"/>
    <w:rsid w:val="00DC59D4"/>
    <w:rsid w:val="00DC5B2D"/>
    <w:rsid w:val="00DD030F"/>
    <w:rsid w:val="00DD1FBB"/>
    <w:rsid w:val="00DD49A9"/>
    <w:rsid w:val="00DD6271"/>
    <w:rsid w:val="00DD63E9"/>
    <w:rsid w:val="00DD74FA"/>
    <w:rsid w:val="00DD7A80"/>
    <w:rsid w:val="00DE13C4"/>
    <w:rsid w:val="00DE1F31"/>
    <w:rsid w:val="00DE401D"/>
    <w:rsid w:val="00DE444C"/>
    <w:rsid w:val="00DE4EA6"/>
    <w:rsid w:val="00DE522B"/>
    <w:rsid w:val="00DE771D"/>
    <w:rsid w:val="00DE79F9"/>
    <w:rsid w:val="00DE7E63"/>
    <w:rsid w:val="00DF26CA"/>
    <w:rsid w:val="00DF3123"/>
    <w:rsid w:val="00DF4ACD"/>
    <w:rsid w:val="00DF4B9D"/>
    <w:rsid w:val="00DF55C8"/>
    <w:rsid w:val="00DF5D2F"/>
    <w:rsid w:val="00DF6073"/>
    <w:rsid w:val="00DF7996"/>
    <w:rsid w:val="00E01D9C"/>
    <w:rsid w:val="00E0201B"/>
    <w:rsid w:val="00E02BB3"/>
    <w:rsid w:val="00E0369F"/>
    <w:rsid w:val="00E03D27"/>
    <w:rsid w:val="00E0423A"/>
    <w:rsid w:val="00E04667"/>
    <w:rsid w:val="00E05637"/>
    <w:rsid w:val="00E05AEE"/>
    <w:rsid w:val="00E07400"/>
    <w:rsid w:val="00E0797C"/>
    <w:rsid w:val="00E0798F"/>
    <w:rsid w:val="00E10B31"/>
    <w:rsid w:val="00E12032"/>
    <w:rsid w:val="00E21527"/>
    <w:rsid w:val="00E21A61"/>
    <w:rsid w:val="00E21B02"/>
    <w:rsid w:val="00E226F2"/>
    <w:rsid w:val="00E24743"/>
    <w:rsid w:val="00E250B3"/>
    <w:rsid w:val="00E25E24"/>
    <w:rsid w:val="00E26781"/>
    <w:rsid w:val="00E302A8"/>
    <w:rsid w:val="00E4299C"/>
    <w:rsid w:val="00E5074A"/>
    <w:rsid w:val="00E5095A"/>
    <w:rsid w:val="00E51D57"/>
    <w:rsid w:val="00E52F8E"/>
    <w:rsid w:val="00E531C1"/>
    <w:rsid w:val="00E53CEA"/>
    <w:rsid w:val="00E54C87"/>
    <w:rsid w:val="00E5697D"/>
    <w:rsid w:val="00E57367"/>
    <w:rsid w:val="00E60097"/>
    <w:rsid w:val="00E615B1"/>
    <w:rsid w:val="00E62A30"/>
    <w:rsid w:val="00E640CD"/>
    <w:rsid w:val="00E649DF"/>
    <w:rsid w:val="00E65793"/>
    <w:rsid w:val="00E66C43"/>
    <w:rsid w:val="00E66CE5"/>
    <w:rsid w:val="00E66E3F"/>
    <w:rsid w:val="00E718E3"/>
    <w:rsid w:val="00E720DA"/>
    <w:rsid w:val="00E72BB4"/>
    <w:rsid w:val="00E72F9F"/>
    <w:rsid w:val="00E748F5"/>
    <w:rsid w:val="00E74DFA"/>
    <w:rsid w:val="00E755BB"/>
    <w:rsid w:val="00E76026"/>
    <w:rsid w:val="00E81ABD"/>
    <w:rsid w:val="00E83698"/>
    <w:rsid w:val="00E843AF"/>
    <w:rsid w:val="00E85536"/>
    <w:rsid w:val="00E92867"/>
    <w:rsid w:val="00E93DBB"/>
    <w:rsid w:val="00E960B2"/>
    <w:rsid w:val="00EA0A09"/>
    <w:rsid w:val="00EA216E"/>
    <w:rsid w:val="00EA3E27"/>
    <w:rsid w:val="00EA54A3"/>
    <w:rsid w:val="00EA54F4"/>
    <w:rsid w:val="00EA5E1E"/>
    <w:rsid w:val="00EB1906"/>
    <w:rsid w:val="00EB3B71"/>
    <w:rsid w:val="00EB3C12"/>
    <w:rsid w:val="00EB4CB5"/>
    <w:rsid w:val="00EB7F8B"/>
    <w:rsid w:val="00EC1AC5"/>
    <w:rsid w:val="00EC1E5E"/>
    <w:rsid w:val="00EC257A"/>
    <w:rsid w:val="00EC2991"/>
    <w:rsid w:val="00EC402E"/>
    <w:rsid w:val="00EC4972"/>
    <w:rsid w:val="00EC4D5F"/>
    <w:rsid w:val="00EC57CC"/>
    <w:rsid w:val="00EC7247"/>
    <w:rsid w:val="00ED0C32"/>
    <w:rsid w:val="00ED2A45"/>
    <w:rsid w:val="00ED583A"/>
    <w:rsid w:val="00ED7880"/>
    <w:rsid w:val="00EE0377"/>
    <w:rsid w:val="00EE0D8D"/>
    <w:rsid w:val="00EE6335"/>
    <w:rsid w:val="00EE6F4F"/>
    <w:rsid w:val="00EE70D9"/>
    <w:rsid w:val="00EE74D7"/>
    <w:rsid w:val="00EE7EA2"/>
    <w:rsid w:val="00EF0CEA"/>
    <w:rsid w:val="00EF1D1E"/>
    <w:rsid w:val="00EF3145"/>
    <w:rsid w:val="00EF31C8"/>
    <w:rsid w:val="00EF356F"/>
    <w:rsid w:val="00EF415A"/>
    <w:rsid w:val="00EF42D5"/>
    <w:rsid w:val="00EF483D"/>
    <w:rsid w:val="00EF6870"/>
    <w:rsid w:val="00F0575A"/>
    <w:rsid w:val="00F0769C"/>
    <w:rsid w:val="00F07738"/>
    <w:rsid w:val="00F11281"/>
    <w:rsid w:val="00F1138F"/>
    <w:rsid w:val="00F135FC"/>
    <w:rsid w:val="00F207FB"/>
    <w:rsid w:val="00F24538"/>
    <w:rsid w:val="00F25705"/>
    <w:rsid w:val="00F27B89"/>
    <w:rsid w:val="00F30443"/>
    <w:rsid w:val="00F304C4"/>
    <w:rsid w:val="00F33C9F"/>
    <w:rsid w:val="00F34470"/>
    <w:rsid w:val="00F34D87"/>
    <w:rsid w:val="00F36AC8"/>
    <w:rsid w:val="00F41CC8"/>
    <w:rsid w:val="00F476D8"/>
    <w:rsid w:val="00F5266B"/>
    <w:rsid w:val="00F52A44"/>
    <w:rsid w:val="00F56AF1"/>
    <w:rsid w:val="00F61514"/>
    <w:rsid w:val="00F62120"/>
    <w:rsid w:val="00F64135"/>
    <w:rsid w:val="00F64B1A"/>
    <w:rsid w:val="00F6546A"/>
    <w:rsid w:val="00F67092"/>
    <w:rsid w:val="00F7027F"/>
    <w:rsid w:val="00F704F1"/>
    <w:rsid w:val="00F753A2"/>
    <w:rsid w:val="00F7707D"/>
    <w:rsid w:val="00F77AF7"/>
    <w:rsid w:val="00F805D7"/>
    <w:rsid w:val="00F807D7"/>
    <w:rsid w:val="00F87996"/>
    <w:rsid w:val="00F87E42"/>
    <w:rsid w:val="00F902C0"/>
    <w:rsid w:val="00F90B68"/>
    <w:rsid w:val="00F923BD"/>
    <w:rsid w:val="00F96B03"/>
    <w:rsid w:val="00FA1CC6"/>
    <w:rsid w:val="00FA2065"/>
    <w:rsid w:val="00FA35C5"/>
    <w:rsid w:val="00FA4C3E"/>
    <w:rsid w:val="00FA7DD2"/>
    <w:rsid w:val="00FC25DB"/>
    <w:rsid w:val="00FC3547"/>
    <w:rsid w:val="00FC765E"/>
    <w:rsid w:val="00FD4BFD"/>
    <w:rsid w:val="00FE2D43"/>
    <w:rsid w:val="00FE62B8"/>
    <w:rsid w:val="00FE6B56"/>
    <w:rsid w:val="00FF2F98"/>
    <w:rsid w:val="00FF4761"/>
    <w:rsid w:val="00FF59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1C524B-77BD-4785-8CB5-FE177B3F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707A"/>
    <w:pPr>
      <w:autoSpaceDE w:val="0"/>
      <w:autoSpaceDN w:val="0"/>
    </w:pPr>
    <w:rPr>
      <w:sz w:val="24"/>
      <w:szCs w:val="24"/>
      <w:lang w:val="sk-SK" w:eastAsia="sk-SK"/>
    </w:rPr>
  </w:style>
  <w:style w:type="paragraph" w:styleId="Nadpis1">
    <w:name w:val="heading 1"/>
    <w:basedOn w:val="Normlny"/>
    <w:next w:val="Normlny"/>
    <w:link w:val="Nadpis1Char"/>
    <w:uiPriority w:val="9"/>
    <w:qFormat/>
    <w:rsid w:val="00E843AF"/>
    <w:pPr>
      <w:keepNext/>
      <w:jc w:val="center"/>
      <w:outlineLvl w:val="0"/>
    </w:pPr>
    <w:rPr>
      <w:b/>
      <w:bCs/>
    </w:rPr>
  </w:style>
  <w:style w:type="paragraph" w:styleId="Nadpis3">
    <w:name w:val="heading 3"/>
    <w:basedOn w:val="Normlny"/>
    <w:next w:val="Normlny"/>
    <w:link w:val="Nadpis3Char"/>
    <w:semiHidden/>
    <w:unhideWhenUsed/>
    <w:qFormat/>
    <w:rsid w:val="001F62B7"/>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qFormat/>
    <w:rsid w:val="00E843AF"/>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rsid w:val="00E843AF"/>
    <w:pPr>
      <w:spacing w:line="240" w:lineRule="atLeast"/>
      <w:jc w:val="both"/>
    </w:pPr>
  </w:style>
  <w:style w:type="paragraph" w:styleId="Zarkazkladnhotextu">
    <w:name w:val="Body Text Indent"/>
    <w:basedOn w:val="Normlny"/>
    <w:rsid w:val="00E843AF"/>
    <w:pPr>
      <w:spacing w:after="120" w:line="480" w:lineRule="auto"/>
    </w:pPr>
  </w:style>
  <w:style w:type="paragraph" w:customStyle="1" w:styleId="Normlny0">
    <w:name w:val="_Normálny"/>
    <w:basedOn w:val="Normlny"/>
    <w:rsid w:val="00E843AF"/>
    <w:rPr>
      <w:sz w:val="20"/>
      <w:szCs w:val="20"/>
      <w:lang w:eastAsia="en-US"/>
    </w:rPr>
  </w:style>
  <w:style w:type="paragraph" w:styleId="Textpoznmkypodiarou">
    <w:name w:val="footnote text"/>
    <w:basedOn w:val="Normlny"/>
    <w:link w:val="TextpoznmkypodiarouChar"/>
    <w:semiHidden/>
    <w:rsid w:val="00E843AF"/>
    <w:rPr>
      <w:sz w:val="20"/>
      <w:szCs w:val="20"/>
    </w:rPr>
  </w:style>
  <w:style w:type="character" w:customStyle="1" w:styleId="TextpoznmkypodiarouChar">
    <w:name w:val="Text poznámky pod čiarou Char"/>
    <w:link w:val="Textpoznmkypodiarou"/>
    <w:semiHidden/>
    <w:locked/>
    <w:rsid w:val="00E843AF"/>
    <w:rPr>
      <w:lang w:val="sk-SK" w:eastAsia="sk-SK"/>
    </w:rPr>
  </w:style>
  <w:style w:type="paragraph" w:styleId="Pta">
    <w:name w:val="footer"/>
    <w:basedOn w:val="Normlny"/>
    <w:link w:val="PtaChar"/>
    <w:uiPriority w:val="99"/>
    <w:rsid w:val="00E843AF"/>
    <w:pPr>
      <w:tabs>
        <w:tab w:val="center" w:pos="4536"/>
        <w:tab w:val="right" w:pos="9072"/>
      </w:tabs>
    </w:pPr>
    <w:rPr>
      <w:rFonts w:ascii="Arial" w:hAnsi="Arial" w:cs="Arial"/>
      <w:sz w:val="22"/>
      <w:szCs w:val="22"/>
    </w:rPr>
  </w:style>
  <w:style w:type="character" w:styleId="slostrany">
    <w:name w:val="page number"/>
    <w:basedOn w:val="Predvolenpsmoodseku"/>
    <w:rsid w:val="00E843AF"/>
    <w:rPr>
      <w:rFonts w:cs="Times New Roman"/>
      <w:rtl w:val="0"/>
      <w:cs w:val="0"/>
    </w:rPr>
  </w:style>
  <w:style w:type="paragraph" w:styleId="Normlnywebov">
    <w:name w:val="Normal (Web)"/>
    <w:basedOn w:val="Normlny"/>
    <w:rsid w:val="00E843AF"/>
    <w:pPr>
      <w:autoSpaceDE/>
      <w:autoSpaceDN/>
      <w:spacing w:before="100" w:beforeAutospacing="1" w:after="100" w:afterAutospacing="1"/>
    </w:pPr>
    <w:rPr>
      <w:rFonts w:ascii="Arial Unicode MS" w:eastAsia="Arial Unicode MS" w:hAnsi="Arial Unicode MS" w:cs="Arial Unicode MS"/>
      <w:lang w:val="cs-CZ" w:eastAsia="cs-CZ"/>
    </w:rPr>
  </w:style>
  <w:style w:type="paragraph" w:customStyle="1" w:styleId="Default">
    <w:name w:val="Default"/>
    <w:rsid w:val="00E843AF"/>
    <w:pPr>
      <w:autoSpaceDE w:val="0"/>
      <w:autoSpaceDN w:val="0"/>
      <w:adjustRightInd w:val="0"/>
    </w:pPr>
    <w:rPr>
      <w:rFonts w:ascii="EUAlbertina" w:hAnsi="EUAlbertina" w:cs="EUAlbertina"/>
      <w:color w:val="000000"/>
      <w:sz w:val="24"/>
      <w:szCs w:val="24"/>
      <w:lang w:val="sk-SK" w:eastAsia="sk-SK"/>
    </w:rPr>
  </w:style>
  <w:style w:type="paragraph" w:customStyle="1" w:styleId="CM4">
    <w:name w:val="CM4"/>
    <w:basedOn w:val="Default"/>
    <w:next w:val="Default"/>
    <w:rsid w:val="00E843AF"/>
    <w:rPr>
      <w:rFonts w:cs="Times New Roman"/>
      <w:color w:val="auto"/>
    </w:rPr>
  </w:style>
  <w:style w:type="character" w:styleId="Odkaznapoznmkupodiarou">
    <w:name w:val="footnote reference"/>
    <w:semiHidden/>
    <w:rsid w:val="00E843AF"/>
    <w:rPr>
      <w:vertAlign w:val="superscript"/>
    </w:rPr>
  </w:style>
  <w:style w:type="paragraph" w:customStyle="1" w:styleId="titulok">
    <w:name w:val="titulok"/>
    <w:basedOn w:val="Normlny"/>
    <w:rsid w:val="00441057"/>
    <w:pPr>
      <w:autoSpaceDE/>
      <w:autoSpaceDN/>
      <w:spacing w:before="100" w:beforeAutospacing="1" w:after="100" w:afterAutospacing="1"/>
      <w:jc w:val="center"/>
    </w:pPr>
    <w:rPr>
      <w:rFonts w:ascii="Arial" w:hAnsi="Arial" w:cs="Arial"/>
      <w:b/>
      <w:bCs/>
      <w:color w:val="007060"/>
    </w:rPr>
  </w:style>
  <w:style w:type="paragraph" w:styleId="Hlavika">
    <w:name w:val="header"/>
    <w:basedOn w:val="Normlny"/>
    <w:link w:val="HlavikaChar"/>
    <w:rsid w:val="00CC5E3F"/>
    <w:pPr>
      <w:tabs>
        <w:tab w:val="center" w:pos="4536"/>
        <w:tab w:val="right" w:pos="9072"/>
      </w:tabs>
    </w:pPr>
  </w:style>
  <w:style w:type="character" w:customStyle="1" w:styleId="HlavikaChar">
    <w:name w:val="Hlavička Char"/>
    <w:link w:val="Hlavika"/>
    <w:locked/>
    <w:rsid w:val="00CC5E3F"/>
    <w:rPr>
      <w:sz w:val="24"/>
    </w:rPr>
  </w:style>
  <w:style w:type="character" w:customStyle="1" w:styleId="PtaChar">
    <w:name w:val="Päta Char"/>
    <w:link w:val="Pta"/>
    <w:uiPriority w:val="99"/>
    <w:locked/>
    <w:rsid w:val="00CC5E3F"/>
    <w:rPr>
      <w:rFonts w:ascii="Arial" w:hAnsi="Arial" w:cs="Arial"/>
      <w:sz w:val="22"/>
    </w:rPr>
  </w:style>
  <w:style w:type="character" w:styleId="Vrazn">
    <w:name w:val="Strong"/>
    <w:qFormat/>
    <w:rsid w:val="00AD0C9E"/>
    <w:rPr>
      <w:b/>
    </w:rPr>
  </w:style>
  <w:style w:type="paragraph" w:styleId="Podtitul">
    <w:name w:val="Subtitle"/>
    <w:basedOn w:val="Normlny"/>
    <w:next w:val="Normlny"/>
    <w:link w:val="PodtitulChar"/>
    <w:qFormat/>
    <w:rsid w:val="00AD0C9E"/>
    <w:pPr>
      <w:spacing w:after="60"/>
      <w:jc w:val="center"/>
      <w:outlineLvl w:val="1"/>
    </w:pPr>
    <w:rPr>
      <w:rFonts w:ascii="Cambria" w:hAnsi="Cambria"/>
    </w:rPr>
  </w:style>
  <w:style w:type="character" w:customStyle="1" w:styleId="PodtitulChar">
    <w:name w:val="Podtitul Char"/>
    <w:link w:val="Podtitul"/>
    <w:locked/>
    <w:rsid w:val="00AD0C9E"/>
    <w:rPr>
      <w:rFonts w:ascii="Cambria" w:hAnsi="Cambria" w:cs="Cambria"/>
      <w:sz w:val="24"/>
    </w:rPr>
  </w:style>
  <w:style w:type="paragraph" w:styleId="Nzov">
    <w:name w:val="Title"/>
    <w:basedOn w:val="Normlny"/>
    <w:next w:val="Normlny"/>
    <w:link w:val="NzovChar"/>
    <w:qFormat/>
    <w:rsid w:val="00AD0C9E"/>
    <w:pPr>
      <w:spacing w:before="240" w:after="60"/>
      <w:jc w:val="center"/>
      <w:outlineLvl w:val="0"/>
    </w:pPr>
    <w:rPr>
      <w:rFonts w:ascii="Cambria" w:hAnsi="Cambria"/>
      <w:b/>
      <w:bCs/>
      <w:kern w:val="28"/>
      <w:sz w:val="32"/>
      <w:szCs w:val="32"/>
    </w:rPr>
  </w:style>
  <w:style w:type="character" w:customStyle="1" w:styleId="NzovChar">
    <w:name w:val="Názov Char"/>
    <w:link w:val="Nzov"/>
    <w:locked/>
    <w:rsid w:val="00AD0C9E"/>
    <w:rPr>
      <w:rFonts w:ascii="Cambria" w:hAnsi="Cambria" w:cs="Cambria"/>
      <w:b/>
      <w:kern w:val="28"/>
      <w:sz w:val="32"/>
    </w:rPr>
  </w:style>
  <w:style w:type="character" w:customStyle="1" w:styleId="Nadpis4Char">
    <w:name w:val="Nadpis 4 Char"/>
    <w:link w:val="Nadpis4"/>
    <w:uiPriority w:val="9"/>
    <w:locked/>
    <w:rsid w:val="000972A4"/>
    <w:rPr>
      <w:b/>
      <w:sz w:val="22"/>
    </w:rPr>
  </w:style>
  <w:style w:type="paragraph" w:styleId="Bezriadkovania">
    <w:name w:val="No Spacing"/>
    <w:uiPriority w:val="1"/>
    <w:qFormat/>
    <w:rsid w:val="000137A0"/>
    <w:rPr>
      <w:rFonts w:asciiTheme="minorHAnsi" w:eastAsiaTheme="minorHAnsi" w:hAnsiTheme="minorHAnsi" w:cstheme="minorBidi"/>
      <w:sz w:val="22"/>
      <w:szCs w:val="22"/>
      <w:lang w:val="sk-SK"/>
    </w:rPr>
  </w:style>
  <w:style w:type="character" w:customStyle="1" w:styleId="Nadpis3Char">
    <w:name w:val="Nadpis 3 Char"/>
    <w:basedOn w:val="Predvolenpsmoodseku"/>
    <w:link w:val="Nadpis3"/>
    <w:semiHidden/>
    <w:rsid w:val="001F62B7"/>
    <w:rPr>
      <w:rFonts w:asciiTheme="majorHAnsi" w:eastAsiaTheme="majorEastAsia" w:hAnsiTheme="majorHAnsi" w:cstheme="majorBidi"/>
      <w:b/>
      <w:bCs/>
      <w:color w:val="4F81BD" w:themeColor="accent1"/>
      <w:sz w:val="24"/>
      <w:szCs w:val="24"/>
      <w:lang w:val="sk-SK" w:eastAsia="sk-SK"/>
    </w:rPr>
  </w:style>
  <w:style w:type="paragraph" w:styleId="Odsekzoznamu">
    <w:name w:val="List Paragraph"/>
    <w:basedOn w:val="Normlny"/>
    <w:uiPriority w:val="34"/>
    <w:qFormat/>
    <w:rsid w:val="009608B5"/>
    <w:pPr>
      <w:ind w:left="720"/>
      <w:contextualSpacing/>
    </w:pPr>
  </w:style>
  <w:style w:type="paragraph" w:styleId="Textbubliny">
    <w:name w:val="Balloon Text"/>
    <w:basedOn w:val="Normlny"/>
    <w:link w:val="TextbublinyChar"/>
    <w:rsid w:val="006F41E4"/>
    <w:rPr>
      <w:rFonts w:ascii="Segoe UI" w:hAnsi="Segoe UI" w:cs="Segoe UI"/>
      <w:sz w:val="18"/>
      <w:szCs w:val="18"/>
    </w:rPr>
  </w:style>
  <w:style w:type="character" w:customStyle="1" w:styleId="TextbublinyChar">
    <w:name w:val="Text bubliny Char"/>
    <w:basedOn w:val="Predvolenpsmoodseku"/>
    <w:link w:val="Textbubliny"/>
    <w:rsid w:val="006F41E4"/>
    <w:rPr>
      <w:rFonts w:ascii="Segoe UI" w:hAnsi="Segoe UI" w:cs="Segoe UI"/>
      <w:sz w:val="18"/>
      <w:szCs w:val="18"/>
      <w:lang w:val="sk-SK" w:eastAsia="sk-SK"/>
    </w:rPr>
  </w:style>
  <w:style w:type="character" w:styleId="Hypertextovprepojenie">
    <w:name w:val="Hyperlink"/>
    <w:basedOn w:val="Predvolenpsmoodseku"/>
    <w:unhideWhenUsed/>
    <w:rsid w:val="007F6DAD"/>
    <w:rPr>
      <w:color w:val="0000FF" w:themeColor="hyperlink"/>
      <w:u w:val="single"/>
    </w:rPr>
  </w:style>
  <w:style w:type="character" w:styleId="PremennHTML">
    <w:name w:val="HTML Variable"/>
    <w:basedOn w:val="Predvolenpsmoodseku"/>
    <w:uiPriority w:val="99"/>
    <w:semiHidden/>
    <w:unhideWhenUsed/>
    <w:rsid w:val="00875662"/>
    <w:rPr>
      <w:rFonts w:cs="Times New Roman"/>
      <w:b/>
      <w:bCs/>
    </w:rPr>
  </w:style>
  <w:style w:type="character" w:styleId="Odkaznakomentr">
    <w:name w:val="annotation reference"/>
    <w:basedOn w:val="Predvolenpsmoodseku"/>
    <w:semiHidden/>
    <w:unhideWhenUsed/>
    <w:rsid w:val="00265E38"/>
    <w:rPr>
      <w:sz w:val="16"/>
      <w:szCs w:val="16"/>
    </w:rPr>
  </w:style>
  <w:style w:type="paragraph" w:styleId="Textkomentra">
    <w:name w:val="annotation text"/>
    <w:basedOn w:val="Normlny"/>
    <w:link w:val="TextkomentraChar"/>
    <w:semiHidden/>
    <w:unhideWhenUsed/>
    <w:rsid w:val="00265E38"/>
    <w:rPr>
      <w:sz w:val="20"/>
      <w:szCs w:val="20"/>
    </w:rPr>
  </w:style>
  <w:style w:type="character" w:customStyle="1" w:styleId="TextkomentraChar">
    <w:name w:val="Text komentára Char"/>
    <w:basedOn w:val="Predvolenpsmoodseku"/>
    <w:link w:val="Textkomentra"/>
    <w:semiHidden/>
    <w:rsid w:val="00265E38"/>
    <w:rPr>
      <w:lang w:val="sk-SK" w:eastAsia="sk-SK"/>
    </w:rPr>
  </w:style>
  <w:style w:type="paragraph" w:styleId="Predmetkomentra">
    <w:name w:val="annotation subject"/>
    <w:basedOn w:val="Textkomentra"/>
    <w:next w:val="Textkomentra"/>
    <w:link w:val="PredmetkomentraChar"/>
    <w:semiHidden/>
    <w:unhideWhenUsed/>
    <w:rsid w:val="00265E38"/>
    <w:rPr>
      <w:b/>
      <w:bCs/>
    </w:rPr>
  </w:style>
  <w:style w:type="character" w:customStyle="1" w:styleId="PredmetkomentraChar">
    <w:name w:val="Predmet komentára Char"/>
    <w:basedOn w:val="TextkomentraChar"/>
    <w:link w:val="Predmetkomentra"/>
    <w:semiHidden/>
    <w:rsid w:val="00265E38"/>
    <w:rPr>
      <w:b/>
      <w:bCs/>
      <w:lang w:val="sk-SK" w:eastAsia="sk-SK"/>
    </w:rPr>
  </w:style>
  <w:style w:type="character" w:customStyle="1" w:styleId="Nadpis1Char">
    <w:name w:val="Nadpis 1 Char"/>
    <w:basedOn w:val="Predvolenpsmoodseku"/>
    <w:link w:val="Nadpis1"/>
    <w:uiPriority w:val="9"/>
    <w:locked/>
    <w:rsid w:val="000E5E48"/>
    <w:rPr>
      <w:b/>
      <w:bCs/>
      <w:sz w:val="24"/>
      <w:szCs w:val="24"/>
      <w:lang w:val="sk-SK" w:eastAsia="sk-SK"/>
    </w:rPr>
  </w:style>
  <w:style w:type="character" w:customStyle="1" w:styleId="Nevyrieenzmienka1">
    <w:name w:val="Nevyriešená zmienka1"/>
    <w:basedOn w:val="Predvolenpsmoodseku"/>
    <w:uiPriority w:val="99"/>
    <w:semiHidden/>
    <w:unhideWhenUsed/>
    <w:rsid w:val="00E21A61"/>
    <w:rPr>
      <w:color w:val="605E5C"/>
      <w:shd w:val="clear" w:color="auto" w:fill="E1DFDD"/>
    </w:rPr>
  </w:style>
  <w:style w:type="character" w:customStyle="1" w:styleId="WW8Num2z0">
    <w:name w:val="WW8Num2z0"/>
    <w:rsid w:val="00795FCF"/>
    <w:rPr>
      <w:color w:val="000000"/>
    </w:rPr>
  </w:style>
  <w:style w:type="character" w:customStyle="1" w:styleId="num1">
    <w:name w:val="num1"/>
    <w:rsid w:val="00795FCF"/>
    <w:rPr>
      <w:b/>
      <w:color w:val="303030"/>
    </w:rPr>
  </w:style>
  <w:style w:type="paragraph" w:customStyle="1" w:styleId="l41">
    <w:name w:val="l41"/>
    <w:basedOn w:val="Normlny"/>
    <w:rsid w:val="00795FCF"/>
    <w:pPr>
      <w:autoSpaceDE/>
      <w:autoSpaceDN/>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1929">
      <w:bodyDiv w:val="1"/>
      <w:marLeft w:val="0"/>
      <w:marRight w:val="0"/>
      <w:marTop w:val="0"/>
      <w:marBottom w:val="0"/>
      <w:divBdr>
        <w:top w:val="none" w:sz="0" w:space="0" w:color="auto"/>
        <w:left w:val="none" w:sz="0" w:space="0" w:color="auto"/>
        <w:bottom w:val="none" w:sz="0" w:space="0" w:color="auto"/>
        <w:right w:val="none" w:sz="0" w:space="0" w:color="auto"/>
      </w:divBdr>
      <w:divsChild>
        <w:div w:id="326249902">
          <w:marLeft w:val="0"/>
          <w:marRight w:val="270"/>
          <w:marTop w:val="0"/>
          <w:marBottom w:val="0"/>
          <w:divBdr>
            <w:top w:val="none" w:sz="0" w:space="0" w:color="auto"/>
            <w:left w:val="none" w:sz="0" w:space="0" w:color="auto"/>
            <w:bottom w:val="none" w:sz="0" w:space="0" w:color="auto"/>
            <w:right w:val="none" w:sz="0" w:space="0" w:color="auto"/>
          </w:divBdr>
        </w:div>
      </w:divsChild>
    </w:div>
    <w:div w:id="4791336">
      <w:bodyDiv w:val="1"/>
      <w:marLeft w:val="0"/>
      <w:marRight w:val="0"/>
      <w:marTop w:val="0"/>
      <w:marBottom w:val="0"/>
      <w:divBdr>
        <w:top w:val="none" w:sz="0" w:space="0" w:color="auto"/>
        <w:left w:val="none" w:sz="0" w:space="0" w:color="auto"/>
        <w:bottom w:val="none" w:sz="0" w:space="0" w:color="auto"/>
        <w:right w:val="none" w:sz="0" w:space="0" w:color="auto"/>
      </w:divBdr>
    </w:div>
    <w:div w:id="26298989">
      <w:bodyDiv w:val="1"/>
      <w:marLeft w:val="0"/>
      <w:marRight w:val="0"/>
      <w:marTop w:val="0"/>
      <w:marBottom w:val="0"/>
      <w:divBdr>
        <w:top w:val="none" w:sz="0" w:space="0" w:color="auto"/>
        <w:left w:val="none" w:sz="0" w:space="0" w:color="auto"/>
        <w:bottom w:val="none" w:sz="0" w:space="0" w:color="auto"/>
        <w:right w:val="none" w:sz="0" w:space="0" w:color="auto"/>
      </w:divBdr>
      <w:divsChild>
        <w:div w:id="250362143">
          <w:marLeft w:val="255"/>
          <w:marRight w:val="0"/>
          <w:marTop w:val="0"/>
          <w:marBottom w:val="0"/>
          <w:divBdr>
            <w:top w:val="none" w:sz="0" w:space="0" w:color="auto"/>
            <w:left w:val="none" w:sz="0" w:space="0" w:color="auto"/>
            <w:bottom w:val="none" w:sz="0" w:space="0" w:color="auto"/>
            <w:right w:val="none" w:sz="0" w:space="0" w:color="auto"/>
          </w:divBdr>
        </w:div>
        <w:div w:id="2043047643">
          <w:marLeft w:val="255"/>
          <w:marRight w:val="0"/>
          <w:marTop w:val="0"/>
          <w:marBottom w:val="0"/>
          <w:divBdr>
            <w:top w:val="none" w:sz="0" w:space="0" w:color="auto"/>
            <w:left w:val="none" w:sz="0" w:space="0" w:color="auto"/>
            <w:bottom w:val="none" w:sz="0" w:space="0" w:color="auto"/>
            <w:right w:val="none" w:sz="0" w:space="0" w:color="auto"/>
          </w:divBdr>
          <w:divsChild>
            <w:div w:id="561597138">
              <w:marLeft w:val="255"/>
              <w:marRight w:val="0"/>
              <w:marTop w:val="75"/>
              <w:marBottom w:val="0"/>
              <w:divBdr>
                <w:top w:val="none" w:sz="0" w:space="0" w:color="auto"/>
                <w:left w:val="none" w:sz="0" w:space="0" w:color="auto"/>
                <w:bottom w:val="none" w:sz="0" w:space="0" w:color="auto"/>
                <w:right w:val="none" w:sz="0" w:space="0" w:color="auto"/>
              </w:divBdr>
              <w:divsChild>
                <w:div w:id="1996950469">
                  <w:marLeft w:val="0"/>
                  <w:marRight w:val="225"/>
                  <w:marTop w:val="0"/>
                  <w:marBottom w:val="0"/>
                  <w:divBdr>
                    <w:top w:val="none" w:sz="0" w:space="0" w:color="auto"/>
                    <w:left w:val="none" w:sz="0" w:space="0" w:color="auto"/>
                    <w:bottom w:val="none" w:sz="0" w:space="0" w:color="auto"/>
                    <w:right w:val="none" w:sz="0" w:space="0" w:color="auto"/>
                  </w:divBdr>
                </w:div>
              </w:divsChild>
            </w:div>
            <w:div w:id="177080930">
              <w:marLeft w:val="255"/>
              <w:marRight w:val="0"/>
              <w:marTop w:val="75"/>
              <w:marBottom w:val="0"/>
              <w:divBdr>
                <w:top w:val="none" w:sz="0" w:space="0" w:color="auto"/>
                <w:left w:val="none" w:sz="0" w:space="0" w:color="auto"/>
                <w:bottom w:val="none" w:sz="0" w:space="0" w:color="auto"/>
                <w:right w:val="none" w:sz="0" w:space="0" w:color="auto"/>
              </w:divBdr>
              <w:divsChild>
                <w:div w:id="148518145">
                  <w:marLeft w:val="0"/>
                  <w:marRight w:val="225"/>
                  <w:marTop w:val="0"/>
                  <w:marBottom w:val="0"/>
                  <w:divBdr>
                    <w:top w:val="none" w:sz="0" w:space="0" w:color="auto"/>
                    <w:left w:val="none" w:sz="0" w:space="0" w:color="auto"/>
                    <w:bottom w:val="none" w:sz="0" w:space="0" w:color="auto"/>
                    <w:right w:val="none" w:sz="0" w:space="0" w:color="auto"/>
                  </w:divBdr>
                </w:div>
              </w:divsChild>
            </w:div>
            <w:div w:id="805392920">
              <w:marLeft w:val="255"/>
              <w:marRight w:val="0"/>
              <w:marTop w:val="75"/>
              <w:marBottom w:val="0"/>
              <w:divBdr>
                <w:top w:val="none" w:sz="0" w:space="0" w:color="auto"/>
                <w:left w:val="none" w:sz="0" w:space="0" w:color="auto"/>
                <w:bottom w:val="none" w:sz="0" w:space="0" w:color="auto"/>
                <w:right w:val="none" w:sz="0" w:space="0" w:color="auto"/>
              </w:divBdr>
              <w:divsChild>
                <w:div w:id="1423916688">
                  <w:marLeft w:val="0"/>
                  <w:marRight w:val="225"/>
                  <w:marTop w:val="0"/>
                  <w:marBottom w:val="0"/>
                  <w:divBdr>
                    <w:top w:val="none" w:sz="0" w:space="0" w:color="auto"/>
                    <w:left w:val="none" w:sz="0" w:space="0" w:color="auto"/>
                    <w:bottom w:val="none" w:sz="0" w:space="0" w:color="auto"/>
                    <w:right w:val="none" w:sz="0" w:space="0" w:color="auto"/>
                  </w:divBdr>
                </w:div>
              </w:divsChild>
            </w:div>
            <w:div w:id="1681925610">
              <w:marLeft w:val="255"/>
              <w:marRight w:val="0"/>
              <w:marTop w:val="75"/>
              <w:marBottom w:val="0"/>
              <w:divBdr>
                <w:top w:val="none" w:sz="0" w:space="0" w:color="auto"/>
                <w:left w:val="none" w:sz="0" w:space="0" w:color="auto"/>
                <w:bottom w:val="none" w:sz="0" w:space="0" w:color="auto"/>
                <w:right w:val="none" w:sz="0" w:space="0" w:color="auto"/>
              </w:divBdr>
              <w:divsChild>
                <w:div w:id="1922179614">
                  <w:marLeft w:val="0"/>
                  <w:marRight w:val="225"/>
                  <w:marTop w:val="0"/>
                  <w:marBottom w:val="0"/>
                  <w:divBdr>
                    <w:top w:val="none" w:sz="0" w:space="0" w:color="auto"/>
                    <w:left w:val="none" w:sz="0" w:space="0" w:color="auto"/>
                    <w:bottom w:val="none" w:sz="0" w:space="0" w:color="auto"/>
                    <w:right w:val="none" w:sz="0" w:space="0" w:color="auto"/>
                  </w:divBdr>
                </w:div>
              </w:divsChild>
            </w:div>
            <w:div w:id="683213420">
              <w:marLeft w:val="255"/>
              <w:marRight w:val="0"/>
              <w:marTop w:val="75"/>
              <w:marBottom w:val="0"/>
              <w:divBdr>
                <w:top w:val="none" w:sz="0" w:space="0" w:color="auto"/>
                <w:left w:val="none" w:sz="0" w:space="0" w:color="auto"/>
                <w:bottom w:val="none" w:sz="0" w:space="0" w:color="auto"/>
                <w:right w:val="none" w:sz="0" w:space="0" w:color="auto"/>
              </w:divBdr>
              <w:divsChild>
                <w:div w:id="46543729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5401818">
          <w:marLeft w:val="255"/>
          <w:marRight w:val="0"/>
          <w:marTop w:val="0"/>
          <w:marBottom w:val="0"/>
          <w:divBdr>
            <w:top w:val="none" w:sz="0" w:space="0" w:color="auto"/>
            <w:left w:val="none" w:sz="0" w:space="0" w:color="auto"/>
            <w:bottom w:val="none" w:sz="0" w:space="0" w:color="auto"/>
            <w:right w:val="none" w:sz="0" w:space="0" w:color="auto"/>
          </w:divBdr>
        </w:div>
        <w:div w:id="1950579450">
          <w:marLeft w:val="255"/>
          <w:marRight w:val="0"/>
          <w:marTop w:val="0"/>
          <w:marBottom w:val="0"/>
          <w:divBdr>
            <w:top w:val="none" w:sz="0" w:space="0" w:color="auto"/>
            <w:left w:val="none" w:sz="0" w:space="0" w:color="auto"/>
            <w:bottom w:val="none" w:sz="0" w:space="0" w:color="auto"/>
            <w:right w:val="none" w:sz="0" w:space="0" w:color="auto"/>
          </w:divBdr>
        </w:div>
      </w:divsChild>
    </w:div>
    <w:div w:id="27684971">
      <w:bodyDiv w:val="1"/>
      <w:marLeft w:val="0"/>
      <w:marRight w:val="0"/>
      <w:marTop w:val="0"/>
      <w:marBottom w:val="0"/>
      <w:divBdr>
        <w:top w:val="none" w:sz="0" w:space="0" w:color="auto"/>
        <w:left w:val="none" w:sz="0" w:space="0" w:color="auto"/>
        <w:bottom w:val="none" w:sz="0" w:space="0" w:color="auto"/>
        <w:right w:val="none" w:sz="0" w:space="0" w:color="auto"/>
      </w:divBdr>
    </w:div>
    <w:div w:id="33426786">
      <w:bodyDiv w:val="1"/>
      <w:marLeft w:val="0"/>
      <w:marRight w:val="0"/>
      <w:marTop w:val="0"/>
      <w:marBottom w:val="0"/>
      <w:divBdr>
        <w:top w:val="none" w:sz="0" w:space="0" w:color="auto"/>
        <w:left w:val="none" w:sz="0" w:space="0" w:color="auto"/>
        <w:bottom w:val="none" w:sz="0" w:space="0" w:color="auto"/>
        <w:right w:val="none" w:sz="0" w:space="0" w:color="auto"/>
      </w:divBdr>
    </w:div>
    <w:div w:id="47457462">
      <w:bodyDiv w:val="1"/>
      <w:marLeft w:val="0"/>
      <w:marRight w:val="0"/>
      <w:marTop w:val="0"/>
      <w:marBottom w:val="0"/>
      <w:divBdr>
        <w:top w:val="none" w:sz="0" w:space="0" w:color="auto"/>
        <w:left w:val="none" w:sz="0" w:space="0" w:color="auto"/>
        <w:bottom w:val="none" w:sz="0" w:space="0" w:color="auto"/>
        <w:right w:val="none" w:sz="0" w:space="0" w:color="auto"/>
      </w:divBdr>
      <w:divsChild>
        <w:div w:id="105661826">
          <w:marLeft w:val="255"/>
          <w:marRight w:val="0"/>
          <w:marTop w:val="0"/>
          <w:marBottom w:val="0"/>
          <w:divBdr>
            <w:top w:val="none" w:sz="0" w:space="0" w:color="auto"/>
            <w:left w:val="none" w:sz="0" w:space="0" w:color="auto"/>
            <w:bottom w:val="none" w:sz="0" w:space="0" w:color="auto"/>
            <w:right w:val="none" w:sz="0" w:space="0" w:color="auto"/>
          </w:divBdr>
        </w:div>
        <w:div w:id="771776409">
          <w:marLeft w:val="255"/>
          <w:marRight w:val="0"/>
          <w:marTop w:val="0"/>
          <w:marBottom w:val="0"/>
          <w:divBdr>
            <w:top w:val="none" w:sz="0" w:space="0" w:color="auto"/>
            <w:left w:val="none" w:sz="0" w:space="0" w:color="auto"/>
            <w:bottom w:val="none" w:sz="0" w:space="0" w:color="auto"/>
            <w:right w:val="none" w:sz="0" w:space="0" w:color="auto"/>
          </w:divBdr>
        </w:div>
      </w:divsChild>
    </w:div>
    <w:div w:id="55470737">
      <w:bodyDiv w:val="1"/>
      <w:marLeft w:val="0"/>
      <w:marRight w:val="0"/>
      <w:marTop w:val="0"/>
      <w:marBottom w:val="0"/>
      <w:divBdr>
        <w:top w:val="none" w:sz="0" w:space="0" w:color="auto"/>
        <w:left w:val="none" w:sz="0" w:space="0" w:color="auto"/>
        <w:bottom w:val="none" w:sz="0" w:space="0" w:color="auto"/>
        <w:right w:val="none" w:sz="0" w:space="0" w:color="auto"/>
      </w:divBdr>
      <w:divsChild>
        <w:div w:id="1656494725">
          <w:marLeft w:val="0"/>
          <w:marRight w:val="0"/>
          <w:marTop w:val="100"/>
          <w:marBottom w:val="100"/>
          <w:divBdr>
            <w:top w:val="none" w:sz="0" w:space="0" w:color="auto"/>
            <w:left w:val="none" w:sz="0" w:space="0" w:color="auto"/>
            <w:bottom w:val="none" w:sz="0" w:space="0" w:color="auto"/>
            <w:right w:val="none" w:sz="0" w:space="0" w:color="auto"/>
          </w:divBdr>
          <w:divsChild>
            <w:div w:id="735009150">
              <w:marLeft w:val="0"/>
              <w:marRight w:val="0"/>
              <w:marTop w:val="225"/>
              <w:marBottom w:val="750"/>
              <w:divBdr>
                <w:top w:val="none" w:sz="0" w:space="0" w:color="auto"/>
                <w:left w:val="none" w:sz="0" w:space="0" w:color="auto"/>
                <w:bottom w:val="none" w:sz="0" w:space="0" w:color="auto"/>
                <w:right w:val="none" w:sz="0" w:space="0" w:color="auto"/>
              </w:divBdr>
              <w:divsChild>
                <w:div w:id="1658799096">
                  <w:marLeft w:val="0"/>
                  <w:marRight w:val="0"/>
                  <w:marTop w:val="0"/>
                  <w:marBottom w:val="0"/>
                  <w:divBdr>
                    <w:top w:val="none" w:sz="0" w:space="0" w:color="auto"/>
                    <w:left w:val="none" w:sz="0" w:space="0" w:color="auto"/>
                    <w:bottom w:val="none" w:sz="0" w:space="0" w:color="auto"/>
                    <w:right w:val="none" w:sz="0" w:space="0" w:color="auto"/>
                  </w:divBdr>
                  <w:divsChild>
                    <w:div w:id="1497453790">
                      <w:marLeft w:val="0"/>
                      <w:marRight w:val="0"/>
                      <w:marTop w:val="0"/>
                      <w:marBottom w:val="0"/>
                      <w:divBdr>
                        <w:top w:val="none" w:sz="0" w:space="0" w:color="auto"/>
                        <w:left w:val="none" w:sz="0" w:space="0" w:color="auto"/>
                        <w:bottom w:val="none" w:sz="0" w:space="0" w:color="auto"/>
                        <w:right w:val="none" w:sz="0" w:space="0" w:color="auto"/>
                      </w:divBdr>
                      <w:divsChild>
                        <w:div w:id="1912082812">
                          <w:marLeft w:val="0"/>
                          <w:marRight w:val="0"/>
                          <w:marTop w:val="0"/>
                          <w:marBottom w:val="0"/>
                          <w:divBdr>
                            <w:top w:val="none" w:sz="0" w:space="0" w:color="auto"/>
                            <w:left w:val="none" w:sz="0" w:space="0" w:color="auto"/>
                            <w:bottom w:val="none" w:sz="0" w:space="0" w:color="auto"/>
                            <w:right w:val="none" w:sz="0" w:space="0" w:color="auto"/>
                          </w:divBdr>
                          <w:divsChild>
                            <w:div w:id="1595284775">
                              <w:marLeft w:val="0"/>
                              <w:marRight w:val="0"/>
                              <w:marTop w:val="0"/>
                              <w:marBottom w:val="0"/>
                              <w:divBdr>
                                <w:top w:val="none" w:sz="0" w:space="0" w:color="auto"/>
                                <w:left w:val="none" w:sz="0" w:space="0" w:color="auto"/>
                                <w:bottom w:val="none" w:sz="0" w:space="0" w:color="auto"/>
                                <w:right w:val="none" w:sz="0" w:space="0" w:color="auto"/>
                              </w:divBdr>
                              <w:divsChild>
                                <w:div w:id="1028095024">
                                  <w:marLeft w:val="0"/>
                                  <w:marRight w:val="0"/>
                                  <w:marTop w:val="0"/>
                                  <w:marBottom w:val="0"/>
                                  <w:divBdr>
                                    <w:top w:val="none" w:sz="0" w:space="0" w:color="auto"/>
                                    <w:left w:val="none" w:sz="0" w:space="0" w:color="auto"/>
                                    <w:bottom w:val="none" w:sz="0" w:space="0" w:color="auto"/>
                                    <w:right w:val="none" w:sz="0" w:space="0" w:color="auto"/>
                                  </w:divBdr>
                                  <w:divsChild>
                                    <w:div w:id="1671373578">
                                      <w:marLeft w:val="0"/>
                                      <w:marRight w:val="0"/>
                                      <w:marTop w:val="0"/>
                                      <w:marBottom w:val="0"/>
                                      <w:divBdr>
                                        <w:top w:val="none" w:sz="0" w:space="0" w:color="auto"/>
                                        <w:left w:val="none" w:sz="0" w:space="0" w:color="auto"/>
                                        <w:bottom w:val="none" w:sz="0" w:space="0" w:color="auto"/>
                                        <w:right w:val="none" w:sz="0" w:space="0" w:color="auto"/>
                                      </w:divBdr>
                                      <w:divsChild>
                                        <w:div w:id="67777088">
                                          <w:marLeft w:val="0"/>
                                          <w:marRight w:val="0"/>
                                          <w:marTop w:val="0"/>
                                          <w:marBottom w:val="0"/>
                                          <w:divBdr>
                                            <w:top w:val="none" w:sz="0" w:space="0" w:color="auto"/>
                                            <w:left w:val="none" w:sz="0" w:space="0" w:color="auto"/>
                                            <w:bottom w:val="none" w:sz="0" w:space="0" w:color="auto"/>
                                            <w:right w:val="none" w:sz="0" w:space="0" w:color="auto"/>
                                          </w:divBdr>
                                          <w:divsChild>
                                            <w:div w:id="567308766">
                                              <w:marLeft w:val="0"/>
                                              <w:marRight w:val="0"/>
                                              <w:marTop w:val="0"/>
                                              <w:marBottom w:val="0"/>
                                              <w:divBdr>
                                                <w:top w:val="none" w:sz="0" w:space="0" w:color="auto"/>
                                                <w:left w:val="none" w:sz="0" w:space="0" w:color="auto"/>
                                                <w:bottom w:val="none" w:sz="0" w:space="0" w:color="auto"/>
                                                <w:right w:val="none" w:sz="0" w:space="0" w:color="auto"/>
                                              </w:divBdr>
                                              <w:divsChild>
                                                <w:div w:id="164714413">
                                                  <w:marLeft w:val="0"/>
                                                  <w:marRight w:val="0"/>
                                                  <w:marTop w:val="0"/>
                                                  <w:marBottom w:val="0"/>
                                                  <w:divBdr>
                                                    <w:top w:val="none" w:sz="0" w:space="0" w:color="auto"/>
                                                    <w:left w:val="none" w:sz="0" w:space="0" w:color="auto"/>
                                                    <w:bottom w:val="none" w:sz="0" w:space="0" w:color="auto"/>
                                                    <w:right w:val="none" w:sz="0" w:space="0" w:color="auto"/>
                                                  </w:divBdr>
                                                  <w:divsChild>
                                                    <w:div w:id="177358233">
                                                      <w:marLeft w:val="0"/>
                                                      <w:marRight w:val="0"/>
                                                      <w:marTop w:val="0"/>
                                                      <w:marBottom w:val="0"/>
                                                      <w:divBdr>
                                                        <w:top w:val="none" w:sz="0" w:space="0" w:color="auto"/>
                                                        <w:left w:val="none" w:sz="0" w:space="0" w:color="auto"/>
                                                        <w:bottom w:val="none" w:sz="0" w:space="0" w:color="auto"/>
                                                        <w:right w:val="none" w:sz="0" w:space="0" w:color="auto"/>
                                                      </w:divBdr>
                                                      <w:divsChild>
                                                        <w:div w:id="2012560091">
                                                          <w:marLeft w:val="0"/>
                                                          <w:marRight w:val="0"/>
                                                          <w:marTop w:val="0"/>
                                                          <w:marBottom w:val="0"/>
                                                          <w:divBdr>
                                                            <w:top w:val="none" w:sz="0" w:space="0" w:color="auto"/>
                                                            <w:left w:val="none" w:sz="0" w:space="0" w:color="auto"/>
                                                            <w:bottom w:val="none" w:sz="0" w:space="0" w:color="auto"/>
                                                            <w:right w:val="none" w:sz="0" w:space="0" w:color="auto"/>
                                                          </w:divBdr>
                                                          <w:divsChild>
                                                            <w:div w:id="30348469">
                                                              <w:marLeft w:val="0"/>
                                                              <w:marRight w:val="0"/>
                                                              <w:marTop w:val="0"/>
                                                              <w:marBottom w:val="0"/>
                                                              <w:divBdr>
                                                                <w:top w:val="none" w:sz="0" w:space="0" w:color="auto"/>
                                                                <w:left w:val="none" w:sz="0" w:space="0" w:color="auto"/>
                                                                <w:bottom w:val="none" w:sz="0" w:space="0" w:color="auto"/>
                                                                <w:right w:val="none" w:sz="0" w:space="0" w:color="auto"/>
                                                              </w:divBdr>
                                                              <w:divsChild>
                                                                <w:div w:id="1242104539">
                                                                  <w:marLeft w:val="0"/>
                                                                  <w:marRight w:val="0"/>
                                                                  <w:marTop w:val="0"/>
                                                                  <w:marBottom w:val="0"/>
                                                                  <w:divBdr>
                                                                    <w:top w:val="none" w:sz="0" w:space="0" w:color="auto"/>
                                                                    <w:left w:val="none" w:sz="0" w:space="0" w:color="auto"/>
                                                                    <w:bottom w:val="none" w:sz="0" w:space="0" w:color="auto"/>
                                                                    <w:right w:val="none" w:sz="0" w:space="0" w:color="auto"/>
                                                                  </w:divBdr>
                                                                  <w:divsChild>
                                                                    <w:div w:id="1024668657">
                                                                      <w:marLeft w:val="0"/>
                                                                      <w:marRight w:val="0"/>
                                                                      <w:marTop w:val="0"/>
                                                                      <w:marBottom w:val="0"/>
                                                                      <w:divBdr>
                                                                        <w:top w:val="none" w:sz="0" w:space="0" w:color="auto"/>
                                                                        <w:left w:val="none" w:sz="0" w:space="0" w:color="auto"/>
                                                                        <w:bottom w:val="none" w:sz="0" w:space="0" w:color="auto"/>
                                                                        <w:right w:val="none" w:sz="0" w:space="0" w:color="auto"/>
                                                                      </w:divBdr>
                                                                    </w:div>
                                                                  </w:divsChild>
                                                                </w:div>
                                                                <w:div w:id="54091851">
                                                                  <w:marLeft w:val="0"/>
                                                                  <w:marRight w:val="0"/>
                                                                  <w:marTop w:val="0"/>
                                                                  <w:marBottom w:val="0"/>
                                                                  <w:divBdr>
                                                                    <w:top w:val="none" w:sz="0" w:space="0" w:color="auto"/>
                                                                    <w:left w:val="none" w:sz="0" w:space="0" w:color="auto"/>
                                                                    <w:bottom w:val="none" w:sz="0" w:space="0" w:color="auto"/>
                                                                    <w:right w:val="none" w:sz="0" w:space="0" w:color="auto"/>
                                                                  </w:divBdr>
                                                                  <w:divsChild>
                                                                    <w:div w:id="390809007">
                                                                      <w:marLeft w:val="0"/>
                                                                      <w:marRight w:val="0"/>
                                                                      <w:marTop w:val="0"/>
                                                                      <w:marBottom w:val="0"/>
                                                                      <w:divBdr>
                                                                        <w:top w:val="none" w:sz="0" w:space="0" w:color="auto"/>
                                                                        <w:left w:val="none" w:sz="0" w:space="0" w:color="auto"/>
                                                                        <w:bottom w:val="none" w:sz="0" w:space="0" w:color="auto"/>
                                                                        <w:right w:val="none" w:sz="0" w:space="0" w:color="auto"/>
                                                                      </w:divBdr>
                                                                    </w:div>
                                                                    <w:div w:id="1890452103">
                                                                      <w:marLeft w:val="0"/>
                                                                      <w:marRight w:val="0"/>
                                                                      <w:marTop w:val="0"/>
                                                                      <w:marBottom w:val="0"/>
                                                                      <w:divBdr>
                                                                        <w:top w:val="none" w:sz="0" w:space="0" w:color="auto"/>
                                                                        <w:left w:val="none" w:sz="0" w:space="0" w:color="auto"/>
                                                                        <w:bottom w:val="none" w:sz="0" w:space="0" w:color="auto"/>
                                                                        <w:right w:val="none" w:sz="0" w:space="0" w:color="auto"/>
                                                                      </w:divBdr>
                                                                    </w:div>
                                                                  </w:divsChild>
                                                                </w:div>
                                                                <w:div w:id="2009407790">
                                                                  <w:marLeft w:val="0"/>
                                                                  <w:marRight w:val="0"/>
                                                                  <w:marTop w:val="0"/>
                                                                  <w:marBottom w:val="0"/>
                                                                  <w:divBdr>
                                                                    <w:top w:val="none" w:sz="0" w:space="0" w:color="auto"/>
                                                                    <w:left w:val="none" w:sz="0" w:space="0" w:color="auto"/>
                                                                    <w:bottom w:val="none" w:sz="0" w:space="0" w:color="auto"/>
                                                                    <w:right w:val="none" w:sz="0" w:space="0" w:color="auto"/>
                                                                  </w:divBdr>
                                                                  <w:divsChild>
                                                                    <w:div w:id="1053038968">
                                                                      <w:marLeft w:val="0"/>
                                                                      <w:marRight w:val="0"/>
                                                                      <w:marTop w:val="0"/>
                                                                      <w:marBottom w:val="0"/>
                                                                      <w:divBdr>
                                                                        <w:top w:val="none" w:sz="0" w:space="0" w:color="auto"/>
                                                                        <w:left w:val="none" w:sz="0" w:space="0" w:color="auto"/>
                                                                        <w:bottom w:val="none" w:sz="0" w:space="0" w:color="auto"/>
                                                                        <w:right w:val="none" w:sz="0" w:space="0" w:color="auto"/>
                                                                      </w:divBdr>
                                                                    </w:div>
                                                                    <w:div w:id="3624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6428">
      <w:bodyDiv w:val="1"/>
      <w:marLeft w:val="0"/>
      <w:marRight w:val="0"/>
      <w:marTop w:val="0"/>
      <w:marBottom w:val="0"/>
      <w:divBdr>
        <w:top w:val="none" w:sz="0" w:space="0" w:color="auto"/>
        <w:left w:val="none" w:sz="0" w:space="0" w:color="auto"/>
        <w:bottom w:val="none" w:sz="0" w:space="0" w:color="auto"/>
        <w:right w:val="none" w:sz="0" w:space="0" w:color="auto"/>
      </w:divBdr>
      <w:divsChild>
        <w:div w:id="982008219">
          <w:marLeft w:val="255"/>
          <w:marRight w:val="0"/>
          <w:marTop w:val="0"/>
          <w:marBottom w:val="0"/>
          <w:divBdr>
            <w:top w:val="none" w:sz="0" w:space="0" w:color="auto"/>
            <w:left w:val="none" w:sz="0" w:space="0" w:color="auto"/>
            <w:bottom w:val="none" w:sz="0" w:space="0" w:color="auto"/>
            <w:right w:val="none" w:sz="0" w:space="0" w:color="auto"/>
          </w:divBdr>
        </w:div>
      </w:divsChild>
    </w:div>
    <w:div w:id="69432061">
      <w:bodyDiv w:val="1"/>
      <w:marLeft w:val="0"/>
      <w:marRight w:val="0"/>
      <w:marTop w:val="0"/>
      <w:marBottom w:val="0"/>
      <w:divBdr>
        <w:top w:val="none" w:sz="0" w:space="0" w:color="auto"/>
        <w:left w:val="none" w:sz="0" w:space="0" w:color="auto"/>
        <w:bottom w:val="none" w:sz="0" w:space="0" w:color="auto"/>
        <w:right w:val="none" w:sz="0" w:space="0" w:color="auto"/>
      </w:divBdr>
    </w:div>
    <w:div w:id="73598944">
      <w:bodyDiv w:val="1"/>
      <w:marLeft w:val="0"/>
      <w:marRight w:val="0"/>
      <w:marTop w:val="0"/>
      <w:marBottom w:val="0"/>
      <w:divBdr>
        <w:top w:val="none" w:sz="0" w:space="0" w:color="auto"/>
        <w:left w:val="none" w:sz="0" w:space="0" w:color="auto"/>
        <w:bottom w:val="none" w:sz="0" w:space="0" w:color="auto"/>
        <w:right w:val="none" w:sz="0" w:space="0" w:color="auto"/>
      </w:divBdr>
    </w:div>
    <w:div w:id="140388482">
      <w:bodyDiv w:val="1"/>
      <w:marLeft w:val="0"/>
      <w:marRight w:val="0"/>
      <w:marTop w:val="0"/>
      <w:marBottom w:val="0"/>
      <w:divBdr>
        <w:top w:val="none" w:sz="0" w:space="0" w:color="auto"/>
        <w:left w:val="none" w:sz="0" w:space="0" w:color="auto"/>
        <w:bottom w:val="none" w:sz="0" w:space="0" w:color="auto"/>
        <w:right w:val="none" w:sz="0" w:space="0" w:color="auto"/>
      </w:divBdr>
    </w:div>
    <w:div w:id="159346717">
      <w:bodyDiv w:val="1"/>
      <w:marLeft w:val="0"/>
      <w:marRight w:val="0"/>
      <w:marTop w:val="0"/>
      <w:marBottom w:val="0"/>
      <w:divBdr>
        <w:top w:val="none" w:sz="0" w:space="0" w:color="auto"/>
        <w:left w:val="none" w:sz="0" w:space="0" w:color="auto"/>
        <w:bottom w:val="none" w:sz="0" w:space="0" w:color="auto"/>
        <w:right w:val="none" w:sz="0" w:space="0" w:color="auto"/>
      </w:divBdr>
    </w:div>
    <w:div w:id="162009538">
      <w:bodyDiv w:val="1"/>
      <w:marLeft w:val="0"/>
      <w:marRight w:val="0"/>
      <w:marTop w:val="0"/>
      <w:marBottom w:val="0"/>
      <w:divBdr>
        <w:top w:val="none" w:sz="0" w:space="0" w:color="auto"/>
        <w:left w:val="none" w:sz="0" w:space="0" w:color="auto"/>
        <w:bottom w:val="none" w:sz="0" w:space="0" w:color="auto"/>
        <w:right w:val="none" w:sz="0" w:space="0" w:color="auto"/>
      </w:divBdr>
      <w:divsChild>
        <w:div w:id="1265383293">
          <w:marLeft w:val="255"/>
          <w:marRight w:val="0"/>
          <w:marTop w:val="75"/>
          <w:marBottom w:val="0"/>
          <w:divBdr>
            <w:top w:val="none" w:sz="0" w:space="0" w:color="auto"/>
            <w:left w:val="none" w:sz="0" w:space="0" w:color="auto"/>
            <w:bottom w:val="none" w:sz="0" w:space="0" w:color="auto"/>
            <w:right w:val="none" w:sz="0" w:space="0" w:color="auto"/>
          </w:divBdr>
        </w:div>
        <w:div w:id="1256205956">
          <w:marLeft w:val="255"/>
          <w:marRight w:val="0"/>
          <w:marTop w:val="75"/>
          <w:marBottom w:val="0"/>
          <w:divBdr>
            <w:top w:val="none" w:sz="0" w:space="0" w:color="auto"/>
            <w:left w:val="none" w:sz="0" w:space="0" w:color="auto"/>
            <w:bottom w:val="none" w:sz="0" w:space="0" w:color="auto"/>
            <w:right w:val="none" w:sz="0" w:space="0" w:color="auto"/>
          </w:divBdr>
        </w:div>
        <w:div w:id="305088470">
          <w:marLeft w:val="255"/>
          <w:marRight w:val="0"/>
          <w:marTop w:val="75"/>
          <w:marBottom w:val="0"/>
          <w:divBdr>
            <w:top w:val="none" w:sz="0" w:space="0" w:color="auto"/>
            <w:left w:val="none" w:sz="0" w:space="0" w:color="auto"/>
            <w:bottom w:val="none" w:sz="0" w:space="0" w:color="auto"/>
            <w:right w:val="none" w:sz="0" w:space="0" w:color="auto"/>
          </w:divBdr>
        </w:div>
        <w:div w:id="189802524">
          <w:marLeft w:val="255"/>
          <w:marRight w:val="0"/>
          <w:marTop w:val="75"/>
          <w:marBottom w:val="0"/>
          <w:divBdr>
            <w:top w:val="none" w:sz="0" w:space="0" w:color="auto"/>
            <w:left w:val="none" w:sz="0" w:space="0" w:color="auto"/>
            <w:bottom w:val="none" w:sz="0" w:space="0" w:color="auto"/>
            <w:right w:val="none" w:sz="0" w:space="0" w:color="auto"/>
          </w:divBdr>
        </w:div>
        <w:div w:id="1542159979">
          <w:marLeft w:val="255"/>
          <w:marRight w:val="0"/>
          <w:marTop w:val="75"/>
          <w:marBottom w:val="0"/>
          <w:divBdr>
            <w:top w:val="none" w:sz="0" w:space="0" w:color="auto"/>
            <w:left w:val="none" w:sz="0" w:space="0" w:color="auto"/>
            <w:bottom w:val="none" w:sz="0" w:space="0" w:color="auto"/>
            <w:right w:val="none" w:sz="0" w:space="0" w:color="auto"/>
          </w:divBdr>
        </w:div>
      </w:divsChild>
    </w:div>
    <w:div w:id="198468795">
      <w:bodyDiv w:val="1"/>
      <w:marLeft w:val="0"/>
      <w:marRight w:val="0"/>
      <w:marTop w:val="0"/>
      <w:marBottom w:val="0"/>
      <w:divBdr>
        <w:top w:val="none" w:sz="0" w:space="0" w:color="auto"/>
        <w:left w:val="none" w:sz="0" w:space="0" w:color="auto"/>
        <w:bottom w:val="none" w:sz="0" w:space="0" w:color="auto"/>
        <w:right w:val="none" w:sz="0" w:space="0" w:color="auto"/>
      </w:divBdr>
    </w:div>
    <w:div w:id="210963162">
      <w:bodyDiv w:val="1"/>
      <w:marLeft w:val="0"/>
      <w:marRight w:val="0"/>
      <w:marTop w:val="0"/>
      <w:marBottom w:val="0"/>
      <w:divBdr>
        <w:top w:val="none" w:sz="0" w:space="0" w:color="auto"/>
        <w:left w:val="none" w:sz="0" w:space="0" w:color="auto"/>
        <w:bottom w:val="none" w:sz="0" w:space="0" w:color="auto"/>
        <w:right w:val="none" w:sz="0" w:space="0" w:color="auto"/>
      </w:divBdr>
    </w:div>
    <w:div w:id="239608236">
      <w:bodyDiv w:val="1"/>
      <w:marLeft w:val="0"/>
      <w:marRight w:val="0"/>
      <w:marTop w:val="0"/>
      <w:marBottom w:val="0"/>
      <w:divBdr>
        <w:top w:val="none" w:sz="0" w:space="0" w:color="auto"/>
        <w:left w:val="none" w:sz="0" w:space="0" w:color="auto"/>
        <w:bottom w:val="none" w:sz="0" w:space="0" w:color="auto"/>
        <w:right w:val="none" w:sz="0" w:space="0" w:color="auto"/>
      </w:divBdr>
    </w:div>
    <w:div w:id="244611540">
      <w:bodyDiv w:val="1"/>
      <w:marLeft w:val="0"/>
      <w:marRight w:val="0"/>
      <w:marTop w:val="0"/>
      <w:marBottom w:val="0"/>
      <w:divBdr>
        <w:top w:val="none" w:sz="0" w:space="0" w:color="auto"/>
        <w:left w:val="none" w:sz="0" w:space="0" w:color="auto"/>
        <w:bottom w:val="none" w:sz="0" w:space="0" w:color="auto"/>
        <w:right w:val="none" w:sz="0" w:space="0" w:color="auto"/>
      </w:divBdr>
      <w:divsChild>
        <w:div w:id="306132422">
          <w:marLeft w:val="255"/>
          <w:marRight w:val="0"/>
          <w:marTop w:val="0"/>
          <w:marBottom w:val="0"/>
          <w:divBdr>
            <w:top w:val="none" w:sz="0" w:space="0" w:color="auto"/>
            <w:left w:val="none" w:sz="0" w:space="0" w:color="auto"/>
            <w:bottom w:val="none" w:sz="0" w:space="0" w:color="auto"/>
            <w:right w:val="none" w:sz="0" w:space="0" w:color="auto"/>
          </w:divBdr>
        </w:div>
      </w:divsChild>
    </w:div>
    <w:div w:id="263878119">
      <w:bodyDiv w:val="1"/>
      <w:marLeft w:val="0"/>
      <w:marRight w:val="0"/>
      <w:marTop w:val="0"/>
      <w:marBottom w:val="0"/>
      <w:divBdr>
        <w:top w:val="none" w:sz="0" w:space="0" w:color="auto"/>
        <w:left w:val="none" w:sz="0" w:space="0" w:color="auto"/>
        <w:bottom w:val="none" w:sz="0" w:space="0" w:color="auto"/>
        <w:right w:val="none" w:sz="0" w:space="0" w:color="auto"/>
      </w:divBdr>
      <w:divsChild>
        <w:div w:id="1642031956">
          <w:marLeft w:val="255"/>
          <w:marRight w:val="0"/>
          <w:marTop w:val="0"/>
          <w:marBottom w:val="0"/>
          <w:divBdr>
            <w:top w:val="none" w:sz="0" w:space="0" w:color="auto"/>
            <w:left w:val="none" w:sz="0" w:space="0" w:color="auto"/>
            <w:bottom w:val="none" w:sz="0" w:space="0" w:color="auto"/>
            <w:right w:val="none" w:sz="0" w:space="0" w:color="auto"/>
          </w:divBdr>
        </w:div>
      </w:divsChild>
    </w:div>
    <w:div w:id="318963841">
      <w:bodyDiv w:val="1"/>
      <w:marLeft w:val="0"/>
      <w:marRight w:val="0"/>
      <w:marTop w:val="0"/>
      <w:marBottom w:val="0"/>
      <w:divBdr>
        <w:top w:val="none" w:sz="0" w:space="0" w:color="auto"/>
        <w:left w:val="none" w:sz="0" w:space="0" w:color="auto"/>
        <w:bottom w:val="none" w:sz="0" w:space="0" w:color="auto"/>
        <w:right w:val="none" w:sz="0" w:space="0" w:color="auto"/>
      </w:divBdr>
      <w:divsChild>
        <w:div w:id="1655598411">
          <w:marLeft w:val="255"/>
          <w:marRight w:val="0"/>
          <w:marTop w:val="0"/>
          <w:marBottom w:val="0"/>
          <w:divBdr>
            <w:top w:val="none" w:sz="0" w:space="0" w:color="auto"/>
            <w:left w:val="none" w:sz="0" w:space="0" w:color="auto"/>
            <w:bottom w:val="none" w:sz="0" w:space="0" w:color="auto"/>
            <w:right w:val="none" w:sz="0" w:space="0" w:color="auto"/>
          </w:divBdr>
        </w:div>
        <w:div w:id="1837721057">
          <w:marLeft w:val="255"/>
          <w:marRight w:val="0"/>
          <w:marTop w:val="0"/>
          <w:marBottom w:val="0"/>
          <w:divBdr>
            <w:top w:val="none" w:sz="0" w:space="0" w:color="auto"/>
            <w:left w:val="none" w:sz="0" w:space="0" w:color="auto"/>
            <w:bottom w:val="none" w:sz="0" w:space="0" w:color="auto"/>
            <w:right w:val="none" w:sz="0" w:space="0" w:color="auto"/>
          </w:divBdr>
        </w:div>
        <w:div w:id="210969084">
          <w:marLeft w:val="255"/>
          <w:marRight w:val="0"/>
          <w:marTop w:val="0"/>
          <w:marBottom w:val="0"/>
          <w:divBdr>
            <w:top w:val="none" w:sz="0" w:space="0" w:color="auto"/>
            <w:left w:val="none" w:sz="0" w:space="0" w:color="auto"/>
            <w:bottom w:val="none" w:sz="0" w:space="0" w:color="auto"/>
            <w:right w:val="none" w:sz="0" w:space="0" w:color="auto"/>
          </w:divBdr>
        </w:div>
        <w:div w:id="1698117174">
          <w:marLeft w:val="255"/>
          <w:marRight w:val="0"/>
          <w:marTop w:val="0"/>
          <w:marBottom w:val="0"/>
          <w:divBdr>
            <w:top w:val="none" w:sz="0" w:space="0" w:color="auto"/>
            <w:left w:val="none" w:sz="0" w:space="0" w:color="auto"/>
            <w:bottom w:val="none" w:sz="0" w:space="0" w:color="auto"/>
            <w:right w:val="none" w:sz="0" w:space="0" w:color="auto"/>
          </w:divBdr>
        </w:div>
        <w:div w:id="1337074180">
          <w:marLeft w:val="255"/>
          <w:marRight w:val="0"/>
          <w:marTop w:val="0"/>
          <w:marBottom w:val="0"/>
          <w:divBdr>
            <w:top w:val="none" w:sz="0" w:space="0" w:color="auto"/>
            <w:left w:val="none" w:sz="0" w:space="0" w:color="auto"/>
            <w:bottom w:val="none" w:sz="0" w:space="0" w:color="auto"/>
            <w:right w:val="none" w:sz="0" w:space="0" w:color="auto"/>
          </w:divBdr>
        </w:div>
      </w:divsChild>
    </w:div>
    <w:div w:id="320082404">
      <w:bodyDiv w:val="1"/>
      <w:marLeft w:val="0"/>
      <w:marRight w:val="0"/>
      <w:marTop w:val="0"/>
      <w:marBottom w:val="0"/>
      <w:divBdr>
        <w:top w:val="none" w:sz="0" w:space="0" w:color="auto"/>
        <w:left w:val="none" w:sz="0" w:space="0" w:color="auto"/>
        <w:bottom w:val="none" w:sz="0" w:space="0" w:color="auto"/>
        <w:right w:val="none" w:sz="0" w:space="0" w:color="auto"/>
      </w:divBdr>
    </w:div>
    <w:div w:id="320892299">
      <w:bodyDiv w:val="1"/>
      <w:marLeft w:val="0"/>
      <w:marRight w:val="0"/>
      <w:marTop w:val="0"/>
      <w:marBottom w:val="0"/>
      <w:divBdr>
        <w:top w:val="none" w:sz="0" w:space="0" w:color="auto"/>
        <w:left w:val="none" w:sz="0" w:space="0" w:color="auto"/>
        <w:bottom w:val="none" w:sz="0" w:space="0" w:color="auto"/>
        <w:right w:val="none" w:sz="0" w:space="0" w:color="auto"/>
      </w:divBdr>
    </w:div>
    <w:div w:id="347172774">
      <w:bodyDiv w:val="1"/>
      <w:marLeft w:val="0"/>
      <w:marRight w:val="0"/>
      <w:marTop w:val="0"/>
      <w:marBottom w:val="0"/>
      <w:divBdr>
        <w:top w:val="none" w:sz="0" w:space="0" w:color="auto"/>
        <w:left w:val="none" w:sz="0" w:space="0" w:color="auto"/>
        <w:bottom w:val="none" w:sz="0" w:space="0" w:color="auto"/>
        <w:right w:val="none" w:sz="0" w:space="0" w:color="auto"/>
      </w:divBdr>
      <w:divsChild>
        <w:div w:id="1508866587">
          <w:marLeft w:val="255"/>
          <w:marRight w:val="0"/>
          <w:marTop w:val="0"/>
          <w:marBottom w:val="0"/>
          <w:divBdr>
            <w:top w:val="none" w:sz="0" w:space="0" w:color="auto"/>
            <w:left w:val="none" w:sz="0" w:space="0" w:color="auto"/>
            <w:bottom w:val="none" w:sz="0" w:space="0" w:color="auto"/>
            <w:right w:val="none" w:sz="0" w:space="0" w:color="auto"/>
          </w:divBdr>
        </w:div>
        <w:div w:id="2117476738">
          <w:marLeft w:val="255"/>
          <w:marRight w:val="0"/>
          <w:marTop w:val="0"/>
          <w:marBottom w:val="0"/>
          <w:divBdr>
            <w:top w:val="none" w:sz="0" w:space="0" w:color="auto"/>
            <w:left w:val="none" w:sz="0" w:space="0" w:color="auto"/>
            <w:bottom w:val="none" w:sz="0" w:space="0" w:color="auto"/>
            <w:right w:val="none" w:sz="0" w:space="0" w:color="auto"/>
          </w:divBdr>
        </w:div>
      </w:divsChild>
    </w:div>
    <w:div w:id="354187114">
      <w:bodyDiv w:val="1"/>
      <w:marLeft w:val="0"/>
      <w:marRight w:val="0"/>
      <w:marTop w:val="0"/>
      <w:marBottom w:val="0"/>
      <w:divBdr>
        <w:top w:val="none" w:sz="0" w:space="0" w:color="auto"/>
        <w:left w:val="none" w:sz="0" w:space="0" w:color="auto"/>
        <w:bottom w:val="none" w:sz="0" w:space="0" w:color="auto"/>
        <w:right w:val="none" w:sz="0" w:space="0" w:color="auto"/>
      </w:divBdr>
      <w:divsChild>
        <w:div w:id="1624843192">
          <w:marLeft w:val="255"/>
          <w:marRight w:val="0"/>
          <w:marTop w:val="0"/>
          <w:marBottom w:val="0"/>
          <w:divBdr>
            <w:top w:val="none" w:sz="0" w:space="0" w:color="auto"/>
            <w:left w:val="none" w:sz="0" w:space="0" w:color="auto"/>
            <w:bottom w:val="none" w:sz="0" w:space="0" w:color="auto"/>
            <w:right w:val="none" w:sz="0" w:space="0" w:color="auto"/>
          </w:divBdr>
        </w:div>
      </w:divsChild>
    </w:div>
    <w:div w:id="359747968">
      <w:bodyDiv w:val="1"/>
      <w:marLeft w:val="0"/>
      <w:marRight w:val="0"/>
      <w:marTop w:val="0"/>
      <w:marBottom w:val="0"/>
      <w:divBdr>
        <w:top w:val="none" w:sz="0" w:space="0" w:color="auto"/>
        <w:left w:val="none" w:sz="0" w:space="0" w:color="auto"/>
        <w:bottom w:val="none" w:sz="0" w:space="0" w:color="auto"/>
        <w:right w:val="none" w:sz="0" w:space="0" w:color="auto"/>
      </w:divBdr>
      <w:divsChild>
        <w:div w:id="1213998210">
          <w:marLeft w:val="255"/>
          <w:marRight w:val="0"/>
          <w:marTop w:val="0"/>
          <w:marBottom w:val="0"/>
          <w:divBdr>
            <w:top w:val="none" w:sz="0" w:space="0" w:color="auto"/>
            <w:left w:val="none" w:sz="0" w:space="0" w:color="auto"/>
            <w:bottom w:val="none" w:sz="0" w:space="0" w:color="auto"/>
            <w:right w:val="none" w:sz="0" w:space="0" w:color="auto"/>
          </w:divBdr>
        </w:div>
      </w:divsChild>
    </w:div>
    <w:div w:id="386995085">
      <w:bodyDiv w:val="1"/>
      <w:marLeft w:val="0"/>
      <w:marRight w:val="0"/>
      <w:marTop w:val="0"/>
      <w:marBottom w:val="0"/>
      <w:divBdr>
        <w:top w:val="none" w:sz="0" w:space="0" w:color="auto"/>
        <w:left w:val="none" w:sz="0" w:space="0" w:color="auto"/>
        <w:bottom w:val="none" w:sz="0" w:space="0" w:color="auto"/>
        <w:right w:val="none" w:sz="0" w:space="0" w:color="auto"/>
      </w:divBdr>
      <w:divsChild>
        <w:div w:id="1625575387">
          <w:marLeft w:val="0"/>
          <w:marRight w:val="270"/>
          <w:marTop w:val="0"/>
          <w:marBottom w:val="0"/>
          <w:divBdr>
            <w:top w:val="none" w:sz="0" w:space="0" w:color="auto"/>
            <w:left w:val="none" w:sz="0" w:space="0" w:color="auto"/>
            <w:bottom w:val="none" w:sz="0" w:space="0" w:color="auto"/>
            <w:right w:val="none" w:sz="0" w:space="0" w:color="auto"/>
          </w:divBdr>
        </w:div>
      </w:divsChild>
    </w:div>
    <w:div w:id="406192304">
      <w:bodyDiv w:val="1"/>
      <w:marLeft w:val="0"/>
      <w:marRight w:val="0"/>
      <w:marTop w:val="0"/>
      <w:marBottom w:val="0"/>
      <w:divBdr>
        <w:top w:val="none" w:sz="0" w:space="0" w:color="auto"/>
        <w:left w:val="none" w:sz="0" w:space="0" w:color="auto"/>
        <w:bottom w:val="none" w:sz="0" w:space="0" w:color="auto"/>
        <w:right w:val="none" w:sz="0" w:space="0" w:color="auto"/>
      </w:divBdr>
      <w:divsChild>
        <w:div w:id="1337221931">
          <w:marLeft w:val="0"/>
          <w:marRight w:val="0"/>
          <w:marTop w:val="100"/>
          <w:marBottom w:val="100"/>
          <w:divBdr>
            <w:top w:val="none" w:sz="0" w:space="0" w:color="auto"/>
            <w:left w:val="none" w:sz="0" w:space="0" w:color="auto"/>
            <w:bottom w:val="none" w:sz="0" w:space="0" w:color="auto"/>
            <w:right w:val="none" w:sz="0" w:space="0" w:color="auto"/>
          </w:divBdr>
          <w:divsChild>
            <w:div w:id="1870558992">
              <w:marLeft w:val="0"/>
              <w:marRight w:val="0"/>
              <w:marTop w:val="225"/>
              <w:marBottom w:val="750"/>
              <w:divBdr>
                <w:top w:val="none" w:sz="0" w:space="0" w:color="auto"/>
                <w:left w:val="none" w:sz="0" w:space="0" w:color="auto"/>
                <w:bottom w:val="none" w:sz="0" w:space="0" w:color="auto"/>
                <w:right w:val="none" w:sz="0" w:space="0" w:color="auto"/>
              </w:divBdr>
              <w:divsChild>
                <w:div w:id="628820011">
                  <w:marLeft w:val="0"/>
                  <w:marRight w:val="0"/>
                  <w:marTop w:val="0"/>
                  <w:marBottom w:val="0"/>
                  <w:divBdr>
                    <w:top w:val="none" w:sz="0" w:space="0" w:color="auto"/>
                    <w:left w:val="none" w:sz="0" w:space="0" w:color="auto"/>
                    <w:bottom w:val="none" w:sz="0" w:space="0" w:color="auto"/>
                    <w:right w:val="none" w:sz="0" w:space="0" w:color="auto"/>
                  </w:divBdr>
                  <w:divsChild>
                    <w:div w:id="992753986">
                      <w:marLeft w:val="0"/>
                      <w:marRight w:val="0"/>
                      <w:marTop w:val="0"/>
                      <w:marBottom w:val="0"/>
                      <w:divBdr>
                        <w:top w:val="none" w:sz="0" w:space="0" w:color="auto"/>
                        <w:left w:val="none" w:sz="0" w:space="0" w:color="auto"/>
                        <w:bottom w:val="none" w:sz="0" w:space="0" w:color="auto"/>
                        <w:right w:val="none" w:sz="0" w:space="0" w:color="auto"/>
                      </w:divBdr>
                      <w:divsChild>
                        <w:div w:id="1389762757">
                          <w:marLeft w:val="0"/>
                          <w:marRight w:val="0"/>
                          <w:marTop w:val="0"/>
                          <w:marBottom w:val="0"/>
                          <w:divBdr>
                            <w:top w:val="none" w:sz="0" w:space="0" w:color="auto"/>
                            <w:left w:val="none" w:sz="0" w:space="0" w:color="auto"/>
                            <w:bottom w:val="none" w:sz="0" w:space="0" w:color="auto"/>
                            <w:right w:val="none" w:sz="0" w:space="0" w:color="auto"/>
                          </w:divBdr>
                          <w:divsChild>
                            <w:div w:id="325599822">
                              <w:marLeft w:val="0"/>
                              <w:marRight w:val="0"/>
                              <w:marTop w:val="0"/>
                              <w:marBottom w:val="0"/>
                              <w:divBdr>
                                <w:top w:val="none" w:sz="0" w:space="0" w:color="auto"/>
                                <w:left w:val="none" w:sz="0" w:space="0" w:color="auto"/>
                                <w:bottom w:val="none" w:sz="0" w:space="0" w:color="auto"/>
                                <w:right w:val="none" w:sz="0" w:space="0" w:color="auto"/>
                              </w:divBdr>
                              <w:divsChild>
                                <w:div w:id="172229970">
                                  <w:marLeft w:val="0"/>
                                  <w:marRight w:val="0"/>
                                  <w:marTop w:val="0"/>
                                  <w:marBottom w:val="0"/>
                                  <w:divBdr>
                                    <w:top w:val="none" w:sz="0" w:space="0" w:color="auto"/>
                                    <w:left w:val="none" w:sz="0" w:space="0" w:color="auto"/>
                                    <w:bottom w:val="none" w:sz="0" w:space="0" w:color="auto"/>
                                    <w:right w:val="none" w:sz="0" w:space="0" w:color="auto"/>
                                  </w:divBdr>
                                  <w:divsChild>
                                    <w:div w:id="1287006378">
                                      <w:marLeft w:val="0"/>
                                      <w:marRight w:val="0"/>
                                      <w:marTop w:val="0"/>
                                      <w:marBottom w:val="0"/>
                                      <w:divBdr>
                                        <w:top w:val="none" w:sz="0" w:space="0" w:color="auto"/>
                                        <w:left w:val="none" w:sz="0" w:space="0" w:color="auto"/>
                                        <w:bottom w:val="none" w:sz="0" w:space="0" w:color="auto"/>
                                        <w:right w:val="none" w:sz="0" w:space="0" w:color="auto"/>
                                      </w:divBdr>
                                      <w:divsChild>
                                        <w:div w:id="2016109260">
                                          <w:marLeft w:val="0"/>
                                          <w:marRight w:val="0"/>
                                          <w:marTop w:val="0"/>
                                          <w:marBottom w:val="0"/>
                                          <w:divBdr>
                                            <w:top w:val="none" w:sz="0" w:space="0" w:color="auto"/>
                                            <w:left w:val="none" w:sz="0" w:space="0" w:color="auto"/>
                                            <w:bottom w:val="none" w:sz="0" w:space="0" w:color="auto"/>
                                            <w:right w:val="none" w:sz="0" w:space="0" w:color="auto"/>
                                          </w:divBdr>
                                          <w:divsChild>
                                            <w:div w:id="806436768">
                                              <w:marLeft w:val="0"/>
                                              <w:marRight w:val="0"/>
                                              <w:marTop w:val="0"/>
                                              <w:marBottom w:val="0"/>
                                              <w:divBdr>
                                                <w:top w:val="none" w:sz="0" w:space="0" w:color="auto"/>
                                                <w:left w:val="none" w:sz="0" w:space="0" w:color="auto"/>
                                                <w:bottom w:val="none" w:sz="0" w:space="0" w:color="auto"/>
                                                <w:right w:val="none" w:sz="0" w:space="0" w:color="auto"/>
                                              </w:divBdr>
                                              <w:divsChild>
                                                <w:div w:id="893585720">
                                                  <w:marLeft w:val="0"/>
                                                  <w:marRight w:val="0"/>
                                                  <w:marTop w:val="0"/>
                                                  <w:marBottom w:val="0"/>
                                                  <w:divBdr>
                                                    <w:top w:val="none" w:sz="0" w:space="0" w:color="auto"/>
                                                    <w:left w:val="none" w:sz="0" w:space="0" w:color="auto"/>
                                                    <w:bottom w:val="none" w:sz="0" w:space="0" w:color="auto"/>
                                                    <w:right w:val="none" w:sz="0" w:space="0" w:color="auto"/>
                                                  </w:divBdr>
                                                  <w:divsChild>
                                                    <w:div w:id="602110282">
                                                      <w:marLeft w:val="0"/>
                                                      <w:marRight w:val="0"/>
                                                      <w:marTop w:val="0"/>
                                                      <w:marBottom w:val="0"/>
                                                      <w:divBdr>
                                                        <w:top w:val="none" w:sz="0" w:space="0" w:color="auto"/>
                                                        <w:left w:val="none" w:sz="0" w:space="0" w:color="auto"/>
                                                        <w:bottom w:val="none" w:sz="0" w:space="0" w:color="auto"/>
                                                        <w:right w:val="none" w:sz="0" w:space="0" w:color="auto"/>
                                                      </w:divBdr>
                                                      <w:divsChild>
                                                        <w:div w:id="80689040">
                                                          <w:marLeft w:val="0"/>
                                                          <w:marRight w:val="0"/>
                                                          <w:marTop w:val="0"/>
                                                          <w:marBottom w:val="0"/>
                                                          <w:divBdr>
                                                            <w:top w:val="none" w:sz="0" w:space="0" w:color="auto"/>
                                                            <w:left w:val="none" w:sz="0" w:space="0" w:color="auto"/>
                                                            <w:bottom w:val="none" w:sz="0" w:space="0" w:color="auto"/>
                                                            <w:right w:val="none" w:sz="0" w:space="0" w:color="auto"/>
                                                          </w:divBdr>
                                                          <w:divsChild>
                                                            <w:div w:id="2100326982">
                                                              <w:marLeft w:val="0"/>
                                                              <w:marRight w:val="0"/>
                                                              <w:marTop w:val="0"/>
                                                              <w:marBottom w:val="0"/>
                                                              <w:divBdr>
                                                                <w:top w:val="none" w:sz="0" w:space="0" w:color="auto"/>
                                                                <w:left w:val="none" w:sz="0" w:space="0" w:color="auto"/>
                                                                <w:bottom w:val="none" w:sz="0" w:space="0" w:color="auto"/>
                                                                <w:right w:val="none" w:sz="0" w:space="0" w:color="auto"/>
                                                              </w:divBdr>
                                                              <w:divsChild>
                                                                <w:div w:id="1974670834">
                                                                  <w:marLeft w:val="0"/>
                                                                  <w:marRight w:val="0"/>
                                                                  <w:marTop w:val="0"/>
                                                                  <w:marBottom w:val="0"/>
                                                                  <w:divBdr>
                                                                    <w:top w:val="none" w:sz="0" w:space="0" w:color="auto"/>
                                                                    <w:left w:val="none" w:sz="0" w:space="0" w:color="auto"/>
                                                                    <w:bottom w:val="none" w:sz="0" w:space="0" w:color="auto"/>
                                                                    <w:right w:val="none" w:sz="0" w:space="0" w:color="auto"/>
                                                                  </w:divBdr>
                                                                  <w:divsChild>
                                                                    <w:div w:id="1414625145">
                                                                      <w:marLeft w:val="0"/>
                                                                      <w:marRight w:val="0"/>
                                                                      <w:marTop w:val="0"/>
                                                                      <w:marBottom w:val="0"/>
                                                                      <w:divBdr>
                                                                        <w:top w:val="none" w:sz="0" w:space="0" w:color="auto"/>
                                                                        <w:left w:val="none" w:sz="0" w:space="0" w:color="auto"/>
                                                                        <w:bottom w:val="none" w:sz="0" w:space="0" w:color="auto"/>
                                                                        <w:right w:val="none" w:sz="0" w:space="0" w:color="auto"/>
                                                                      </w:divBdr>
                                                                      <w:divsChild>
                                                                        <w:div w:id="353456831">
                                                                          <w:marLeft w:val="0"/>
                                                                          <w:marRight w:val="0"/>
                                                                          <w:marTop w:val="0"/>
                                                                          <w:marBottom w:val="0"/>
                                                                          <w:divBdr>
                                                                            <w:top w:val="none" w:sz="0" w:space="0" w:color="auto"/>
                                                                            <w:left w:val="none" w:sz="0" w:space="0" w:color="auto"/>
                                                                            <w:bottom w:val="none" w:sz="0" w:space="0" w:color="auto"/>
                                                                            <w:right w:val="none" w:sz="0" w:space="0" w:color="auto"/>
                                                                          </w:divBdr>
                                                                        </w:div>
                                                                        <w:div w:id="106121751">
                                                                          <w:marLeft w:val="0"/>
                                                                          <w:marRight w:val="0"/>
                                                                          <w:marTop w:val="0"/>
                                                                          <w:marBottom w:val="0"/>
                                                                          <w:divBdr>
                                                                            <w:top w:val="none" w:sz="0" w:space="0" w:color="auto"/>
                                                                            <w:left w:val="none" w:sz="0" w:space="0" w:color="auto"/>
                                                                            <w:bottom w:val="none" w:sz="0" w:space="0" w:color="auto"/>
                                                                            <w:right w:val="none" w:sz="0" w:space="0" w:color="auto"/>
                                                                          </w:divBdr>
                                                                          <w:divsChild>
                                                                            <w:div w:id="184826782">
                                                                              <w:marLeft w:val="0"/>
                                                                              <w:marRight w:val="0"/>
                                                                              <w:marTop w:val="0"/>
                                                                              <w:marBottom w:val="0"/>
                                                                              <w:divBdr>
                                                                                <w:top w:val="none" w:sz="0" w:space="0" w:color="auto"/>
                                                                                <w:left w:val="none" w:sz="0" w:space="0" w:color="auto"/>
                                                                                <w:bottom w:val="none" w:sz="0" w:space="0" w:color="auto"/>
                                                                                <w:right w:val="none" w:sz="0" w:space="0" w:color="auto"/>
                                                                              </w:divBdr>
                                                                            </w:div>
                                                                            <w:div w:id="1121222358">
                                                                              <w:marLeft w:val="0"/>
                                                                              <w:marRight w:val="0"/>
                                                                              <w:marTop w:val="0"/>
                                                                              <w:marBottom w:val="0"/>
                                                                              <w:divBdr>
                                                                                <w:top w:val="none" w:sz="0" w:space="0" w:color="auto"/>
                                                                                <w:left w:val="none" w:sz="0" w:space="0" w:color="auto"/>
                                                                                <w:bottom w:val="none" w:sz="0" w:space="0" w:color="auto"/>
                                                                                <w:right w:val="none" w:sz="0" w:space="0" w:color="auto"/>
                                                                              </w:divBdr>
                                                                            </w:div>
                                                                          </w:divsChild>
                                                                        </w:div>
                                                                        <w:div w:id="473446997">
                                                                          <w:marLeft w:val="0"/>
                                                                          <w:marRight w:val="0"/>
                                                                          <w:marTop w:val="0"/>
                                                                          <w:marBottom w:val="0"/>
                                                                          <w:divBdr>
                                                                            <w:top w:val="none" w:sz="0" w:space="0" w:color="auto"/>
                                                                            <w:left w:val="none" w:sz="0" w:space="0" w:color="auto"/>
                                                                            <w:bottom w:val="none" w:sz="0" w:space="0" w:color="auto"/>
                                                                            <w:right w:val="none" w:sz="0" w:space="0" w:color="auto"/>
                                                                          </w:divBdr>
                                                                          <w:divsChild>
                                                                            <w:div w:id="1870409345">
                                                                              <w:marLeft w:val="0"/>
                                                                              <w:marRight w:val="0"/>
                                                                              <w:marTop w:val="0"/>
                                                                              <w:marBottom w:val="0"/>
                                                                              <w:divBdr>
                                                                                <w:top w:val="none" w:sz="0" w:space="0" w:color="auto"/>
                                                                                <w:left w:val="none" w:sz="0" w:space="0" w:color="auto"/>
                                                                                <w:bottom w:val="none" w:sz="0" w:space="0" w:color="auto"/>
                                                                                <w:right w:val="none" w:sz="0" w:space="0" w:color="auto"/>
                                                                              </w:divBdr>
                                                                            </w:div>
                                                                            <w:div w:id="484931706">
                                                                              <w:marLeft w:val="0"/>
                                                                              <w:marRight w:val="0"/>
                                                                              <w:marTop w:val="0"/>
                                                                              <w:marBottom w:val="0"/>
                                                                              <w:divBdr>
                                                                                <w:top w:val="none" w:sz="0" w:space="0" w:color="auto"/>
                                                                                <w:left w:val="none" w:sz="0" w:space="0" w:color="auto"/>
                                                                                <w:bottom w:val="none" w:sz="0" w:space="0" w:color="auto"/>
                                                                                <w:right w:val="none" w:sz="0" w:space="0" w:color="auto"/>
                                                                              </w:divBdr>
                                                                            </w:div>
                                                                          </w:divsChild>
                                                                        </w:div>
                                                                        <w:div w:id="1712027796">
                                                                          <w:marLeft w:val="0"/>
                                                                          <w:marRight w:val="0"/>
                                                                          <w:marTop w:val="0"/>
                                                                          <w:marBottom w:val="0"/>
                                                                          <w:divBdr>
                                                                            <w:top w:val="none" w:sz="0" w:space="0" w:color="auto"/>
                                                                            <w:left w:val="none" w:sz="0" w:space="0" w:color="auto"/>
                                                                            <w:bottom w:val="none" w:sz="0" w:space="0" w:color="auto"/>
                                                                            <w:right w:val="none" w:sz="0" w:space="0" w:color="auto"/>
                                                                          </w:divBdr>
                                                                          <w:divsChild>
                                                                            <w:div w:id="1807048672">
                                                                              <w:marLeft w:val="0"/>
                                                                              <w:marRight w:val="0"/>
                                                                              <w:marTop w:val="0"/>
                                                                              <w:marBottom w:val="0"/>
                                                                              <w:divBdr>
                                                                                <w:top w:val="none" w:sz="0" w:space="0" w:color="auto"/>
                                                                                <w:left w:val="none" w:sz="0" w:space="0" w:color="auto"/>
                                                                                <w:bottom w:val="none" w:sz="0" w:space="0" w:color="auto"/>
                                                                                <w:right w:val="none" w:sz="0" w:space="0" w:color="auto"/>
                                                                              </w:divBdr>
                                                                            </w:div>
                                                                            <w:div w:id="961375686">
                                                                              <w:marLeft w:val="0"/>
                                                                              <w:marRight w:val="0"/>
                                                                              <w:marTop w:val="0"/>
                                                                              <w:marBottom w:val="0"/>
                                                                              <w:divBdr>
                                                                                <w:top w:val="none" w:sz="0" w:space="0" w:color="auto"/>
                                                                                <w:left w:val="none" w:sz="0" w:space="0" w:color="auto"/>
                                                                                <w:bottom w:val="none" w:sz="0" w:space="0" w:color="auto"/>
                                                                                <w:right w:val="none" w:sz="0" w:space="0" w:color="auto"/>
                                                                              </w:divBdr>
                                                                            </w:div>
                                                                          </w:divsChild>
                                                                        </w:div>
                                                                        <w:div w:id="2106336578">
                                                                          <w:marLeft w:val="0"/>
                                                                          <w:marRight w:val="0"/>
                                                                          <w:marTop w:val="0"/>
                                                                          <w:marBottom w:val="0"/>
                                                                          <w:divBdr>
                                                                            <w:top w:val="none" w:sz="0" w:space="0" w:color="auto"/>
                                                                            <w:left w:val="none" w:sz="0" w:space="0" w:color="auto"/>
                                                                            <w:bottom w:val="none" w:sz="0" w:space="0" w:color="auto"/>
                                                                            <w:right w:val="none" w:sz="0" w:space="0" w:color="auto"/>
                                                                          </w:divBdr>
                                                                          <w:divsChild>
                                                                            <w:div w:id="1945989400">
                                                                              <w:marLeft w:val="0"/>
                                                                              <w:marRight w:val="0"/>
                                                                              <w:marTop w:val="0"/>
                                                                              <w:marBottom w:val="0"/>
                                                                              <w:divBdr>
                                                                                <w:top w:val="none" w:sz="0" w:space="0" w:color="auto"/>
                                                                                <w:left w:val="none" w:sz="0" w:space="0" w:color="auto"/>
                                                                                <w:bottom w:val="none" w:sz="0" w:space="0" w:color="auto"/>
                                                                                <w:right w:val="none" w:sz="0" w:space="0" w:color="auto"/>
                                                                              </w:divBdr>
                                                                            </w:div>
                                                                            <w:div w:id="1332950426">
                                                                              <w:marLeft w:val="0"/>
                                                                              <w:marRight w:val="0"/>
                                                                              <w:marTop w:val="0"/>
                                                                              <w:marBottom w:val="0"/>
                                                                              <w:divBdr>
                                                                                <w:top w:val="none" w:sz="0" w:space="0" w:color="auto"/>
                                                                                <w:left w:val="none" w:sz="0" w:space="0" w:color="auto"/>
                                                                                <w:bottom w:val="none" w:sz="0" w:space="0" w:color="auto"/>
                                                                                <w:right w:val="none" w:sz="0" w:space="0" w:color="auto"/>
                                                                              </w:divBdr>
                                                                            </w:div>
                                                                          </w:divsChild>
                                                                        </w:div>
                                                                        <w:div w:id="106508409">
                                                                          <w:marLeft w:val="0"/>
                                                                          <w:marRight w:val="0"/>
                                                                          <w:marTop w:val="0"/>
                                                                          <w:marBottom w:val="0"/>
                                                                          <w:divBdr>
                                                                            <w:top w:val="none" w:sz="0" w:space="0" w:color="auto"/>
                                                                            <w:left w:val="none" w:sz="0" w:space="0" w:color="auto"/>
                                                                            <w:bottom w:val="none" w:sz="0" w:space="0" w:color="auto"/>
                                                                            <w:right w:val="none" w:sz="0" w:space="0" w:color="auto"/>
                                                                          </w:divBdr>
                                                                          <w:divsChild>
                                                                            <w:div w:id="1580098044">
                                                                              <w:marLeft w:val="0"/>
                                                                              <w:marRight w:val="0"/>
                                                                              <w:marTop w:val="0"/>
                                                                              <w:marBottom w:val="0"/>
                                                                              <w:divBdr>
                                                                                <w:top w:val="none" w:sz="0" w:space="0" w:color="auto"/>
                                                                                <w:left w:val="none" w:sz="0" w:space="0" w:color="auto"/>
                                                                                <w:bottom w:val="none" w:sz="0" w:space="0" w:color="auto"/>
                                                                                <w:right w:val="none" w:sz="0" w:space="0" w:color="auto"/>
                                                                              </w:divBdr>
                                                                            </w:div>
                                                                            <w:div w:id="930164216">
                                                                              <w:marLeft w:val="0"/>
                                                                              <w:marRight w:val="0"/>
                                                                              <w:marTop w:val="0"/>
                                                                              <w:marBottom w:val="0"/>
                                                                              <w:divBdr>
                                                                                <w:top w:val="none" w:sz="0" w:space="0" w:color="auto"/>
                                                                                <w:left w:val="none" w:sz="0" w:space="0" w:color="auto"/>
                                                                                <w:bottom w:val="none" w:sz="0" w:space="0" w:color="auto"/>
                                                                                <w:right w:val="none" w:sz="0" w:space="0" w:color="auto"/>
                                                                              </w:divBdr>
                                                                            </w:div>
                                                                          </w:divsChild>
                                                                        </w:div>
                                                                        <w:div w:id="1244484946">
                                                                          <w:marLeft w:val="0"/>
                                                                          <w:marRight w:val="0"/>
                                                                          <w:marTop w:val="0"/>
                                                                          <w:marBottom w:val="0"/>
                                                                          <w:divBdr>
                                                                            <w:top w:val="none" w:sz="0" w:space="0" w:color="auto"/>
                                                                            <w:left w:val="none" w:sz="0" w:space="0" w:color="auto"/>
                                                                            <w:bottom w:val="none" w:sz="0" w:space="0" w:color="auto"/>
                                                                            <w:right w:val="none" w:sz="0" w:space="0" w:color="auto"/>
                                                                          </w:divBdr>
                                                                          <w:divsChild>
                                                                            <w:div w:id="663357321">
                                                                              <w:marLeft w:val="0"/>
                                                                              <w:marRight w:val="0"/>
                                                                              <w:marTop w:val="0"/>
                                                                              <w:marBottom w:val="0"/>
                                                                              <w:divBdr>
                                                                                <w:top w:val="none" w:sz="0" w:space="0" w:color="auto"/>
                                                                                <w:left w:val="none" w:sz="0" w:space="0" w:color="auto"/>
                                                                                <w:bottom w:val="none" w:sz="0" w:space="0" w:color="auto"/>
                                                                                <w:right w:val="none" w:sz="0" w:space="0" w:color="auto"/>
                                                                              </w:divBdr>
                                                                            </w:div>
                                                                            <w:div w:id="2125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612567">
      <w:bodyDiv w:val="1"/>
      <w:marLeft w:val="0"/>
      <w:marRight w:val="0"/>
      <w:marTop w:val="0"/>
      <w:marBottom w:val="0"/>
      <w:divBdr>
        <w:top w:val="none" w:sz="0" w:space="0" w:color="auto"/>
        <w:left w:val="none" w:sz="0" w:space="0" w:color="auto"/>
        <w:bottom w:val="none" w:sz="0" w:space="0" w:color="auto"/>
        <w:right w:val="none" w:sz="0" w:space="0" w:color="auto"/>
      </w:divBdr>
    </w:div>
    <w:div w:id="428695966">
      <w:bodyDiv w:val="1"/>
      <w:marLeft w:val="0"/>
      <w:marRight w:val="0"/>
      <w:marTop w:val="0"/>
      <w:marBottom w:val="0"/>
      <w:divBdr>
        <w:top w:val="none" w:sz="0" w:space="0" w:color="auto"/>
        <w:left w:val="none" w:sz="0" w:space="0" w:color="auto"/>
        <w:bottom w:val="none" w:sz="0" w:space="0" w:color="auto"/>
        <w:right w:val="none" w:sz="0" w:space="0" w:color="auto"/>
      </w:divBdr>
    </w:div>
    <w:div w:id="436218657">
      <w:bodyDiv w:val="1"/>
      <w:marLeft w:val="0"/>
      <w:marRight w:val="0"/>
      <w:marTop w:val="0"/>
      <w:marBottom w:val="0"/>
      <w:divBdr>
        <w:top w:val="none" w:sz="0" w:space="0" w:color="auto"/>
        <w:left w:val="none" w:sz="0" w:space="0" w:color="auto"/>
        <w:bottom w:val="none" w:sz="0" w:space="0" w:color="auto"/>
        <w:right w:val="none" w:sz="0" w:space="0" w:color="auto"/>
      </w:divBdr>
      <w:divsChild>
        <w:div w:id="2034766026">
          <w:marLeft w:val="255"/>
          <w:marRight w:val="0"/>
          <w:marTop w:val="0"/>
          <w:marBottom w:val="0"/>
          <w:divBdr>
            <w:top w:val="none" w:sz="0" w:space="0" w:color="auto"/>
            <w:left w:val="none" w:sz="0" w:space="0" w:color="auto"/>
            <w:bottom w:val="none" w:sz="0" w:space="0" w:color="auto"/>
            <w:right w:val="none" w:sz="0" w:space="0" w:color="auto"/>
          </w:divBdr>
        </w:div>
      </w:divsChild>
    </w:div>
    <w:div w:id="492919171">
      <w:bodyDiv w:val="1"/>
      <w:marLeft w:val="0"/>
      <w:marRight w:val="0"/>
      <w:marTop w:val="0"/>
      <w:marBottom w:val="0"/>
      <w:divBdr>
        <w:top w:val="none" w:sz="0" w:space="0" w:color="auto"/>
        <w:left w:val="none" w:sz="0" w:space="0" w:color="auto"/>
        <w:bottom w:val="none" w:sz="0" w:space="0" w:color="auto"/>
        <w:right w:val="none" w:sz="0" w:space="0" w:color="auto"/>
      </w:divBdr>
    </w:div>
    <w:div w:id="497119797">
      <w:bodyDiv w:val="1"/>
      <w:marLeft w:val="0"/>
      <w:marRight w:val="0"/>
      <w:marTop w:val="0"/>
      <w:marBottom w:val="0"/>
      <w:divBdr>
        <w:top w:val="none" w:sz="0" w:space="0" w:color="auto"/>
        <w:left w:val="none" w:sz="0" w:space="0" w:color="auto"/>
        <w:bottom w:val="none" w:sz="0" w:space="0" w:color="auto"/>
        <w:right w:val="none" w:sz="0" w:space="0" w:color="auto"/>
      </w:divBdr>
      <w:divsChild>
        <w:div w:id="69273606">
          <w:marLeft w:val="255"/>
          <w:marRight w:val="0"/>
          <w:marTop w:val="0"/>
          <w:marBottom w:val="0"/>
          <w:divBdr>
            <w:top w:val="none" w:sz="0" w:space="0" w:color="auto"/>
            <w:left w:val="none" w:sz="0" w:space="0" w:color="auto"/>
            <w:bottom w:val="none" w:sz="0" w:space="0" w:color="auto"/>
            <w:right w:val="none" w:sz="0" w:space="0" w:color="auto"/>
          </w:divBdr>
        </w:div>
        <w:div w:id="1221404257">
          <w:marLeft w:val="255"/>
          <w:marRight w:val="0"/>
          <w:marTop w:val="0"/>
          <w:marBottom w:val="0"/>
          <w:divBdr>
            <w:top w:val="none" w:sz="0" w:space="0" w:color="auto"/>
            <w:left w:val="none" w:sz="0" w:space="0" w:color="auto"/>
            <w:bottom w:val="none" w:sz="0" w:space="0" w:color="auto"/>
            <w:right w:val="none" w:sz="0" w:space="0" w:color="auto"/>
          </w:divBdr>
        </w:div>
        <w:div w:id="2012561507">
          <w:marLeft w:val="255"/>
          <w:marRight w:val="0"/>
          <w:marTop w:val="0"/>
          <w:marBottom w:val="0"/>
          <w:divBdr>
            <w:top w:val="none" w:sz="0" w:space="0" w:color="auto"/>
            <w:left w:val="none" w:sz="0" w:space="0" w:color="auto"/>
            <w:bottom w:val="none" w:sz="0" w:space="0" w:color="auto"/>
            <w:right w:val="none" w:sz="0" w:space="0" w:color="auto"/>
          </w:divBdr>
        </w:div>
        <w:div w:id="747774871">
          <w:marLeft w:val="255"/>
          <w:marRight w:val="0"/>
          <w:marTop w:val="0"/>
          <w:marBottom w:val="0"/>
          <w:divBdr>
            <w:top w:val="none" w:sz="0" w:space="0" w:color="auto"/>
            <w:left w:val="none" w:sz="0" w:space="0" w:color="auto"/>
            <w:bottom w:val="none" w:sz="0" w:space="0" w:color="auto"/>
            <w:right w:val="none" w:sz="0" w:space="0" w:color="auto"/>
          </w:divBdr>
        </w:div>
        <w:div w:id="1502042358">
          <w:marLeft w:val="255"/>
          <w:marRight w:val="0"/>
          <w:marTop w:val="0"/>
          <w:marBottom w:val="0"/>
          <w:divBdr>
            <w:top w:val="none" w:sz="0" w:space="0" w:color="auto"/>
            <w:left w:val="none" w:sz="0" w:space="0" w:color="auto"/>
            <w:bottom w:val="none" w:sz="0" w:space="0" w:color="auto"/>
            <w:right w:val="none" w:sz="0" w:space="0" w:color="auto"/>
          </w:divBdr>
        </w:div>
        <w:div w:id="118768949">
          <w:marLeft w:val="255"/>
          <w:marRight w:val="0"/>
          <w:marTop w:val="0"/>
          <w:marBottom w:val="0"/>
          <w:divBdr>
            <w:top w:val="none" w:sz="0" w:space="0" w:color="auto"/>
            <w:left w:val="none" w:sz="0" w:space="0" w:color="auto"/>
            <w:bottom w:val="none" w:sz="0" w:space="0" w:color="auto"/>
            <w:right w:val="none" w:sz="0" w:space="0" w:color="auto"/>
          </w:divBdr>
        </w:div>
        <w:div w:id="285238636">
          <w:marLeft w:val="255"/>
          <w:marRight w:val="0"/>
          <w:marTop w:val="0"/>
          <w:marBottom w:val="0"/>
          <w:divBdr>
            <w:top w:val="none" w:sz="0" w:space="0" w:color="auto"/>
            <w:left w:val="none" w:sz="0" w:space="0" w:color="auto"/>
            <w:bottom w:val="none" w:sz="0" w:space="0" w:color="auto"/>
            <w:right w:val="none" w:sz="0" w:space="0" w:color="auto"/>
          </w:divBdr>
        </w:div>
        <w:div w:id="2021155494">
          <w:marLeft w:val="255"/>
          <w:marRight w:val="0"/>
          <w:marTop w:val="0"/>
          <w:marBottom w:val="0"/>
          <w:divBdr>
            <w:top w:val="none" w:sz="0" w:space="0" w:color="auto"/>
            <w:left w:val="none" w:sz="0" w:space="0" w:color="auto"/>
            <w:bottom w:val="none" w:sz="0" w:space="0" w:color="auto"/>
            <w:right w:val="none" w:sz="0" w:space="0" w:color="auto"/>
          </w:divBdr>
        </w:div>
      </w:divsChild>
    </w:div>
    <w:div w:id="502088419">
      <w:bodyDiv w:val="1"/>
      <w:marLeft w:val="0"/>
      <w:marRight w:val="0"/>
      <w:marTop w:val="0"/>
      <w:marBottom w:val="0"/>
      <w:divBdr>
        <w:top w:val="none" w:sz="0" w:space="0" w:color="auto"/>
        <w:left w:val="none" w:sz="0" w:space="0" w:color="auto"/>
        <w:bottom w:val="none" w:sz="0" w:space="0" w:color="auto"/>
        <w:right w:val="none" w:sz="0" w:space="0" w:color="auto"/>
      </w:divBdr>
    </w:div>
    <w:div w:id="516888958">
      <w:bodyDiv w:val="1"/>
      <w:marLeft w:val="0"/>
      <w:marRight w:val="0"/>
      <w:marTop w:val="0"/>
      <w:marBottom w:val="0"/>
      <w:divBdr>
        <w:top w:val="none" w:sz="0" w:space="0" w:color="auto"/>
        <w:left w:val="none" w:sz="0" w:space="0" w:color="auto"/>
        <w:bottom w:val="none" w:sz="0" w:space="0" w:color="auto"/>
        <w:right w:val="none" w:sz="0" w:space="0" w:color="auto"/>
      </w:divBdr>
    </w:div>
    <w:div w:id="534391958">
      <w:bodyDiv w:val="1"/>
      <w:marLeft w:val="0"/>
      <w:marRight w:val="0"/>
      <w:marTop w:val="0"/>
      <w:marBottom w:val="0"/>
      <w:divBdr>
        <w:top w:val="none" w:sz="0" w:space="0" w:color="auto"/>
        <w:left w:val="none" w:sz="0" w:space="0" w:color="auto"/>
        <w:bottom w:val="none" w:sz="0" w:space="0" w:color="auto"/>
        <w:right w:val="none" w:sz="0" w:space="0" w:color="auto"/>
      </w:divBdr>
      <w:divsChild>
        <w:div w:id="1487086023">
          <w:marLeft w:val="300"/>
          <w:marRight w:val="0"/>
          <w:marTop w:val="0"/>
          <w:marBottom w:val="0"/>
          <w:divBdr>
            <w:top w:val="none" w:sz="0" w:space="0" w:color="auto"/>
            <w:left w:val="none" w:sz="0" w:space="0" w:color="auto"/>
            <w:bottom w:val="none" w:sz="0" w:space="0" w:color="auto"/>
            <w:right w:val="none" w:sz="0" w:space="0" w:color="auto"/>
          </w:divBdr>
          <w:divsChild>
            <w:div w:id="57478984">
              <w:marLeft w:val="0"/>
              <w:marRight w:val="0"/>
              <w:marTop w:val="0"/>
              <w:marBottom w:val="0"/>
              <w:divBdr>
                <w:top w:val="none" w:sz="0" w:space="0" w:color="auto"/>
                <w:left w:val="none" w:sz="0" w:space="0" w:color="auto"/>
                <w:bottom w:val="none" w:sz="0" w:space="0" w:color="auto"/>
                <w:right w:val="none" w:sz="0" w:space="0" w:color="auto"/>
              </w:divBdr>
            </w:div>
          </w:divsChild>
        </w:div>
        <w:div w:id="1027367596">
          <w:marLeft w:val="300"/>
          <w:marRight w:val="0"/>
          <w:marTop w:val="0"/>
          <w:marBottom w:val="0"/>
          <w:divBdr>
            <w:top w:val="none" w:sz="0" w:space="0" w:color="auto"/>
            <w:left w:val="none" w:sz="0" w:space="0" w:color="auto"/>
            <w:bottom w:val="none" w:sz="0" w:space="0" w:color="auto"/>
            <w:right w:val="none" w:sz="0" w:space="0" w:color="auto"/>
          </w:divBdr>
          <w:divsChild>
            <w:div w:id="1942180976">
              <w:marLeft w:val="0"/>
              <w:marRight w:val="270"/>
              <w:marTop w:val="0"/>
              <w:marBottom w:val="0"/>
              <w:divBdr>
                <w:top w:val="none" w:sz="0" w:space="0" w:color="auto"/>
                <w:left w:val="none" w:sz="0" w:space="0" w:color="auto"/>
                <w:bottom w:val="none" w:sz="0" w:space="0" w:color="auto"/>
                <w:right w:val="none" w:sz="0" w:space="0" w:color="auto"/>
              </w:divBdr>
            </w:div>
            <w:div w:id="1997217782">
              <w:marLeft w:val="0"/>
              <w:marRight w:val="0"/>
              <w:marTop w:val="0"/>
              <w:marBottom w:val="0"/>
              <w:divBdr>
                <w:top w:val="none" w:sz="0" w:space="0" w:color="auto"/>
                <w:left w:val="none" w:sz="0" w:space="0" w:color="auto"/>
                <w:bottom w:val="none" w:sz="0" w:space="0" w:color="auto"/>
                <w:right w:val="none" w:sz="0" w:space="0" w:color="auto"/>
              </w:divBdr>
            </w:div>
          </w:divsChild>
        </w:div>
        <w:div w:id="840312994">
          <w:marLeft w:val="300"/>
          <w:marRight w:val="0"/>
          <w:marTop w:val="0"/>
          <w:marBottom w:val="0"/>
          <w:divBdr>
            <w:top w:val="none" w:sz="0" w:space="0" w:color="auto"/>
            <w:left w:val="none" w:sz="0" w:space="0" w:color="auto"/>
            <w:bottom w:val="none" w:sz="0" w:space="0" w:color="auto"/>
            <w:right w:val="none" w:sz="0" w:space="0" w:color="auto"/>
          </w:divBdr>
          <w:divsChild>
            <w:div w:id="277879873">
              <w:marLeft w:val="0"/>
              <w:marRight w:val="270"/>
              <w:marTop w:val="0"/>
              <w:marBottom w:val="0"/>
              <w:divBdr>
                <w:top w:val="none" w:sz="0" w:space="0" w:color="auto"/>
                <w:left w:val="none" w:sz="0" w:space="0" w:color="auto"/>
                <w:bottom w:val="none" w:sz="0" w:space="0" w:color="auto"/>
                <w:right w:val="none" w:sz="0" w:space="0" w:color="auto"/>
              </w:divBdr>
            </w:div>
            <w:div w:id="97721574">
              <w:marLeft w:val="0"/>
              <w:marRight w:val="0"/>
              <w:marTop w:val="0"/>
              <w:marBottom w:val="0"/>
              <w:divBdr>
                <w:top w:val="none" w:sz="0" w:space="0" w:color="auto"/>
                <w:left w:val="none" w:sz="0" w:space="0" w:color="auto"/>
                <w:bottom w:val="none" w:sz="0" w:space="0" w:color="auto"/>
                <w:right w:val="none" w:sz="0" w:space="0" w:color="auto"/>
              </w:divBdr>
            </w:div>
          </w:divsChild>
        </w:div>
        <w:div w:id="2030446461">
          <w:marLeft w:val="300"/>
          <w:marRight w:val="0"/>
          <w:marTop w:val="0"/>
          <w:marBottom w:val="0"/>
          <w:divBdr>
            <w:top w:val="none" w:sz="0" w:space="0" w:color="auto"/>
            <w:left w:val="none" w:sz="0" w:space="0" w:color="auto"/>
            <w:bottom w:val="none" w:sz="0" w:space="0" w:color="auto"/>
            <w:right w:val="none" w:sz="0" w:space="0" w:color="auto"/>
          </w:divBdr>
          <w:divsChild>
            <w:div w:id="1529946878">
              <w:marLeft w:val="0"/>
              <w:marRight w:val="270"/>
              <w:marTop w:val="0"/>
              <w:marBottom w:val="0"/>
              <w:divBdr>
                <w:top w:val="none" w:sz="0" w:space="0" w:color="auto"/>
                <w:left w:val="none" w:sz="0" w:space="0" w:color="auto"/>
                <w:bottom w:val="none" w:sz="0" w:space="0" w:color="auto"/>
                <w:right w:val="none" w:sz="0" w:space="0" w:color="auto"/>
              </w:divBdr>
            </w:div>
            <w:div w:id="231042386">
              <w:marLeft w:val="0"/>
              <w:marRight w:val="0"/>
              <w:marTop w:val="0"/>
              <w:marBottom w:val="0"/>
              <w:divBdr>
                <w:top w:val="none" w:sz="0" w:space="0" w:color="auto"/>
                <w:left w:val="none" w:sz="0" w:space="0" w:color="auto"/>
                <w:bottom w:val="none" w:sz="0" w:space="0" w:color="auto"/>
                <w:right w:val="none" w:sz="0" w:space="0" w:color="auto"/>
              </w:divBdr>
            </w:div>
          </w:divsChild>
        </w:div>
        <w:div w:id="351760387">
          <w:marLeft w:val="300"/>
          <w:marRight w:val="0"/>
          <w:marTop w:val="0"/>
          <w:marBottom w:val="0"/>
          <w:divBdr>
            <w:top w:val="none" w:sz="0" w:space="0" w:color="auto"/>
            <w:left w:val="none" w:sz="0" w:space="0" w:color="auto"/>
            <w:bottom w:val="none" w:sz="0" w:space="0" w:color="auto"/>
            <w:right w:val="none" w:sz="0" w:space="0" w:color="auto"/>
          </w:divBdr>
          <w:divsChild>
            <w:div w:id="56173640">
              <w:marLeft w:val="0"/>
              <w:marRight w:val="270"/>
              <w:marTop w:val="0"/>
              <w:marBottom w:val="0"/>
              <w:divBdr>
                <w:top w:val="none" w:sz="0" w:space="0" w:color="auto"/>
                <w:left w:val="none" w:sz="0" w:space="0" w:color="auto"/>
                <w:bottom w:val="none" w:sz="0" w:space="0" w:color="auto"/>
                <w:right w:val="none" w:sz="0" w:space="0" w:color="auto"/>
              </w:divBdr>
            </w:div>
            <w:div w:id="16005218">
              <w:marLeft w:val="0"/>
              <w:marRight w:val="0"/>
              <w:marTop w:val="0"/>
              <w:marBottom w:val="0"/>
              <w:divBdr>
                <w:top w:val="none" w:sz="0" w:space="0" w:color="auto"/>
                <w:left w:val="none" w:sz="0" w:space="0" w:color="auto"/>
                <w:bottom w:val="none" w:sz="0" w:space="0" w:color="auto"/>
                <w:right w:val="none" w:sz="0" w:space="0" w:color="auto"/>
              </w:divBdr>
            </w:div>
          </w:divsChild>
        </w:div>
        <w:div w:id="2017265271">
          <w:marLeft w:val="300"/>
          <w:marRight w:val="0"/>
          <w:marTop w:val="0"/>
          <w:marBottom w:val="0"/>
          <w:divBdr>
            <w:top w:val="none" w:sz="0" w:space="0" w:color="auto"/>
            <w:left w:val="none" w:sz="0" w:space="0" w:color="auto"/>
            <w:bottom w:val="none" w:sz="0" w:space="0" w:color="auto"/>
            <w:right w:val="none" w:sz="0" w:space="0" w:color="auto"/>
          </w:divBdr>
          <w:divsChild>
            <w:div w:id="1010334582">
              <w:marLeft w:val="0"/>
              <w:marRight w:val="270"/>
              <w:marTop w:val="0"/>
              <w:marBottom w:val="0"/>
              <w:divBdr>
                <w:top w:val="none" w:sz="0" w:space="0" w:color="auto"/>
                <w:left w:val="none" w:sz="0" w:space="0" w:color="auto"/>
                <w:bottom w:val="none" w:sz="0" w:space="0" w:color="auto"/>
                <w:right w:val="none" w:sz="0" w:space="0" w:color="auto"/>
              </w:divBdr>
            </w:div>
            <w:div w:id="373819002">
              <w:marLeft w:val="0"/>
              <w:marRight w:val="0"/>
              <w:marTop w:val="0"/>
              <w:marBottom w:val="0"/>
              <w:divBdr>
                <w:top w:val="none" w:sz="0" w:space="0" w:color="auto"/>
                <w:left w:val="none" w:sz="0" w:space="0" w:color="auto"/>
                <w:bottom w:val="none" w:sz="0" w:space="0" w:color="auto"/>
                <w:right w:val="none" w:sz="0" w:space="0" w:color="auto"/>
              </w:divBdr>
            </w:div>
          </w:divsChild>
        </w:div>
        <w:div w:id="1827092643">
          <w:marLeft w:val="300"/>
          <w:marRight w:val="0"/>
          <w:marTop w:val="0"/>
          <w:marBottom w:val="0"/>
          <w:divBdr>
            <w:top w:val="none" w:sz="0" w:space="0" w:color="auto"/>
            <w:left w:val="none" w:sz="0" w:space="0" w:color="auto"/>
            <w:bottom w:val="none" w:sz="0" w:space="0" w:color="auto"/>
            <w:right w:val="none" w:sz="0" w:space="0" w:color="auto"/>
          </w:divBdr>
          <w:divsChild>
            <w:div w:id="292911559">
              <w:marLeft w:val="0"/>
              <w:marRight w:val="270"/>
              <w:marTop w:val="0"/>
              <w:marBottom w:val="0"/>
              <w:divBdr>
                <w:top w:val="none" w:sz="0" w:space="0" w:color="auto"/>
                <w:left w:val="none" w:sz="0" w:space="0" w:color="auto"/>
                <w:bottom w:val="none" w:sz="0" w:space="0" w:color="auto"/>
                <w:right w:val="none" w:sz="0" w:space="0" w:color="auto"/>
              </w:divBdr>
            </w:div>
            <w:div w:id="114300889">
              <w:marLeft w:val="0"/>
              <w:marRight w:val="0"/>
              <w:marTop w:val="0"/>
              <w:marBottom w:val="0"/>
              <w:divBdr>
                <w:top w:val="none" w:sz="0" w:space="0" w:color="auto"/>
                <w:left w:val="none" w:sz="0" w:space="0" w:color="auto"/>
                <w:bottom w:val="none" w:sz="0" w:space="0" w:color="auto"/>
                <w:right w:val="none" w:sz="0" w:space="0" w:color="auto"/>
              </w:divBdr>
            </w:div>
          </w:divsChild>
        </w:div>
        <w:div w:id="1080372958">
          <w:marLeft w:val="300"/>
          <w:marRight w:val="0"/>
          <w:marTop w:val="0"/>
          <w:marBottom w:val="0"/>
          <w:divBdr>
            <w:top w:val="none" w:sz="0" w:space="0" w:color="auto"/>
            <w:left w:val="none" w:sz="0" w:space="0" w:color="auto"/>
            <w:bottom w:val="none" w:sz="0" w:space="0" w:color="auto"/>
            <w:right w:val="none" w:sz="0" w:space="0" w:color="auto"/>
          </w:divBdr>
          <w:divsChild>
            <w:div w:id="1313020007">
              <w:marLeft w:val="0"/>
              <w:marRight w:val="270"/>
              <w:marTop w:val="0"/>
              <w:marBottom w:val="0"/>
              <w:divBdr>
                <w:top w:val="none" w:sz="0" w:space="0" w:color="auto"/>
                <w:left w:val="none" w:sz="0" w:space="0" w:color="auto"/>
                <w:bottom w:val="none" w:sz="0" w:space="0" w:color="auto"/>
                <w:right w:val="none" w:sz="0" w:space="0" w:color="auto"/>
              </w:divBdr>
            </w:div>
            <w:div w:id="902761234">
              <w:marLeft w:val="0"/>
              <w:marRight w:val="0"/>
              <w:marTop w:val="0"/>
              <w:marBottom w:val="0"/>
              <w:divBdr>
                <w:top w:val="none" w:sz="0" w:space="0" w:color="auto"/>
                <w:left w:val="none" w:sz="0" w:space="0" w:color="auto"/>
                <w:bottom w:val="none" w:sz="0" w:space="0" w:color="auto"/>
                <w:right w:val="none" w:sz="0" w:space="0" w:color="auto"/>
              </w:divBdr>
            </w:div>
          </w:divsChild>
        </w:div>
        <w:div w:id="217518803">
          <w:marLeft w:val="300"/>
          <w:marRight w:val="0"/>
          <w:marTop w:val="0"/>
          <w:marBottom w:val="0"/>
          <w:divBdr>
            <w:top w:val="none" w:sz="0" w:space="0" w:color="auto"/>
            <w:left w:val="none" w:sz="0" w:space="0" w:color="auto"/>
            <w:bottom w:val="none" w:sz="0" w:space="0" w:color="auto"/>
            <w:right w:val="none" w:sz="0" w:space="0" w:color="auto"/>
          </w:divBdr>
          <w:divsChild>
            <w:div w:id="177502477">
              <w:marLeft w:val="0"/>
              <w:marRight w:val="270"/>
              <w:marTop w:val="0"/>
              <w:marBottom w:val="0"/>
              <w:divBdr>
                <w:top w:val="none" w:sz="0" w:space="0" w:color="auto"/>
                <w:left w:val="none" w:sz="0" w:space="0" w:color="auto"/>
                <w:bottom w:val="none" w:sz="0" w:space="0" w:color="auto"/>
                <w:right w:val="none" w:sz="0" w:space="0" w:color="auto"/>
              </w:divBdr>
            </w:div>
            <w:div w:id="291789210">
              <w:marLeft w:val="0"/>
              <w:marRight w:val="0"/>
              <w:marTop w:val="0"/>
              <w:marBottom w:val="0"/>
              <w:divBdr>
                <w:top w:val="none" w:sz="0" w:space="0" w:color="auto"/>
                <w:left w:val="none" w:sz="0" w:space="0" w:color="auto"/>
                <w:bottom w:val="none" w:sz="0" w:space="0" w:color="auto"/>
                <w:right w:val="none" w:sz="0" w:space="0" w:color="auto"/>
              </w:divBdr>
            </w:div>
          </w:divsChild>
        </w:div>
        <w:div w:id="1416052966">
          <w:marLeft w:val="300"/>
          <w:marRight w:val="0"/>
          <w:marTop w:val="0"/>
          <w:marBottom w:val="0"/>
          <w:divBdr>
            <w:top w:val="none" w:sz="0" w:space="0" w:color="auto"/>
            <w:left w:val="none" w:sz="0" w:space="0" w:color="auto"/>
            <w:bottom w:val="none" w:sz="0" w:space="0" w:color="auto"/>
            <w:right w:val="none" w:sz="0" w:space="0" w:color="auto"/>
          </w:divBdr>
          <w:divsChild>
            <w:div w:id="1149319679">
              <w:marLeft w:val="0"/>
              <w:marRight w:val="270"/>
              <w:marTop w:val="0"/>
              <w:marBottom w:val="0"/>
              <w:divBdr>
                <w:top w:val="none" w:sz="0" w:space="0" w:color="auto"/>
                <w:left w:val="none" w:sz="0" w:space="0" w:color="auto"/>
                <w:bottom w:val="none" w:sz="0" w:space="0" w:color="auto"/>
                <w:right w:val="none" w:sz="0" w:space="0" w:color="auto"/>
              </w:divBdr>
            </w:div>
            <w:div w:id="57679736">
              <w:marLeft w:val="0"/>
              <w:marRight w:val="0"/>
              <w:marTop w:val="0"/>
              <w:marBottom w:val="0"/>
              <w:divBdr>
                <w:top w:val="none" w:sz="0" w:space="0" w:color="auto"/>
                <w:left w:val="none" w:sz="0" w:space="0" w:color="auto"/>
                <w:bottom w:val="none" w:sz="0" w:space="0" w:color="auto"/>
                <w:right w:val="none" w:sz="0" w:space="0" w:color="auto"/>
              </w:divBdr>
            </w:div>
          </w:divsChild>
        </w:div>
        <w:div w:id="1344363231">
          <w:marLeft w:val="300"/>
          <w:marRight w:val="0"/>
          <w:marTop w:val="0"/>
          <w:marBottom w:val="0"/>
          <w:divBdr>
            <w:top w:val="none" w:sz="0" w:space="0" w:color="auto"/>
            <w:left w:val="none" w:sz="0" w:space="0" w:color="auto"/>
            <w:bottom w:val="none" w:sz="0" w:space="0" w:color="auto"/>
            <w:right w:val="none" w:sz="0" w:space="0" w:color="auto"/>
          </w:divBdr>
          <w:divsChild>
            <w:div w:id="1549760088">
              <w:marLeft w:val="0"/>
              <w:marRight w:val="270"/>
              <w:marTop w:val="0"/>
              <w:marBottom w:val="0"/>
              <w:divBdr>
                <w:top w:val="none" w:sz="0" w:space="0" w:color="auto"/>
                <w:left w:val="none" w:sz="0" w:space="0" w:color="auto"/>
                <w:bottom w:val="none" w:sz="0" w:space="0" w:color="auto"/>
                <w:right w:val="none" w:sz="0" w:space="0" w:color="auto"/>
              </w:divBdr>
            </w:div>
            <w:div w:id="1148206029">
              <w:marLeft w:val="0"/>
              <w:marRight w:val="0"/>
              <w:marTop w:val="0"/>
              <w:marBottom w:val="0"/>
              <w:divBdr>
                <w:top w:val="none" w:sz="0" w:space="0" w:color="auto"/>
                <w:left w:val="none" w:sz="0" w:space="0" w:color="auto"/>
                <w:bottom w:val="none" w:sz="0" w:space="0" w:color="auto"/>
                <w:right w:val="none" w:sz="0" w:space="0" w:color="auto"/>
              </w:divBdr>
            </w:div>
          </w:divsChild>
        </w:div>
        <w:div w:id="2039968540">
          <w:marLeft w:val="300"/>
          <w:marRight w:val="0"/>
          <w:marTop w:val="0"/>
          <w:marBottom w:val="0"/>
          <w:divBdr>
            <w:top w:val="none" w:sz="0" w:space="0" w:color="auto"/>
            <w:left w:val="none" w:sz="0" w:space="0" w:color="auto"/>
            <w:bottom w:val="none" w:sz="0" w:space="0" w:color="auto"/>
            <w:right w:val="none" w:sz="0" w:space="0" w:color="auto"/>
          </w:divBdr>
          <w:divsChild>
            <w:div w:id="821044454">
              <w:marLeft w:val="0"/>
              <w:marRight w:val="270"/>
              <w:marTop w:val="0"/>
              <w:marBottom w:val="0"/>
              <w:divBdr>
                <w:top w:val="none" w:sz="0" w:space="0" w:color="auto"/>
                <w:left w:val="none" w:sz="0" w:space="0" w:color="auto"/>
                <w:bottom w:val="none" w:sz="0" w:space="0" w:color="auto"/>
                <w:right w:val="none" w:sz="0" w:space="0" w:color="auto"/>
              </w:divBdr>
            </w:div>
            <w:div w:id="4185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45527">
      <w:bodyDiv w:val="1"/>
      <w:marLeft w:val="0"/>
      <w:marRight w:val="0"/>
      <w:marTop w:val="0"/>
      <w:marBottom w:val="0"/>
      <w:divBdr>
        <w:top w:val="none" w:sz="0" w:space="0" w:color="auto"/>
        <w:left w:val="none" w:sz="0" w:space="0" w:color="auto"/>
        <w:bottom w:val="none" w:sz="0" w:space="0" w:color="auto"/>
        <w:right w:val="none" w:sz="0" w:space="0" w:color="auto"/>
      </w:divBdr>
      <w:divsChild>
        <w:div w:id="125395642">
          <w:marLeft w:val="255"/>
          <w:marRight w:val="0"/>
          <w:marTop w:val="75"/>
          <w:marBottom w:val="0"/>
          <w:divBdr>
            <w:top w:val="none" w:sz="0" w:space="0" w:color="auto"/>
            <w:left w:val="none" w:sz="0" w:space="0" w:color="auto"/>
            <w:bottom w:val="none" w:sz="0" w:space="0" w:color="auto"/>
            <w:right w:val="none" w:sz="0" w:space="0" w:color="auto"/>
          </w:divBdr>
          <w:divsChild>
            <w:div w:id="198627499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45678118">
      <w:bodyDiv w:val="1"/>
      <w:marLeft w:val="0"/>
      <w:marRight w:val="0"/>
      <w:marTop w:val="0"/>
      <w:marBottom w:val="0"/>
      <w:divBdr>
        <w:top w:val="none" w:sz="0" w:space="0" w:color="auto"/>
        <w:left w:val="none" w:sz="0" w:space="0" w:color="auto"/>
        <w:bottom w:val="none" w:sz="0" w:space="0" w:color="auto"/>
        <w:right w:val="none" w:sz="0" w:space="0" w:color="auto"/>
      </w:divBdr>
    </w:div>
    <w:div w:id="551118080">
      <w:bodyDiv w:val="1"/>
      <w:marLeft w:val="0"/>
      <w:marRight w:val="0"/>
      <w:marTop w:val="0"/>
      <w:marBottom w:val="0"/>
      <w:divBdr>
        <w:top w:val="none" w:sz="0" w:space="0" w:color="auto"/>
        <w:left w:val="none" w:sz="0" w:space="0" w:color="auto"/>
        <w:bottom w:val="none" w:sz="0" w:space="0" w:color="auto"/>
        <w:right w:val="none" w:sz="0" w:space="0" w:color="auto"/>
      </w:divBdr>
      <w:divsChild>
        <w:div w:id="1897936807">
          <w:marLeft w:val="255"/>
          <w:marRight w:val="0"/>
          <w:marTop w:val="75"/>
          <w:marBottom w:val="0"/>
          <w:divBdr>
            <w:top w:val="none" w:sz="0" w:space="0" w:color="auto"/>
            <w:left w:val="none" w:sz="0" w:space="0" w:color="auto"/>
            <w:bottom w:val="none" w:sz="0" w:space="0" w:color="auto"/>
            <w:right w:val="none" w:sz="0" w:space="0" w:color="auto"/>
          </w:divBdr>
          <w:divsChild>
            <w:div w:id="1209413364">
              <w:marLeft w:val="255"/>
              <w:marRight w:val="0"/>
              <w:marTop w:val="0"/>
              <w:marBottom w:val="0"/>
              <w:divBdr>
                <w:top w:val="none" w:sz="0" w:space="0" w:color="auto"/>
                <w:left w:val="none" w:sz="0" w:space="0" w:color="auto"/>
                <w:bottom w:val="none" w:sz="0" w:space="0" w:color="auto"/>
                <w:right w:val="none" w:sz="0" w:space="0" w:color="auto"/>
              </w:divBdr>
            </w:div>
            <w:div w:id="142549804">
              <w:marLeft w:val="255"/>
              <w:marRight w:val="0"/>
              <w:marTop w:val="0"/>
              <w:marBottom w:val="0"/>
              <w:divBdr>
                <w:top w:val="none" w:sz="0" w:space="0" w:color="auto"/>
                <w:left w:val="none" w:sz="0" w:space="0" w:color="auto"/>
                <w:bottom w:val="none" w:sz="0" w:space="0" w:color="auto"/>
                <w:right w:val="none" w:sz="0" w:space="0" w:color="auto"/>
              </w:divBdr>
              <w:divsChild>
                <w:div w:id="1678995544">
                  <w:marLeft w:val="255"/>
                  <w:marRight w:val="0"/>
                  <w:marTop w:val="75"/>
                  <w:marBottom w:val="0"/>
                  <w:divBdr>
                    <w:top w:val="none" w:sz="0" w:space="0" w:color="auto"/>
                    <w:left w:val="none" w:sz="0" w:space="0" w:color="auto"/>
                    <w:bottom w:val="none" w:sz="0" w:space="0" w:color="auto"/>
                    <w:right w:val="none" w:sz="0" w:space="0" w:color="auto"/>
                  </w:divBdr>
                  <w:divsChild>
                    <w:div w:id="1695181470">
                      <w:marLeft w:val="0"/>
                      <w:marRight w:val="225"/>
                      <w:marTop w:val="0"/>
                      <w:marBottom w:val="0"/>
                      <w:divBdr>
                        <w:top w:val="none" w:sz="0" w:space="0" w:color="auto"/>
                        <w:left w:val="none" w:sz="0" w:space="0" w:color="auto"/>
                        <w:bottom w:val="none" w:sz="0" w:space="0" w:color="auto"/>
                        <w:right w:val="none" w:sz="0" w:space="0" w:color="auto"/>
                      </w:divBdr>
                    </w:div>
                  </w:divsChild>
                </w:div>
                <w:div w:id="1117287052">
                  <w:marLeft w:val="255"/>
                  <w:marRight w:val="0"/>
                  <w:marTop w:val="75"/>
                  <w:marBottom w:val="0"/>
                  <w:divBdr>
                    <w:top w:val="none" w:sz="0" w:space="0" w:color="auto"/>
                    <w:left w:val="none" w:sz="0" w:space="0" w:color="auto"/>
                    <w:bottom w:val="none" w:sz="0" w:space="0" w:color="auto"/>
                    <w:right w:val="none" w:sz="0" w:space="0" w:color="auto"/>
                  </w:divBdr>
                  <w:divsChild>
                    <w:div w:id="32921140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89026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55968715">
      <w:bodyDiv w:val="1"/>
      <w:marLeft w:val="0"/>
      <w:marRight w:val="0"/>
      <w:marTop w:val="0"/>
      <w:marBottom w:val="0"/>
      <w:divBdr>
        <w:top w:val="none" w:sz="0" w:space="0" w:color="auto"/>
        <w:left w:val="none" w:sz="0" w:space="0" w:color="auto"/>
        <w:bottom w:val="none" w:sz="0" w:space="0" w:color="auto"/>
        <w:right w:val="none" w:sz="0" w:space="0" w:color="auto"/>
      </w:divBdr>
    </w:div>
    <w:div w:id="565996946">
      <w:bodyDiv w:val="1"/>
      <w:marLeft w:val="0"/>
      <w:marRight w:val="0"/>
      <w:marTop w:val="0"/>
      <w:marBottom w:val="0"/>
      <w:divBdr>
        <w:top w:val="none" w:sz="0" w:space="0" w:color="auto"/>
        <w:left w:val="none" w:sz="0" w:space="0" w:color="auto"/>
        <w:bottom w:val="none" w:sz="0" w:space="0" w:color="auto"/>
        <w:right w:val="none" w:sz="0" w:space="0" w:color="auto"/>
      </w:divBdr>
    </w:div>
    <w:div w:id="566918513">
      <w:bodyDiv w:val="1"/>
      <w:marLeft w:val="0"/>
      <w:marRight w:val="0"/>
      <w:marTop w:val="0"/>
      <w:marBottom w:val="0"/>
      <w:divBdr>
        <w:top w:val="none" w:sz="0" w:space="0" w:color="auto"/>
        <w:left w:val="none" w:sz="0" w:space="0" w:color="auto"/>
        <w:bottom w:val="none" w:sz="0" w:space="0" w:color="auto"/>
        <w:right w:val="none" w:sz="0" w:space="0" w:color="auto"/>
      </w:divBdr>
    </w:div>
    <w:div w:id="576550035">
      <w:bodyDiv w:val="1"/>
      <w:marLeft w:val="0"/>
      <w:marRight w:val="0"/>
      <w:marTop w:val="0"/>
      <w:marBottom w:val="0"/>
      <w:divBdr>
        <w:top w:val="none" w:sz="0" w:space="0" w:color="auto"/>
        <w:left w:val="none" w:sz="0" w:space="0" w:color="auto"/>
        <w:bottom w:val="none" w:sz="0" w:space="0" w:color="auto"/>
        <w:right w:val="none" w:sz="0" w:space="0" w:color="auto"/>
      </w:divBdr>
    </w:div>
    <w:div w:id="580141410">
      <w:bodyDiv w:val="1"/>
      <w:marLeft w:val="0"/>
      <w:marRight w:val="0"/>
      <w:marTop w:val="0"/>
      <w:marBottom w:val="0"/>
      <w:divBdr>
        <w:top w:val="none" w:sz="0" w:space="0" w:color="auto"/>
        <w:left w:val="none" w:sz="0" w:space="0" w:color="auto"/>
        <w:bottom w:val="none" w:sz="0" w:space="0" w:color="auto"/>
        <w:right w:val="none" w:sz="0" w:space="0" w:color="auto"/>
      </w:divBdr>
      <w:divsChild>
        <w:div w:id="139075384">
          <w:marLeft w:val="255"/>
          <w:marRight w:val="0"/>
          <w:marTop w:val="0"/>
          <w:marBottom w:val="0"/>
          <w:divBdr>
            <w:top w:val="none" w:sz="0" w:space="0" w:color="auto"/>
            <w:left w:val="none" w:sz="0" w:space="0" w:color="auto"/>
            <w:bottom w:val="none" w:sz="0" w:space="0" w:color="auto"/>
            <w:right w:val="none" w:sz="0" w:space="0" w:color="auto"/>
          </w:divBdr>
        </w:div>
        <w:div w:id="1002046008">
          <w:marLeft w:val="255"/>
          <w:marRight w:val="0"/>
          <w:marTop w:val="0"/>
          <w:marBottom w:val="0"/>
          <w:divBdr>
            <w:top w:val="none" w:sz="0" w:space="0" w:color="auto"/>
            <w:left w:val="none" w:sz="0" w:space="0" w:color="auto"/>
            <w:bottom w:val="none" w:sz="0" w:space="0" w:color="auto"/>
            <w:right w:val="none" w:sz="0" w:space="0" w:color="auto"/>
          </w:divBdr>
        </w:div>
      </w:divsChild>
    </w:div>
    <w:div w:id="631061801">
      <w:bodyDiv w:val="1"/>
      <w:marLeft w:val="0"/>
      <w:marRight w:val="0"/>
      <w:marTop w:val="0"/>
      <w:marBottom w:val="0"/>
      <w:divBdr>
        <w:top w:val="none" w:sz="0" w:space="0" w:color="auto"/>
        <w:left w:val="none" w:sz="0" w:space="0" w:color="auto"/>
        <w:bottom w:val="none" w:sz="0" w:space="0" w:color="auto"/>
        <w:right w:val="none" w:sz="0" w:space="0" w:color="auto"/>
      </w:divBdr>
      <w:divsChild>
        <w:div w:id="1426684984">
          <w:marLeft w:val="0"/>
          <w:marRight w:val="270"/>
          <w:marTop w:val="0"/>
          <w:marBottom w:val="0"/>
          <w:divBdr>
            <w:top w:val="none" w:sz="0" w:space="0" w:color="auto"/>
            <w:left w:val="none" w:sz="0" w:space="0" w:color="auto"/>
            <w:bottom w:val="none" w:sz="0" w:space="0" w:color="auto"/>
            <w:right w:val="none" w:sz="0" w:space="0" w:color="auto"/>
          </w:divBdr>
        </w:div>
      </w:divsChild>
    </w:div>
    <w:div w:id="635332403">
      <w:bodyDiv w:val="1"/>
      <w:marLeft w:val="0"/>
      <w:marRight w:val="0"/>
      <w:marTop w:val="0"/>
      <w:marBottom w:val="0"/>
      <w:divBdr>
        <w:top w:val="none" w:sz="0" w:space="0" w:color="auto"/>
        <w:left w:val="none" w:sz="0" w:space="0" w:color="auto"/>
        <w:bottom w:val="none" w:sz="0" w:space="0" w:color="auto"/>
        <w:right w:val="none" w:sz="0" w:space="0" w:color="auto"/>
      </w:divBdr>
      <w:divsChild>
        <w:div w:id="1421952716">
          <w:marLeft w:val="0"/>
          <w:marRight w:val="270"/>
          <w:marTop w:val="0"/>
          <w:marBottom w:val="0"/>
          <w:divBdr>
            <w:top w:val="none" w:sz="0" w:space="0" w:color="auto"/>
            <w:left w:val="none" w:sz="0" w:space="0" w:color="auto"/>
            <w:bottom w:val="none" w:sz="0" w:space="0" w:color="auto"/>
            <w:right w:val="none" w:sz="0" w:space="0" w:color="auto"/>
          </w:divBdr>
        </w:div>
      </w:divsChild>
    </w:div>
    <w:div w:id="642345705">
      <w:bodyDiv w:val="1"/>
      <w:marLeft w:val="0"/>
      <w:marRight w:val="0"/>
      <w:marTop w:val="0"/>
      <w:marBottom w:val="0"/>
      <w:divBdr>
        <w:top w:val="none" w:sz="0" w:space="0" w:color="auto"/>
        <w:left w:val="none" w:sz="0" w:space="0" w:color="auto"/>
        <w:bottom w:val="none" w:sz="0" w:space="0" w:color="auto"/>
        <w:right w:val="none" w:sz="0" w:space="0" w:color="auto"/>
      </w:divBdr>
    </w:div>
    <w:div w:id="644772182">
      <w:bodyDiv w:val="1"/>
      <w:marLeft w:val="0"/>
      <w:marRight w:val="0"/>
      <w:marTop w:val="0"/>
      <w:marBottom w:val="0"/>
      <w:divBdr>
        <w:top w:val="none" w:sz="0" w:space="0" w:color="auto"/>
        <w:left w:val="none" w:sz="0" w:space="0" w:color="auto"/>
        <w:bottom w:val="none" w:sz="0" w:space="0" w:color="auto"/>
        <w:right w:val="none" w:sz="0" w:space="0" w:color="auto"/>
      </w:divBdr>
    </w:div>
    <w:div w:id="674262768">
      <w:bodyDiv w:val="1"/>
      <w:marLeft w:val="0"/>
      <w:marRight w:val="0"/>
      <w:marTop w:val="0"/>
      <w:marBottom w:val="0"/>
      <w:divBdr>
        <w:top w:val="none" w:sz="0" w:space="0" w:color="auto"/>
        <w:left w:val="none" w:sz="0" w:space="0" w:color="auto"/>
        <w:bottom w:val="none" w:sz="0" w:space="0" w:color="auto"/>
        <w:right w:val="none" w:sz="0" w:space="0" w:color="auto"/>
      </w:divBdr>
    </w:div>
    <w:div w:id="691225174">
      <w:bodyDiv w:val="1"/>
      <w:marLeft w:val="0"/>
      <w:marRight w:val="0"/>
      <w:marTop w:val="0"/>
      <w:marBottom w:val="0"/>
      <w:divBdr>
        <w:top w:val="none" w:sz="0" w:space="0" w:color="auto"/>
        <w:left w:val="none" w:sz="0" w:space="0" w:color="auto"/>
        <w:bottom w:val="none" w:sz="0" w:space="0" w:color="auto"/>
        <w:right w:val="none" w:sz="0" w:space="0" w:color="auto"/>
      </w:divBdr>
    </w:div>
    <w:div w:id="698237144">
      <w:bodyDiv w:val="1"/>
      <w:marLeft w:val="0"/>
      <w:marRight w:val="0"/>
      <w:marTop w:val="0"/>
      <w:marBottom w:val="0"/>
      <w:divBdr>
        <w:top w:val="none" w:sz="0" w:space="0" w:color="auto"/>
        <w:left w:val="none" w:sz="0" w:space="0" w:color="auto"/>
        <w:bottom w:val="none" w:sz="0" w:space="0" w:color="auto"/>
        <w:right w:val="none" w:sz="0" w:space="0" w:color="auto"/>
      </w:divBdr>
    </w:div>
    <w:div w:id="709189902">
      <w:bodyDiv w:val="1"/>
      <w:marLeft w:val="0"/>
      <w:marRight w:val="0"/>
      <w:marTop w:val="0"/>
      <w:marBottom w:val="0"/>
      <w:divBdr>
        <w:top w:val="none" w:sz="0" w:space="0" w:color="auto"/>
        <w:left w:val="none" w:sz="0" w:space="0" w:color="auto"/>
        <w:bottom w:val="none" w:sz="0" w:space="0" w:color="auto"/>
        <w:right w:val="none" w:sz="0" w:space="0" w:color="auto"/>
      </w:divBdr>
      <w:divsChild>
        <w:div w:id="447508796">
          <w:marLeft w:val="0"/>
          <w:marRight w:val="270"/>
          <w:marTop w:val="0"/>
          <w:marBottom w:val="0"/>
          <w:divBdr>
            <w:top w:val="none" w:sz="0" w:space="0" w:color="auto"/>
            <w:left w:val="none" w:sz="0" w:space="0" w:color="auto"/>
            <w:bottom w:val="none" w:sz="0" w:space="0" w:color="auto"/>
            <w:right w:val="none" w:sz="0" w:space="0" w:color="auto"/>
          </w:divBdr>
        </w:div>
      </w:divsChild>
    </w:div>
    <w:div w:id="721488577">
      <w:bodyDiv w:val="1"/>
      <w:marLeft w:val="0"/>
      <w:marRight w:val="0"/>
      <w:marTop w:val="0"/>
      <w:marBottom w:val="0"/>
      <w:divBdr>
        <w:top w:val="none" w:sz="0" w:space="0" w:color="auto"/>
        <w:left w:val="none" w:sz="0" w:space="0" w:color="auto"/>
        <w:bottom w:val="none" w:sz="0" w:space="0" w:color="auto"/>
        <w:right w:val="none" w:sz="0" w:space="0" w:color="auto"/>
      </w:divBdr>
      <w:divsChild>
        <w:div w:id="1983341579">
          <w:marLeft w:val="255"/>
          <w:marRight w:val="0"/>
          <w:marTop w:val="75"/>
          <w:marBottom w:val="0"/>
          <w:divBdr>
            <w:top w:val="none" w:sz="0" w:space="0" w:color="auto"/>
            <w:left w:val="none" w:sz="0" w:space="0" w:color="auto"/>
            <w:bottom w:val="none" w:sz="0" w:space="0" w:color="auto"/>
            <w:right w:val="none" w:sz="0" w:space="0" w:color="auto"/>
          </w:divBdr>
        </w:div>
        <w:div w:id="694771655">
          <w:marLeft w:val="255"/>
          <w:marRight w:val="0"/>
          <w:marTop w:val="75"/>
          <w:marBottom w:val="0"/>
          <w:divBdr>
            <w:top w:val="none" w:sz="0" w:space="0" w:color="auto"/>
            <w:left w:val="none" w:sz="0" w:space="0" w:color="auto"/>
            <w:bottom w:val="none" w:sz="0" w:space="0" w:color="auto"/>
            <w:right w:val="none" w:sz="0" w:space="0" w:color="auto"/>
          </w:divBdr>
        </w:div>
        <w:div w:id="2141145544">
          <w:marLeft w:val="255"/>
          <w:marRight w:val="0"/>
          <w:marTop w:val="75"/>
          <w:marBottom w:val="0"/>
          <w:divBdr>
            <w:top w:val="none" w:sz="0" w:space="0" w:color="auto"/>
            <w:left w:val="none" w:sz="0" w:space="0" w:color="auto"/>
            <w:bottom w:val="none" w:sz="0" w:space="0" w:color="auto"/>
            <w:right w:val="none" w:sz="0" w:space="0" w:color="auto"/>
          </w:divBdr>
        </w:div>
      </w:divsChild>
    </w:div>
    <w:div w:id="743993336">
      <w:bodyDiv w:val="1"/>
      <w:marLeft w:val="0"/>
      <w:marRight w:val="0"/>
      <w:marTop w:val="0"/>
      <w:marBottom w:val="0"/>
      <w:divBdr>
        <w:top w:val="none" w:sz="0" w:space="0" w:color="auto"/>
        <w:left w:val="none" w:sz="0" w:space="0" w:color="auto"/>
        <w:bottom w:val="none" w:sz="0" w:space="0" w:color="auto"/>
        <w:right w:val="none" w:sz="0" w:space="0" w:color="auto"/>
      </w:divBdr>
      <w:divsChild>
        <w:div w:id="869030939">
          <w:marLeft w:val="255"/>
          <w:marRight w:val="0"/>
          <w:marTop w:val="0"/>
          <w:marBottom w:val="0"/>
          <w:divBdr>
            <w:top w:val="none" w:sz="0" w:space="0" w:color="auto"/>
            <w:left w:val="none" w:sz="0" w:space="0" w:color="auto"/>
            <w:bottom w:val="none" w:sz="0" w:space="0" w:color="auto"/>
            <w:right w:val="none" w:sz="0" w:space="0" w:color="auto"/>
          </w:divBdr>
        </w:div>
      </w:divsChild>
    </w:div>
    <w:div w:id="749277254">
      <w:bodyDiv w:val="1"/>
      <w:marLeft w:val="0"/>
      <w:marRight w:val="0"/>
      <w:marTop w:val="0"/>
      <w:marBottom w:val="0"/>
      <w:divBdr>
        <w:top w:val="none" w:sz="0" w:space="0" w:color="auto"/>
        <w:left w:val="none" w:sz="0" w:space="0" w:color="auto"/>
        <w:bottom w:val="none" w:sz="0" w:space="0" w:color="auto"/>
        <w:right w:val="none" w:sz="0" w:space="0" w:color="auto"/>
      </w:divBdr>
      <w:divsChild>
        <w:div w:id="1101071501">
          <w:marLeft w:val="0"/>
          <w:marRight w:val="270"/>
          <w:marTop w:val="0"/>
          <w:marBottom w:val="0"/>
          <w:divBdr>
            <w:top w:val="none" w:sz="0" w:space="0" w:color="auto"/>
            <w:left w:val="none" w:sz="0" w:space="0" w:color="auto"/>
            <w:bottom w:val="none" w:sz="0" w:space="0" w:color="auto"/>
            <w:right w:val="none" w:sz="0" w:space="0" w:color="auto"/>
          </w:divBdr>
        </w:div>
      </w:divsChild>
    </w:div>
    <w:div w:id="770473916">
      <w:bodyDiv w:val="1"/>
      <w:marLeft w:val="0"/>
      <w:marRight w:val="0"/>
      <w:marTop w:val="0"/>
      <w:marBottom w:val="0"/>
      <w:divBdr>
        <w:top w:val="none" w:sz="0" w:space="0" w:color="auto"/>
        <w:left w:val="none" w:sz="0" w:space="0" w:color="auto"/>
        <w:bottom w:val="none" w:sz="0" w:space="0" w:color="auto"/>
        <w:right w:val="none" w:sz="0" w:space="0" w:color="auto"/>
      </w:divBdr>
      <w:divsChild>
        <w:div w:id="1273199718">
          <w:marLeft w:val="255"/>
          <w:marRight w:val="0"/>
          <w:marTop w:val="75"/>
          <w:marBottom w:val="0"/>
          <w:divBdr>
            <w:top w:val="none" w:sz="0" w:space="0" w:color="auto"/>
            <w:left w:val="none" w:sz="0" w:space="0" w:color="auto"/>
            <w:bottom w:val="none" w:sz="0" w:space="0" w:color="auto"/>
            <w:right w:val="none" w:sz="0" w:space="0" w:color="auto"/>
          </w:divBdr>
          <w:divsChild>
            <w:div w:id="1307776732">
              <w:marLeft w:val="255"/>
              <w:marRight w:val="0"/>
              <w:marTop w:val="0"/>
              <w:marBottom w:val="0"/>
              <w:divBdr>
                <w:top w:val="none" w:sz="0" w:space="0" w:color="auto"/>
                <w:left w:val="none" w:sz="0" w:space="0" w:color="auto"/>
                <w:bottom w:val="none" w:sz="0" w:space="0" w:color="auto"/>
                <w:right w:val="none" w:sz="0" w:space="0" w:color="auto"/>
              </w:divBdr>
            </w:div>
            <w:div w:id="192151664">
              <w:marLeft w:val="255"/>
              <w:marRight w:val="0"/>
              <w:marTop w:val="0"/>
              <w:marBottom w:val="0"/>
              <w:divBdr>
                <w:top w:val="none" w:sz="0" w:space="0" w:color="auto"/>
                <w:left w:val="none" w:sz="0" w:space="0" w:color="auto"/>
                <w:bottom w:val="none" w:sz="0" w:space="0" w:color="auto"/>
                <w:right w:val="none" w:sz="0" w:space="0" w:color="auto"/>
              </w:divBdr>
            </w:div>
          </w:divsChild>
        </w:div>
        <w:div w:id="1926305560">
          <w:marLeft w:val="255"/>
          <w:marRight w:val="0"/>
          <w:marTop w:val="75"/>
          <w:marBottom w:val="0"/>
          <w:divBdr>
            <w:top w:val="none" w:sz="0" w:space="0" w:color="auto"/>
            <w:left w:val="none" w:sz="0" w:space="0" w:color="auto"/>
            <w:bottom w:val="none" w:sz="0" w:space="0" w:color="auto"/>
            <w:right w:val="none" w:sz="0" w:space="0" w:color="auto"/>
          </w:divBdr>
        </w:div>
        <w:div w:id="2001227155">
          <w:marLeft w:val="255"/>
          <w:marRight w:val="0"/>
          <w:marTop w:val="75"/>
          <w:marBottom w:val="0"/>
          <w:divBdr>
            <w:top w:val="none" w:sz="0" w:space="0" w:color="auto"/>
            <w:left w:val="none" w:sz="0" w:space="0" w:color="auto"/>
            <w:bottom w:val="none" w:sz="0" w:space="0" w:color="auto"/>
            <w:right w:val="none" w:sz="0" w:space="0" w:color="auto"/>
          </w:divBdr>
        </w:div>
      </w:divsChild>
    </w:div>
    <w:div w:id="781143983">
      <w:bodyDiv w:val="1"/>
      <w:marLeft w:val="0"/>
      <w:marRight w:val="0"/>
      <w:marTop w:val="0"/>
      <w:marBottom w:val="0"/>
      <w:divBdr>
        <w:top w:val="none" w:sz="0" w:space="0" w:color="auto"/>
        <w:left w:val="none" w:sz="0" w:space="0" w:color="auto"/>
        <w:bottom w:val="none" w:sz="0" w:space="0" w:color="auto"/>
        <w:right w:val="none" w:sz="0" w:space="0" w:color="auto"/>
      </w:divBdr>
    </w:div>
    <w:div w:id="789057651">
      <w:bodyDiv w:val="1"/>
      <w:marLeft w:val="0"/>
      <w:marRight w:val="0"/>
      <w:marTop w:val="0"/>
      <w:marBottom w:val="0"/>
      <w:divBdr>
        <w:top w:val="none" w:sz="0" w:space="0" w:color="auto"/>
        <w:left w:val="none" w:sz="0" w:space="0" w:color="auto"/>
        <w:bottom w:val="none" w:sz="0" w:space="0" w:color="auto"/>
        <w:right w:val="none" w:sz="0" w:space="0" w:color="auto"/>
      </w:divBdr>
      <w:divsChild>
        <w:div w:id="1733849204">
          <w:marLeft w:val="255"/>
          <w:marRight w:val="0"/>
          <w:marTop w:val="0"/>
          <w:marBottom w:val="0"/>
          <w:divBdr>
            <w:top w:val="none" w:sz="0" w:space="0" w:color="auto"/>
            <w:left w:val="none" w:sz="0" w:space="0" w:color="auto"/>
            <w:bottom w:val="none" w:sz="0" w:space="0" w:color="auto"/>
            <w:right w:val="none" w:sz="0" w:space="0" w:color="auto"/>
          </w:divBdr>
        </w:div>
        <w:div w:id="1295792252">
          <w:marLeft w:val="255"/>
          <w:marRight w:val="0"/>
          <w:marTop w:val="0"/>
          <w:marBottom w:val="0"/>
          <w:divBdr>
            <w:top w:val="none" w:sz="0" w:space="0" w:color="auto"/>
            <w:left w:val="none" w:sz="0" w:space="0" w:color="auto"/>
            <w:bottom w:val="none" w:sz="0" w:space="0" w:color="auto"/>
            <w:right w:val="none" w:sz="0" w:space="0" w:color="auto"/>
          </w:divBdr>
        </w:div>
        <w:div w:id="239146405">
          <w:marLeft w:val="255"/>
          <w:marRight w:val="0"/>
          <w:marTop w:val="0"/>
          <w:marBottom w:val="0"/>
          <w:divBdr>
            <w:top w:val="none" w:sz="0" w:space="0" w:color="auto"/>
            <w:left w:val="none" w:sz="0" w:space="0" w:color="auto"/>
            <w:bottom w:val="none" w:sz="0" w:space="0" w:color="auto"/>
            <w:right w:val="none" w:sz="0" w:space="0" w:color="auto"/>
          </w:divBdr>
        </w:div>
        <w:div w:id="1860777022">
          <w:marLeft w:val="255"/>
          <w:marRight w:val="0"/>
          <w:marTop w:val="0"/>
          <w:marBottom w:val="0"/>
          <w:divBdr>
            <w:top w:val="none" w:sz="0" w:space="0" w:color="auto"/>
            <w:left w:val="none" w:sz="0" w:space="0" w:color="auto"/>
            <w:bottom w:val="none" w:sz="0" w:space="0" w:color="auto"/>
            <w:right w:val="none" w:sz="0" w:space="0" w:color="auto"/>
          </w:divBdr>
        </w:div>
        <w:div w:id="1345859152">
          <w:marLeft w:val="255"/>
          <w:marRight w:val="0"/>
          <w:marTop w:val="0"/>
          <w:marBottom w:val="0"/>
          <w:divBdr>
            <w:top w:val="none" w:sz="0" w:space="0" w:color="auto"/>
            <w:left w:val="none" w:sz="0" w:space="0" w:color="auto"/>
            <w:bottom w:val="none" w:sz="0" w:space="0" w:color="auto"/>
            <w:right w:val="none" w:sz="0" w:space="0" w:color="auto"/>
          </w:divBdr>
        </w:div>
        <w:div w:id="1184244515">
          <w:marLeft w:val="255"/>
          <w:marRight w:val="0"/>
          <w:marTop w:val="0"/>
          <w:marBottom w:val="0"/>
          <w:divBdr>
            <w:top w:val="none" w:sz="0" w:space="0" w:color="auto"/>
            <w:left w:val="none" w:sz="0" w:space="0" w:color="auto"/>
            <w:bottom w:val="none" w:sz="0" w:space="0" w:color="auto"/>
            <w:right w:val="none" w:sz="0" w:space="0" w:color="auto"/>
          </w:divBdr>
        </w:div>
        <w:div w:id="2064716835">
          <w:marLeft w:val="255"/>
          <w:marRight w:val="0"/>
          <w:marTop w:val="0"/>
          <w:marBottom w:val="0"/>
          <w:divBdr>
            <w:top w:val="none" w:sz="0" w:space="0" w:color="auto"/>
            <w:left w:val="none" w:sz="0" w:space="0" w:color="auto"/>
            <w:bottom w:val="none" w:sz="0" w:space="0" w:color="auto"/>
            <w:right w:val="none" w:sz="0" w:space="0" w:color="auto"/>
          </w:divBdr>
        </w:div>
        <w:div w:id="326592181">
          <w:marLeft w:val="255"/>
          <w:marRight w:val="0"/>
          <w:marTop w:val="0"/>
          <w:marBottom w:val="0"/>
          <w:divBdr>
            <w:top w:val="none" w:sz="0" w:space="0" w:color="auto"/>
            <w:left w:val="none" w:sz="0" w:space="0" w:color="auto"/>
            <w:bottom w:val="none" w:sz="0" w:space="0" w:color="auto"/>
            <w:right w:val="none" w:sz="0" w:space="0" w:color="auto"/>
          </w:divBdr>
        </w:div>
        <w:div w:id="1136798527">
          <w:marLeft w:val="255"/>
          <w:marRight w:val="0"/>
          <w:marTop w:val="0"/>
          <w:marBottom w:val="0"/>
          <w:divBdr>
            <w:top w:val="none" w:sz="0" w:space="0" w:color="auto"/>
            <w:left w:val="none" w:sz="0" w:space="0" w:color="auto"/>
            <w:bottom w:val="none" w:sz="0" w:space="0" w:color="auto"/>
            <w:right w:val="none" w:sz="0" w:space="0" w:color="auto"/>
          </w:divBdr>
        </w:div>
      </w:divsChild>
    </w:div>
    <w:div w:id="789786737">
      <w:bodyDiv w:val="1"/>
      <w:marLeft w:val="0"/>
      <w:marRight w:val="0"/>
      <w:marTop w:val="0"/>
      <w:marBottom w:val="0"/>
      <w:divBdr>
        <w:top w:val="none" w:sz="0" w:space="0" w:color="auto"/>
        <w:left w:val="none" w:sz="0" w:space="0" w:color="auto"/>
        <w:bottom w:val="none" w:sz="0" w:space="0" w:color="auto"/>
        <w:right w:val="none" w:sz="0" w:space="0" w:color="auto"/>
      </w:divBdr>
    </w:div>
    <w:div w:id="813983520">
      <w:bodyDiv w:val="1"/>
      <w:marLeft w:val="0"/>
      <w:marRight w:val="0"/>
      <w:marTop w:val="0"/>
      <w:marBottom w:val="0"/>
      <w:divBdr>
        <w:top w:val="none" w:sz="0" w:space="0" w:color="auto"/>
        <w:left w:val="none" w:sz="0" w:space="0" w:color="auto"/>
        <w:bottom w:val="none" w:sz="0" w:space="0" w:color="auto"/>
        <w:right w:val="none" w:sz="0" w:space="0" w:color="auto"/>
      </w:divBdr>
    </w:div>
    <w:div w:id="834497033">
      <w:bodyDiv w:val="1"/>
      <w:marLeft w:val="0"/>
      <w:marRight w:val="0"/>
      <w:marTop w:val="0"/>
      <w:marBottom w:val="0"/>
      <w:divBdr>
        <w:top w:val="none" w:sz="0" w:space="0" w:color="auto"/>
        <w:left w:val="none" w:sz="0" w:space="0" w:color="auto"/>
        <w:bottom w:val="none" w:sz="0" w:space="0" w:color="auto"/>
        <w:right w:val="none" w:sz="0" w:space="0" w:color="auto"/>
      </w:divBdr>
      <w:divsChild>
        <w:div w:id="226376711">
          <w:marLeft w:val="255"/>
          <w:marRight w:val="0"/>
          <w:marTop w:val="0"/>
          <w:marBottom w:val="0"/>
          <w:divBdr>
            <w:top w:val="none" w:sz="0" w:space="0" w:color="auto"/>
            <w:left w:val="none" w:sz="0" w:space="0" w:color="auto"/>
            <w:bottom w:val="none" w:sz="0" w:space="0" w:color="auto"/>
            <w:right w:val="none" w:sz="0" w:space="0" w:color="auto"/>
          </w:divBdr>
        </w:div>
        <w:div w:id="1650135539">
          <w:marLeft w:val="255"/>
          <w:marRight w:val="0"/>
          <w:marTop w:val="0"/>
          <w:marBottom w:val="0"/>
          <w:divBdr>
            <w:top w:val="none" w:sz="0" w:space="0" w:color="auto"/>
            <w:left w:val="none" w:sz="0" w:space="0" w:color="auto"/>
            <w:bottom w:val="none" w:sz="0" w:space="0" w:color="auto"/>
            <w:right w:val="none" w:sz="0" w:space="0" w:color="auto"/>
          </w:divBdr>
        </w:div>
        <w:div w:id="492332795">
          <w:marLeft w:val="255"/>
          <w:marRight w:val="0"/>
          <w:marTop w:val="0"/>
          <w:marBottom w:val="0"/>
          <w:divBdr>
            <w:top w:val="none" w:sz="0" w:space="0" w:color="auto"/>
            <w:left w:val="none" w:sz="0" w:space="0" w:color="auto"/>
            <w:bottom w:val="none" w:sz="0" w:space="0" w:color="auto"/>
            <w:right w:val="none" w:sz="0" w:space="0" w:color="auto"/>
          </w:divBdr>
        </w:div>
        <w:div w:id="1295210487">
          <w:marLeft w:val="255"/>
          <w:marRight w:val="0"/>
          <w:marTop w:val="0"/>
          <w:marBottom w:val="0"/>
          <w:divBdr>
            <w:top w:val="none" w:sz="0" w:space="0" w:color="auto"/>
            <w:left w:val="none" w:sz="0" w:space="0" w:color="auto"/>
            <w:bottom w:val="none" w:sz="0" w:space="0" w:color="auto"/>
            <w:right w:val="none" w:sz="0" w:space="0" w:color="auto"/>
          </w:divBdr>
        </w:div>
        <w:div w:id="889652125">
          <w:marLeft w:val="255"/>
          <w:marRight w:val="0"/>
          <w:marTop w:val="0"/>
          <w:marBottom w:val="0"/>
          <w:divBdr>
            <w:top w:val="none" w:sz="0" w:space="0" w:color="auto"/>
            <w:left w:val="none" w:sz="0" w:space="0" w:color="auto"/>
            <w:bottom w:val="none" w:sz="0" w:space="0" w:color="auto"/>
            <w:right w:val="none" w:sz="0" w:space="0" w:color="auto"/>
          </w:divBdr>
        </w:div>
      </w:divsChild>
    </w:div>
    <w:div w:id="848442718">
      <w:bodyDiv w:val="1"/>
      <w:marLeft w:val="0"/>
      <w:marRight w:val="0"/>
      <w:marTop w:val="0"/>
      <w:marBottom w:val="0"/>
      <w:divBdr>
        <w:top w:val="none" w:sz="0" w:space="0" w:color="auto"/>
        <w:left w:val="none" w:sz="0" w:space="0" w:color="auto"/>
        <w:bottom w:val="none" w:sz="0" w:space="0" w:color="auto"/>
        <w:right w:val="none" w:sz="0" w:space="0" w:color="auto"/>
      </w:divBdr>
      <w:divsChild>
        <w:div w:id="1630553746">
          <w:marLeft w:val="255"/>
          <w:marRight w:val="0"/>
          <w:marTop w:val="75"/>
          <w:marBottom w:val="0"/>
          <w:divBdr>
            <w:top w:val="none" w:sz="0" w:space="0" w:color="auto"/>
            <w:left w:val="none" w:sz="0" w:space="0" w:color="auto"/>
            <w:bottom w:val="none" w:sz="0" w:space="0" w:color="auto"/>
            <w:right w:val="none" w:sz="0" w:space="0" w:color="auto"/>
          </w:divBdr>
          <w:divsChild>
            <w:div w:id="1832060802">
              <w:marLeft w:val="255"/>
              <w:marRight w:val="0"/>
              <w:marTop w:val="0"/>
              <w:marBottom w:val="0"/>
              <w:divBdr>
                <w:top w:val="none" w:sz="0" w:space="0" w:color="auto"/>
                <w:left w:val="none" w:sz="0" w:space="0" w:color="auto"/>
                <w:bottom w:val="none" w:sz="0" w:space="0" w:color="auto"/>
                <w:right w:val="none" w:sz="0" w:space="0" w:color="auto"/>
              </w:divBdr>
            </w:div>
            <w:div w:id="9181664">
              <w:marLeft w:val="255"/>
              <w:marRight w:val="0"/>
              <w:marTop w:val="0"/>
              <w:marBottom w:val="0"/>
              <w:divBdr>
                <w:top w:val="none" w:sz="0" w:space="0" w:color="auto"/>
                <w:left w:val="none" w:sz="0" w:space="0" w:color="auto"/>
                <w:bottom w:val="none" w:sz="0" w:space="0" w:color="auto"/>
                <w:right w:val="none" w:sz="0" w:space="0" w:color="auto"/>
              </w:divBdr>
            </w:div>
            <w:div w:id="807554757">
              <w:marLeft w:val="255"/>
              <w:marRight w:val="0"/>
              <w:marTop w:val="0"/>
              <w:marBottom w:val="0"/>
              <w:divBdr>
                <w:top w:val="none" w:sz="0" w:space="0" w:color="auto"/>
                <w:left w:val="none" w:sz="0" w:space="0" w:color="auto"/>
                <w:bottom w:val="none" w:sz="0" w:space="0" w:color="auto"/>
                <w:right w:val="none" w:sz="0" w:space="0" w:color="auto"/>
              </w:divBdr>
            </w:div>
            <w:div w:id="124394868">
              <w:marLeft w:val="255"/>
              <w:marRight w:val="0"/>
              <w:marTop w:val="0"/>
              <w:marBottom w:val="0"/>
              <w:divBdr>
                <w:top w:val="none" w:sz="0" w:space="0" w:color="auto"/>
                <w:left w:val="none" w:sz="0" w:space="0" w:color="auto"/>
                <w:bottom w:val="none" w:sz="0" w:space="0" w:color="auto"/>
                <w:right w:val="none" w:sz="0" w:space="0" w:color="auto"/>
              </w:divBdr>
            </w:div>
            <w:div w:id="1900942577">
              <w:marLeft w:val="255"/>
              <w:marRight w:val="0"/>
              <w:marTop w:val="0"/>
              <w:marBottom w:val="0"/>
              <w:divBdr>
                <w:top w:val="none" w:sz="0" w:space="0" w:color="auto"/>
                <w:left w:val="none" w:sz="0" w:space="0" w:color="auto"/>
                <w:bottom w:val="none" w:sz="0" w:space="0" w:color="auto"/>
                <w:right w:val="none" w:sz="0" w:space="0" w:color="auto"/>
              </w:divBdr>
            </w:div>
          </w:divsChild>
        </w:div>
        <w:div w:id="1715421476">
          <w:marLeft w:val="255"/>
          <w:marRight w:val="0"/>
          <w:marTop w:val="75"/>
          <w:marBottom w:val="0"/>
          <w:divBdr>
            <w:top w:val="none" w:sz="0" w:space="0" w:color="auto"/>
            <w:left w:val="none" w:sz="0" w:space="0" w:color="auto"/>
            <w:bottom w:val="none" w:sz="0" w:space="0" w:color="auto"/>
            <w:right w:val="none" w:sz="0" w:space="0" w:color="auto"/>
          </w:divBdr>
        </w:div>
        <w:div w:id="1889410181">
          <w:marLeft w:val="255"/>
          <w:marRight w:val="0"/>
          <w:marTop w:val="75"/>
          <w:marBottom w:val="0"/>
          <w:divBdr>
            <w:top w:val="none" w:sz="0" w:space="0" w:color="auto"/>
            <w:left w:val="none" w:sz="0" w:space="0" w:color="auto"/>
            <w:bottom w:val="none" w:sz="0" w:space="0" w:color="auto"/>
            <w:right w:val="none" w:sz="0" w:space="0" w:color="auto"/>
          </w:divBdr>
          <w:divsChild>
            <w:div w:id="474838254">
              <w:marLeft w:val="255"/>
              <w:marRight w:val="0"/>
              <w:marTop w:val="0"/>
              <w:marBottom w:val="0"/>
              <w:divBdr>
                <w:top w:val="none" w:sz="0" w:space="0" w:color="auto"/>
                <w:left w:val="none" w:sz="0" w:space="0" w:color="auto"/>
                <w:bottom w:val="none" w:sz="0" w:space="0" w:color="auto"/>
                <w:right w:val="none" w:sz="0" w:space="0" w:color="auto"/>
              </w:divBdr>
            </w:div>
            <w:div w:id="2032953508">
              <w:marLeft w:val="255"/>
              <w:marRight w:val="0"/>
              <w:marTop w:val="0"/>
              <w:marBottom w:val="0"/>
              <w:divBdr>
                <w:top w:val="none" w:sz="0" w:space="0" w:color="auto"/>
                <w:left w:val="none" w:sz="0" w:space="0" w:color="auto"/>
                <w:bottom w:val="none" w:sz="0" w:space="0" w:color="auto"/>
                <w:right w:val="none" w:sz="0" w:space="0" w:color="auto"/>
              </w:divBdr>
            </w:div>
            <w:div w:id="12677827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53374070">
      <w:bodyDiv w:val="1"/>
      <w:marLeft w:val="0"/>
      <w:marRight w:val="0"/>
      <w:marTop w:val="0"/>
      <w:marBottom w:val="0"/>
      <w:divBdr>
        <w:top w:val="none" w:sz="0" w:space="0" w:color="auto"/>
        <w:left w:val="none" w:sz="0" w:space="0" w:color="auto"/>
        <w:bottom w:val="none" w:sz="0" w:space="0" w:color="auto"/>
        <w:right w:val="none" w:sz="0" w:space="0" w:color="auto"/>
      </w:divBdr>
    </w:div>
    <w:div w:id="853693817">
      <w:bodyDiv w:val="1"/>
      <w:marLeft w:val="0"/>
      <w:marRight w:val="0"/>
      <w:marTop w:val="0"/>
      <w:marBottom w:val="0"/>
      <w:divBdr>
        <w:top w:val="none" w:sz="0" w:space="0" w:color="auto"/>
        <w:left w:val="none" w:sz="0" w:space="0" w:color="auto"/>
        <w:bottom w:val="none" w:sz="0" w:space="0" w:color="auto"/>
        <w:right w:val="none" w:sz="0" w:space="0" w:color="auto"/>
      </w:divBdr>
      <w:divsChild>
        <w:div w:id="825434238">
          <w:marLeft w:val="255"/>
          <w:marRight w:val="0"/>
          <w:marTop w:val="0"/>
          <w:marBottom w:val="0"/>
          <w:divBdr>
            <w:top w:val="none" w:sz="0" w:space="0" w:color="auto"/>
            <w:left w:val="none" w:sz="0" w:space="0" w:color="auto"/>
            <w:bottom w:val="none" w:sz="0" w:space="0" w:color="auto"/>
            <w:right w:val="none" w:sz="0" w:space="0" w:color="auto"/>
          </w:divBdr>
        </w:div>
        <w:div w:id="269044627">
          <w:marLeft w:val="255"/>
          <w:marRight w:val="0"/>
          <w:marTop w:val="0"/>
          <w:marBottom w:val="0"/>
          <w:divBdr>
            <w:top w:val="none" w:sz="0" w:space="0" w:color="auto"/>
            <w:left w:val="none" w:sz="0" w:space="0" w:color="auto"/>
            <w:bottom w:val="none" w:sz="0" w:space="0" w:color="auto"/>
            <w:right w:val="none" w:sz="0" w:space="0" w:color="auto"/>
          </w:divBdr>
        </w:div>
        <w:div w:id="1921406221">
          <w:marLeft w:val="255"/>
          <w:marRight w:val="0"/>
          <w:marTop w:val="0"/>
          <w:marBottom w:val="0"/>
          <w:divBdr>
            <w:top w:val="none" w:sz="0" w:space="0" w:color="auto"/>
            <w:left w:val="none" w:sz="0" w:space="0" w:color="auto"/>
            <w:bottom w:val="none" w:sz="0" w:space="0" w:color="auto"/>
            <w:right w:val="none" w:sz="0" w:space="0" w:color="auto"/>
          </w:divBdr>
        </w:div>
        <w:div w:id="2080057255">
          <w:marLeft w:val="255"/>
          <w:marRight w:val="0"/>
          <w:marTop w:val="0"/>
          <w:marBottom w:val="0"/>
          <w:divBdr>
            <w:top w:val="none" w:sz="0" w:space="0" w:color="auto"/>
            <w:left w:val="none" w:sz="0" w:space="0" w:color="auto"/>
            <w:bottom w:val="none" w:sz="0" w:space="0" w:color="auto"/>
            <w:right w:val="none" w:sz="0" w:space="0" w:color="auto"/>
          </w:divBdr>
        </w:div>
        <w:div w:id="1045447779">
          <w:marLeft w:val="255"/>
          <w:marRight w:val="0"/>
          <w:marTop w:val="0"/>
          <w:marBottom w:val="0"/>
          <w:divBdr>
            <w:top w:val="none" w:sz="0" w:space="0" w:color="auto"/>
            <w:left w:val="none" w:sz="0" w:space="0" w:color="auto"/>
            <w:bottom w:val="none" w:sz="0" w:space="0" w:color="auto"/>
            <w:right w:val="none" w:sz="0" w:space="0" w:color="auto"/>
          </w:divBdr>
        </w:div>
      </w:divsChild>
    </w:div>
    <w:div w:id="876893620">
      <w:bodyDiv w:val="1"/>
      <w:marLeft w:val="0"/>
      <w:marRight w:val="0"/>
      <w:marTop w:val="0"/>
      <w:marBottom w:val="0"/>
      <w:divBdr>
        <w:top w:val="none" w:sz="0" w:space="0" w:color="auto"/>
        <w:left w:val="none" w:sz="0" w:space="0" w:color="auto"/>
        <w:bottom w:val="none" w:sz="0" w:space="0" w:color="auto"/>
        <w:right w:val="none" w:sz="0" w:space="0" w:color="auto"/>
      </w:divBdr>
      <w:divsChild>
        <w:div w:id="533495601">
          <w:marLeft w:val="255"/>
          <w:marRight w:val="0"/>
          <w:marTop w:val="0"/>
          <w:marBottom w:val="0"/>
          <w:divBdr>
            <w:top w:val="none" w:sz="0" w:space="0" w:color="auto"/>
            <w:left w:val="none" w:sz="0" w:space="0" w:color="auto"/>
            <w:bottom w:val="none" w:sz="0" w:space="0" w:color="auto"/>
            <w:right w:val="none" w:sz="0" w:space="0" w:color="auto"/>
          </w:divBdr>
        </w:div>
      </w:divsChild>
    </w:div>
    <w:div w:id="888347448">
      <w:bodyDiv w:val="1"/>
      <w:marLeft w:val="0"/>
      <w:marRight w:val="0"/>
      <w:marTop w:val="0"/>
      <w:marBottom w:val="0"/>
      <w:divBdr>
        <w:top w:val="none" w:sz="0" w:space="0" w:color="auto"/>
        <w:left w:val="none" w:sz="0" w:space="0" w:color="auto"/>
        <w:bottom w:val="none" w:sz="0" w:space="0" w:color="auto"/>
        <w:right w:val="none" w:sz="0" w:space="0" w:color="auto"/>
      </w:divBdr>
    </w:div>
    <w:div w:id="897781343">
      <w:bodyDiv w:val="1"/>
      <w:marLeft w:val="0"/>
      <w:marRight w:val="0"/>
      <w:marTop w:val="0"/>
      <w:marBottom w:val="0"/>
      <w:divBdr>
        <w:top w:val="none" w:sz="0" w:space="0" w:color="auto"/>
        <w:left w:val="none" w:sz="0" w:space="0" w:color="auto"/>
        <w:bottom w:val="none" w:sz="0" w:space="0" w:color="auto"/>
        <w:right w:val="none" w:sz="0" w:space="0" w:color="auto"/>
      </w:divBdr>
    </w:div>
    <w:div w:id="903563353">
      <w:bodyDiv w:val="1"/>
      <w:marLeft w:val="0"/>
      <w:marRight w:val="0"/>
      <w:marTop w:val="0"/>
      <w:marBottom w:val="0"/>
      <w:divBdr>
        <w:top w:val="none" w:sz="0" w:space="0" w:color="auto"/>
        <w:left w:val="none" w:sz="0" w:space="0" w:color="auto"/>
        <w:bottom w:val="none" w:sz="0" w:space="0" w:color="auto"/>
        <w:right w:val="none" w:sz="0" w:space="0" w:color="auto"/>
      </w:divBdr>
    </w:div>
    <w:div w:id="907769304">
      <w:bodyDiv w:val="1"/>
      <w:marLeft w:val="0"/>
      <w:marRight w:val="0"/>
      <w:marTop w:val="0"/>
      <w:marBottom w:val="0"/>
      <w:divBdr>
        <w:top w:val="none" w:sz="0" w:space="0" w:color="auto"/>
        <w:left w:val="none" w:sz="0" w:space="0" w:color="auto"/>
        <w:bottom w:val="none" w:sz="0" w:space="0" w:color="auto"/>
        <w:right w:val="none" w:sz="0" w:space="0" w:color="auto"/>
      </w:divBdr>
    </w:div>
    <w:div w:id="915631968">
      <w:bodyDiv w:val="1"/>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65157903">
      <w:bodyDiv w:val="1"/>
      <w:marLeft w:val="0"/>
      <w:marRight w:val="0"/>
      <w:marTop w:val="0"/>
      <w:marBottom w:val="0"/>
      <w:divBdr>
        <w:top w:val="none" w:sz="0" w:space="0" w:color="auto"/>
        <w:left w:val="none" w:sz="0" w:space="0" w:color="auto"/>
        <w:bottom w:val="none" w:sz="0" w:space="0" w:color="auto"/>
        <w:right w:val="none" w:sz="0" w:space="0" w:color="auto"/>
      </w:divBdr>
    </w:div>
    <w:div w:id="978921850">
      <w:bodyDiv w:val="1"/>
      <w:marLeft w:val="0"/>
      <w:marRight w:val="0"/>
      <w:marTop w:val="0"/>
      <w:marBottom w:val="0"/>
      <w:divBdr>
        <w:top w:val="none" w:sz="0" w:space="0" w:color="auto"/>
        <w:left w:val="none" w:sz="0" w:space="0" w:color="auto"/>
        <w:bottom w:val="none" w:sz="0" w:space="0" w:color="auto"/>
        <w:right w:val="none" w:sz="0" w:space="0" w:color="auto"/>
      </w:divBdr>
    </w:div>
    <w:div w:id="1018432289">
      <w:bodyDiv w:val="1"/>
      <w:marLeft w:val="0"/>
      <w:marRight w:val="0"/>
      <w:marTop w:val="0"/>
      <w:marBottom w:val="0"/>
      <w:divBdr>
        <w:top w:val="none" w:sz="0" w:space="0" w:color="auto"/>
        <w:left w:val="none" w:sz="0" w:space="0" w:color="auto"/>
        <w:bottom w:val="none" w:sz="0" w:space="0" w:color="auto"/>
        <w:right w:val="none" w:sz="0" w:space="0" w:color="auto"/>
      </w:divBdr>
      <w:divsChild>
        <w:div w:id="105731447">
          <w:marLeft w:val="255"/>
          <w:marRight w:val="0"/>
          <w:marTop w:val="0"/>
          <w:marBottom w:val="0"/>
          <w:divBdr>
            <w:top w:val="none" w:sz="0" w:space="0" w:color="auto"/>
            <w:left w:val="none" w:sz="0" w:space="0" w:color="auto"/>
            <w:bottom w:val="none" w:sz="0" w:space="0" w:color="auto"/>
            <w:right w:val="none" w:sz="0" w:space="0" w:color="auto"/>
          </w:divBdr>
        </w:div>
        <w:div w:id="1362169754">
          <w:marLeft w:val="255"/>
          <w:marRight w:val="0"/>
          <w:marTop w:val="0"/>
          <w:marBottom w:val="0"/>
          <w:divBdr>
            <w:top w:val="none" w:sz="0" w:space="0" w:color="auto"/>
            <w:left w:val="none" w:sz="0" w:space="0" w:color="auto"/>
            <w:bottom w:val="none" w:sz="0" w:space="0" w:color="auto"/>
            <w:right w:val="none" w:sz="0" w:space="0" w:color="auto"/>
          </w:divBdr>
        </w:div>
        <w:div w:id="353117522">
          <w:marLeft w:val="255"/>
          <w:marRight w:val="0"/>
          <w:marTop w:val="0"/>
          <w:marBottom w:val="0"/>
          <w:divBdr>
            <w:top w:val="none" w:sz="0" w:space="0" w:color="auto"/>
            <w:left w:val="none" w:sz="0" w:space="0" w:color="auto"/>
            <w:bottom w:val="none" w:sz="0" w:space="0" w:color="auto"/>
            <w:right w:val="none" w:sz="0" w:space="0" w:color="auto"/>
          </w:divBdr>
        </w:div>
        <w:div w:id="1592424439">
          <w:marLeft w:val="255"/>
          <w:marRight w:val="0"/>
          <w:marTop w:val="0"/>
          <w:marBottom w:val="0"/>
          <w:divBdr>
            <w:top w:val="none" w:sz="0" w:space="0" w:color="auto"/>
            <w:left w:val="none" w:sz="0" w:space="0" w:color="auto"/>
            <w:bottom w:val="none" w:sz="0" w:space="0" w:color="auto"/>
            <w:right w:val="none" w:sz="0" w:space="0" w:color="auto"/>
          </w:divBdr>
        </w:div>
        <w:div w:id="1776709474">
          <w:marLeft w:val="255"/>
          <w:marRight w:val="0"/>
          <w:marTop w:val="0"/>
          <w:marBottom w:val="0"/>
          <w:divBdr>
            <w:top w:val="none" w:sz="0" w:space="0" w:color="auto"/>
            <w:left w:val="none" w:sz="0" w:space="0" w:color="auto"/>
            <w:bottom w:val="none" w:sz="0" w:space="0" w:color="auto"/>
            <w:right w:val="none" w:sz="0" w:space="0" w:color="auto"/>
          </w:divBdr>
        </w:div>
        <w:div w:id="752970056">
          <w:marLeft w:val="255"/>
          <w:marRight w:val="0"/>
          <w:marTop w:val="0"/>
          <w:marBottom w:val="0"/>
          <w:divBdr>
            <w:top w:val="none" w:sz="0" w:space="0" w:color="auto"/>
            <w:left w:val="none" w:sz="0" w:space="0" w:color="auto"/>
            <w:bottom w:val="none" w:sz="0" w:space="0" w:color="auto"/>
            <w:right w:val="none" w:sz="0" w:space="0" w:color="auto"/>
          </w:divBdr>
        </w:div>
        <w:div w:id="406920046">
          <w:marLeft w:val="255"/>
          <w:marRight w:val="0"/>
          <w:marTop w:val="0"/>
          <w:marBottom w:val="0"/>
          <w:divBdr>
            <w:top w:val="none" w:sz="0" w:space="0" w:color="auto"/>
            <w:left w:val="none" w:sz="0" w:space="0" w:color="auto"/>
            <w:bottom w:val="none" w:sz="0" w:space="0" w:color="auto"/>
            <w:right w:val="none" w:sz="0" w:space="0" w:color="auto"/>
          </w:divBdr>
        </w:div>
        <w:div w:id="1759252571">
          <w:marLeft w:val="255"/>
          <w:marRight w:val="0"/>
          <w:marTop w:val="0"/>
          <w:marBottom w:val="0"/>
          <w:divBdr>
            <w:top w:val="none" w:sz="0" w:space="0" w:color="auto"/>
            <w:left w:val="none" w:sz="0" w:space="0" w:color="auto"/>
            <w:bottom w:val="none" w:sz="0" w:space="0" w:color="auto"/>
            <w:right w:val="none" w:sz="0" w:space="0" w:color="auto"/>
          </w:divBdr>
        </w:div>
        <w:div w:id="1956524491">
          <w:marLeft w:val="255"/>
          <w:marRight w:val="0"/>
          <w:marTop w:val="0"/>
          <w:marBottom w:val="0"/>
          <w:divBdr>
            <w:top w:val="none" w:sz="0" w:space="0" w:color="auto"/>
            <w:left w:val="none" w:sz="0" w:space="0" w:color="auto"/>
            <w:bottom w:val="none" w:sz="0" w:space="0" w:color="auto"/>
            <w:right w:val="none" w:sz="0" w:space="0" w:color="auto"/>
          </w:divBdr>
        </w:div>
        <w:div w:id="1060593493">
          <w:marLeft w:val="255"/>
          <w:marRight w:val="0"/>
          <w:marTop w:val="0"/>
          <w:marBottom w:val="0"/>
          <w:divBdr>
            <w:top w:val="none" w:sz="0" w:space="0" w:color="auto"/>
            <w:left w:val="none" w:sz="0" w:space="0" w:color="auto"/>
            <w:bottom w:val="none" w:sz="0" w:space="0" w:color="auto"/>
            <w:right w:val="none" w:sz="0" w:space="0" w:color="auto"/>
          </w:divBdr>
        </w:div>
        <w:div w:id="1553807357">
          <w:marLeft w:val="255"/>
          <w:marRight w:val="0"/>
          <w:marTop w:val="0"/>
          <w:marBottom w:val="0"/>
          <w:divBdr>
            <w:top w:val="none" w:sz="0" w:space="0" w:color="auto"/>
            <w:left w:val="none" w:sz="0" w:space="0" w:color="auto"/>
            <w:bottom w:val="none" w:sz="0" w:space="0" w:color="auto"/>
            <w:right w:val="none" w:sz="0" w:space="0" w:color="auto"/>
          </w:divBdr>
        </w:div>
        <w:div w:id="207645268">
          <w:marLeft w:val="255"/>
          <w:marRight w:val="0"/>
          <w:marTop w:val="0"/>
          <w:marBottom w:val="0"/>
          <w:divBdr>
            <w:top w:val="none" w:sz="0" w:space="0" w:color="auto"/>
            <w:left w:val="none" w:sz="0" w:space="0" w:color="auto"/>
            <w:bottom w:val="none" w:sz="0" w:space="0" w:color="auto"/>
            <w:right w:val="none" w:sz="0" w:space="0" w:color="auto"/>
          </w:divBdr>
        </w:div>
        <w:div w:id="1659845626">
          <w:marLeft w:val="255"/>
          <w:marRight w:val="0"/>
          <w:marTop w:val="0"/>
          <w:marBottom w:val="0"/>
          <w:divBdr>
            <w:top w:val="none" w:sz="0" w:space="0" w:color="auto"/>
            <w:left w:val="none" w:sz="0" w:space="0" w:color="auto"/>
            <w:bottom w:val="none" w:sz="0" w:space="0" w:color="auto"/>
            <w:right w:val="none" w:sz="0" w:space="0" w:color="auto"/>
          </w:divBdr>
          <w:divsChild>
            <w:div w:id="997613532">
              <w:marLeft w:val="255"/>
              <w:marRight w:val="0"/>
              <w:marTop w:val="75"/>
              <w:marBottom w:val="0"/>
              <w:divBdr>
                <w:top w:val="none" w:sz="0" w:space="0" w:color="auto"/>
                <w:left w:val="none" w:sz="0" w:space="0" w:color="auto"/>
                <w:bottom w:val="none" w:sz="0" w:space="0" w:color="auto"/>
                <w:right w:val="none" w:sz="0" w:space="0" w:color="auto"/>
              </w:divBdr>
              <w:divsChild>
                <w:div w:id="808328512">
                  <w:marLeft w:val="0"/>
                  <w:marRight w:val="225"/>
                  <w:marTop w:val="0"/>
                  <w:marBottom w:val="0"/>
                  <w:divBdr>
                    <w:top w:val="none" w:sz="0" w:space="0" w:color="auto"/>
                    <w:left w:val="none" w:sz="0" w:space="0" w:color="auto"/>
                    <w:bottom w:val="none" w:sz="0" w:space="0" w:color="auto"/>
                    <w:right w:val="none" w:sz="0" w:space="0" w:color="auto"/>
                  </w:divBdr>
                </w:div>
              </w:divsChild>
            </w:div>
            <w:div w:id="767652811">
              <w:marLeft w:val="255"/>
              <w:marRight w:val="0"/>
              <w:marTop w:val="75"/>
              <w:marBottom w:val="0"/>
              <w:divBdr>
                <w:top w:val="none" w:sz="0" w:space="0" w:color="auto"/>
                <w:left w:val="none" w:sz="0" w:space="0" w:color="auto"/>
                <w:bottom w:val="none" w:sz="0" w:space="0" w:color="auto"/>
                <w:right w:val="none" w:sz="0" w:space="0" w:color="auto"/>
              </w:divBdr>
              <w:divsChild>
                <w:div w:id="26889999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45207381">
          <w:marLeft w:val="255"/>
          <w:marRight w:val="0"/>
          <w:marTop w:val="0"/>
          <w:marBottom w:val="0"/>
          <w:divBdr>
            <w:top w:val="none" w:sz="0" w:space="0" w:color="auto"/>
            <w:left w:val="none" w:sz="0" w:space="0" w:color="auto"/>
            <w:bottom w:val="none" w:sz="0" w:space="0" w:color="auto"/>
            <w:right w:val="none" w:sz="0" w:space="0" w:color="auto"/>
          </w:divBdr>
        </w:div>
        <w:div w:id="1654063686">
          <w:marLeft w:val="255"/>
          <w:marRight w:val="0"/>
          <w:marTop w:val="0"/>
          <w:marBottom w:val="0"/>
          <w:divBdr>
            <w:top w:val="none" w:sz="0" w:space="0" w:color="auto"/>
            <w:left w:val="none" w:sz="0" w:space="0" w:color="auto"/>
            <w:bottom w:val="none" w:sz="0" w:space="0" w:color="auto"/>
            <w:right w:val="none" w:sz="0" w:space="0" w:color="auto"/>
          </w:divBdr>
        </w:div>
      </w:divsChild>
    </w:div>
    <w:div w:id="1023896506">
      <w:bodyDiv w:val="1"/>
      <w:marLeft w:val="0"/>
      <w:marRight w:val="0"/>
      <w:marTop w:val="0"/>
      <w:marBottom w:val="0"/>
      <w:divBdr>
        <w:top w:val="none" w:sz="0" w:space="0" w:color="auto"/>
        <w:left w:val="none" w:sz="0" w:space="0" w:color="auto"/>
        <w:bottom w:val="none" w:sz="0" w:space="0" w:color="auto"/>
        <w:right w:val="none" w:sz="0" w:space="0" w:color="auto"/>
      </w:divBdr>
      <w:divsChild>
        <w:div w:id="626812159">
          <w:marLeft w:val="0"/>
          <w:marRight w:val="270"/>
          <w:marTop w:val="0"/>
          <w:marBottom w:val="0"/>
          <w:divBdr>
            <w:top w:val="none" w:sz="0" w:space="0" w:color="auto"/>
            <w:left w:val="none" w:sz="0" w:space="0" w:color="auto"/>
            <w:bottom w:val="none" w:sz="0" w:space="0" w:color="auto"/>
            <w:right w:val="none" w:sz="0" w:space="0" w:color="auto"/>
          </w:divBdr>
        </w:div>
      </w:divsChild>
    </w:div>
    <w:div w:id="1057171089">
      <w:bodyDiv w:val="1"/>
      <w:marLeft w:val="0"/>
      <w:marRight w:val="0"/>
      <w:marTop w:val="0"/>
      <w:marBottom w:val="0"/>
      <w:divBdr>
        <w:top w:val="none" w:sz="0" w:space="0" w:color="auto"/>
        <w:left w:val="none" w:sz="0" w:space="0" w:color="auto"/>
        <w:bottom w:val="none" w:sz="0" w:space="0" w:color="auto"/>
        <w:right w:val="none" w:sz="0" w:space="0" w:color="auto"/>
      </w:divBdr>
    </w:div>
    <w:div w:id="1058938207">
      <w:bodyDiv w:val="1"/>
      <w:marLeft w:val="0"/>
      <w:marRight w:val="0"/>
      <w:marTop w:val="0"/>
      <w:marBottom w:val="0"/>
      <w:divBdr>
        <w:top w:val="none" w:sz="0" w:space="0" w:color="auto"/>
        <w:left w:val="none" w:sz="0" w:space="0" w:color="auto"/>
        <w:bottom w:val="none" w:sz="0" w:space="0" w:color="auto"/>
        <w:right w:val="none" w:sz="0" w:space="0" w:color="auto"/>
      </w:divBdr>
    </w:div>
    <w:div w:id="1060127811">
      <w:bodyDiv w:val="1"/>
      <w:marLeft w:val="0"/>
      <w:marRight w:val="0"/>
      <w:marTop w:val="0"/>
      <w:marBottom w:val="0"/>
      <w:divBdr>
        <w:top w:val="none" w:sz="0" w:space="0" w:color="auto"/>
        <w:left w:val="none" w:sz="0" w:space="0" w:color="auto"/>
        <w:bottom w:val="none" w:sz="0" w:space="0" w:color="auto"/>
        <w:right w:val="none" w:sz="0" w:space="0" w:color="auto"/>
      </w:divBdr>
    </w:div>
    <w:div w:id="1083991273">
      <w:bodyDiv w:val="1"/>
      <w:marLeft w:val="0"/>
      <w:marRight w:val="0"/>
      <w:marTop w:val="0"/>
      <w:marBottom w:val="0"/>
      <w:divBdr>
        <w:top w:val="none" w:sz="0" w:space="0" w:color="auto"/>
        <w:left w:val="none" w:sz="0" w:space="0" w:color="auto"/>
        <w:bottom w:val="none" w:sz="0" w:space="0" w:color="auto"/>
        <w:right w:val="none" w:sz="0" w:space="0" w:color="auto"/>
      </w:divBdr>
      <w:divsChild>
        <w:div w:id="1444886611">
          <w:marLeft w:val="255"/>
          <w:marRight w:val="0"/>
          <w:marTop w:val="0"/>
          <w:marBottom w:val="0"/>
          <w:divBdr>
            <w:top w:val="none" w:sz="0" w:space="0" w:color="auto"/>
            <w:left w:val="none" w:sz="0" w:space="0" w:color="auto"/>
            <w:bottom w:val="none" w:sz="0" w:space="0" w:color="auto"/>
            <w:right w:val="none" w:sz="0" w:space="0" w:color="auto"/>
          </w:divBdr>
        </w:div>
        <w:div w:id="1430470477">
          <w:marLeft w:val="255"/>
          <w:marRight w:val="0"/>
          <w:marTop w:val="0"/>
          <w:marBottom w:val="0"/>
          <w:divBdr>
            <w:top w:val="none" w:sz="0" w:space="0" w:color="auto"/>
            <w:left w:val="none" w:sz="0" w:space="0" w:color="auto"/>
            <w:bottom w:val="none" w:sz="0" w:space="0" w:color="auto"/>
            <w:right w:val="none" w:sz="0" w:space="0" w:color="auto"/>
          </w:divBdr>
        </w:div>
        <w:div w:id="2124154178">
          <w:marLeft w:val="255"/>
          <w:marRight w:val="0"/>
          <w:marTop w:val="0"/>
          <w:marBottom w:val="0"/>
          <w:divBdr>
            <w:top w:val="none" w:sz="0" w:space="0" w:color="auto"/>
            <w:left w:val="none" w:sz="0" w:space="0" w:color="auto"/>
            <w:bottom w:val="none" w:sz="0" w:space="0" w:color="auto"/>
            <w:right w:val="none" w:sz="0" w:space="0" w:color="auto"/>
          </w:divBdr>
        </w:div>
      </w:divsChild>
    </w:div>
    <w:div w:id="1089424493">
      <w:bodyDiv w:val="1"/>
      <w:marLeft w:val="0"/>
      <w:marRight w:val="0"/>
      <w:marTop w:val="0"/>
      <w:marBottom w:val="0"/>
      <w:divBdr>
        <w:top w:val="none" w:sz="0" w:space="0" w:color="auto"/>
        <w:left w:val="none" w:sz="0" w:space="0" w:color="auto"/>
        <w:bottom w:val="none" w:sz="0" w:space="0" w:color="auto"/>
        <w:right w:val="none" w:sz="0" w:space="0" w:color="auto"/>
      </w:divBdr>
      <w:divsChild>
        <w:div w:id="1125809635">
          <w:marLeft w:val="255"/>
          <w:marRight w:val="0"/>
          <w:marTop w:val="0"/>
          <w:marBottom w:val="0"/>
          <w:divBdr>
            <w:top w:val="none" w:sz="0" w:space="0" w:color="auto"/>
            <w:left w:val="none" w:sz="0" w:space="0" w:color="auto"/>
            <w:bottom w:val="none" w:sz="0" w:space="0" w:color="auto"/>
            <w:right w:val="none" w:sz="0" w:space="0" w:color="auto"/>
          </w:divBdr>
        </w:div>
        <w:div w:id="272905708">
          <w:marLeft w:val="255"/>
          <w:marRight w:val="0"/>
          <w:marTop w:val="0"/>
          <w:marBottom w:val="0"/>
          <w:divBdr>
            <w:top w:val="none" w:sz="0" w:space="0" w:color="auto"/>
            <w:left w:val="none" w:sz="0" w:space="0" w:color="auto"/>
            <w:bottom w:val="none" w:sz="0" w:space="0" w:color="auto"/>
            <w:right w:val="none" w:sz="0" w:space="0" w:color="auto"/>
          </w:divBdr>
        </w:div>
      </w:divsChild>
    </w:div>
    <w:div w:id="1089886639">
      <w:bodyDiv w:val="1"/>
      <w:marLeft w:val="0"/>
      <w:marRight w:val="0"/>
      <w:marTop w:val="0"/>
      <w:marBottom w:val="0"/>
      <w:divBdr>
        <w:top w:val="none" w:sz="0" w:space="0" w:color="auto"/>
        <w:left w:val="none" w:sz="0" w:space="0" w:color="auto"/>
        <w:bottom w:val="none" w:sz="0" w:space="0" w:color="auto"/>
        <w:right w:val="none" w:sz="0" w:space="0" w:color="auto"/>
      </w:divBdr>
      <w:divsChild>
        <w:div w:id="1892694966">
          <w:marLeft w:val="255"/>
          <w:marRight w:val="0"/>
          <w:marTop w:val="0"/>
          <w:marBottom w:val="0"/>
          <w:divBdr>
            <w:top w:val="none" w:sz="0" w:space="0" w:color="auto"/>
            <w:left w:val="none" w:sz="0" w:space="0" w:color="auto"/>
            <w:bottom w:val="none" w:sz="0" w:space="0" w:color="auto"/>
            <w:right w:val="none" w:sz="0" w:space="0" w:color="auto"/>
          </w:divBdr>
        </w:div>
        <w:div w:id="1558586954">
          <w:marLeft w:val="255"/>
          <w:marRight w:val="0"/>
          <w:marTop w:val="0"/>
          <w:marBottom w:val="0"/>
          <w:divBdr>
            <w:top w:val="none" w:sz="0" w:space="0" w:color="auto"/>
            <w:left w:val="none" w:sz="0" w:space="0" w:color="auto"/>
            <w:bottom w:val="none" w:sz="0" w:space="0" w:color="auto"/>
            <w:right w:val="none" w:sz="0" w:space="0" w:color="auto"/>
          </w:divBdr>
        </w:div>
        <w:div w:id="2023237529">
          <w:marLeft w:val="255"/>
          <w:marRight w:val="0"/>
          <w:marTop w:val="0"/>
          <w:marBottom w:val="0"/>
          <w:divBdr>
            <w:top w:val="none" w:sz="0" w:space="0" w:color="auto"/>
            <w:left w:val="none" w:sz="0" w:space="0" w:color="auto"/>
            <w:bottom w:val="none" w:sz="0" w:space="0" w:color="auto"/>
            <w:right w:val="none" w:sz="0" w:space="0" w:color="auto"/>
          </w:divBdr>
        </w:div>
        <w:div w:id="524365087">
          <w:marLeft w:val="255"/>
          <w:marRight w:val="0"/>
          <w:marTop w:val="0"/>
          <w:marBottom w:val="0"/>
          <w:divBdr>
            <w:top w:val="none" w:sz="0" w:space="0" w:color="auto"/>
            <w:left w:val="none" w:sz="0" w:space="0" w:color="auto"/>
            <w:bottom w:val="none" w:sz="0" w:space="0" w:color="auto"/>
            <w:right w:val="none" w:sz="0" w:space="0" w:color="auto"/>
          </w:divBdr>
        </w:div>
        <w:div w:id="324938910">
          <w:marLeft w:val="255"/>
          <w:marRight w:val="0"/>
          <w:marTop w:val="0"/>
          <w:marBottom w:val="0"/>
          <w:divBdr>
            <w:top w:val="none" w:sz="0" w:space="0" w:color="auto"/>
            <w:left w:val="none" w:sz="0" w:space="0" w:color="auto"/>
            <w:bottom w:val="none" w:sz="0" w:space="0" w:color="auto"/>
            <w:right w:val="none" w:sz="0" w:space="0" w:color="auto"/>
          </w:divBdr>
        </w:div>
      </w:divsChild>
    </w:div>
    <w:div w:id="1132864281">
      <w:bodyDiv w:val="1"/>
      <w:marLeft w:val="0"/>
      <w:marRight w:val="0"/>
      <w:marTop w:val="0"/>
      <w:marBottom w:val="0"/>
      <w:divBdr>
        <w:top w:val="none" w:sz="0" w:space="0" w:color="auto"/>
        <w:left w:val="none" w:sz="0" w:space="0" w:color="auto"/>
        <w:bottom w:val="none" w:sz="0" w:space="0" w:color="auto"/>
        <w:right w:val="none" w:sz="0" w:space="0" w:color="auto"/>
      </w:divBdr>
      <w:divsChild>
        <w:div w:id="590744186">
          <w:marLeft w:val="255"/>
          <w:marRight w:val="0"/>
          <w:marTop w:val="0"/>
          <w:marBottom w:val="0"/>
          <w:divBdr>
            <w:top w:val="none" w:sz="0" w:space="0" w:color="auto"/>
            <w:left w:val="none" w:sz="0" w:space="0" w:color="auto"/>
            <w:bottom w:val="none" w:sz="0" w:space="0" w:color="auto"/>
            <w:right w:val="none" w:sz="0" w:space="0" w:color="auto"/>
          </w:divBdr>
        </w:div>
        <w:div w:id="118961707">
          <w:marLeft w:val="255"/>
          <w:marRight w:val="0"/>
          <w:marTop w:val="0"/>
          <w:marBottom w:val="0"/>
          <w:divBdr>
            <w:top w:val="none" w:sz="0" w:space="0" w:color="auto"/>
            <w:left w:val="none" w:sz="0" w:space="0" w:color="auto"/>
            <w:bottom w:val="none" w:sz="0" w:space="0" w:color="auto"/>
            <w:right w:val="none" w:sz="0" w:space="0" w:color="auto"/>
          </w:divBdr>
        </w:div>
        <w:div w:id="610287240">
          <w:marLeft w:val="255"/>
          <w:marRight w:val="0"/>
          <w:marTop w:val="0"/>
          <w:marBottom w:val="0"/>
          <w:divBdr>
            <w:top w:val="none" w:sz="0" w:space="0" w:color="auto"/>
            <w:left w:val="none" w:sz="0" w:space="0" w:color="auto"/>
            <w:bottom w:val="none" w:sz="0" w:space="0" w:color="auto"/>
            <w:right w:val="none" w:sz="0" w:space="0" w:color="auto"/>
          </w:divBdr>
        </w:div>
        <w:div w:id="1970163455">
          <w:marLeft w:val="255"/>
          <w:marRight w:val="0"/>
          <w:marTop w:val="0"/>
          <w:marBottom w:val="0"/>
          <w:divBdr>
            <w:top w:val="none" w:sz="0" w:space="0" w:color="auto"/>
            <w:left w:val="none" w:sz="0" w:space="0" w:color="auto"/>
            <w:bottom w:val="none" w:sz="0" w:space="0" w:color="auto"/>
            <w:right w:val="none" w:sz="0" w:space="0" w:color="auto"/>
          </w:divBdr>
        </w:div>
        <w:div w:id="558636747">
          <w:marLeft w:val="255"/>
          <w:marRight w:val="0"/>
          <w:marTop w:val="0"/>
          <w:marBottom w:val="0"/>
          <w:divBdr>
            <w:top w:val="none" w:sz="0" w:space="0" w:color="auto"/>
            <w:left w:val="none" w:sz="0" w:space="0" w:color="auto"/>
            <w:bottom w:val="none" w:sz="0" w:space="0" w:color="auto"/>
            <w:right w:val="none" w:sz="0" w:space="0" w:color="auto"/>
          </w:divBdr>
        </w:div>
        <w:div w:id="1671174905">
          <w:marLeft w:val="255"/>
          <w:marRight w:val="0"/>
          <w:marTop w:val="0"/>
          <w:marBottom w:val="0"/>
          <w:divBdr>
            <w:top w:val="none" w:sz="0" w:space="0" w:color="auto"/>
            <w:left w:val="none" w:sz="0" w:space="0" w:color="auto"/>
            <w:bottom w:val="none" w:sz="0" w:space="0" w:color="auto"/>
            <w:right w:val="none" w:sz="0" w:space="0" w:color="auto"/>
          </w:divBdr>
        </w:div>
        <w:div w:id="1628583818">
          <w:marLeft w:val="255"/>
          <w:marRight w:val="0"/>
          <w:marTop w:val="0"/>
          <w:marBottom w:val="0"/>
          <w:divBdr>
            <w:top w:val="none" w:sz="0" w:space="0" w:color="auto"/>
            <w:left w:val="none" w:sz="0" w:space="0" w:color="auto"/>
            <w:bottom w:val="none" w:sz="0" w:space="0" w:color="auto"/>
            <w:right w:val="none" w:sz="0" w:space="0" w:color="auto"/>
          </w:divBdr>
        </w:div>
      </w:divsChild>
    </w:div>
    <w:div w:id="1149174157">
      <w:bodyDiv w:val="1"/>
      <w:marLeft w:val="0"/>
      <w:marRight w:val="0"/>
      <w:marTop w:val="0"/>
      <w:marBottom w:val="0"/>
      <w:divBdr>
        <w:top w:val="none" w:sz="0" w:space="0" w:color="auto"/>
        <w:left w:val="none" w:sz="0" w:space="0" w:color="auto"/>
        <w:bottom w:val="none" w:sz="0" w:space="0" w:color="auto"/>
        <w:right w:val="none" w:sz="0" w:space="0" w:color="auto"/>
      </w:divBdr>
    </w:div>
    <w:div w:id="1161697074">
      <w:bodyDiv w:val="1"/>
      <w:marLeft w:val="0"/>
      <w:marRight w:val="0"/>
      <w:marTop w:val="0"/>
      <w:marBottom w:val="0"/>
      <w:divBdr>
        <w:top w:val="none" w:sz="0" w:space="0" w:color="auto"/>
        <w:left w:val="none" w:sz="0" w:space="0" w:color="auto"/>
        <w:bottom w:val="none" w:sz="0" w:space="0" w:color="auto"/>
        <w:right w:val="none" w:sz="0" w:space="0" w:color="auto"/>
      </w:divBdr>
    </w:div>
    <w:div w:id="1163741249">
      <w:bodyDiv w:val="1"/>
      <w:marLeft w:val="0"/>
      <w:marRight w:val="0"/>
      <w:marTop w:val="0"/>
      <w:marBottom w:val="0"/>
      <w:divBdr>
        <w:top w:val="none" w:sz="0" w:space="0" w:color="auto"/>
        <w:left w:val="none" w:sz="0" w:space="0" w:color="auto"/>
        <w:bottom w:val="none" w:sz="0" w:space="0" w:color="auto"/>
        <w:right w:val="none" w:sz="0" w:space="0" w:color="auto"/>
      </w:divBdr>
    </w:div>
    <w:div w:id="1176193833">
      <w:bodyDiv w:val="1"/>
      <w:marLeft w:val="0"/>
      <w:marRight w:val="0"/>
      <w:marTop w:val="0"/>
      <w:marBottom w:val="0"/>
      <w:divBdr>
        <w:top w:val="none" w:sz="0" w:space="0" w:color="auto"/>
        <w:left w:val="none" w:sz="0" w:space="0" w:color="auto"/>
        <w:bottom w:val="none" w:sz="0" w:space="0" w:color="auto"/>
        <w:right w:val="none" w:sz="0" w:space="0" w:color="auto"/>
      </w:divBdr>
    </w:div>
    <w:div w:id="1197888216">
      <w:bodyDiv w:val="1"/>
      <w:marLeft w:val="0"/>
      <w:marRight w:val="0"/>
      <w:marTop w:val="0"/>
      <w:marBottom w:val="0"/>
      <w:divBdr>
        <w:top w:val="none" w:sz="0" w:space="0" w:color="auto"/>
        <w:left w:val="none" w:sz="0" w:space="0" w:color="auto"/>
        <w:bottom w:val="none" w:sz="0" w:space="0" w:color="auto"/>
        <w:right w:val="none" w:sz="0" w:space="0" w:color="auto"/>
      </w:divBdr>
    </w:div>
    <w:div w:id="1217738325">
      <w:bodyDiv w:val="1"/>
      <w:marLeft w:val="0"/>
      <w:marRight w:val="0"/>
      <w:marTop w:val="0"/>
      <w:marBottom w:val="0"/>
      <w:divBdr>
        <w:top w:val="none" w:sz="0" w:space="0" w:color="auto"/>
        <w:left w:val="none" w:sz="0" w:space="0" w:color="auto"/>
        <w:bottom w:val="none" w:sz="0" w:space="0" w:color="auto"/>
        <w:right w:val="none" w:sz="0" w:space="0" w:color="auto"/>
      </w:divBdr>
      <w:divsChild>
        <w:div w:id="1489831618">
          <w:marLeft w:val="0"/>
          <w:marRight w:val="0"/>
          <w:marTop w:val="100"/>
          <w:marBottom w:val="100"/>
          <w:divBdr>
            <w:top w:val="none" w:sz="0" w:space="0" w:color="auto"/>
            <w:left w:val="none" w:sz="0" w:space="0" w:color="auto"/>
            <w:bottom w:val="none" w:sz="0" w:space="0" w:color="auto"/>
            <w:right w:val="none" w:sz="0" w:space="0" w:color="auto"/>
          </w:divBdr>
          <w:divsChild>
            <w:div w:id="467861973">
              <w:marLeft w:val="0"/>
              <w:marRight w:val="0"/>
              <w:marTop w:val="225"/>
              <w:marBottom w:val="750"/>
              <w:divBdr>
                <w:top w:val="none" w:sz="0" w:space="0" w:color="auto"/>
                <w:left w:val="none" w:sz="0" w:space="0" w:color="auto"/>
                <w:bottom w:val="none" w:sz="0" w:space="0" w:color="auto"/>
                <w:right w:val="none" w:sz="0" w:space="0" w:color="auto"/>
              </w:divBdr>
              <w:divsChild>
                <w:div w:id="1055474843">
                  <w:marLeft w:val="0"/>
                  <w:marRight w:val="0"/>
                  <w:marTop w:val="0"/>
                  <w:marBottom w:val="0"/>
                  <w:divBdr>
                    <w:top w:val="none" w:sz="0" w:space="0" w:color="auto"/>
                    <w:left w:val="none" w:sz="0" w:space="0" w:color="auto"/>
                    <w:bottom w:val="none" w:sz="0" w:space="0" w:color="auto"/>
                    <w:right w:val="none" w:sz="0" w:space="0" w:color="auto"/>
                  </w:divBdr>
                  <w:divsChild>
                    <w:div w:id="1427923406">
                      <w:marLeft w:val="0"/>
                      <w:marRight w:val="0"/>
                      <w:marTop w:val="0"/>
                      <w:marBottom w:val="0"/>
                      <w:divBdr>
                        <w:top w:val="none" w:sz="0" w:space="0" w:color="auto"/>
                        <w:left w:val="none" w:sz="0" w:space="0" w:color="auto"/>
                        <w:bottom w:val="none" w:sz="0" w:space="0" w:color="auto"/>
                        <w:right w:val="none" w:sz="0" w:space="0" w:color="auto"/>
                      </w:divBdr>
                      <w:divsChild>
                        <w:div w:id="607153755">
                          <w:marLeft w:val="0"/>
                          <w:marRight w:val="0"/>
                          <w:marTop w:val="0"/>
                          <w:marBottom w:val="0"/>
                          <w:divBdr>
                            <w:top w:val="none" w:sz="0" w:space="0" w:color="auto"/>
                            <w:left w:val="none" w:sz="0" w:space="0" w:color="auto"/>
                            <w:bottom w:val="none" w:sz="0" w:space="0" w:color="auto"/>
                            <w:right w:val="none" w:sz="0" w:space="0" w:color="auto"/>
                          </w:divBdr>
                          <w:divsChild>
                            <w:div w:id="65345505">
                              <w:marLeft w:val="0"/>
                              <w:marRight w:val="0"/>
                              <w:marTop w:val="0"/>
                              <w:marBottom w:val="0"/>
                              <w:divBdr>
                                <w:top w:val="none" w:sz="0" w:space="0" w:color="auto"/>
                                <w:left w:val="none" w:sz="0" w:space="0" w:color="auto"/>
                                <w:bottom w:val="none" w:sz="0" w:space="0" w:color="auto"/>
                                <w:right w:val="none" w:sz="0" w:space="0" w:color="auto"/>
                              </w:divBdr>
                              <w:divsChild>
                                <w:div w:id="721708319">
                                  <w:marLeft w:val="0"/>
                                  <w:marRight w:val="0"/>
                                  <w:marTop w:val="0"/>
                                  <w:marBottom w:val="0"/>
                                  <w:divBdr>
                                    <w:top w:val="none" w:sz="0" w:space="0" w:color="auto"/>
                                    <w:left w:val="none" w:sz="0" w:space="0" w:color="auto"/>
                                    <w:bottom w:val="none" w:sz="0" w:space="0" w:color="auto"/>
                                    <w:right w:val="none" w:sz="0" w:space="0" w:color="auto"/>
                                  </w:divBdr>
                                  <w:divsChild>
                                    <w:div w:id="1063524061">
                                      <w:marLeft w:val="0"/>
                                      <w:marRight w:val="0"/>
                                      <w:marTop w:val="0"/>
                                      <w:marBottom w:val="0"/>
                                      <w:divBdr>
                                        <w:top w:val="none" w:sz="0" w:space="0" w:color="auto"/>
                                        <w:left w:val="none" w:sz="0" w:space="0" w:color="auto"/>
                                        <w:bottom w:val="none" w:sz="0" w:space="0" w:color="auto"/>
                                        <w:right w:val="none" w:sz="0" w:space="0" w:color="auto"/>
                                      </w:divBdr>
                                      <w:divsChild>
                                        <w:div w:id="1378820050">
                                          <w:marLeft w:val="0"/>
                                          <w:marRight w:val="0"/>
                                          <w:marTop w:val="0"/>
                                          <w:marBottom w:val="0"/>
                                          <w:divBdr>
                                            <w:top w:val="none" w:sz="0" w:space="0" w:color="auto"/>
                                            <w:left w:val="none" w:sz="0" w:space="0" w:color="auto"/>
                                            <w:bottom w:val="none" w:sz="0" w:space="0" w:color="auto"/>
                                            <w:right w:val="none" w:sz="0" w:space="0" w:color="auto"/>
                                          </w:divBdr>
                                          <w:divsChild>
                                            <w:div w:id="1528104739">
                                              <w:marLeft w:val="0"/>
                                              <w:marRight w:val="0"/>
                                              <w:marTop w:val="0"/>
                                              <w:marBottom w:val="0"/>
                                              <w:divBdr>
                                                <w:top w:val="none" w:sz="0" w:space="0" w:color="auto"/>
                                                <w:left w:val="none" w:sz="0" w:space="0" w:color="auto"/>
                                                <w:bottom w:val="none" w:sz="0" w:space="0" w:color="auto"/>
                                                <w:right w:val="none" w:sz="0" w:space="0" w:color="auto"/>
                                              </w:divBdr>
                                              <w:divsChild>
                                                <w:div w:id="403725134">
                                                  <w:marLeft w:val="0"/>
                                                  <w:marRight w:val="0"/>
                                                  <w:marTop w:val="0"/>
                                                  <w:marBottom w:val="0"/>
                                                  <w:divBdr>
                                                    <w:top w:val="none" w:sz="0" w:space="0" w:color="auto"/>
                                                    <w:left w:val="none" w:sz="0" w:space="0" w:color="auto"/>
                                                    <w:bottom w:val="none" w:sz="0" w:space="0" w:color="auto"/>
                                                    <w:right w:val="none" w:sz="0" w:space="0" w:color="auto"/>
                                                  </w:divBdr>
                                                  <w:divsChild>
                                                    <w:div w:id="1888682738">
                                                      <w:marLeft w:val="0"/>
                                                      <w:marRight w:val="0"/>
                                                      <w:marTop w:val="0"/>
                                                      <w:marBottom w:val="0"/>
                                                      <w:divBdr>
                                                        <w:top w:val="none" w:sz="0" w:space="0" w:color="auto"/>
                                                        <w:left w:val="none" w:sz="0" w:space="0" w:color="auto"/>
                                                        <w:bottom w:val="none" w:sz="0" w:space="0" w:color="auto"/>
                                                        <w:right w:val="none" w:sz="0" w:space="0" w:color="auto"/>
                                                      </w:divBdr>
                                                      <w:divsChild>
                                                        <w:div w:id="908153251">
                                                          <w:marLeft w:val="0"/>
                                                          <w:marRight w:val="0"/>
                                                          <w:marTop w:val="0"/>
                                                          <w:marBottom w:val="0"/>
                                                          <w:divBdr>
                                                            <w:top w:val="none" w:sz="0" w:space="0" w:color="auto"/>
                                                            <w:left w:val="none" w:sz="0" w:space="0" w:color="auto"/>
                                                            <w:bottom w:val="none" w:sz="0" w:space="0" w:color="auto"/>
                                                            <w:right w:val="none" w:sz="0" w:space="0" w:color="auto"/>
                                                          </w:divBdr>
                                                          <w:divsChild>
                                                            <w:div w:id="837842947">
                                                              <w:marLeft w:val="0"/>
                                                              <w:marRight w:val="0"/>
                                                              <w:marTop w:val="0"/>
                                                              <w:marBottom w:val="0"/>
                                                              <w:divBdr>
                                                                <w:top w:val="none" w:sz="0" w:space="0" w:color="auto"/>
                                                                <w:left w:val="none" w:sz="0" w:space="0" w:color="auto"/>
                                                                <w:bottom w:val="none" w:sz="0" w:space="0" w:color="auto"/>
                                                                <w:right w:val="none" w:sz="0" w:space="0" w:color="auto"/>
                                                              </w:divBdr>
                                                              <w:divsChild>
                                                                <w:div w:id="1148981984">
                                                                  <w:marLeft w:val="0"/>
                                                                  <w:marRight w:val="0"/>
                                                                  <w:marTop w:val="0"/>
                                                                  <w:marBottom w:val="0"/>
                                                                  <w:divBdr>
                                                                    <w:top w:val="none" w:sz="0" w:space="0" w:color="auto"/>
                                                                    <w:left w:val="none" w:sz="0" w:space="0" w:color="auto"/>
                                                                    <w:bottom w:val="none" w:sz="0" w:space="0" w:color="auto"/>
                                                                    <w:right w:val="none" w:sz="0" w:space="0" w:color="auto"/>
                                                                  </w:divBdr>
                                                                  <w:divsChild>
                                                                    <w:div w:id="1590968526">
                                                                      <w:marLeft w:val="0"/>
                                                                      <w:marRight w:val="0"/>
                                                                      <w:marTop w:val="0"/>
                                                                      <w:marBottom w:val="0"/>
                                                                      <w:divBdr>
                                                                        <w:top w:val="none" w:sz="0" w:space="0" w:color="auto"/>
                                                                        <w:left w:val="none" w:sz="0" w:space="0" w:color="auto"/>
                                                                        <w:bottom w:val="none" w:sz="0" w:space="0" w:color="auto"/>
                                                                        <w:right w:val="none" w:sz="0" w:space="0" w:color="auto"/>
                                                                      </w:divBdr>
                                                                      <w:divsChild>
                                                                        <w:div w:id="1441147326">
                                                                          <w:marLeft w:val="0"/>
                                                                          <w:marRight w:val="0"/>
                                                                          <w:marTop w:val="0"/>
                                                                          <w:marBottom w:val="0"/>
                                                                          <w:divBdr>
                                                                            <w:top w:val="none" w:sz="0" w:space="0" w:color="auto"/>
                                                                            <w:left w:val="none" w:sz="0" w:space="0" w:color="auto"/>
                                                                            <w:bottom w:val="none" w:sz="0" w:space="0" w:color="auto"/>
                                                                            <w:right w:val="none" w:sz="0" w:space="0" w:color="auto"/>
                                                                          </w:divBdr>
                                                                        </w:div>
                                                                        <w:div w:id="2009598356">
                                                                          <w:marLeft w:val="0"/>
                                                                          <w:marRight w:val="0"/>
                                                                          <w:marTop w:val="0"/>
                                                                          <w:marBottom w:val="0"/>
                                                                          <w:divBdr>
                                                                            <w:top w:val="none" w:sz="0" w:space="0" w:color="auto"/>
                                                                            <w:left w:val="none" w:sz="0" w:space="0" w:color="auto"/>
                                                                            <w:bottom w:val="none" w:sz="0" w:space="0" w:color="auto"/>
                                                                            <w:right w:val="none" w:sz="0" w:space="0" w:color="auto"/>
                                                                          </w:divBdr>
                                                                          <w:divsChild>
                                                                            <w:div w:id="1814449150">
                                                                              <w:marLeft w:val="0"/>
                                                                              <w:marRight w:val="0"/>
                                                                              <w:marTop w:val="0"/>
                                                                              <w:marBottom w:val="0"/>
                                                                              <w:divBdr>
                                                                                <w:top w:val="none" w:sz="0" w:space="0" w:color="auto"/>
                                                                                <w:left w:val="none" w:sz="0" w:space="0" w:color="auto"/>
                                                                                <w:bottom w:val="none" w:sz="0" w:space="0" w:color="auto"/>
                                                                                <w:right w:val="none" w:sz="0" w:space="0" w:color="auto"/>
                                                                              </w:divBdr>
                                                                            </w:div>
                                                                            <w:div w:id="1887256860">
                                                                              <w:marLeft w:val="0"/>
                                                                              <w:marRight w:val="0"/>
                                                                              <w:marTop w:val="0"/>
                                                                              <w:marBottom w:val="0"/>
                                                                              <w:divBdr>
                                                                                <w:top w:val="none" w:sz="0" w:space="0" w:color="auto"/>
                                                                                <w:left w:val="none" w:sz="0" w:space="0" w:color="auto"/>
                                                                                <w:bottom w:val="none" w:sz="0" w:space="0" w:color="auto"/>
                                                                                <w:right w:val="none" w:sz="0" w:space="0" w:color="auto"/>
                                                                              </w:divBdr>
                                                                            </w:div>
                                                                          </w:divsChild>
                                                                        </w:div>
                                                                        <w:div w:id="238642575">
                                                                          <w:marLeft w:val="0"/>
                                                                          <w:marRight w:val="0"/>
                                                                          <w:marTop w:val="0"/>
                                                                          <w:marBottom w:val="0"/>
                                                                          <w:divBdr>
                                                                            <w:top w:val="none" w:sz="0" w:space="0" w:color="auto"/>
                                                                            <w:left w:val="none" w:sz="0" w:space="0" w:color="auto"/>
                                                                            <w:bottom w:val="none" w:sz="0" w:space="0" w:color="auto"/>
                                                                            <w:right w:val="none" w:sz="0" w:space="0" w:color="auto"/>
                                                                          </w:divBdr>
                                                                          <w:divsChild>
                                                                            <w:div w:id="2079664631">
                                                                              <w:marLeft w:val="0"/>
                                                                              <w:marRight w:val="0"/>
                                                                              <w:marTop w:val="0"/>
                                                                              <w:marBottom w:val="0"/>
                                                                              <w:divBdr>
                                                                                <w:top w:val="none" w:sz="0" w:space="0" w:color="auto"/>
                                                                                <w:left w:val="none" w:sz="0" w:space="0" w:color="auto"/>
                                                                                <w:bottom w:val="none" w:sz="0" w:space="0" w:color="auto"/>
                                                                                <w:right w:val="none" w:sz="0" w:space="0" w:color="auto"/>
                                                                              </w:divBdr>
                                                                            </w:div>
                                                                            <w:div w:id="78142641">
                                                                              <w:marLeft w:val="0"/>
                                                                              <w:marRight w:val="0"/>
                                                                              <w:marTop w:val="0"/>
                                                                              <w:marBottom w:val="0"/>
                                                                              <w:divBdr>
                                                                                <w:top w:val="none" w:sz="0" w:space="0" w:color="auto"/>
                                                                                <w:left w:val="none" w:sz="0" w:space="0" w:color="auto"/>
                                                                                <w:bottom w:val="none" w:sz="0" w:space="0" w:color="auto"/>
                                                                                <w:right w:val="none" w:sz="0" w:space="0" w:color="auto"/>
                                                                              </w:divBdr>
                                                                            </w:div>
                                                                          </w:divsChild>
                                                                        </w:div>
                                                                        <w:div w:id="31004984">
                                                                          <w:marLeft w:val="0"/>
                                                                          <w:marRight w:val="0"/>
                                                                          <w:marTop w:val="0"/>
                                                                          <w:marBottom w:val="0"/>
                                                                          <w:divBdr>
                                                                            <w:top w:val="none" w:sz="0" w:space="0" w:color="auto"/>
                                                                            <w:left w:val="none" w:sz="0" w:space="0" w:color="auto"/>
                                                                            <w:bottom w:val="none" w:sz="0" w:space="0" w:color="auto"/>
                                                                            <w:right w:val="none" w:sz="0" w:space="0" w:color="auto"/>
                                                                          </w:divBdr>
                                                                          <w:divsChild>
                                                                            <w:div w:id="1027878131">
                                                                              <w:marLeft w:val="0"/>
                                                                              <w:marRight w:val="0"/>
                                                                              <w:marTop w:val="0"/>
                                                                              <w:marBottom w:val="0"/>
                                                                              <w:divBdr>
                                                                                <w:top w:val="none" w:sz="0" w:space="0" w:color="auto"/>
                                                                                <w:left w:val="none" w:sz="0" w:space="0" w:color="auto"/>
                                                                                <w:bottom w:val="none" w:sz="0" w:space="0" w:color="auto"/>
                                                                                <w:right w:val="none" w:sz="0" w:space="0" w:color="auto"/>
                                                                              </w:divBdr>
                                                                            </w:div>
                                                                            <w:div w:id="120390483">
                                                                              <w:marLeft w:val="0"/>
                                                                              <w:marRight w:val="0"/>
                                                                              <w:marTop w:val="0"/>
                                                                              <w:marBottom w:val="0"/>
                                                                              <w:divBdr>
                                                                                <w:top w:val="none" w:sz="0" w:space="0" w:color="auto"/>
                                                                                <w:left w:val="none" w:sz="0" w:space="0" w:color="auto"/>
                                                                                <w:bottom w:val="none" w:sz="0" w:space="0" w:color="auto"/>
                                                                                <w:right w:val="none" w:sz="0" w:space="0" w:color="auto"/>
                                                                              </w:divBdr>
                                                                            </w:div>
                                                                          </w:divsChild>
                                                                        </w:div>
                                                                        <w:div w:id="1341547472">
                                                                          <w:marLeft w:val="0"/>
                                                                          <w:marRight w:val="0"/>
                                                                          <w:marTop w:val="0"/>
                                                                          <w:marBottom w:val="0"/>
                                                                          <w:divBdr>
                                                                            <w:top w:val="none" w:sz="0" w:space="0" w:color="auto"/>
                                                                            <w:left w:val="none" w:sz="0" w:space="0" w:color="auto"/>
                                                                            <w:bottom w:val="none" w:sz="0" w:space="0" w:color="auto"/>
                                                                            <w:right w:val="none" w:sz="0" w:space="0" w:color="auto"/>
                                                                          </w:divBdr>
                                                                          <w:divsChild>
                                                                            <w:div w:id="2011566167">
                                                                              <w:marLeft w:val="0"/>
                                                                              <w:marRight w:val="0"/>
                                                                              <w:marTop w:val="0"/>
                                                                              <w:marBottom w:val="0"/>
                                                                              <w:divBdr>
                                                                                <w:top w:val="none" w:sz="0" w:space="0" w:color="auto"/>
                                                                                <w:left w:val="none" w:sz="0" w:space="0" w:color="auto"/>
                                                                                <w:bottom w:val="none" w:sz="0" w:space="0" w:color="auto"/>
                                                                                <w:right w:val="none" w:sz="0" w:space="0" w:color="auto"/>
                                                                              </w:divBdr>
                                                                            </w:div>
                                                                            <w:div w:id="1597786022">
                                                                              <w:marLeft w:val="0"/>
                                                                              <w:marRight w:val="0"/>
                                                                              <w:marTop w:val="0"/>
                                                                              <w:marBottom w:val="0"/>
                                                                              <w:divBdr>
                                                                                <w:top w:val="none" w:sz="0" w:space="0" w:color="auto"/>
                                                                                <w:left w:val="none" w:sz="0" w:space="0" w:color="auto"/>
                                                                                <w:bottom w:val="none" w:sz="0" w:space="0" w:color="auto"/>
                                                                                <w:right w:val="none" w:sz="0" w:space="0" w:color="auto"/>
                                                                              </w:divBdr>
                                                                            </w:div>
                                                                          </w:divsChild>
                                                                        </w:div>
                                                                        <w:div w:id="1997608069">
                                                                          <w:marLeft w:val="0"/>
                                                                          <w:marRight w:val="0"/>
                                                                          <w:marTop w:val="0"/>
                                                                          <w:marBottom w:val="0"/>
                                                                          <w:divBdr>
                                                                            <w:top w:val="none" w:sz="0" w:space="0" w:color="auto"/>
                                                                            <w:left w:val="none" w:sz="0" w:space="0" w:color="auto"/>
                                                                            <w:bottom w:val="none" w:sz="0" w:space="0" w:color="auto"/>
                                                                            <w:right w:val="none" w:sz="0" w:space="0" w:color="auto"/>
                                                                          </w:divBdr>
                                                                          <w:divsChild>
                                                                            <w:div w:id="939146912">
                                                                              <w:marLeft w:val="0"/>
                                                                              <w:marRight w:val="0"/>
                                                                              <w:marTop w:val="0"/>
                                                                              <w:marBottom w:val="0"/>
                                                                              <w:divBdr>
                                                                                <w:top w:val="none" w:sz="0" w:space="0" w:color="auto"/>
                                                                                <w:left w:val="none" w:sz="0" w:space="0" w:color="auto"/>
                                                                                <w:bottom w:val="none" w:sz="0" w:space="0" w:color="auto"/>
                                                                                <w:right w:val="none" w:sz="0" w:space="0" w:color="auto"/>
                                                                              </w:divBdr>
                                                                            </w:div>
                                                                            <w:div w:id="285815364">
                                                                              <w:marLeft w:val="0"/>
                                                                              <w:marRight w:val="0"/>
                                                                              <w:marTop w:val="0"/>
                                                                              <w:marBottom w:val="0"/>
                                                                              <w:divBdr>
                                                                                <w:top w:val="none" w:sz="0" w:space="0" w:color="auto"/>
                                                                                <w:left w:val="none" w:sz="0" w:space="0" w:color="auto"/>
                                                                                <w:bottom w:val="none" w:sz="0" w:space="0" w:color="auto"/>
                                                                                <w:right w:val="none" w:sz="0" w:space="0" w:color="auto"/>
                                                                              </w:divBdr>
                                                                            </w:div>
                                                                          </w:divsChild>
                                                                        </w:div>
                                                                        <w:div w:id="257829196">
                                                                          <w:marLeft w:val="0"/>
                                                                          <w:marRight w:val="0"/>
                                                                          <w:marTop w:val="0"/>
                                                                          <w:marBottom w:val="0"/>
                                                                          <w:divBdr>
                                                                            <w:top w:val="none" w:sz="0" w:space="0" w:color="auto"/>
                                                                            <w:left w:val="none" w:sz="0" w:space="0" w:color="auto"/>
                                                                            <w:bottom w:val="none" w:sz="0" w:space="0" w:color="auto"/>
                                                                            <w:right w:val="none" w:sz="0" w:space="0" w:color="auto"/>
                                                                          </w:divBdr>
                                                                          <w:divsChild>
                                                                            <w:div w:id="1082872093">
                                                                              <w:marLeft w:val="0"/>
                                                                              <w:marRight w:val="0"/>
                                                                              <w:marTop w:val="0"/>
                                                                              <w:marBottom w:val="0"/>
                                                                              <w:divBdr>
                                                                                <w:top w:val="none" w:sz="0" w:space="0" w:color="auto"/>
                                                                                <w:left w:val="none" w:sz="0" w:space="0" w:color="auto"/>
                                                                                <w:bottom w:val="none" w:sz="0" w:space="0" w:color="auto"/>
                                                                                <w:right w:val="none" w:sz="0" w:space="0" w:color="auto"/>
                                                                              </w:divBdr>
                                                                            </w:div>
                                                                            <w:div w:id="197128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875875">
      <w:bodyDiv w:val="1"/>
      <w:marLeft w:val="0"/>
      <w:marRight w:val="0"/>
      <w:marTop w:val="0"/>
      <w:marBottom w:val="0"/>
      <w:divBdr>
        <w:top w:val="none" w:sz="0" w:space="0" w:color="auto"/>
        <w:left w:val="none" w:sz="0" w:space="0" w:color="auto"/>
        <w:bottom w:val="none" w:sz="0" w:space="0" w:color="auto"/>
        <w:right w:val="none" w:sz="0" w:space="0" w:color="auto"/>
      </w:divBdr>
      <w:divsChild>
        <w:div w:id="111361877">
          <w:marLeft w:val="0"/>
          <w:marRight w:val="0"/>
          <w:marTop w:val="100"/>
          <w:marBottom w:val="100"/>
          <w:divBdr>
            <w:top w:val="none" w:sz="0" w:space="0" w:color="auto"/>
            <w:left w:val="none" w:sz="0" w:space="0" w:color="auto"/>
            <w:bottom w:val="none" w:sz="0" w:space="0" w:color="auto"/>
            <w:right w:val="none" w:sz="0" w:space="0" w:color="auto"/>
          </w:divBdr>
          <w:divsChild>
            <w:div w:id="410851443">
              <w:marLeft w:val="0"/>
              <w:marRight w:val="0"/>
              <w:marTop w:val="225"/>
              <w:marBottom w:val="750"/>
              <w:divBdr>
                <w:top w:val="none" w:sz="0" w:space="0" w:color="auto"/>
                <w:left w:val="none" w:sz="0" w:space="0" w:color="auto"/>
                <w:bottom w:val="none" w:sz="0" w:space="0" w:color="auto"/>
                <w:right w:val="none" w:sz="0" w:space="0" w:color="auto"/>
              </w:divBdr>
              <w:divsChild>
                <w:div w:id="599796279">
                  <w:marLeft w:val="0"/>
                  <w:marRight w:val="0"/>
                  <w:marTop w:val="0"/>
                  <w:marBottom w:val="0"/>
                  <w:divBdr>
                    <w:top w:val="none" w:sz="0" w:space="0" w:color="auto"/>
                    <w:left w:val="none" w:sz="0" w:space="0" w:color="auto"/>
                    <w:bottom w:val="none" w:sz="0" w:space="0" w:color="auto"/>
                    <w:right w:val="none" w:sz="0" w:space="0" w:color="auto"/>
                  </w:divBdr>
                  <w:divsChild>
                    <w:div w:id="2074159781">
                      <w:marLeft w:val="0"/>
                      <w:marRight w:val="0"/>
                      <w:marTop w:val="0"/>
                      <w:marBottom w:val="0"/>
                      <w:divBdr>
                        <w:top w:val="none" w:sz="0" w:space="0" w:color="auto"/>
                        <w:left w:val="none" w:sz="0" w:space="0" w:color="auto"/>
                        <w:bottom w:val="none" w:sz="0" w:space="0" w:color="auto"/>
                        <w:right w:val="none" w:sz="0" w:space="0" w:color="auto"/>
                      </w:divBdr>
                      <w:divsChild>
                        <w:div w:id="1066562311">
                          <w:marLeft w:val="0"/>
                          <w:marRight w:val="0"/>
                          <w:marTop w:val="0"/>
                          <w:marBottom w:val="0"/>
                          <w:divBdr>
                            <w:top w:val="none" w:sz="0" w:space="0" w:color="auto"/>
                            <w:left w:val="none" w:sz="0" w:space="0" w:color="auto"/>
                            <w:bottom w:val="none" w:sz="0" w:space="0" w:color="auto"/>
                            <w:right w:val="none" w:sz="0" w:space="0" w:color="auto"/>
                          </w:divBdr>
                          <w:divsChild>
                            <w:div w:id="2122721461">
                              <w:marLeft w:val="0"/>
                              <w:marRight w:val="0"/>
                              <w:marTop w:val="0"/>
                              <w:marBottom w:val="0"/>
                              <w:divBdr>
                                <w:top w:val="none" w:sz="0" w:space="0" w:color="auto"/>
                                <w:left w:val="none" w:sz="0" w:space="0" w:color="auto"/>
                                <w:bottom w:val="none" w:sz="0" w:space="0" w:color="auto"/>
                                <w:right w:val="none" w:sz="0" w:space="0" w:color="auto"/>
                              </w:divBdr>
                              <w:divsChild>
                                <w:div w:id="656153468">
                                  <w:marLeft w:val="0"/>
                                  <w:marRight w:val="0"/>
                                  <w:marTop w:val="0"/>
                                  <w:marBottom w:val="0"/>
                                  <w:divBdr>
                                    <w:top w:val="none" w:sz="0" w:space="0" w:color="auto"/>
                                    <w:left w:val="none" w:sz="0" w:space="0" w:color="auto"/>
                                    <w:bottom w:val="none" w:sz="0" w:space="0" w:color="auto"/>
                                    <w:right w:val="none" w:sz="0" w:space="0" w:color="auto"/>
                                  </w:divBdr>
                                  <w:divsChild>
                                    <w:div w:id="846869892">
                                      <w:marLeft w:val="0"/>
                                      <w:marRight w:val="0"/>
                                      <w:marTop w:val="0"/>
                                      <w:marBottom w:val="0"/>
                                      <w:divBdr>
                                        <w:top w:val="none" w:sz="0" w:space="0" w:color="auto"/>
                                        <w:left w:val="none" w:sz="0" w:space="0" w:color="auto"/>
                                        <w:bottom w:val="none" w:sz="0" w:space="0" w:color="auto"/>
                                        <w:right w:val="none" w:sz="0" w:space="0" w:color="auto"/>
                                      </w:divBdr>
                                      <w:divsChild>
                                        <w:div w:id="1193348175">
                                          <w:marLeft w:val="0"/>
                                          <w:marRight w:val="0"/>
                                          <w:marTop w:val="0"/>
                                          <w:marBottom w:val="0"/>
                                          <w:divBdr>
                                            <w:top w:val="none" w:sz="0" w:space="0" w:color="auto"/>
                                            <w:left w:val="none" w:sz="0" w:space="0" w:color="auto"/>
                                            <w:bottom w:val="none" w:sz="0" w:space="0" w:color="auto"/>
                                            <w:right w:val="none" w:sz="0" w:space="0" w:color="auto"/>
                                          </w:divBdr>
                                          <w:divsChild>
                                            <w:div w:id="382171230">
                                              <w:marLeft w:val="0"/>
                                              <w:marRight w:val="0"/>
                                              <w:marTop w:val="0"/>
                                              <w:marBottom w:val="0"/>
                                              <w:divBdr>
                                                <w:top w:val="none" w:sz="0" w:space="0" w:color="auto"/>
                                                <w:left w:val="none" w:sz="0" w:space="0" w:color="auto"/>
                                                <w:bottom w:val="none" w:sz="0" w:space="0" w:color="auto"/>
                                                <w:right w:val="none" w:sz="0" w:space="0" w:color="auto"/>
                                              </w:divBdr>
                                              <w:divsChild>
                                                <w:div w:id="550458514">
                                                  <w:marLeft w:val="0"/>
                                                  <w:marRight w:val="0"/>
                                                  <w:marTop w:val="0"/>
                                                  <w:marBottom w:val="0"/>
                                                  <w:divBdr>
                                                    <w:top w:val="none" w:sz="0" w:space="0" w:color="auto"/>
                                                    <w:left w:val="none" w:sz="0" w:space="0" w:color="auto"/>
                                                    <w:bottom w:val="none" w:sz="0" w:space="0" w:color="auto"/>
                                                    <w:right w:val="none" w:sz="0" w:space="0" w:color="auto"/>
                                                  </w:divBdr>
                                                  <w:divsChild>
                                                    <w:div w:id="1345210214">
                                                      <w:marLeft w:val="0"/>
                                                      <w:marRight w:val="0"/>
                                                      <w:marTop w:val="0"/>
                                                      <w:marBottom w:val="0"/>
                                                      <w:divBdr>
                                                        <w:top w:val="none" w:sz="0" w:space="0" w:color="auto"/>
                                                        <w:left w:val="none" w:sz="0" w:space="0" w:color="auto"/>
                                                        <w:bottom w:val="none" w:sz="0" w:space="0" w:color="auto"/>
                                                        <w:right w:val="none" w:sz="0" w:space="0" w:color="auto"/>
                                                      </w:divBdr>
                                                      <w:divsChild>
                                                        <w:div w:id="1373187901">
                                                          <w:marLeft w:val="0"/>
                                                          <w:marRight w:val="0"/>
                                                          <w:marTop w:val="0"/>
                                                          <w:marBottom w:val="0"/>
                                                          <w:divBdr>
                                                            <w:top w:val="none" w:sz="0" w:space="0" w:color="auto"/>
                                                            <w:left w:val="none" w:sz="0" w:space="0" w:color="auto"/>
                                                            <w:bottom w:val="none" w:sz="0" w:space="0" w:color="auto"/>
                                                            <w:right w:val="none" w:sz="0" w:space="0" w:color="auto"/>
                                                          </w:divBdr>
                                                          <w:divsChild>
                                                            <w:div w:id="592012037">
                                                              <w:marLeft w:val="0"/>
                                                              <w:marRight w:val="0"/>
                                                              <w:marTop w:val="0"/>
                                                              <w:marBottom w:val="0"/>
                                                              <w:divBdr>
                                                                <w:top w:val="none" w:sz="0" w:space="0" w:color="auto"/>
                                                                <w:left w:val="none" w:sz="0" w:space="0" w:color="auto"/>
                                                                <w:bottom w:val="none" w:sz="0" w:space="0" w:color="auto"/>
                                                                <w:right w:val="none" w:sz="0" w:space="0" w:color="auto"/>
                                                              </w:divBdr>
                                                              <w:divsChild>
                                                                <w:div w:id="1062749253">
                                                                  <w:marLeft w:val="0"/>
                                                                  <w:marRight w:val="0"/>
                                                                  <w:marTop w:val="0"/>
                                                                  <w:marBottom w:val="0"/>
                                                                  <w:divBdr>
                                                                    <w:top w:val="none" w:sz="0" w:space="0" w:color="auto"/>
                                                                    <w:left w:val="none" w:sz="0" w:space="0" w:color="auto"/>
                                                                    <w:bottom w:val="none" w:sz="0" w:space="0" w:color="auto"/>
                                                                    <w:right w:val="none" w:sz="0" w:space="0" w:color="auto"/>
                                                                  </w:divBdr>
                                                                  <w:divsChild>
                                                                    <w:div w:id="847134195">
                                                                      <w:marLeft w:val="0"/>
                                                                      <w:marRight w:val="0"/>
                                                                      <w:marTop w:val="0"/>
                                                                      <w:marBottom w:val="0"/>
                                                                      <w:divBdr>
                                                                        <w:top w:val="none" w:sz="0" w:space="0" w:color="auto"/>
                                                                        <w:left w:val="none" w:sz="0" w:space="0" w:color="auto"/>
                                                                        <w:bottom w:val="none" w:sz="0" w:space="0" w:color="auto"/>
                                                                        <w:right w:val="none" w:sz="0" w:space="0" w:color="auto"/>
                                                                      </w:divBdr>
                                                                      <w:divsChild>
                                                                        <w:div w:id="244608977">
                                                                          <w:marLeft w:val="0"/>
                                                                          <w:marRight w:val="0"/>
                                                                          <w:marTop w:val="0"/>
                                                                          <w:marBottom w:val="0"/>
                                                                          <w:divBdr>
                                                                            <w:top w:val="none" w:sz="0" w:space="0" w:color="auto"/>
                                                                            <w:left w:val="none" w:sz="0" w:space="0" w:color="auto"/>
                                                                            <w:bottom w:val="none" w:sz="0" w:space="0" w:color="auto"/>
                                                                            <w:right w:val="none" w:sz="0" w:space="0" w:color="auto"/>
                                                                          </w:divBdr>
                                                                        </w:div>
                                                                        <w:div w:id="280767682">
                                                                          <w:marLeft w:val="0"/>
                                                                          <w:marRight w:val="0"/>
                                                                          <w:marTop w:val="0"/>
                                                                          <w:marBottom w:val="0"/>
                                                                          <w:divBdr>
                                                                            <w:top w:val="none" w:sz="0" w:space="0" w:color="auto"/>
                                                                            <w:left w:val="none" w:sz="0" w:space="0" w:color="auto"/>
                                                                            <w:bottom w:val="none" w:sz="0" w:space="0" w:color="auto"/>
                                                                            <w:right w:val="none" w:sz="0" w:space="0" w:color="auto"/>
                                                                          </w:divBdr>
                                                                          <w:divsChild>
                                                                            <w:div w:id="1177302587">
                                                                              <w:marLeft w:val="0"/>
                                                                              <w:marRight w:val="0"/>
                                                                              <w:marTop w:val="0"/>
                                                                              <w:marBottom w:val="0"/>
                                                                              <w:divBdr>
                                                                                <w:top w:val="none" w:sz="0" w:space="0" w:color="auto"/>
                                                                                <w:left w:val="none" w:sz="0" w:space="0" w:color="auto"/>
                                                                                <w:bottom w:val="none" w:sz="0" w:space="0" w:color="auto"/>
                                                                                <w:right w:val="none" w:sz="0" w:space="0" w:color="auto"/>
                                                                              </w:divBdr>
                                                                            </w:div>
                                                                            <w:div w:id="22828619">
                                                                              <w:marLeft w:val="0"/>
                                                                              <w:marRight w:val="0"/>
                                                                              <w:marTop w:val="0"/>
                                                                              <w:marBottom w:val="0"/>
                                                                              <w:divBdr>
                                                                                <w:top w:val="none" w:sz="0" w:space="0" w:color="auto"/>
                                                                                <w:left w:val="none" w:sz="0" w:space="0" w:color="auto"/>
                                                                                <w:bottom w:val="none" w:sz="0" w:space="0" w:color="auto"/>
                                                                                <w:right w:val="none" w:sz="0" w:space="0" w:color="auto"/>
                                                                              </w:divBdr>
                                                                            </w:div>
                                                                          </w:divsChild>
                                                                        </w:div>
                                                                        <w:div w:id="217788728">
                                                                          <w:marLeft w:val="0"/>
                                                                          <w:marRight w:val="0"/>
                                                                          <w:marTop w:val="0"/>
                                                                          <w:marBottom w:val="0"/>
                                                                          <w:divBdr>
                                                                            <w:top w:val="none" w:sz="0" w:space="0" w:color="auto"/>
                                                                            <w:left w:val="none" w:sz="0" w:space="0" w:color="auto"/>
                                                                            <w:bottom w:val="none" w:sz="0" w:space="0" w:color="auto"/>
                                                                            <w:right w:val="none" w:sz="0" w:space="0" w:color="auto"/>
                                                                          </w:divBdr>
                                                                          <w:divsChild>
                                                                            <w:div w:id="302078323">
                                                                              <w:marLeft w:val="0"/>
                                                                              <w:marRight w:val="0"/>
                                                                              <w:marTop w:val="0"/>
                                                                              <w:marBottom w:val="0"/>
                                                                              <w:divBdr>
                                                                                <w:top w:val="none" w:sz="0" w:space="0" w:color="auto"/>
                                                                                <w:left w:val="none" w:sz="0" w:space="0" w:color="auto"/>
                                                                                <w:bottom w:val="none" w:sz="0" w:space="0" w:color="auto"/>
                                                                                <w:right w:val="none" w:sz="0" w:space="0" w:color="auto"/>
                                                                              </w:divBdr>
                                                                            </w:div>
                                                                            <w:div w:id="687176516">
                                                                              <w:marLeft w:val="0"/>
                                                                              <w:marRight w:val="0"/>
                                                                              <w:marTop w:val="0"/>
                                                                              <w:marBottom w:val="0"/>
                                                                              <w:divBdr>
                                                                                <w:top w:val="none" w:sz="0" w:space="0" w:color="auto"/>
                                                                                <w:left w:val="none" w:sz="0" w:space="0" w:color="auto"/>
                                                                                <w:bottom w:val="none" w:sz="0" w:space="0" w:color="auto"/>
                                                                                <w:right w:val="none" w:sz="0" w:space="0" w:color="auto"/>
                                                                              </w:divBdr>
                                                                            </w:div>
                                                                          </w:divsChild>
                                                                        </w:div>
                                                                        <w:div w:id="18553640">
                                                                          <w:marLeft w:val="0"/>
                                                                          <w:marRight w:val="0"/>
                                                                          <w:marTop w:val="0"/>
                                                                          <w:marBottom w:val="0"/>
                                                                          <w:divBdr>
                                                                            <w:top w:val="none" w:sz="0" w:space="0" w:color="auto"/>
                                                                            <w:left w:val="none" w:sz="0" w:space="0" w:color="auto"/>
                                                                            <w:bottom w:val="none" w:sz="0" w:space="0" w:color="auto"/>
                                                                            <w:right w:val="none" w:sz="0" w:space="0" w:color="auto"/>
                                                                          </w:divBdr>
                                                                          <w:divsChild>
                                                                            <w:div w:id="1484350062">
                                                                              <w:marLeft w:val="0"/>
                                                                              <w:marRight w:val="0"/>
                                                                              <w:marTop w:val="0"/>
                                                                              <w:marBottom w:val="0"/>
                                                                              <w:divBdr>
                                                                                <w:top w:val="none" w:sz="0" w:space="0" w:color="auto"/>
                                                                                <w:left w:val="none" w:sz="0" w:space="0" w:color="auto"/>
                                                                                <w:bottom w:val="none" w:sz="0" w:space="0" w:color="auto"/>
                                                                                <w:right w:val="none" w:sz="0" w:space="0" w:color="auto"/>
                                                                              </w:divBdr>
                                                                            </w:div>
                                                                            <w:div w:id="1090465595">
                                                                              <w:marLeft w:val="0"/>
                                                                              <w:marRight w:val="0"/>
                                                                              <w:marTop w:val="0"/>
                                                                              <w:marBottom w:val="0"/>
                                                                              <w:divBdr>
                                                                                <w:top w:val="none" w:sz="0" w:space="0" w:color="auto"/>
                                                                                <w:left w:val="none" w:sz="0" w:space="0" w:color="auto"/>
                                                                                <w:bottom w:val="none" w:sz="0" w:space="0" w:color="auto"/>
                                                                                <w:right w:val="none" w:sz="0" w:space="0" w:color="auto"/>
                                                                              </w:divBdr>
                                                                            </w:div>
                                                                          </w:divsChild>
                                                                        </w:div>
                                                                        <w:div w:id="1295988146">
                                                                          <w:marLeft w:val="0"/>
                                                                          <w:marRight w:val="0"/>
                                                                          <w:marTop w:val="0"/>
                                                                          <w:marBottom w:val="0"/>
                                                                          <w:divBdr>
                                                                            <w:top w:val="none" w:sz="0" w:space="0" w:color="auto"/>
                                                                            <w:left w:val="none" w:sz="0" w:space="0" w:color="auto"/>
                                                                            <w:bottom w:val="none" w:sz="0" w:space="0" w:color="auto"/>
                                                                            <w:right w:val="none" w:sz="0" w:space="0" w:color="auto"/>
                                                                          </w:divBdr>
                                                                          <w:divsChild>
                                                                            <w:div w:id="1452431923">
                                                                              <w:marLeft w:val="0"/>
                                                                              <w:marRight w:val="0"/>
                                                                              <w:marTop w:val="0"/>
                                                                              <w:marBottom w:val="0"/>
                                                                              <w:divBdr>
                                                                                <w:top w:val="none" w:sz="0" w:space="0" w:color="auto"/>
                                                                                <w:left w:val="none" w:sz="0" w:space="0" w:color="auto"/>
                                                                                <w:bottom w:val="none" w:sz="0" w:space="0" w:color="auto"/>
                                                                                <w:right w:val="none" w:sz="0" w:space="0" w:color="auto"/>
                                                                              </w:divBdr>
                                                                            </w:div>
                                                                            <w:div w:id="178004543">
                                                                              <w:marLeft w:val="0"/>
                                                                              <w:marRight w:val="0"/>
                                                                              <w:marTop w:val="0"/>
                                                                              <w:marBottom w:val="0"/>
                                                                              <w:divBdr>
                                                                                <w:top w:val="none" w:sz="0" w:space="0" w:color="auto"/>
                                                                                <w:left w:val="none" w:sz="0" w:space="0" w:color="auto"/>
                                                                                <w:bottom w:val="none" w:sz="0" w:space="0" w:color="auto"/>
                                                                                <w:right w:val="none" w:sz="0" w:space="0" w:color="auto"/>
                                                                              </w:divBdr>
                                                                            </w:div>
                                                                          </w:divsChild>
                                                                        </w:div>
                                                                        <w:div w:id="393742183">
                                                                          <w:marLeft w:val="0"/>
                                                                          <w:marRight w:val="0"/>
                                                                          <w:marTop w:val="0"/>
                                                                          <w:marBottom w:val="0"/>
                                                                          <w:divBdr>
                                                                            <w:top w:val="none" w:sz="0" w:space="0" w:color="auto"/>
                                                                            <w:left w:val="none" w:sz="0" w:space="0" w:color="auto"/>
                                                                            <w:bottom w:val="none" w:sz="0" w:space="0" w:color="auto"/>
                                                                            <w:right w:val="none" w:sz="0" w:space="0" w:color="auto"/>
                                                                          </w:divBdr>
                                                                          <w:divsChild>
                                                                            <w:div w:id="346097495">
                                                                              <w:marLeft w:val="0"/>
                                                                              <w:marRight w:val="0"/>
                                                                              <w:marTop w:val="0"/>
                                                                              <w:marBottom w:val="0"/>
                                                                              <w:divBdr>
                                                                                <w:top w:val="none" w:sz="0" w:space="0" w:color="auto"/>
                                                                                <w:left w:val="none" w:sz="0" w:space="0" w:color="auto"/>
                                                                                <w:bottom w:val="none" w:sz="0" w:space="0" w:color="auto"/>
                                                                                <w:right w:val="none" w:sz="0" w:space="0" w:color="auto"/>
                                                                              </w:divBdr>
                                                                            </w:div>
                                                                            <w:div w:id="542838175">
                                                                              <w:marLeft w:val="0"/>
                                                                              <w:marRight w:val="0"/>
                                                                              <w:marTop w:val="0"/>
                                                                              <w:marBottom w:val="0"/>
                                                                              <w:divBdr>
                                                                                <w:top w:val="none" w:sz="0" w:space="0" w:color="auto"/>
                                                                                <w:left w:val="none" w:sz="0" w:space="0" w:color="auto"/>
                                                                                <w:bottom w:val="none" w:sz="0" w:space="0" w:color="auto"/>
                                                                                <w:right w:val="none" w:sz="0" w:space="0" w:color="auto"/>
                                                                              </w:divBdr>
                                                                            </w:div>
                                                                          </w:divsChild>
                                                                        </w:div>
                                                                        <w:div w:id="1869755140">
                                                                          <w:marLeft w:val="0"/>
                                                                          <w:marRight w:val="0"/>
                                                                          <w:marTop w:val="0"/>
                                                                          <w:marBottom w:val="0"/>
                                                                          <w:divBdr>
                                                                            <w:top w:val="none" w:sz="0" w:space="0" w:color="auto"/>
                                                                            <w:left w:val="none" w:sz="0" w:space="0" w:color="auto"/>
                                                                            <w:bottom w:val="none" w:sz="0" w:space="0" w:color="auto"/>
                                                                            <w:right w:val="none" w:sz="0" w:space="0" w:color="auto"/>
                                                                          </w:divBdr>
                                                                          <w:divsChild>
                                                                            <w:div w:id="2072189717">
                                                                              <w:marLeft w:val="0"/>
                                                                              <w:marRight w:val="0"/>
                                                                              <w:marTop w:val="0"/>
                                                                              <w:marBottom w:val="0"/>
                                                                              <w:divBdr>
                                                                                <w:top w:val="none" w:sz="0" w:space="0" w:color="auto"/>
                                                                                <w:left w:val="none" w:sz="0" w:space="0" w:color="auto"/>
                                                                                <w:bottom w:val="none" w:sz="0" w:space="0" w:color="auto"/>
                                                                                <w:right w:val="none" w:sz="0" w:space="0" w:color="auto"/>
                                                                              </w:divBdr>
                                                                            </w:div>
                                                                            <w:div w:id="7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8637568">
      <w:bodyDiv w:val="1"/>
      <w:marLeft w:val="0"/>
      <w:marRight w:val="0"/>
      <w:marTop w:val="0"/>
      <w:marBottom w:val="0"/>
      <w:divBdr>
        <w:top w:val="none" w:sz="0" w:space="0" w:color="auto"/>
        <w:left w:val="none" w:sz="0" w:space="0" w:color="auto"/>
        <w:bottom w:val="none" w:sz="0" w:space="0" w:color="auto"/>
        <w:right w:val="none" w:sz="0" w:space="0" w:color="auto"/>
      </w:divBdr>
    </w:div>
    <w:div w:id="1270700591">
      <w:bodyDiv w:val="1"/>
      <w:marLeft w:val="0"/>
      <w:marRight w:val="0"/>
      <w:marTop w:val="0"/>
      <w:marBottom w:val="0"/>
      <w:divBdr>
        <w:top w:val="none" w:sz="0" w:space="0" w:color="auto"/>
        <w:left w:val="none" w:sz="0" w:space="0" w:color="auto"/>
        <w:bottom w:val="none" w:sz="0" w:space="0" w:color="auto"/>
        <w:right w:val="none" w:sz="0" w:space="0" w:color="auto"/>
      </w:divBdr>
      <w:divsChild>
        <w:div w:id="1708067513">
          <w:marLeft w:val="255"/>
          <w:marRight w:val="0"/>
          <w:marTop w:val="75"/>
          <w:marBottom w:val="0"/>
          <w:divBdr>
            <w:top w:val="none" w:sz="0" w:space="0" w:color="auto"/>
            <w:left w:val="none" w:sz="0" w:space="0" w:color="auto"/>
            <w:bottom w:val="none" w:sz="0" w:space="0" w:color="auto"/>
            <w:right w:val="none" w:sz="0" w:space="0" w:color="auto"/>
          </w:divBdr>
        </w:div>
        <w:div w:id="1395621106">
          <w:marLeft w:val="255"/>
          <w:marRight w:val="0"/>
          <w:marTop w:val="75"/>
          <w:marBottom w:val="0"/>
          <w:divBdr>
            <w:top w:val="none" w:sz="0" w:space="0" w:color="auto"/>
            <w:left w:val="none" w:sz="0" w:space="0" w:color="auto"/>
            <w:bottom w:val="none" w:sz="0" w:space="0" w:color="auto"/>
            <w:right w:val="none" w:sz="0" w:space="0" w:color="auto"/>
          </w:divBdr>
        </w:div>
        <w:div w:id="241260400">
          <w:marLeft w:val="255"/>
          <w:marRight w:val="0"/>
          <w:marTop w:val="75"/>
          <w:marBottom w:val="0"/>
          <w:divBdr>
            <w:top w:val="none" w:sz="0" w:space="0" w:color="auto"/>
            <w:left w:val="none" w:sz="0" w:space="0" w:color="auto"/>
            <w:bottom w:val="none" w:sz="0" w:space="0" w:color="auto"/>
            <w:right w:val="none" w:sz="0" w:space="0" w:color="auto"/>
          </w:divBdr>
        </w:div>
        <w:div w:id="2080054118">
          <w:marLeft w:val="255"/>
          <w:marRight w:val="0"/>
          <w:marTop w:val="75"/>
          <w:marBottom w:val="0"/>
          <w:divBdr>
            <w:top w:val="none" w:sz="0" w:space="0" w:color="auto"/>
            <w:left w:val="none" w:sz="0" w:space="0" w:color="auto"/>
            <w:bottom w:val="none" w:sz="0" w:space="0" w:color="auto"/>
            <w:right w:val="none" w:sz="0" w:space="0" w:color="auto"/>
          </w:divBdr>
        </w:div>
        <w:div w:id="499388903">
          <w:marLeft w:val="255"/>
          <w:marRight w:val="0"/>
          <w:marTop w:val="75"/>
          <w:marBottom w:val="0"/>
          <w:divBdr>
            <w:top w:val="none" w:sz="0" w:space="0" w:color="auto"/>
            <w:left w:val="none" w:sz="0" w:space="0" w:color="auto"/>
            <w:bottom w:val="none" w:sz="0" w:space="0" w:color="auto"/>
            <w:right w:val="none" w:sz="0" w:space="0" w:color="auto"/>
          </w:divBdr>
        </w:div>
      </w:divsChild>
    </w:div>
    <w:div w:id="1289623874">
      <w:bodyDiv w:val="1"/>
      <w:marLeft w:val="0"/>
      <w:marRight w:val="0"/>
      <w:marTop w:val="0"/>
      <w:marBottom w:val="0"/>
      <w:divBdr>
        <w:top w:val="none" w:sz="0" w:space="0" w:color="auto"/>
        <w:left w:val="none" w:sz="0" w:space="0" w:color="auto"/>
        <w:bottom w:val="none" w:sz="0" w:space="0" w:color="auto"/>
        <w:right w:val="none" w:sz="0" w:space="0" w:color="auto"/>
      </w:divBdr>
    </w:div>
    <w:div w:id="1317300317">
      <w:bodyDiv w:val="1"/>
      <w:marLeft w:val="0"/>
      <w:marRight w:val="0"/>
      <w:marTop w:val="0"/>
      <w:marBottom w:val="0"/>
      <w:divBdr>
        <w:top w:val="none" w:sz="0" w:space="0" w:color="auto"/>
        <w:left w:val="none" w:sz="0" w:space="0" w:color="auto"/>
        <w:bottom w:val="none" w:sz="0" w:space="0" w:color="auto"/>
        <w:right w:val="none" w:sz="0" w:space="0" w:color="auto"/>
      </w:divBdr>
      <w:divsChild>
        <w:div w:id="1213998428">
          <w:marLeft w:val="0"/>
          <w:marRight w:val="270"/>
          <w:marTop w:val="0"/>
          <w:marBottom w:val="0"/>
          <w:divBdr>
            <w:top w:val="none" w:sz="0" w:space="0" w:color="auto"/>
            <w:left w:val="none" w:sz="0" w:space="0" w:color="auto"/>
            <w:bottom w:val="none" w:sz="0" w:space="0" w:color="auto"/>
            <w:right w:val="none" w:sz="0" w:space="0" w:color="auto"/>
          </w:divBdr>
        </w:div>
      </w:divsChild>
    </w:div>
    <w:div w:id="1328052060">
      <w:bodyDiv w:val="1"/>
      <w:marLeft w:val="0"/>
      <w:marRight w:val="0"/>
      <w:marTop w:val="0"/>
      <w:marBottom w:val="0"/>
      <w:divBdr>
        <w:top w:val="none" w:sz="0" w:space="0" w:color="auto"/>
        <w:left w:val="none" w:sz="0" w:space="0" w:color="auto"/>
        <w:bottom w:val="none" w:sz="0" w:space="0" w:color="auto"/>
        <w:right w:val="none" w:sz="0" w:space="0" w:color="auto"/>
      </w:divBdr>
    </w:div>
    <w:div w:id="1331375584">
      <w:bodyDiv w:val="1"/>
      <w:marLeft w:val="0"/>
      <w:marRight w:val="0"/>
      <w:marTop w:val="0"/>
      <w:marBottom w:val="0"/>
      <w:divBdr>
        <w:top w:val="none" w:sz="0" w:space="0" w:color="auto"/>
        <w:left w:val="none" w:sz="0" w:space="0" w:color="auto"/>
        <w:bottom w:val="none" w:sz="0" w:space="0" w:color="auto"/>
        <w:right w:val="none" w:sz="0" w:space="0" w:color="auto"/>
      </w:divBdr>
    </w:div>
    <w:div w:id="1352217094">
      <w:bodyDiv w:val="1"/>
      <w:marLeft w:val="0"/>
      <w:marRight w:val="0"/>
      <w:marTop w:val="0"/>
      <w:marBottom w:val="0"/>
      <w:divBdr>
        <w:top w:val="none" w:sz="0" w:space="0" w:color="auto"/>
        <w:left w:val="none" w:sz="0" w:space="0" w:color="auto"/>
        <w:bottom w:val="none" w:sz="0" w:space="0" w:color="auto"/>
        <w:right w:val="none" w:sz="0" w:space="0" w:color="auto"/>
      </w:divBdr>
    </w:div>
    <w:div w:id="1354651479">
      <w:bodyDiv w:val="1"/>
      <w:marLeft w:val="0"/>
      <w:marRight w:val="0"/>
      <w:marTop w:val="0"/>
      <w:marBottom w:val="0"/>
      <w:divBdr>
        <w:top w:val="none" w:sz="0" w:space="0" w:color="auto"/>
        <w:left w:val="none" w:sz="0" w:space="0" w:color="auto"/>
        <w:bottom w:val="none" w:sz="0" w:space="0" w:color="auto"/>
        <w:right w:val="none" w:sz="0" w:space="0" w:color="auto"/>
      </w:divBdr>
      <w:divsChild>
        <w:div w:id="1719893833">
          <w:marLeft w:val="0"/>
          <w:marRight w:val="0"/>
          <w:marTop w:val="100"/>
          <w:marBottom w:val="100"/>
          <w:divBdr>
            <w:top w:val="none" w:sz="0" w:space="0" w:color="auto"/>
            <w:left w:val="none" w:sz="0" w:space="0" w:color="auto"/>
            <w:bottom w:val="none" w:sz="0" w:space="0" w:color="auto"/>
            <w:right w:val="none" w:sz="0" w:space="0" w:color="auto"/>
          </w:divBdr>
          <w:divsChild>
            <w:div w:id="688877208">
              <w:marLeft w:val="0"/>
              <w:marRight w:val="0"/>
              <w:marTop w:val="225"/>
              <w:marBottom w:val="750"/>
              <w:divBdr>
                <w:top w:val="none" w:sz="0" w:space="0" w:color="auto"/>
                <w:left w:val="none" w:sz="0" w:space="0" w:color="auto"/>
                <w:bottom w:val="none" w:sz="0" w:space="0" w:color="auto"/>
                <w:right w:val="none" w:sz="0" w:space="0" w:color="auto"/>
              </w:divBdr>
              <w:divsChild>
                <w:div w:id="281959581">
                  <w:marLeft w:val="0"/>
                  <w:marRight w:val="0"/>
                  <w:marTop w:val="0"/>
                  <w:marBottom w:val="0"/>
                  <w:divBdr>
                    <w:top w:val="none" w:sz="0" w:space="0" w:color="auto"/>
                    <w:left w:val="none" w:sz="0" w:space="0" w:color="auto"/>
                    <w:bottom w:val="none" w:sz="0" w:space="0" w:color="auto"/>
                    <w:right w:val="none" w:sz="0" w:space="0" w:color="auto"/>
                  </w:divBdr>
                  <w:divsChild>
                    <w:div w:id="1003632844">
                      <w:marLeft w:val="0"/>
                      <w:marRight w:val="0"/>
                      <w:marTop w:val="0"/>
                      <w:marBottom w:val="0"/>
                      <w:divBdr>
                        <w:top w:val="none" w:sz="0" w:space="0" w:color="auto"/>
                        <w:left w:val="none" w:sz="0" w:space="0" w:color="auto"/>
                        <w:bottom w:val="none" w:sz="0" w:space="0" w:color="auto"/>
                        <w:right w:val="none" w:sz="0" w:space="0" w:color="auto"/>
                      </w:divBdr>
                      <w:divsChild>
                        <w:div w:id="470290441">
                          <w:marLeft w:val="0"/>
                          <w:marRight w:val="0"/>
                          <w:marTop w:val="0"/>
                          <w:marBottom w:val="0"/>
                          <w:divBdr>
                            <w:top w:val="none" w:sz="0" w:space="0" w:color="auto"/>
                            <w:left w:val="none" w:sz="0" w:space="0" w:color="auto"/>
                            <w:bottom w:val="none" w:sz="0" w:space="0" w:color="auto"/>
                            <w:right w:val="none" w:sz="0" w:space="0" w:color="auto"/>
                          </w:divBdr>
                          <w:divsChild>
                            <w:div w:id="1499423154">
                              <w:marLeft w:val="0"/>
                              <w:marRight w:val="0"/>
                              <w:marTop w:val="0"/>
                              <w:marBottom w:val="0"/>
                              <w:divBdr>
                                <w:top w:val="none" w:sz="0" w:space="0" w:color="auto"/>
                                <w:left w:val="none" w:sz="0" w:space="0" w:color="auto"/>
                                <w:bottom w:val="none" w:sz="0" w:space="0" w:color="auto"/>
                                <w:right w:val="none" w:sz="0" w:space="0" w:color="auto"/>
                              </w:divBdr>
                              <w:divsChild>
                                <w:div w:id="1535849434">
                                  <w:marLeft w:val="0"/>
                                  <w:marRight w:val="0"/>
                                  <w:marTop w:val="0"/>
                                  <w:marBottom w:val="0"/>
                                  <w:divBdr>
                                    <w:top w:val="none" w:sz="0" w:space="0" w:color="auto"/>
                                    <w:left w:val="none" w:sz="0" w:space="0" w:color="auto"/>
                                    <w:bottom w:val="none" w:sz="0" w:space="0" w:color="auto"/>
                                    <w:right w:val="none" w:sz="0" w:space="0" w:color="auto"/>
                                  </w:divBdr>
                                  <w:divsChild>
                                    <w:div w:id="1116632211">
                                      <w:marLeft w:val="0"/>
                                      <w:marRight w:val="0"/>
                                      <w:marTop w:val="0"/>
                                      <w:marBottom w:val="0"/>
                                      <w:divBdr>
                                        <w:top w:val="none" w:sz="0" w:space="0" w:color="auto"/>
                                        <w:left w:val="none" w:sz="0" w:space="0" w:color="auto"/>
                                        <w:bottom w:val="none" w:sz="0" w:space="0" w:color="auto"/>
                                        <w:right w:val="none" w:sz="0" w:space="0" w:color="auto"/>
                                      </w:divBdr>
                                      <w:divsChild>
                                        <w:div w:id="1599021550">
                                          <w:marLeft w:val="0"/>
                                          <w:marRight w:val="0"/>
                                          <w:marTop w:val="0"/>
                                          <w:marBottom w:val="0"/>
                                          <w:divBdr>
                                            <w:top w:val="none" w:sz="0" w:space="0" w:color="auto"/>
                                            <w:left w:val="none" w:sz="0" w:space="0" w:color="auto"/>
                                            <w:bottom w:val="none" w:sz="0" w:space="0" w:color="auto"/>
                                            <w:right w:val="none" w:sz="0" w:space="0" w:color="auto"/>
                                          </w:divBdr>
                                          <w:divsChild>
                                            <w:div w:id="141581795">
                                              <w:marLeft w:val="0"/>
                                              <w:marRight w:val="0"/>
                                              <w:marTop w:val="0"/>
                                              <w:marBottom w:val="0"/>
                                              <w:divBdr>
                                                <w:top w:val="none" w:sz="0" w:space="0" w:color="auto"/>
                                                <w:left w:val="none" w:sz="0" w:space="0" w:color="auto"/>
                                                <w:bottom w:val="none" w:sz="0" w:space="0" w:color="auto"/>
                                                <w:right w:val="none" w:sz="0" w:space="0" w:color="auto"/>
                                              </w:divBdr>
                                              <w:divsChild>
                                                <w:div w:id="1838422238">
                                                  <w:marLeft w:val="0"/>
                                                  <w:marRight w:val="0"/>
                                                  <w:marTop w:val="0"/>
                                                  <w:marBottom w:val="0"/>
                                                  <w:divBdr>
                                                    <w:top w:val="none" w:sz="0" w:space="0" w:color="auto"/>
                                                    <w:left w:val="none" w:sz="0" w:space="0" w:color="auto"/>
                                                    <w:bottom w:val="none" w:sz="0" w:space="0" w:color="auto"/>
                                                    <w:right w:val="none" w:sz="0" w:space="0" w:color="auto"/>
                                                  </w:divBdr>
                                                  <w:divsChild>
                                                    <w:div w:id="2059015986">
                                                      <w:marLeft w:val="0"/>
                                                      <w:marRight w:val="0"/>
                                                      <w:marTop w:val="0"/>
                                                      <w:marBottom w:val="0"/>
                                                      <w:divBdr>
                                                        <w:top w:val="none" w:sz="0" w:space="0" w:color="auto"/>
                                                        <w:left w:val="none" w:sz="0" w:space="0" w:color="auto"/>
                                                        <w:bottom w:val="none" w:sz="0" w:space="0" w:color="auto"/>
                                                        <w:right w:val="none" w:sz="0" w:space="0" w:color="auto"/>
                                                      </w:divBdr>
                                                      <w:divsChild>
                                                        <w:div w:id="1157721672">
                                                          <w:marLeft w:val="0"/>
                                                          <w:marRight w:val="0"/>
                                                          <w:marTop w:val="0"/>
                                                          <w:marBottom w:val="0"/>
                                                          <w:divBdr>
                                                            <w:top w:val="none" w:sz="0" w:space="0" w:color="auto"/>
                                                            <w:left w:val="none" w:sz="0" w:space="0" w:color="auto"/>
                                                            <w:bottom w:val="none" w:sz="0" w:space="0" w:color="auto"/>
                                                            <w:right w:val="none" w:sz="0" w:space="0" w:color="auto"/>
                                                          </w:divBdr>
                                                          <w:divsChild>
                                                            <w:div w:id="1326318907">
                                                              <w:marLeft w:val="0"/>
                                                              <w:marRight w:val="0"/>
                                                              <w:marTop w:val="0"/>
                                                              <w:marBottom w:val="0"/>
                                                              <w:divBdr>
                                                                <w:top w:val="none" w:sz="0" w:space="0" w:color="auto"/>
                                                                <w:left w:val="none" w:sz="0" w:space="0" w:color="auto"/>
                                                                <w:bottom w:val="none" w:sz="0" w:space="0" w:color="auto"/>
                                                                <w:right w:val="none" w:sz="0" w:space="0" w:color="auto"/>
                                                              </w:divBdr>
                                                              <w:divsChild>
                                                                <w:div w:id="1473985198">
                                                                  <w:marLeft w:val="0"/>
                                                                  <w:marRight w:val="0"/>
                                                                  <w:marTop w:val="0"/>
                                                                  <w:marBottom w:val="0"/>
                                                                  <w:divBdr>
                                                                    <w:top w:val="none" w:sz="0" w:space="0" w:color="auto"/>
                                                                    <w:left w:val="none" w:sz="0" w:space="0" w:color="auto"/>
                                                                    <w:bottom w:val="none" w:sz="0" w:space="0" w:color="auto"/>
                                                                    <w:right w:val="none" w:sz="0" w:space="0" w:color="auto"/>
                                                                  </w:divBdr>
                                                                  <w:divsChild>
                                                                    <w:div w:id="469514213">
                                                                      <w:marLeft w:val="0"/>
                                                                      <w:marRight w:val="0"/>
                                                                      <w:marTop w:val="0"/>
                                                                      <w:marBottom w:val="0"/>
                                                                      <w:divBdr>
                                                                        <w:top w:val="none" w:sz="0" w:space="0" w:color="auto"/>
                                                                        <w:left w:val="none" w:sz="0" w:space="0" w:color="auto"/>
                                                                        <w:bottom w:val="none" w:sz="0" w:space="0" w:color="auto"/>
                                                                        <w:right w:val="none" w:sz="0" w:space="0" w:color="auto"/>
                                                                      </w:divBdr>
                                                                      <w:divsChild>
                                                                        <w:div w:id="778141179">
                                                                          <w:marLeft w:val="0"/>
                                                                          <w:marRight w:val="0"/>
                                                                          <w:marTop w:val="0"/>
                                                                          <w:marBottom w:val="0"/>
                                                                          <w:divBdr>
                                                                            <w:top w:val="none" w:sz="0" w:space="0" w:color="auto"/>
                                                                            <w:left w:val="none" w:sz="0" w:space="0" w:color="auto"/>
                                                                            <w:bottom w:val="none" w:sz="0" w:space="0" w:color="auto"/>
                                                                            <w:right w:val="none" w:sz="0" w:space="0" w:color="auto"/>
                                                                          </w:divBdr>
                                                                        </w:div>
                                                                        <w:div w:id="1991252020">
                                                                          <w:marLeft w:val="0"/>
                                                                          <w:marRight w:val="0"/>
                                                                          <w:marTop w:val="0"/>
                                                                          <w:marBottom w:val="0"/>
                                                                          <w:divBdr>
                                                                            <w:top w:val="none" w:sz="0" w:space="0" w:color="auto"/>
                                                                            <w:left w:val="none" w:sz="0" w:space="0" w:color="auto"/>
                                                                            <w:bottom w:val="none" w:sz="0" w:space="0" w:color="auto"/>
                                                                            <w:right w:val="none" w:sz="0" w:space="0" w:color="auto"/>
                                                                          </w:divBdr>
                                                                          <w:divsChild>
                                                                            <w:div w:id="637683750">
                                                                              <w:marLeft w:val="0"/>
                                                                              <w:marRight w:val="0"/>
                                                                              <w:marTop w:val="0"/>
                                                                              <w:marBottom w:val="0"/>
                                                                              <w:divBdr>
                                                                                <w:top w:val="none" w:sz="0" w:space="0" w:color="auto"/>
                                                                                <w:left w:val="none" w:sz="0" w:space="0" w:color="auto"/>
                                                                                <w:bottom w:val="none" w:sz="0" w:space="0" w:color="auto"/>
                                                                                <w:right w:val="none" w:sz="0" w:space="0" w:color="auto"/>
                                                                              </w:divBdr>
                                                                            </w:div>
                                                                            <w:div w:id="1796756435">
                                                                              <w:marLeft w:val="0"/>
                                                                              <w:marRight w:val="0"/>
                                                                              <w:marTop w:val="0"/>
                                                                              <w:marBottom w:val="0"/>
                                                                              <w:divBdr>
                                                                                <w:top w:val="none" w:sz="0" w:space="0" w:color="auto"/>
                                                                                <w:left w:val="none" w:sz="0" w:space="0" w:color="auto"/>
                                                                                <w:bottom w:val="none" w:sz="0" w:space="0" w:color="auto"/>
                                                                                <w:right w:val="none" w:sz="0" w:space="0" w:color="auto"/>
                                                                              </w:divBdr>
                                                                            </w:div>
                                                                          </w:divsChild>
                                                                        </w:div>
                                                                        <w:div w:id="39598921">
                                                                          <w:marLeft w:val="0"/>
                                                                          <w:marRight w:val="0"/>
                                                                          <w:marTop w:val="0"/>
                                                                          <w:marBottom w:val="0"/>
                                                                          <w:divBdr>
                                                                            <w:top w:val="none" w:sz="0" w:space="0" w:color="auto"/>
                                                                            <w:left w:val="none" w:sz="0" w:space="0" w:color="auto"/>
                                                                            <w:bottom w:val="none" w:sz="0" w:space="0" w:color="auto"/>
                                                                            <w:right w:val="none" w:sz="0" w:space="0" w:color="auto"/>
                                                                          </w:divBdr>
                                                                          <w:divsChild>
                                                                            <w:div w:id="577710769">
                                                                              <w:marLeft w:val="0"/>
                                                                              <w:marRight w:val="0"/>
                                                                              <w:marTop w:val="0"/>
                                                                              <w:marBottom w:val="0"/>
                                                                              <w:divBdr>
                                                                                <w:top w:val="none" w:sz="0" w:space="0" w:color="auto"/>
                                                                                <w:left w:val="none" w:sz="0" w:space="0" w:color="auto"/>
                                                                                <w:bottom w:val="none" w:sz="0" w:space="0" w:color="auto"/>
                                                                                <w:right w:val="none" w:sz="0" w:space="0" w:color="auto"/>
                                                                              </w:divBdr>
                                                                            </w:div>
                                                                            <w:div w:id="1569730570">
                                                                              <w:marLeft w:val="0"/>
                                                                              <w:marRight w:val="0"/>
                                                                              <w:marTop w:val="0"/>
                                                                              <w:marBottom w:val="0"/>
                                                                              <w:divBdr>
                                                                                <w:top w:val="none" w:sz="0" w:space="0" w:color="auto"/>
                                                                                <w:left w:val="none" w:sz="0" w:space="0" w:color="auto"/>
                                                                                <w:bottom w:val="none" w:sz="0" w:space="0" w:color="auto"/>
                                                                                <w:right w:val="none" w:sz="0" w:space="0" w:color="auto"/>
                                                                              </w:divBdr>
                                                                            </w:div>
                                                                          </w:divsChild>
                                                                        </w:div>
                                                                        <w:div w:id="1787237769">
                                                                          <w:marLeft w:val="0"/>
                                                                          <w:marRight w:val="0"/>
                                                                          <w:marTop w:val="0"/>
                                                                          <w:marBottom w:val="0"/>
                                                                          <w:divBdr>
                                                                            <w:top w:val="none" w:sz="0" w:space="0" w:color="auto"/>
                                                                            <w:left w:val="none" w:sz="0" w:space="0" w:color="auto"/>
                                                                            <w:bottom w:val="none" w:sz="0" w:space="0" w:color="auto"/>
                                                                            <w:right w:val="none" w:sz="0" w:space="0" w:color="auto"/>
                                                                          </w:divBdr>
                                                                          <w:divsChild>
                                                                            <w:div w:id="2000107615">
                                                                              <w:marLeft w:val="0"/>
                                                                              <w:marRight w:val="0"/>
                                                                              <w:marTop w:val="0"/>
                                                                              <w:marBottom w:val="0"/>
                                                                              <w:divBdr>
                                                                                <w:top w:val="none" w:sz="0" w:space="0" w:color="auto"/>
                                                                                <w:left w:val="none" w:sz="0" w:space="0" w:color="auto"/>
                                                                                <w:bottom w:val="none" w:sz="0" w:space="0" w:color="auto"/>
                                                                                <w:right w:val="none" w:sz="0" w:space="0" w:color="auto"/>
                                                                              </w:divBdr>
                                                                            </w:div>
                                                                            <w:div w:id="764308560">
                                                                              <w:marLeft w:val="0"/>
                                                                              <w:marRight w:val="0"/>
                                                                              <w:marTop w:val="0"/>
                                                                              <w:marBottom w:val="0"/>
                                                                              <w:divBdr>
                                                                                <w:top w:val="none" w:sz="0" w:space="0" w:color="auto"/>
                                                                                <w:left w:val="none" w:sz="0" w:space="0" w:color="auto"/>
                                                                                <w:bottom w:val="none" w:sz="0" w:space="0" w:color="auto"/>
                                                                                <w:right w:val="none" w:sz="0" w:space="0" w:color="auto"/>
                                                                              </w:divBdr>
                                                                            </w:div>
                                                                          </w:divsChild>
                                                                        </w:div>
                                                                        <w:div w:id="244149251">
                                                                          <w:marLeft w:val="0"/>
                                                                          <w:marRight w:val="0"/>
                                                                          <w:marTop w:val="0"/>
                                                                          <w:marBottom w:val="0"/>
                                                                          <w:divBdr>
                                                                            <w:top w:val="none" w:sz="0" w:space="0" w:color="auto"/>
                                                                            <w:left w:val="none" w:sz="0" w:space="0" w:color="auto"/>
                                                                            <w:bottom w:val="none" w:sz="0" w:space="0" w:color="auto"/>
                                                                            <w:right w:val="none" w:sz="0" w:space="0" w:color="auto"/>
                                                                          </w:divBdr>
                                                                          <w:divsChild>
                                                                            <w:div w:id="1033383986">
                                                                              <w:marLeft w:val="0"/>
                                                                              <w:marRight w:val="0"/>
                                                                              <w:marTop w:val="0"/>
                                                                              <w:marBottom w:val="0"/>
                                                                              <w:divBdr>
                                                                                <w:top w:val="none" w:sz="0" w:space="0" w:color="auto"/>
                                                                                <w:left w:val="none" w:sz="0" w:space="0" w:color="auto"/>
                                                                                <w:bottom w:val="none" w:sz="0" w:space="0" w:color="auto"/>
                                                                                <w:right w:val="none" w:sz="0" w:space="0" w:color="auto"/>
                                                                              </w:divBdr>
                                                                            </w:div>
                                                                            <w:div w:id="195197597">
                                                                              <w:marLeft w:val="0"/>
                                                                              <w:marRight w:val="0"/>
                                                                              <w:marTop w:val="0"/>
                                                                              <w:marBottom w:val="0"/>
                                                                              <w:divBdr>
                                                                                <w:top w:val="none" w:sz="0" w:space="0" w:color="auto"/>
                                                                                <w:left w:val="none" w:sz="0" w:space="0" w:color="auto"/>
                                                                                <w:bottom w:val="none" w:sz="0" w:space="0" w:color="auto"/>
                                                                                <w:right w:val="none" w:sz="0" w:space="0" w:color="auto"/>
                                                                              </w:divBdr>
                                                                            </w:div>
                                                                          </w:divsChild>
                                                                        </w:div>
                                                                        <w:div w:id="631254533">
                                                                          <w:marLeft w:val="0"/>
                                                                          <w:marRight w:val="0"/>
                                                                          <w:marTop w:val="0"/>
                                                                          <w:marBottom w:val="0"/>
                                                                          <w:divBdr>
                                                                            <w:top w:val="none" w:sz="0" w:space="0" w:color="auto"/>
                                                                            <w:left w:val="none" w:sz="0" w:space="0" w:color="auto"/>
                                                                            <w:bottom w:val="none" w:sz="0" w:space="0" w:color="auto"/>
                                                                            <w:right w:val="none" w:sz="0" w:space="0" w:color="auto"/>
                                                                          </w:divBdr>
                                                                          <w:divsChild>
                                                                            <w:div w:id="1380011863">
                                                                              <w:marLeft w:val="0"/>
                                                                              <w:marRight w:val="0"/>
                                                                              <w:marTop w:val="0"/>
                                                                              <w:marBottom w:val="0"/>
                                                                              <w:divBdr>
                                                                                <w:top w:val="none" w:sz="0" w:space="0" w:color="auto"/>
                                                                                <w:left w:val="none" w:sz="0" w:space="0" w:color="auto"/>
                                                                                <w:bottom w:val="none" w:sz="0" w:space="0" w:color="auto"/>
                                                                                <w:right w:val="none" w:sz="0" w:space="0" w:color="auto"/>
                                                                              </w:divBdr>
                                                                            </w:div>
                                                                            <w:div w:id="1365204716">
                                                                              <w:marLeft w:val="0"/>
                                                                              <w:marRight w:val="0"/>
                                                                              <w:marTop w:val="0"/>
                                                                              <w:marBottom w:val="0"/>
                                                                              <w:divBdr>
                                                                                <w:top w:val="none" w:sz="0" w:space="0" w:color="auto"/>
                                                                                <w:left w:val="none" w:sz="0" w:space="0" w:color="auto"/>
                                                                                <w:bottom w:val="none" w:sz="0" w:space="0" w:color="auto"/>
                                                                                <w:right w:val="none" w:sz="0" w:space="0" w:color="auto"/>
                                                                              </w:divBdr>
                                                                            </w:div>
                                                                          </w:divsChild>
                                                                        </w:div>
                                                                        <w:div w:id="271015456">
                                                                          <w:marLeft w:val="0"/>
                                                                          <w:marRight w:val="0"/>
                                                                          <w:marTop w:val="0"/>
                                                                          <w:marBottom w:val="0"/>
                                                                          <w:divBdr>
                                                                            <w:top w:val="none" w:sz="0" w:space="0" w:color="auto"/>
                                                                            <w:left w:val="none" w:sz="0" w:space="0" w:color="auto"/>
                                                                            <w:bottom w:val="none" w:sz="0" w:space="0" w:color="auto"/>
                                                                            <w:right w:val="none" w:sz="0" w:space="0" w:color="auto"/>
                                                                          </w:divBdr>
                                                                          <w:divsChild>
                                                                            <w:div w:id="268439910">
                                                                              <w:marLeft w:val="0"/>
                                                                              <w:marRight w:val="0"/>
                                                                              <w:marTop w:val="0"/>
                                                                              <w:marBottom w:val="0"/>
                                                                              <w:divBdr>
                                                                                <w:top w:val="none" w:sz="0" w:space="0" w:color="auto"/>
                                                                                <w:left w:val="none" w:sz="0" w:space="0" w:color="auto"/>
                                                                                <w:bottom w:val="none" w:sz="0" w:space="0" w:color="auto"/>
                                                                                <w:right w:val="none" w:sz="0" w:space="0" w:color="auto"/>
                                                                              </w:divBdr>
                                                                            </w:div>
                                                                            <w:div w:id="19090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620114">
      <w:bodyDiv w:val="1"/>
      <w:marLeft w:val="0"/>
      <w:marRight w:val="0"/>
      <w:marTop w:val="0"/>
      <w:marBottom w:val="0"/>
      <w:divBdr>
        <w:top w:val="none" w:sz="0" w:space="0" w:color="auto"/>
        <w:left w:val="none" w:sz="0" w:space="0" w:color="auto"/>
        <w:bottom w:val="none" w:sz="0" w:space="0" w:color="auto"/>
        <w:right w:val="none" w:sz="0" w:space="0" w:color="auto"/>
      </w:divBdr>
    </w:div>
    <w:div w:id="1366755480">
      <w:bodyDiv w:val="1"/>
      <w:marLeft w:val="0"/>
      <w:marRight w:val="0"/>
      <w:marTop w:val="0"/>
      <w:marBottom w:val="0"/>
      <w:divBdr>
        <w:top w:val="none" w:sz="0" w:space="0" w:color="auto"/>
        <w:left w:val="none" w:sz="0" w:space="0" w:color="auto"/>
        <w:bottom w:val="none" w:sz="0" w:space="0" w:color="auto"/>
        <w:right w:val="none" w:sz="0" w:space="0" w:color="auto"/>
      </w:divBdr>
    </w:div>
    <w:div w:id="1381437900">
      <w:bodyDiv w:val="1"/>
      <w:marLeft w:val="0"/>
      <w:marRight w:val="0"/>
      <w:marTop w:val="0"/>
      <w:marBottom w:val="0"/>
      <w:divBdr>
        <w:top w:val="none" w:sz="0" w:space="0" w:color="auto"/>
        <w:left w:val="none" w:sz="0" w:space="0" w:color="auto"/>
        <w:bottom w:val="none" w:sz="0" w:space="0" w:color="auto"/>
        <w:right w:val="none" w:sz="0" w:space="0" w:color="auto"/>
      </w:divBdr>
      <w:divsChild>
        <w:div w:id="1781603532">
          <w:marLeft w:val="255"/>
          <w:marRight w:val="0"/>
          <w:marTop w:val="0"/>
          <w:marBottom w:val="0"/>
          <w:divBdr>
            <w:top w:val="none" w:sz="0" w:space="0" w:color="auto"/>
            <w:left w:val="none" w:sz="0" w:space="0" w:color="auto"/>
            <w:bottom w:val="none" w:sz="0" w:space="0" w:color="auto"/>
            <w:right w:val="none" w:sz="0" w:space="0" w:color="auto"/>
          </w:divBdr>
        </w:div>
        <w:div w:id="1396464565">
          <w:marLeft w:val="255"/>
          <w:marRight w:val="0"/>
          <w:marTop w:val="0"/>
          <w:marBottom w:val="0"/>
          <w:divBdr>
            <w:top w:val="none" w:sz="0" w:space="0" w:color="auto"/>
            <w:left w:val="none" w:sz="0" w:space="0" w:color="auto"/>
            <w:bottom w:val="none" w:sz="0" w:space="0" w:color="auto"/>
            <w:right w:val="none" w:sz="0" w:space="0" w:color="auto"/>
          </w:divBdr>
        </w:div>
        <w:div w:id="1685012732">
          <w:marLeft w:val="255"/>
          <w:marRight w:val="0"/>
          <w:marTop w:val="0"/>
          <w:marBottom w:val="0"/>
          <w:divBdr>
            <w:top w:val="none" w:sz="0" w:space="0" w:color="auto"/>
            <w:left w:val="none" w:sz="0" w:space="0" w:color="auto"/>
            <w:bottom w:val="none" w:sz="0" w:space="0" w:color="auto"/>
            <w:right w:val="none" w:sz="0" w:space="0" w:color="auto"/>
          </w:divBdr>
        </w:div>
        <w:div w:id="584648682">
          <w:marLeft w:val="255"/>
          <w:marRight w:val="0"/>
          <w:marTop w:val="0"/>
          <w:marBottom w:val="0"/>
          <w:divBdr>
            <w:top w:val="none" w:sz="0" w:space="0" w:color="auto"/>
            <w:left w:val="none" w:sz="0" w:space="0" w:color="auto"/>
            <w:bottom w:val="none" w:sz="0" w:space="0" w:color="auto"/>
            <w:right w:val="none" w:sz="0" w:space="0" w:color="auto"/>
          </w:divBdr>
        </w:div>
        <w:div w:id="665475314">
          <w:marLeft w:val="255"/>
          <w:marRight w:val="0"/>
          <w:marTop w:val="0"/>
          <w:marBottom w:val="0"/>
          <w:divBdr>
            <w:top w:val="none" w:sz="0" w:space="0" w:color="auto"/>
            <w:left w:val="none" w:sz="0" w:space="0" w:color="auto"/>
            <w:bottom w:val="none" w:sz="0" w:space="0" w:color="auto"/>
            <w:right w:val="none" w:sz="0" w:space="0" w:color="auto"/>
          </w:divBdr>
        </w:div>
      </w:divsChild>
    </w:div>
    <w:div w:id="1397124814">
      <w:bodyDiv w:val="1"/>
      <w:marLeft w:val="0"/>
      <w:marRight w:val="0"/>
      <w:marTop w:val="0"/>
      <w:marBottom w:val="0"/>
      <w:divBdr>
        <w:top w:val="none" w:sz="0" w:space="0" w:color="auto"/>
        <w:left w:val="none" w:sz="0" w:space="0" w:color="auto"/>
        <w:bottom w:val="none" w:sz="0" w:space="0" w:color="auto"/>
        <w:right w:val="none" w:sz="0" w:space="0" w:color="auto"/>
      </w:divBdr>
      <w:divsChild>
        <w:div w:id="949702721">
          <w:marLeft w:val="255"/>
          <w:marRight w:val="0"/>
          <w:marTop w:val="75"/>
          <w:marBottom w:val="0"/>
          <w:divBdr>
            <w:top w:val="none" w:sz="0" w:space="0" w:color="auto"/>
            <w:left w:val="none" w:sz="0" w:space="0" w:color="auto"/>
            <w:bottom w:val="none" w:sz="0" w:space="0" w:color="auto"/>
            <w:right w:val="none" w:sz="0" w:space="0" w:color="auto"/>
          </w:divBdr>
        </w:div>
        <w:div w:id="1574849410">
          <w:marLeft w:val="255"/>
          <w:marRight w:val="0"/>
          <w:marTop w:val="75"/>
          <w:marBottom w:val="0"/>
          <w:divBdr>
            <w:top w:val="none" w:sz="0" w:space="0" w:color="auto"/>
            <w:left w:val="none" w:sz="0" w:space="0" w:color="auto"/>
            <w:bottom w:val="none" w:sz="0" w:space="0" w:color="auto"/>
            <w:right w:val="none" w:sz="0" w:space="0" w:color="auto"/>
          </w:divBdr>
        </w:div>
      </w:divsChild>
    </w:div>
    <w:div w:id="1402171792">
      <w:bodyDiv w:val="1"/>
      <w:marLeft w:val="0"/>
      <w:marRight w:val="0"/>
      <w:marTop w:val="0"/>
      <w:marBottom w:val="0"/>
      <w:divBdr>
        <w:top w:val="none" w:sz="0" w:space="0" w:color="auto"/>
        <w:left w:val="none" w:sz="0" w:space="0" w:color="auto"/>
        <w:bottom w:val="none" w:sz="0" w:space="0" w:color="auto"/>
        <w:right w:val="none" w:sz="0" w:space="0" w:color="auto"/>
      </w:divBdr>
      <w:divsChild>
        <w:div w:id="409431774">
          <w:marLeft w:val="0"/>
          <w:marRight w:val="0"/>
          <w:marTop w:val="100"/>
          <w:marBottom w:val="100"/>
          <w:divBdr>
            <w:top w:val="none" w:sz="0" w:space="0" w:color="auto"/>
            <w:left w:val="none" w:sz="0" w:space="0" w:color="auto"/>
            <w:bottom w:val="none" w:sz="0" w:space="0" w:color="auto"/>
            <w:right w:val="none" w:sz="0" w:space="0" w:color="auto"/>
          </w:divBdr>
          <w:divsChild>
            <w:div w:id="1364359888">
              <w:marLeft w:val="0"/>
              <w:marRight w:val="0"/>
              <w:marTop w:val="225"/>
              <w:marBottom w:val="750"/>
              <w:divBdr>
                <w:top w:val="none" w:sz="0" w:space="0" w:color="auto"/>
                <w:left w:val="none" w:sz="0" w:space="0" w:color="auto"/>
                <w:bottom w:val="none" w:sz="0" w:space="0" w:color="auto"/>
                <w:right w:val="none" w:sz="0" w:space="0" w:color="auto"/>
              </w:divBdr>
              <w:divsChild>
                <w:div w:id="263654339">
                  <w:marLeft w:val="0"/>
                  <w:marRight w:val="0"/>
                  <w:marTop w:val="0"/>
                  <w:marBottom w:val="0"/>
                  <w:divBdr>
                    <w:top w:val="none" w:sz="0" w:space="0" w:color="auto"/>
                    <w:left w:val="none" w:sz="0" w:space="0" w:color="auto"/>
                    <w:bottom w:val="none" w:sz="0" w:space="0" w:color="auto"/>
                    <w:right w:val="none" w:sz="0" w:space="0" w:color="auto"/>
                  </w:divBdr>
                  <w:divsChild>
                    <w:div w:id="1123110364">
                      <w:marLeft w:val="0"/>
                      <w:marRight w:val="0"/>
                      <w:marTop w:val="0"/>
                      <w:marBottom w:val="0"/>
                      <w:divBdr>
                        <w:top w:val="none" w:sz="0" w:space="0" w:color="auto"/>
                        <w:left w:val="none" w:sz="0" w:space="0" w:color="auto"/>
                        <w:bottom w:val="none" w:sz="0" w:space="0" w:color="auto"/>
                        <w:right w:val="none" w:sz="0" w:space="0" w:color="auto"/>
                      </w:divBdr>
                      <w:divsChild>
                        <w:div w:id="1464889931">
                          <w:marLeft w:val="0"/>
                          <w:marRight w:val="0"/>
                          <w:marTop w:val="0"/>
                          <w:marBottom w:val="0"/>
                          <w:divBdr>
                            <w:top w:val="none" w:sz="0" w:space="0" w:color="auto"/>
                            <w:left w:val="none" w:sz="0" w:space="0" w:color="auto"/>
                            <w:bottom w:val="none" w:sz="0" w:space="0" w:color="auto"/>
                            <w:right w:val="none" w:sz="0" w:space="0" w:color="auto"/>
                          </w:divBdr>
                          <w:divsChild>
                            <w:div w:id="518662930">
                              <w:marLeft w:val="0"/>
                              <w:marRight w:val="0"/>
                              <w:marTop w:val="0"/>
                              <w:marBottom w:val="0"/>
                              <w:divBdr>
                                <w:top w:val="none" w:sz="0" w:space="0" w:color="auto"/>
                                <w:left w:val="none" w:sz="0" w:space="0" w:color="auto"/>
                                <w:bottom w:val="none" w:sz="0" w:space="0" w:color="auto"/>
                                <w:right w:val="none" w:sz="0" w:space="0" w:color="auto"/>
                              </w:divBdr>
                              <w:divsChild>
                                <w:div w:id="1527522104">
                                  <w:marLeft w:val="0"/>
                                  <w:marRight w:val="0"/>
                                  <w:marTop w:val="0"/>
                                  <w:marBottom w:val="0"/>
                                  <w:divBdr>
                                    <w:top w:val="none" w:sz="0" w:space="0" w:color="auto"/>
                                    <w:left w:val="none" w:sz="0" w:space="0" w:color="auto"/>
                                    <w:bottom w:val="none" w:sz="0" w:space="0" w:color="auto"/>
                                    <w:right w:val="none" w:sz="0" w:space="0" w:color="auto"/>
                                  </w:divBdr>
                                  <w:divsChild>
                                    <w:div w:id="91435838">
                                      <w:marLeft w:val="0"/>
                                      <w:marRight w:val="0"/>
                                      <w:marTop w:val="0"/>
                                      <w:marBottom w:val="0"/>
                                      <w:divBdr>
                                        <w:top w:val="none" w:sz="0" w:space="0" w:color="auto"/>
                                        <w:left w:val="none" w:sz="0" w:space="0" w:color="auto"/>
                                        <w:bottom w:val="none" w:sz="0" w:space="0" w:color="auto"/>
                                        <w:right w:val="none" w:sz="0" w:space="0" w:color="auto"/>
                                      </w:divBdr>
                                      <w:divsChild>
                                        <w:div w:id="1640568940">
                                          <w:marLeft w:val="0"/>
                                          <w:marRight w:val="0"/>
                                          <w:marTop w:val="0"/>
                                          <w:marBottom w:val="0"/>
                                          <w:divBdr>
                                            <w:top w:val="none" w:sz="0" w:space="0" w:color="auto"/>
                                            <w:left w:val="none" w:sz="0" w:space="0" w:color="auto"/>
                                            <w:bottom w:val="none" w:sz="0" w:space="0" w:color="auto"/>
                                            <w:right w:val="none" w:sz="0" w:space="0" w:color="auto"/>
                                          </w:divBdr>
                                          <w:divsChild>
                                            <w:div w:id="570578212">
                                              <w:marLeft w:val="0"/>
                                              <w:marRight w:val="0"/>
                                              <w:marTop w:val="0"/>
                                              <w:marBottom w:val="0"/>
                                              <w:divBdr>
                                                <w:top w:val="none" w:sz="0" w:space="0" w:color="auto"/>
                                                <w:left w:val="none" w:sz="0" w:space="0" w:color="auto"/>
                                                <w:bottom w:val="none" w:sz="0" w:space="0" w:color="auto"/>
                                                <w:right w:val="none" w:sz="0" w:space="0" w:color="auto"/>
                                              </w:divBdr>
                                              <w:divsChild>
                                                <w:div w:id="1710686439">
                                                  <w:marLeft w:val="0"/>
                                                  <w:marRight w:val="0"/>
                                                  <w:marTop w:val="0"/>
                                                  <w:marBottom w:val="0"/>
                                                  <w:divBdr>
                                                    <w:top w:val="none" w:sz="0" w:space="0" w:color="auto"/>
                                                    <w:left w:val="none" w:sz="0" w:space="0" w:color="auto"/>
                                                    <w:bottom w:val="none" w:sz="0" w:space="0" w:color="auto"/>
                                                    <w:right w:val="none" w:sz="0" w:space="0" w:color="auto"/>
                                                  </w:divBdr>
                                                  <w:divsChild>
                                                    <w:div w:id="489056333">
                                                      <w:marLeft w:val="0"/>
                                                      <w:marRight w:val="0"/>
                                                      <w:marTop w:val="0"/>
                                                      <w:marBottom w:val="0"/>
                                                      <w:divBdr>
                                                        <w:top w:val="none" w:sz="0" w:space="0" w:color="auto"/>
                                                        <w:left w:val="none" w:sz="0" w:space="0" w:color="auto"/>
                                                        <w:bottom w:val="none" w:sz="0" w:space="0" w:color="auto"/>
                                                        <w:right w:val="none" w:sz="0" w:space="0" w:color="auto"/>
                                                      </w:divBdr>
                                                      <w:divsChild>
                                                        <w:div w:id="2102294854">
                                                          <w:marLeft w:val="0"/>
                                                          <w:marRight w:val="0"/>
                                                          <w:marTop w:val="0"/>
                                                          <w:marBottom w:val="0"/>
                                                          <w:divBdr>
                                                            <w:top w:val="none" w:sz="0" w:space="0" w:color="auto"/>
                                                            <w:left w:val="none" w:sz="0" w:space="0" w:color="auto"/>
                                                            <w:bottom w:val="none" w:sz="0" w:space="0" w:color="auto"/>
                                                            <w:right w:val="none" w:sz="0" w:space="0" w:color="auto"/>
                                                          </w:divBdr>
                                                          <w:divsChild>
                                                            <w:div w:id="1086531807">
                                                              <w:marLeft w:val="0"/>
                                                              <w:marRight w:val="0"/>
                                                              <w:marTop w:val="0"/>
                                                              <w:marBottom w:val="0"/>
                                                              <w:divBdr>
                                                                <w:top w:val="none" w:sz="0" w:space="0" w:color="auto"/>
                                                                <w:left w:val="none" w:sz="0" w:space="0" w:color="auto"/>
                                                                <w:bottom w:val="none" w:sz="0" w:space="0" w:color="auto"/>
                                                                <w:right w:val="none" w:sz="0" w:space="0" w:color="auto"/>
                                                              </w:divBdr>
                                                              <w:divsChild>
                                                                <w:div w:id="1689990455">
                                                                  <w:marLeft w:val="0"/>
                                                                  <w:marRight w:val="0"/>
                                                                  <w:marTop w:val="0"/>
                                                                  <w:marBottom w:val="0"/>
                                                                  <w:divBdr>
                                                                    <w:top w:val="none" w:sz="0" w:space="0" w:color="auto"/>
                                                                    <w:left w:val="none" w:sz="0" w:space="0" w:color="auto"/>
                                                                    <w:bottom w:val="none" w:sz="0" w:space="0" w:color="auto"/>
                                                                    <w:right w:val="none" w:sz="0" w:space="0" w:color="auto"/>
                                                                  </w:divBdr>
                                                                  <w:divsChild>
                                                                    <w:div w:id="617102429">
                                                                      <w:marLeft w:val="0"/>
                                                                      <w:marRight w:val="0"/>
                                                                      <w:marTop w:val="0"/>
                                                                      <w:marBottom w:val="0"/>
                                                                      <w:divBdr>
                                                                        <w:top w:val="none" w:sz="0" w:space="0" w:color="auto"/>
                                                                        <w:left w:val="none" w:sz="0" w:space="0" w:color="auto"/>
                                                                        <w:bottom w:val="none" w:sz="0" w:space="0" w:color="auto"/>
                                                                        <w:right w:val="none" w:sz="0" w:space="0" w:color="auto"/>
                                                                      </w:divBdr>
                                                                    </w:div>
                                                                  </w:divsChild>
                                                                </w:div>
                                                                <w:div w:id="1514027527">
                                                                  <w:marLeft w:val="0"/>
                                                                  <w:marRight w:val="0"/>
                                                                  <w:marTop w:val="0"/>
                                                                  <w:marBottom w:val="0"/>
                                                                  <w:divBdr>
                                                                    <w:top w:val="none" w:sz="0" w:space="0" w:color="auto"/>
                                                                    <w:left w:val="none" w:sz="0" w:space="0" w:color="auto"/>
                                                                    <w:bottom w:val="none" w:sz="0" w:space="0" w:color="auto"/>
                                                                    <w:right w:val="none" w:sz="0" w:space="0" w:color="auto"/>
                                                                  </w:divBdr>
                                                                  <w:divsChild>
                                                                    <w:div w:id="264701946">
                                                                      <w:marLeft w:val="0"/>
                                                                      <w:marRight w:val="0"/>
                                                                      <w:marTop w:val="0"/>
                                                                      <w:marBottom w:val="0"/>
                                                                      <w:divBdr>
                                                                        <w:top w:val="none" w:sz="0" w:space="0" w:color="auto"/>
                                                                        <w:left w:val="none" w:sz="0" w:space="0" w:color="auto"/>
                                                                        <w:bottom w:val="none" w:sz="0" w:space="0" w:color="auto"/>
                                                                        <w:right w:val="none" w:sz="0" w:space="0" w:color="auto"/>
                                                                      </w:divBdr>
                                                                    </w:div>
                                                                    <w:div w:id="286470663">
                                                                      <w:marLeft w:val="0"/>
                                                                      <w:marRight w:val="0"/>
                                                                      <w:marTop w:val="0"/>
                                                                      <w:marBottom w:val="0"/>
                                                                      <w:divBdr>
                                                                        <w:top w:val="none" w:sz="0" w:space="0" w:color="auto"/>
                                                                        <w:left w:val="none" w:sz="0" w:space="0" w:color="auto"/>
                                                                        <w:bottom w:val="none" w:sz="0" w:space="0" w:color="auto"/>
                                                                        <w:right w:val="none" w:sz="0" w:space="0" w:color="auto"/>
                                                                      </w:divBdr>
                                                                    </w:div>
                                                                  </w:divsChild>
                                                                </w:div>
                                                                <w:div w:id="410465612">
                                                                  <w:marLeft w:val="0"/>
                                                                  <w:marRight w:val="0"/>
                                                                  <w:marTop w:val="0"/>
                                                                  <w:marBottom w:val="0"/>
                                                                  <w:divBdr>
                                                                    <w:top w:val="none" w:sz="0" w:space="0" w:color="auto"/>
                                                                    <w:left w:val="none" w:sz="0" w:space="0" w:color="auto"/>
                                                                    <w:bottom w:val="none" w:sz="0" w:space="0" w:color="auto"/>
                                                                    <w:right w:val="none" w:sz="0" w:space="0" w:color="auto"/>
                                                                  </w:divBdr>
                                                                  <w:divsChild>
                                                                    <w:div w:id="1181243562">
                                                                      <w:marLeft w:val="0"/>
                                                                      <w:marRight w:val="0"/>
                                                                      <w:marTop w:val="0"/>
                                                                      <w:marBottom w:val="0"/>
                                                                      <w:divBdr>
                                                                        <w:top w:val="none" w:sz="0" w:space="0" w:color="auto"/>
                                                                        <w:left w:val="none" w:sz="0" w:space="0" w:color="auto"/>
                                                                        <w:bottom w:val="none" w:sz="0" w:space="0" w:color="auto"/>
                                                                        <w:right w:val="none" w:sz="0" w:space="0" w:color="auto"/>
                                                                      </w:divBdr>
                                                                    </w:div>
                                                                    <w:div w:id="29294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1852145">
      <w:bodyDiv w:val="1"/>
      <w:marLeft w:val="0"/>
      <w:marRight w:val="0"/>
      <w:marTop w:val="0"/>
      <w:marBottom w:val="0"/>
      <w:divBdr>
        <w:top w:val="none" w:sz="0" w:space="0" w:color="auto"/>
        <w:left w:val="none" w:sz="0" w:space="0" w:color="auto"/>
        <w:bottom w:val="none" w:sz="0" w:space="0" w:color="auto"/>
        <w:right w:val="none" w:sz="0" w:space="0" w:color="auto"/>
      </w:divBdr>
      <w:divsChild>
        <w:div w:id="533074917">
          <w:marLeft w:val="255"/>
          <w:marRight w:val="0"/>
          <w:marTop w:val="0"/>
          <w:marBottom w:val="0"/>
          <w:divBdr>
            <w:top w:val="none" w:sz="0" w:space="0" w:color="auto"/>
            <w:left w:val="none" w:sz="0" w:space="0" w:color="auto"/>
            <w:bottom w:val="none" w:sz="0" w:space="0" w:color="auto"/>
            <w:right w:val="none" w:sz="0" w:space="0" w:color="auto"/>
          </w:divBdr>
        </w:div>
        <w:div w:id="901672096">
          <w:marLeft w:val="255"/>
          <w:marRight w:val="0"/>
          <w:marTop w:val="0"/>
          <w:marBottom w:val="0"/>
          <w:divBdr>
            <w:top w:val="none" w:sz="0" w:space="0" w:color="auto"/>
            <w:left w:val="none" w:sz="0" w:space="0" w:color="auto"/>
            <w:bottom w:val="none" w:sz="0" w:space="0" w:color="auto"/>
            <w:right w:val="none" w:sz="0" w:space="0" w:color="auto"/>
          </w:divBdr>
        </w:div>
        <w:div w:id="1455100487">
          <w:marLeft w:val="255"/>
          <w:marRight w:val="0"/>
          <w:marTop w:val="0"/>
          <w:marBottom w:val="0"/>
          <w:divBdr>
            <w:top w:val="none" w:sz="0" w:space="0" w:color="auto"/>
            <w:left w:val="none" w:sz="0" w:space="0" w:color="auto"/>
            <w:bottom w:val="none" w:sz="0" w:space="0" w:color="auto"/>
            <w:right w:val="none" w:sz="0" w:space="0" w:color="auto"/>
          </w:divBdr>
        </w:div>
        <w:div w:id="942418542">
          <w:marLeft w:val="255"/>
          <w:marRight w:val="0"/>
          <w:marTop w:val="0"/>
          <w:marBottom w:val="0"/>
          <w:divBdr>
            <w:top w:val="none" w:sz="0" w:space="0" w:color="auto"/>
            <w:left w:val="none" w:sz="0" w:space="0" w:color="auto"/>
            <w:bottom w:val="none" w:sz="0" w:space="0" w:color="auto"/>
            <w:right w:val="none" w:sz="0" w:space="0" w:color="auto"/>
          </w:divBdr>
        </w:div>
      </w:divsChild>
    </w:div>
    <w:div w:id="1421634741">
      <w:bodyDiv w:val="1"/>
      <w:marLeft w:val="0"/>
      <w:marRight w:val="0"/>
      <w:marTop w:val="0"/>
      <w:marBottom w:val="0"/>
      <w:divBdr>
        <w:top w:val="none" w:sz="0" w:space="0" w:color="auto"/>
        <w:left w:val="none" w:sz="0" w:space="0" w:color="auto"/>
        <w:bottom w:val="none" w:sz="0" w:space="0" w:color="auto"/>
        <w:right w:val="none" w:sz="0" w:space="0" w:color="auto"/>
      </w:divBdr>
      <w:divsChild>
        <w:div w:id="477573855">
          <w:marLeft w:val="255"/>
          <w:marRight w:val="0"/>
          <w:marTop w:val="0"/>
          <w:marBottom w:val="0"/>
          <w:divBdr>
            <w:top w:val="none" w:sz="0" w:space="0" w:color="auto"/>
            <w:left w:val="none" w:sz="0" w:space="0" w:color="auto"/>
            <w:bottom w:val="none" w:sz="0" w:space="0" w:color="auto"/>
            <w:right w:val="none" w:sz="0" w:space="0" w:color="auto"/>
          </w:divBdr>
        </w:div>
        <w:div w:id="471558426">
          <w:marLeft w:val="255"/>
          <w:marRight w:val="0"/>
          <w:marTop w:val="0"/>
          <w:marBottom w:val="0"/>
          <w:divBdr>
            <w:top w:val="none" w:sz="0" w:space="0" w:color="auto"/>
            <w:left w:val="none" w:sz="0" w:space="0" w:color="auto"/>
            <w:bottom w:val="none" w:sz="0" w:space="0" w:color="auto"/>
            <w:right w:val="none" w:sz="0" w:space="0" w:color="auto"/>
          </w:divBdr>
        </w:div>
        <w:div w:id="530798368">
          <w:marLeft w:val="255"/>
          <w:marRight w:val="0"/>
          <w:marTop w:val="0"/>
          <w:marBottom w:val="0"/>
          <w:divBdr>
            <w:top w:val="none" w:sz="0" w:space="0" w:color="auto"/>
            <w:left w:val="none" w:sz="0" w:space="0" w:color="auto"/>
            <w:bottom w:val="none" w:sz="0" w:space="0" w:color="auto"/>
            <w:right w:val="none" w:sz="0" w:space="0" w:color="auto"/>
          </w:divBdr>
        </w:div>
        <w:div w:id="2141608716">
          <w:marLeft w:val="255"/>
          <w:marRight w:val="0"/>
          <w:marTop w:val="0"/>
          <w:marBottom w:val="0"/>
          <w:divBdr>
            <w:top w:val="none" w:sz="0" w:space="0" w:color="auto"/>
            <w:left w:val="none" w:sz="0" w:space="0" w:color="auto"/>
            <w:bottom w:val="none" w:sz="0" w:space="0" w:color="auto"/>
            <w:right w:val="none" w:sz="0" w:space="0" w:color="auto"/>
          </w:divBdr>
        </w:div>
        <w:div w:id="31460264">
          <w:marLeft w:val="255"/>
          <w:marRight w:val="0"/>
          <w:marTop w:val="0"/>
          <w:marBottom w:val="0"/>
          <w:divBdr>
            <w:top w:val="none" w:sz="0" w:space="0" w:color="auto"/>
            <w:left w:val="none" w:sz="0" w:space="0" w:color="auto"/>
            <w:bottom w:val="none" w:sz="0" w:space="0" w:color="auto"/>
            <w:right w:val="none" w:sz="0" w:space="0" w:color="auto"/>
          </w:divBdr>
        </w:div>
        <w:div w:id="1170829706">
          <w:marLeft w:val="255"/>
          <w:marRight w:val="0"/>
          <w:marTop w:val="0"/>
          <w:marBottom w:val="0"/>
          <w:divBdr>
            <w:top w:val="none" w:sz="0" w:space="0" w:color="auto"/>
            <w:left w:val="none" w:sz="0" w:space="0" w:color="auto"/>
            <w:bottom w:val="none" w:sz="0" w:space="0" w:color="auto"/>
            <w:right w:val="none" w:sz="0" w:space="0" w:color="auto"/>
          </w:divBdr>
        </w:div>
        <w:div w:id="1447459047">
          <w:marLeft w:val="255"/>
          <w:marRight w:val="0"/>
          <w:marTop w:val="0"/>
          <w:marBottom w:val="0"/>
          <w:divBdr>
            <w:top w:val="none" w:sz="0" w:space="0" w:color="auto"/>
            <w:left w:val="none" w:sz="0" w:space="0" w:color="auto"/>
            <w:bottom w:val="none" w:sz="0" w:space="0" w:color="auto"/>
            <w:right w:val="none" w:sz="0" w:space="0" w:color="auto"/>
          </w:divBdr>
        </w:div>
        <w:div w:id="1835413860">
          <w:marLeft w:val="255"/>
          <w:marRight w:val="0"/>
          <w:marTop w:val="0"/>
          <w:marBottom w:val="0"/>
          <w:divBdr>
            <w:top w:val="none" w:sz="0" w:space="0" w:color="auto"/>
            <w:left w:val="none" w:sz="0" w:space="0" w:color="auto"/>
            <w:bottom w:val="none" w:sz="0" w:space="0" w:color="auto"/>
            <w:right w:val="none" w:sz="0" w:space="0" w:color="auto"/>
          </w:divBdr>
        </w:div>
      </w:divsChild>
    </w:div>
    <w:div w:id="1467432876">
      <w:bodyDiv w:val="1"/>
      <w:marLeft w:val="0"/>
      <w:marRight w:val="0"/>
      <w:marTop w:val="0"/>
      <w:marBottom w:val="0"/>
      <w:divBdr>
        <w:top w:val="none" w:sz="0" w:space="0" w:color="auto"/>
        <w:left w:val="none" w:sz="0" w:space="0" w:color="auto"/>
        <w:bottom w:val="none" w:sz="0" w:space="0" w:color="auto"/>
        <w:right w:val="none" w:sz="0" w:space="0" w:color="auto"/>
      </w:divBdr>
      <w:divsChild>
        <w:div w:id="942416639">
          <w:marLeft w:val="255"/>
          <w:marRight w:val="0"/>
          <w:marTop w:val="0"/>
          <w:marBottom w:val="0"/>
          <w:divBdr>
            <w:top w:val="none" w:sz="0" w:space="0" w:color="auto"/>
            <w:left w:val="none" w:sz="0" w:space="0" w:color="auto"/>
            <w:bottom w:val="none" w:sz="0" w:space="0" w:color="auto"/>
            <w:right w:val="none" w:sz="0" w:space="0" w:color="auto"/>
          </w:divBdr>
        </w:div>
        <w:div w:id="322663587">
          <w:marLeft w:val="255"/>
          <w:marRight w:val="0"/>
          <w:marTop w:val="0"/>
          <w:marBottom w:val="0"/>
          <w:divBdr>
            <w:top w:val="none" w:sz="0" w:space="0" w:color="auto"/>
            <w:left w:val="none" w:sz="0" w:space="0" w:color="auto"/>
            <w:bottom w:val="none" w:sz="0" w:space="0" w:color="auto"/>
            <w:right w:val="none" w:sz="0" w:space="0" w:color="auto"/>
          </w:divBdr>
        </w:div>
        <w:div w:id="1207835548">
          <w:marLeft w:val="255"/>
          <w:marRight w:val="0"/>
          <w:marTop w:val="0"/>
          <w:marBottom w:val="0"/>
          <w:divBdr>
            <w:top w:val="none" w:sz="0" w:space="0" w:color="auto"/>
            <w:left w:val="none" w:sz="0" w:space="0" w:color="auto"/>
            <w:bottom w:val="none" w:sz="0" w:space="0" w:color="auto"/>
            <w:right w:val="none" w:sz="0" w:space="0" w:color="auto"/>
          </w:divBdr>
        </w:div>
        <w:div w:id="897276861">
          <w:marLeft w:val="255"/>
          <w:marRight w:val="0"/>
          <w:marTop w:val="0"/>
          <w:marBottom w:val="0"/>
          <w:divBdr>
            <w:top w:val="none" w:sz="0" w:space="0" w:color="auto"/>
            <w:left w:val="none" w:sz="0" w:space="0" w:color="auto"/>
            <w:bottom w:val="none" w:sz="0" w:space="0" w:color="auto"/>
            <w:right w:val="none" w:sz="0" w:space="0" w:color="auto"/>
          </w:divBdr>
        </w:div>
        <w:div w:id="2050646011">
          <w:marLeft w:val="255"/>
          <w:marRight w:val="0"/>
          <w:marTop w:val="0"/>
          <w:marBottom w:val="0"/>
          <w:divBdr>
            <w:top w:val="none" w:sz="0" w:space="0" w:color="auto"/>
            <w:left w:val="none" w:sz="0" w:space="0" w:color="auto"/>
            <w:bottom w:val="none" w:sz="0" w:space="0" w:color="auto"/>
            <w:right w:val="none" w:sz="0" w:space="0" w:color="auto"/>
          </w:divBdr>
        </w:div>
        <w:div w:id="1159689049">
          <w:marLeft w:val="255"/>
          <w:marRight w:val="0"/>
          <w:marTop w:val="0"/>
          <w:marBottom w:val="0"/>
          <w:divBdr>
            <w:top w:val="none" w:sz="0" w:space="0" w:color="auto"/>
            <w:left w:val="none" w:sz="0" w:space="0" w:color="auto"/>
            <w:bottom w:val="none" w:sz="0" w:space="0" w:color="auto"/>
            <w:right w:val="none" w:sz="0" w:space="0" w:color="auto"/>
          </w:divBdr>
        </w:div>
        <w:div w:id="1002200145">
          <w:marLeft w:val="255"/>
          <w:marRight w:val="0"/>
          <w:marTop w:val="0"/>
          <w:marBottom w:val="0"/>
          <w:divBdr>
            <w:top w:val="none" w:sz="0" w:space="0" w:color="auto"/>
            <w:left w:val="none" w:sz="0" w:space="0" w:color="auto"/>
            <w:bottom w:val="none" w:sz="0" w:space="0" w:color="auto"/>
            <w:right w:val="none" w:sz="0" w:space="0" w:color="auto"/>
          </w:divBdr>
        </w:div>
        <w:div w:id="874081866">
          <w:marLeft w:val="255"/>
          <w:marRight w:val="0"/>
          <w:marTop w:val="0"/>
          <w:marBottom w:val="0"/>
          <w:divBdr>
            <w:top w:val="none" w:sz="0" w:space="0" w:color="auto"/>
            <w:left w:val="none" w:sz="0" w:space="0" w:color="auto"/>
            <w:bottom w:val="none" w:sz="0" w:space="0" w:color="auto"/>
            <w:right w:val="none" w:sz="0" w:space="0" w:color="auto"/>
          </w:divBdr>
        </w:div>
        <w:div w:id="1117063563">
          <w:marLeft w:val="255"/>
          <w:marRight w:val="0"/>
          <w:marTop w:val="0"/>
          <w:marBottom w:val="0"/>
          <w:divBdr>
            <w:top w:val="none" w:sz="0" w:space="0" w:color="auto"/>
            <w:left w:val="none" w:sz="0" w:space="0" w:color="auto"/>
            <w:bottom w:val="none" w:sz="0" w:space="0" w:color="auto"/>
            <w:right w:val="none" w:sz="0" w:space="0" w:color="auto"/>
          </w:divBdr>
        </w:div>
        <w:div w:id="587078070">
          <w:marLeft w:val="255"/>
          <w:marRight w:val="0"/>
          <w:marTop w:val="0"/>
          <w:marBottom w:val="0"/>
          <w:divBdr>
            <w:top w:val="none" w:sz="0" w:space="0" w:color="auto"/>
            <w:left w:val="none" w:sz="0" w:space="0" w:color="auto"/>
            <w:bottom w:val="none" w:sz="0" w:space="0" w:color="auto"/>
            <w:right w:val="none" w:sz="0" w:space="0" w:color="auto"/>
          </w:divBdr>
        </w:div>
        <w:div w:id="1946187836">
          <w:marLeft w:val="255"/>
          <w:marRight w:val="0"/>
          <w:marTop w:val="0"/>
          <w:marBottom w:val="0"/>
          <w:divBdr>
            <w:top w:val="none" w:sz="0" w:space="0" w:color="auto"/>
            <w:left w:val="none" w:sz="0" w:space="0" w:color="auto"/>
            <w:bottom w:val="none" w:sz="0" w:space="0" w:color="auto"/>
            <w:right w:val="none" w:sz="0" w:space="0" w:color="auto"/>
          </w:divBdr>
        </w:div>
        <w:div w:id="1039933838">
          <w:marLeft w:val="255"/>
          <w:marRight w:val="0"/>
          <w:marTop w:val="0"/>
          <w:marBottom w:val="0"/>
          <w:divBdr>
            <w:top w:val="none" w:sz="0" w:space="0" w:color="auto"/>
            <w:left w:val="none" w:sz="0" w:space="0" w:color="auto"/>
            <w:bottom w:val="none" w:sz="0" w:space="0" w:color="auto"/>
            <w:right w:val="none" w:sz="0" w:space="0" w:color="auto"/>
          </w:divBdr>
        </w:div>
        <w:div w:id="789319296">
          <w:marLeft w:val="255"/>
          <w:marRight w:val="0"/>
          <w:marTop w:val="0"/>
          <w:marBottom w:val="0"/>
          <w:divBdr>
            <w:top w:val="none" w:sz="0" w:space="0" w:color="auto"/>
            <w:left w:val="none" w:sz="0" w:space="0" w:color="auto"/>
            <w:bottom w:val="none" w:sz="0" w:space="0" w:color="auto"/>
            <w:right w:val="none" w:sz="0" w:space="0" w:color="auto"/>
          </w:divBdr>
          <w:divsChild>
            <w:div w:id="1900627624">
              <w:marLeft w:val="255"/>
              <w:marRight w:val="0"/>
              <w:marTop w:val="75"/>
              <w:marBottom w:val="0"/>
              <w:divBdr>
                <w:top w:val="none" w:sz="0" w:space="0" w:color="auto"/>
                <w:left w:val="none" w:sz="0" w:space="0" w:color="auto"/>
                <w:bottom w:val="none" w:sz="0" w:space="0" w:color="auto"/>
                <w:right w:val="none" w:sz="0" w:space="0" w:color="auto"/>
              </w:divBdr>
              <w:divsChild>
                <w:div w:id="1554999103">
                  <w:marLeft w:val="0"/>
                  <w:marRight w:val="225"/>
                  <w:marTop w:val="0"/>
                  <w:marBottom w:val="0"/>
                  <w:divBdr>
                    <w:top w:val="none" w:sz="0" w:space="0" w:color="auto"/>
                    <w:left w:val="none" w:sz="0" w:space="0" w:color="auto"/>
                    <w:bottom w:val="none" w:sz="0" w:space="0" w:color="auto"/>
                    <w:right w:val="none" w:sz="0" w:space="0" w:color="auto"/>
                  </w:divBdr>
                </w:div>
              </w:divsChild>
            </w:div>
            <w:div w:id="1233076233">
              <w:marLeft w:val="255"/>
              <w:marRight w:val="0"/>
              <w:marTop w:val="75"/>
              <w:marBottom w:val="0"/>
              <w:divBdr>
                <w:top w:val="none" w:sz="0" w:space="0" w:color="auto"/>
                <w:left w:val="none" w:sz="0" w:space="0" w:color="auto"/>
                <w:bottom w:val="none" w:sz="0" w:space="0" w:color="auto"/>
                <w:right w:val="none" w:sz="0" w:space="0" w:color="auto"/>
              </w:divBdr>
              <w:divsChild>
                <w:div w:id="86208578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76096340">
          <w:marLeft w:val="255"/>
          <w:marRight w:val="0"/>
          <w:marTop w:val="0"/>
          <w:marBottom w:val="0"/>
          <w:divBdr>
            <w:top w:val="none" w:sz="0" w:space="0" w:color="auto"/>
            <w:left w:val="none" w:sz="0" w:space="0" w:color="auto"/>
            <w:bottom w:val="none" w:sz="0" w:space="0" w:color="auto"/>
            <w:right w:val="none" w:sz="0" w:space="0" w:color="auto"/>
          </w:divBdr>
        </w:div>
        <w:div w:id="1041826875">
          <w:marLeft w:val="255"/>
          <w:marRight w:val="0"/>
          <w:marTop w:val="0"/>
          <w:marBottom w:val="0"/>
          <w:divBdr>
            <w:top w:val="none" w:sz="0" w:space="0" w:color="auto"/>
            <w:left w:val="none" w:sz="0" w:space="0" w:color="auto"/>
            <w:bottom w:val="none" w:sz="0" w:space="0" w:color="auto"/>
            <w:right w:val="none" w:sz="0" w:space="0" w:color="auto"/>
          </w:divBdr>
        </w:div>
      </w:divsChild>
    </w:div>
    <w:div w:id="1470900960">
      <w:bodyDiv w:val="1"/>
      <w:marLeft w:val="0"/>
      <w:marRight w:val="0"/>
      <w:marTop w:val="0"/>
      <w:marBottom w:val="0"/>
      <w:divBdr>
        <w:top w:val="none" w:sz="0" w:space="0" w:color="auto"/>
        <w:left w:val="none" w:sz="0" w:space="0" w:color="auto"/>
        <w:bottom w:val="none" w:sz="0" w:space="0" w:color="auto"/>
        <w:right w:val="none" w:sz="0" w:space="0" w:color="auto"/>
      </w:divBdr>
      <w:divsChild>
        <w:div w:id="1607537815">
          <w:marLeft w:val="255"/>
          <w:marRight w:val="0"/>
          <w:marTop w:val="0"/>
          <w:marBottom w:val="0"/>
          <w:divBdr>
            <w:top w:val="none" w:sz="0" w:space="0" w:color="auto"/>
            <w:left w:val="none" w:sz="0" w:space="0" w:color="auto"/>
            <w:bottom w:val="none" w:sz="0" w:space="0" w:color="auto"/>
            <w:right w:val="none" w:sz="0" w:space="0" w:color="auto"/>
          </w:divBdr>
        </w:div>
        <w:div w:id="2113739725">
          <w:marLeft w:val="255"/>
          <w:marRight w:val="0"/>
          <w:marTop w:val="0"/>
          <w:marBottom w:val="0"/>
          <w:divBdr>
            <w:top w:val="none" w:sz="0" w:space="0" w:color="auto"/>
            <w:left w:val="none" w:sz="0" w:space="0" w:color="auto"/>
            <w:bottom w:val="none" w:sz="0" w:space="0" w:color="auto"/>
            <w:right w:val="none" w:sz="0" w:space="0" w:color="auto"/>
          </w:divBdr>
        </w:div>
        <w:div w:id="507906060">
          <w:marLeft w:val="255"/>
          <w:marRight w:val="0"/>
          <w:marTop w:val="0"/>
          <w:marBottom w:val="0"/>
          <w:divBdr>
            <w:top w:val="none" w:sz="0" w:space="0" w:color="auto"/>
            <w:left w:val="none" w:sz="0" w:space="0" w:color="auto"/>
            <w:bottom w:val="none" w:sz="0" w:space="0" w:color="auto"/>
            <w:right w:val="none" w:sz="0" w:space="0" w:color="auto"/>
          </w:divBdr>
        </w:div>
        <w:div w:id="1052575710">
          <w:marLeft w:val="255"/>
          <w:marRight w:val="0"/>
          <w:marTop w:val="0"/>
          <w:marBottom w:val="0"/>
          <w:divBdr>
            <w:top w:val="none" w:sz="0" w:space="0" w:color="auto"/>
            <w:left w:val="none" w:sz="0" w:space="0" w:color="auto"/>
            <w:bottom w:val="none" w:sz="0" w:space="0" w:color="auto"/>
            <w:right w:val="none" w:sz="0" w:space="0" w:color="auto"/>
          </w:divBdr>
        </w:div>
      </w:divsChild>
    </w:div>
    <w:div w:id="1474062141">
      <w:bodyDiv w:val="1"/>
      <w:marLeft w:val="0"/>
      <w:marRight w:val="0"/>
      <w:marTop w:val="0"/>
      <w:marBottom w:val="0"/>
      <w:divBdr>
        <w:top w:val="none" w:sz="0" w:space="0" w:color="auto"/>
        <w:left w:val="none" w:sz="0" w:space="0" w:color="auto"/>
        <w:bottom w:val="none" w:sz="0" w:space="0" w:color="auto"/>
        <w:right w:val="none" w:sz="0" w:space="0" w:color="auto"/>
      </w:divBdr>
    </w:div>
    <w:div w:id="1500195330">
      <w:bodyDiv w:val="1"/>
      <w:marLeft w:val="0"/>
      <w:marRight w:val="0"/>
      <w:marTop w:val="0"/>
      <w:marBottom w:val="0"/>
      <w:divBdr>
        <w:top w:val="none" w:sz="0" w:space="0" w:color="auto"/>
        <w:left w:val="none" w:sz="0" w:space="0" w:color="auto"/>
        <w:bottom w:val="none" w:sz="0" w:space="0" w:color="auto"/>
        <w:right w:val="none" w:sz="0" w:space="0" w:color="auto"/>
      </w:divBdr>
    </w:div>
    <w:div w:id="1554390833">
      <w:bodyDiv w:val="1"/>
      <w:marLeft w:val="0"/>
      <w:marRight w:val="0"/>
      <w:marTop w:val="0"/>
      <w:marBottom w:val="0"/>
      <w:divBdr>
        <w:top w:val="none" w:sz="0" w:space="0" w:color="auto"/>
        <w:left w:val="none" w:sz="0" w:space="0" w:color="auto"/>
        <w:bottom w:val="none" w:sz="0" w:space="0" w:color="auto"/>
        <w:right w:val="none" w:sz="0" w:space="0" w:color="auto"/>
      </w:divBdr>
      <w:divsChild>
        <w:div w:id="658387021">
          <w:marLeft w:val="255"/>
          <w:marRight w:val="0"/>
          <w:marTop w:val="75"/>
          <w:marBottom w:val="0"/>
          <w:divBdr>
            <w:top w:val="none" w:sz="0" w:space="0" w:color="auto"/>
            <w:left w:val="none" w:sz="0" w:space="0" w:color="auto"/>
            <w:bottom w:val="none" w:sz="0" w:space="0" w:color="auto"/>
            <w:right w:val="none" w:sz="0" w:space="0" w:color="auto"/>
          </w:divBdr>
          <w:divsChild>
            <w:div w:id="1083644915">
              <w:marLeft w:val="255"/>
              <w:marRight w:val="0"/>
              <w:marTop w:val="0"/>
              <w:marBottom w:val="0"/>
              <w:divBdr>
                <w:top w:val="none" w:sz="0" w:space="0" w:color="auto"/>
                <w:left w:val="none" w:sz="0" w:space="0" w:color="auto"/>
                <w:bottom w:val="none" w:sz="0" w:space="0" w:color="auto"/>
                <w:right w:val="none" w:sz="0" w:space="0" w:color="auto"/>
              </w:divBdr>
            </w:div>
            <w:div w:id="1513034250">
              <w:marLeft w:val="255"/>
              <w:marRight w:val="0"/>
              <w:marTop w:val="0"/>
              <w:marBottom w:val="0"/>
              <w:divBdr>
                <w:top w:val="none" w:sz="0" w:space="0" w:color="auto"/>
                <w:left w:val="none" w:sz="0" w:space="0" w:color="auto"/>
                <w:bottom w:val="none" w:sz="0" w:space="0" w:color="auto"/>
                <w:right w:val="none" w:sz="0" w:space="0" w:color="auto"/>
              </w:divBdr>
            </w:div>
            <w:div w:id="528758977">
              <w:marLeft w:val="255"/>
              <w:marRight w:val="0"/>
              <w:marTop w:val="0"/>
              <w:marBottom w:val="0"/>
              <w:divBdr>
                <w:top w:val="none" w:sz="0" w:space="0" w:color="auto"/>
                <w:left w:val="none" w:sz="0" w:space="0" w:color="auto"/>
                <w:bottom w:val="none" w:sz="0" w:space="0" w:color="auto"/>
                <w:right w:val="none" w:sz="0" w:space="0" w:color="auto"/>
              </w:divBdr>
            </w:div>
            <w:div w:id="1684092336">
              <w:marLeft w:val="255"/>
              <w:marRight w:val="0"/>
              <w:marTop w:val="0"/>
              <w:marBottom w:val="0"/>
              <w:divBdr>
                <w:top w:val="none" w:sz="0" w:space="0" w:color="auto"/>
                <w:left w:val="none" w:sz="0" w:space="0" w:color="auto"/>
                <w:bottom w:val="none" w:sz="0" w:space="0" w:color="auto"/>
                <w:right w:val="none" w:sz="0" w:space="0" w:color="auto"/>
              </w:divBdr>
            </w:div>
            <w:div w:id="1181310984">
              <w:marLeft w:val="255"/>
              <w:marRight w:val="0"/>
              <w:marTop w:val="0"/>
              <w:marBottom w:val="0"/>
              <w:divBdr>
                <w:top w:val="none" w:sz="0" w:space="0" w:color="auto"/>
                <w:left w:val="none" w:sz="0" w:space="0" w:color="auto"/>
                <w:bottom w:val="none" w:sz="0" w:space="0" w:color="auto"/>
                <w:right w:val="none" w:sz="0" w:space="0" w:color="auto"/>
              </w:divBdr>
            </w:div>
          </w:divsChild>
        </w:div>
        <w:div w:id="543446716">
          <w:marLeft w:val="255"/>
          <w:marRight w:val="0"/>
          <w:marTop w:val="75"/>
          <w:marBottom w:val="0"/>
          <w:divBdr>
            <w:top w:val="none" w:sz="0" w:space="0" w:color="auto"/>
            <w:left w:val="none" w:sz="0" w:space="0" w:color="auto"/>
            <w:bottom w:val="none" w:sz="0" w:space="0" w:color="auto"/>
            <w:right w:val="none" w:sz="0" w:space="0" w:color="auto"/>
          </w:divBdr>
        </w:div>
        <w:div w:id="673609542">
          <w:marLeft w:val="255"/>
          <w:marRight w:val="0"/>
          <w:marTop w:val="75"/>
          <w:marBottom w:val="0"/>
          <w:divBdr>
            <w:top w:val="none" w:sz="0" w:space="0" w:color="auto"/>
            <w:left w:val="none" w:sz="0" w:space="0" w:color="auto"/>
            <w:bottom w:val="none" w:sz="0" w:space="0" w:color="auto"/>
            <w:right w:val="none" w:sz="0" w:space="0" w:color="auto"/>
          </w:divBdr>
          <w:divsChild>
            <w:div w:id="366949060">
              <w:marLeft w:val="255"/>
              <w:marRight w:val="0"/>
              <w:marTop w:val="0"/>
              <w:marBottom w:val="0"/>
              <w:divBdr>
                <w:top w:val="none" w:sz="0" w:space="0" w:color="auto"/>
                <w:left w:val="none" w:sz="0" w:space="0" w:color="auto"/>
                <w:bottom w:val="none" w:sz="0" w:space="0" w:color="auto"/>
                <w:right w:val="none" w:sz="0" w:space="0" w:color="auto"/>
              </w:divBdr>
            </w:div>
            <w:div w:id="448088078">
              <w:marLeft w:val="255"/>
              <w:marRight w:val="0"/>
              <w:marTop w:val="0"/>
              <w:marBottom w:val="0"/>
              <w:divBdr>
                <w:top w:val="none" w:sz="0" w:space="0" w:color="auto"/>
                <w:left w:val="none" w:sz="0" w:space="0" w:color="auto"/>
                <w:bottom w:val="none" w:sz="0" w:space="0" w:color="auto"/>
                <w:right w:val="none" w:sz="0" w:space="0" w:color="auto"/>
              </w:divBdr>
            </w:div>
            <w:div w:id="16065003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54999818">
      <w:bodyDiv w:val="1"/>
      <w:marLeft w:val="0"/>
      <w:marRight w:val="0"/>
      <w:marTop w:val="0"/>
      <w:marBottom w:val="0"/>
      <w:divBdr>
        <w:top w:val="none" w:sz="0" w:space="0" w:color="auto"/>
        <w:left w:val="none" w:sz="0" w:space="0" w:color="auto"/>
        <w:bottom w:val="none" w:sz="0" w:space="0" w:color="auto"/>
        <w:right w:val="none" w:sz="0" w:space="0" w:color="auto"/>
      </w:divBdr>
    </w:div>
    <w:div w:id="1609584162">
      <w:bodyDiv w:val="1"/>
      <w:marLeft w:val="0"/>
      <w:marRight w:val="0"/>
      <w:marTop w:val="0"/>
      <w:marBottom w:val="0"/>
      <w:divBdr>
        <w:top w:val="none" w:sz="0" w:space="0" w:color="auto"/>
        <w:left w:val="none" w:sz="0" w:space="0" w:color="auto"/>
        <w:bottom w:val="none" w:sz="0" w:space="0" w:color="auto"/>
        <w:right w:val="none" w:sz="0" w:space="0" w:color="auto"/>
      </w:divBdr>
    </w:div>
    <w:div w:id="1615015909">
      <w:bodyDiv w:val="1"/>
      <w:marLeft w:val="0"/>
      <w:marRight w:val="0"/>
      <w:marTop w:val="0"/>
      <w:marBottom w:val="0"/>
      <w:divBdr>
        <w:top w:val="none" w:sz="0" w:space="0" w:color="auto"/>
        <w:left w:val="none" w:sz="0" w:space="0" w:color="auto"/>
        <w:bottom w:val="none" w:sz="0" w:space="0" w:color="auto"/>
        <w:right w:val="none" w:sz="0" w:space="0" w:color="auto"/>
      </w:divBdr>
    </w:div>
    <w:div w:id="1624538314">
      <w:bodyDiv w:val="1"/>
      <w:marLeft w:val="0"/>
      <w:marRight w:val="0"/>
      <w:marTop w:val="0"/>
      <w:marBottom w:val="0"/>
      <w:divBdr>
        <w:top w:val="none" w:sz="0" w:space="0" w:color="auto"/>
        <w:left w:val="none" w:sz="0" w:space="0" w:color="auto"/>
        <w:bottom w:val="none" w:sz="0" w:space="0" w:color="auto"/>
        <w:right w:val="none" w:sz="0" w:space="0" w:color="auto"/>
      </w:divBdr>
      <w:divsChild>
        <w:div w:id="351298082">
          <w:marLeft w:val="255"/>
          <w:marRight w:val="0"/>
          <w:marTop w:val="0"/>
          <w:marBottom w:val="0"/>
          <w:divBdr>
            <w:top w:val="none" w:sz="0" w:space="0" w:color="auto"/>
            <w:left w:val="none" w:sz="0" w:space="0" w:color="auto"/>
            <w:bottom w:val="none" w:sz="0" w:space="0" w:color="auto"/>
            <w:right w:val="none" w:sz="0" w:space="0" w:color="auto"/>
          </w:divBdr>
        </w:div>
      </w:divsChild>
    </w:div>
    <w:div w:id="1639529416">
      <w:bodyDiv w:val="1"/>
      <w:marLeft w:val="0"/>
      <w:marRight w:val="0"/>
      <w:marTop w:val="0"/>
      <w:marBottom w:val="0"/>
      <w:divBdr>
        <w:top w:val="none" w:sz="0" w:space="0" w:color="auto"/>
        <w:left w:val="none" w:sz="0" w:space="0" w:color="auto"/>
        <w:bottom w:val="none" w:sz="0" w:space="0" w:color="auto"/>
        <w:right w:val="none" w:sz="0" w:space="0" w:color="auto"/>
      </w:divBdr>
      <w:divsChild>
        <w:div w:id="74399458">
          <w:marLeft w:val="255"/>
          <w:marRight w:val="0"/>
          <w:marTop w:val="0"/>
          <w:marBottom w:val="0"/>
          <w:divBdr>
            <w:top w:val="none" w:sz="0" w:space="0" w:color="auto"/>
            <w:left w:val="none" w:sz="0" w:space="0" w:color="auto"/>
            <w:bottom w:val="none" w:sz="0" w:space="0" w:color="auto"/>
            <w:right w:val="none" w:sz="0" w:space="0" w:color="auto"/>
          </w:divBdr>
        </w:div>
        <w:div w:id="1954677053">
          <w:marLeft w:val="255"/>
          <w:marRight w:val="0"/>
          <w:marTop w:val="0"/>
          <w:marBottom w:val="0"/>
          <w:divBdr>
            <w:top w:val="none" w:sz="0" w:space="0" w:color="auto"/>
            <w:left w:val="none" w:sz="0" w:space="0" w:color="auto"/>
            <w:bottom w:val="none" w:sz="0" w:space="0" w:color="auto"/>
            <w:right w:val="none" w:sz="0" w:space="0" w:color="auto"/>
          </w:divBdr>
        </w:div>
        <w:div w:id="236792040">
          <w:marLeft w:val="255"/>
          <w:marRight w:val="0"/>
          <w:marTop w:val="0"/>
          <w:marBottom w:val="0"/>
          <w:divBdr>
            <w:top w:val="none" w:sz="0" w:space="0" w:color="auto"/>
            <w:left w:val="none" w:sz="0" w:space="0" w:color="auto"/>
            <w:bottom w:val="none" w:sz="0" w:space="0" w:color="auto"/>
            <w:right w:val="none" w:sz="0" w:space="0" w:color="auto"/>
          </w:divBdr>
        </w:div>
        <w:div w:id="1618291783">
          <w:marLeft w:val="255"/>
          <w:marRight w:val="0"/>
          <w:marTop w:val="0"/>
          <w:marBottom w:val="0"/>
          <w:divBdr>
            <w:top w:val="none" w:sz="0" w:space="0" w:color="auto"/>
            <w:left w:val="none" w:sz="0" w:space="0" w:color="auto"/>
            <w:bottom w:val="none" w:sz="0" w:space="0" w:color="auto"/>
            <w:right w:val="none" w:sz="0" w:space="0" w:color="auto"/>
          </w:divBdr>
        </w:div>
        <w:div w:id="1048336398">
          <w:marLeft w:val="255"/>
          <w:marRight w:val="0"/>
          <w:marTop w:val="0"/>
          <w:marBottom w:val="0"/>
          <w:divBdr>
            <w:top w:val="none" w:sz="0" w:space="0" w:color="auto"/>
            <w:left w:val="none" w:sz="0" w:space="0" w:color="auto"/>
            <w:bottom w:val="none" w:sz="0" w:space="0" w:color="auto"/>
            <w:right w:val="none" w:sz="0" w:space="0" w:color="auto"/>
          </w:divBdr>
        </w:div>
        <w:div w:id="632708767">
          <w:marLeft w:val="255"/>
          <w:marRight w:val="0"/>
          <w:marTop w:val="0"/>
          <w:marBottom w:val="0"/>
          <w:divBdr>
            <w:top w:val="none" w:sz="0" w:space="0" w:color="auto"/>
            <w:left w:val="none" w:sz="0" w:space="0" w:color="auto"/>
            <w:bottom w:val="none" w:sz="0" w:space="0" w:color="auto"/>
            <w:right w:val="none" w:sz="0" w:space="0" w:color="auto"/>
          </w:divBdr>
        </w:div>
        <w:div w:id="632249810">
          <w:marLeft w:val="255"/>
          <w:marRight w:val="0"/>
          <w:marTop w:val="0"/>
          <w:marBottom w:val="0"/>
          <w:divBdr>
            <w:top w:val="none" w:sz="0" w:space="0" w:color="auto"/>
            <w:left w:val="none" w:sz="0" w:space="0" w:color="auto"/>
            <w:bottom w:val="none" w:sz="0" w:space="0" w:color="auto"/>
            <w:right w:val="none" w:sz="0" w:space="0" w:color="auto"/>
          </w:divBdr>
        </w:div>
        <w:div w:id="1436901414">
          <w:marLeft w:val="255"/>
          <w:marRight w:val="0"/>
          <w:marTop w:val="0"/>
          <w:marBottom w:val="0"/>
          <w:divBdr>
            <w:top w:val="none" w:sz="0" w:space="0" w:color="auto"/>
            <w:left w:val="none" w:sz="0" w:space="0" w:color="auto"/>
            <w:bottom w:val="none" w:sz="0" w:space="0" w:color="auto"/>
            <w:right w:val="none" w:sz="0" w:space="0" w:color="auto"/>
          </w:divBdr>
        </w:div>
        <w:div w:id="1201167361">
          <w:marLeft w:val="255"/>
          <w:marRight w:val="0"/>
          <w:marTop w:val="0"/>
          <w:marBottom w:val="0"/>
          <w:divBdr>
            <w:top w:val="none" w:sz="0" w:space="0" w:color="auto"/>
            <w:left w:val="none" w:sz="0" w:space="0" w:color="auto"/>
            <w:bottom w:val="none" w:sz="0" w:space="0" w:color="auto"/>
            <w:right w:val="none" w:sz="0" w:space="0" w:color="auto"/>
          </w:divBdr>
        </w:div>
        <w:div w:id="1049761418">
          <w:marLeft w:val="255"/>
          <w:marRight w:val="0"/>
          <w:marTop w:val="0"/>
          <w:marBottom w:val="0"/>
          <w:divBdr>
            <w:top w:val="none" w:sz="0" w:space="0" w:color="auto"/>
            <w:left w:val="none" w:sz="0" w:space="0" w:color="auto"/>
            <w:bottom w:val="none" w:sz="0" w:space="0" w:color="auto"/>
            <w:right w:val="none" w:sz="0" w:space="0" w:color="auto"/>
          </w:divBdr>
        </w:div>
        <w:div w:id="709302019">
          <w:marLeft w:val="255"/>
          <w:marRight w:val="0"/>
          <w:marTop w:val="0"/>
          <w:marBottom w:val="0"/>
          <w:divBdr>
            <w:top w:val="none" w:sz="0" w:space="0" w:color="auto"/>
            <w:left w:val="none" w:sz="0" w:space="0" w:color="auto"/>
            <w:bottom w:val="none" w:sz="0" w:space="0" w:color="auto"/>
            <w:right w:val="none" w:sz="0" w:space="0" w:color="auto"/>
          </w:divBdr>
        </w:div>
        <w:div w:id="1671172833">
          <w:marLeft w:val="255"/>
          <w:marRight w:val="0"/>
          <w:marTop w:val="0"/>
          <w:marBottom w:val="0"/>
          <w:divBdr>
            <w:top w:val="none" w:sz="0" w:space="0" w:color="auto"/>
            <w:left w:val="none" w:sz="0" w:space="0" w:color="auto"/>
            <w:bottom w:val="none" w:sz="0" w:space="0" w:color="auto"/>
            <w:right w:val="none" w:sz="0" w:space="0" w:color="auto"/>
          </w:divBdr>
        </w:div>
        <w:div w:id="1246066083">
          <w:marLeft w:val="255"/>
          <w:marRight w:val="0"/>
          <w:marTop w:val="0"/>
          <w:marBottom w:val="0"/>
          <w:divBdr>
            <w:top w:val="none" w:sz="0" w:space="0" w:color="auto"/>
            <w:left w:val="none" w:sz="0" w:space="0" w:color="auto"/>
            <w:bottom w:val="none" w:sz="0" w:space="0" w:color="auto"/>
            <w:right w:val="none" w:sz="0" w:space="0" w:color="auto"/>
          </w:divBdr>
          <w:divsChild>
            <w:div w:id="887688138">
              <w:marLeft w:val="255"/>
              <w:marRight w:val="0"/>
              <w:marTop w:val="75"/>
              <w:marBottom w:val="0"/>
              <w:divBdr>
                <w:top w:val="none" w:sz="0" w:space="0" w:color="auto"/>
                <w:left w:val="none" w:sz="0" w:space="0" w:color="auto"/>
                <w:bottom w:val="none" w:sz="0" w:space="0" w:color="auto"/>
                <w:right w:val="none" w:sz="0" w:space="0" w:color="auto"/>
              </w:divBdr>
              <w:divsChild>
                <w:div w:id="1428309709">
                  <w:marLeft w:val="0"/>
                  <w:marRight w:val="225"/>
                  <w:marTop w:val="0"/>
                  <w:marBottom w:val="0"/>
                  <w:divBdr>
                    <w:top w:val="none" w:sz="0" w:space="0" w:color="auto"/>
                    <w:left w:val="none" w:sz="0" w:space="0" w:color="auto"/>
                    <w:bottom w:val="none" w:sz="0" w:space="0" w:color="auto"/>
                    <w:right w:val="none" w:sz="0" w:space="0" w:color="auto"/>
                  </w:divBdr>
                </w:div>
              </w:divsChild>
            </w:div>
            <w:div w:id="534462357">
              <w:marLeft w:val="255"/>
              <w:marRight w:val="0"/>
              <w:marTop w:val="75"/>
              <w:marBottom w:val="0"/>
              <w:divBdr>
                <w:top w:val="none" w:sz="0" w:space="0" w:color="auto"/>
                <w:left w:val="none" w:sz="0" w:space="0" w:color="auto"/>
                <w:bottom w:val="none" w:sz="0" w:space="0" w:color="auto"/>
                <w:right w:val="none" w:sz="0" w:space="0" w:color="auto"/>
              </w:divBdr>
              <w:divsChild>
                <w:div w:id="12425256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741111">
          <w:marLeft w:val="255"/>
          <w:marRight w:val="0"/>
          <w:marTop w:val="0"/>
          <w:marBottom w:val="0"/>
          <w:divBdr>
            <w:top w:val="none" w:sz="0" w:space="0" w:color="auto"/>
            <w:left w:val="none" w:sz="0" w:space="0" w:color="auto"/>
            <w:bottom w:val="none" w:sz="0" w:space="0" w:color="auto"/>
            <w:right w:val="none" w:sz="0" w:space="0" w:color="auto"/>
          </w:divBdr>
        </w:div>
        <w:div w:id="1865629099">
          <w:marLeft w:val="255"/>
          <w:marRight w:val="0"/>
          <w:marTop w:val="0"/>
          <w:marBottom w:val="0"/>
          <w:divBdr>
            <w:top w:val="none" w:sz="0" w:space="0" w:color="auto"/>
            <w:left w:val="none" w:sz="0" w:space="0" w:color="auto"/>
            <w:bottom w:val="none" w:sz="0" w:space="0" w:color="auto"/>
            <w:right w:val="none" w:sz="0" w:space="0" w:color="auto"/>
          </w:divBdr>
        </w:div>
      </w:divsChild>
    </w:div>
    <w:div w:id="1684475405">
      <w:bodyDiv w:val="1"/>
      <w:marLeft w:val="0"/>
      <w:marRight w:val="0"/>
      <w:marTop w:val="0"/>
      <w:marBottom w:val="0"/>
      <w:divBdr>
        <w:top w:val="none" w:sz="0" w:space="0" w:color="auto"/>
        <w:left w:val="none" w:sz="0" w:space="0" w:color="auto"/>
        <w:bottom w:val="none" w:sz="0" w:space="0" w:color="auto"/>
        <w:right w:val="none" w:sz="0" w:space="0" w:color="auto"/>
      </w:divBdr>
    </w:div>
    <w:div w:id="1686055185">
      <w:bodyDiv w:val="1"/>
      <w:marLeft w:val="0"/>
      <w:marRight w:val="0"/>
      <w:marTop w:val="0"/>
      <w:marBottom w:val="0"/>
      <w:divBdr>
        <w:top w:val="none" w:sz="0" w:space="0" w:color="auto"/>
        <w:left w:val="none" w:sz="0" w:space="0" w:color="auto"/>
        <w:bottom w:val="none" w:sz="0" w:space="0" w:color="auto"/>
        <w:right w:val="none" w:sz="0" w:space="0" w:color="auto"/>
      </w:divBdr>
    </w:div>
    <w:div w:id="1693339656">
      <w:bodyDiv w:val="1"/>
      <w:marLeft w:val="0"/>
      <w:marRight w:val="0"/>
      <w:marTop w:val="0"/>
      <w:marBottom w:val="0"/>
      <w:divBdr>
        <w:top w:val="none" w:sz="0" w:space="0" w:color="auto"/>
        <w:left w:val="none" w:sz="0" w:space="0" w:color="auto"/>
        <w:bottom w:val="none" w:sz="0" w:space="0" w:color="auto"/>
        <w:right w:val="none" w:sz="0" w:space="0" w:color="auto"/>
      </w:divBdr>
    </w:div>
    <w:div w:id="1703820454">
      <w:bodyDiv w:val="1"/>
      <w:marLeft w:val="0"/>
      <w:marRight w:val="0"/>
      <w:marTop w:val="0"/>
      <w:marBottom w:val="0"/>
      <w:divBdr>
        <w:top w:val="none" w:sz="0" w:space="0" w:color="auto"/>
        <w:left w:val="none" w:sz="0" w:space="0" w:color="auto"/>
        <w:bottom w:val="none" w:sz="0" w:space="0" w:color="auto"/>
        <w:right w:val="none" w:sz="0" w:space="0" w:color="auto"/>
      </w:divBdr>
    </w:div>
    <w:div w:id="1719936069">
      <w:bodyDiv w:val="1"/>
      <w:marLeft w:val="0"/>
      <w:marRight w:val="0"/>
      <w:marTop w:val="0"/>
      <w:marBottom w:val="0"/>
      <w:divBdr>
        <w:top w:val="none" w:sz="0" w:space="0" w:color="auto"/>
        <w:left w:val="none" w:sz="0" w:space="0" w:color="auto"/>
        <w:bottom w:val="none" w:sz="0" w:space="0" w:color="auto"/>
        <w:right w:val="none" w:sz="0" w:space="0" w:color="auto"/>
      </w:divBdr>
    </w:div>
    <w:div w:id="1731952034">
      <w:bodyDiv w:val="1"/>
      <w:marLeft w:val="0"/>
      <w:marRight w:val="0"/>
      <w:marTop w:val="0"/>
      <w:marBottom w:val="0"/>
      <w:divBdr>
        <w:top w:val="none" w:sz="0" w:space="0" w:color="auto"/>
        <w:left w:val="none" w:sz="0" w:space="0" w:color="auto"/>
        <w:bottom w:val="none" w:sz="0" w:space="0" w:color="auto"/>
        <w:right w:val="none" w:sz="0" w:space="0" w:color="auto"/>
      </w:divBdr>
    </w:div>
    <w:div w:id="1759055185">
      <w:bodyDiv w:val="1"/>
      <w:marLeft w:val="0"/>
      <w:marRight w:val="0"/>
      <w:marTop w:val="0"/>
      <w:marBottom w:val="0"/>
      <w:divBdr>
        <w:top w:val="none" w:sz="0" w:space="0" w:color="auto"/>
        <w:left w:val="none" w:sz="0" w:space="0" w:color="auto"/>
        <w:bottom w:val="none" w:sz="0" w:space="0" w:color="auto"/>
        <w:right w:val="none" w:sz="0" w:space="0" w:color="auto"/>
      </w:divBdr>
    </w:div>
    <w:div w:id="1761099550">
      <w:bodyDiv w:val="1"/>
      <w:marLeft w:val="0"/>
      <w:marRight w:val="0"/>
      <w:marTop w:val="0"/>
      <w:marBottom w:val="0"/>
      <w:divBdr>
        <w:top w:val="none" w:sz="0" w:space="0" w:color="auto"/>
        <w:left w:val="none" w:sz="0" w:space="0" w:color="auto"/>
        <w:bottom w:val="none" w:sz="0" w:space="0" w:color="auto"/>
        <w:right w:val="none" w:sz="0" w:space="0" w:color="auto"/>
      </w:divBdr>
      <w:divsChild>
        <w:div w:id="2012831622">
          <w:marLeft w:val="255"/>
          <w:marRight w:val="0"/>
          <w:marTop w:val="0"/>
          <w:marBottom w:val="0"/>
          <w:divBdr>
            <w:top w:val="none" w:sz="0" w:space="0" w:color="auto"/>
            <w:left w:val="none" w:sz="0" w:space="0" w:color="auto"/>
            <w:bottom w:val="none" w:sz="0" w:space="0" w:color="auto"/>
            <w:right w:val="none" w:sz="0" w:space="0" w:color="auto"/>
          </w:divBdr>
        </w:div>
        <w:div w:id="1163202607">
          <w:marLeft w:val="255"/>
          <w:marRight w:val="0"/>
          <w:marTop w:val="0"/>
          <w:marBottom w:val="0"/>
          <w:divBdr>
            <w:top w:val="none" w:sz="0" w:space="0" w:color="auto"/>
            <w:left w:val="none" w:sz="0" w:space="0" w:color="auto"/>
            <w:bottom w:val="none" w:sz="0" w:space="0" w:color="auto"/>
            <w:right w:val="none" w:sz="0" w:space="0" w:color="auto"/>
          </w:divBdr>
        </w:div>
      </w:divsChild>
    </w:div>
    <w:div w:id="1762137974">
      <w:bodyDiv w:val="1"/>
      <w:marLeft w:val="0"/>
      <w:marRight w:val="0"/>
      <w:marTop w:val="0"/>
      <w:marBottom w:val="0"/>
      <w:divBdr>
        <w:top w:val="none" w:sz="0" w:space="0" w:color="auto"/>
        <w:left w:val="none" w:sz="0" w:space="0" w:color="auto"/>
        <w:bottom w:val="none" w:sz="0" w:space="0" w:color="auto"/>
        <w:right w:val="none" w:sz="0" w:space="0" w:color="auto"/>
      </w:divBdr>
      <w:divsChild>
        <w:div w:id="821198229">
          <w:marLeft w:val="0"/>
          <w:marRight w:val="270"/>
          <w:marTop w:val="0"/>
          <w:marBottom w:val="0"/>
          <w:divBdr>
            <w:top w:val="none" w:sz="0" w:space="0" w:color="auto"/>
            <w:left w:val="none" w:sz="0" w:space="0" w:color="auto"/>
            <w:bottom w:val="none" w:sz="0" w:space="0" w:color="auto"/>
            <w:right w:val="none" w:sz="0" w:space="0" w:color="auto"/>
          </w:divBdr>
        </w:div>
      </w:divsChild>
    </w:div>
    <w:div w:id="1778864640">
      <w:bodyDiv w:val="1"/>
      <w:marLeft w:val="0"/>
      <w:marRight w:val="0"/>
      <w:marTop w:val="0"/>
      <w:marBottom w:val="0"/>
      <w:divBdr>
        <w:top w:val="none" w:sz="0" w:space="0" w:color="auto"/>
        <w:left w:val="none" w:sz="0" w:space="0" w:color="auto"/>
        <w:bottom w:val="none" w:sz="0" w:space="0" w:color="auto"/>
        <w:right w:val="none" w:sz="0" w:space="0" w:color="auto"/>
      </w:divBdr>
    </w:div>
    <w:div w:id="1778983990">
      <w:bodyDiv w:val="1"/>
      <w:marLeft w:val="0"/>
      <w:marRight w:val="0"/>
      <w:marTop w:val="0"/>
      <w:marBottom w:val="0"/>
      <w:divBdr>
        <w:top w:val="none" w:sz="0" w:space="0" w:color="auto"/>
        <w:left w:val="none" w:sz="0" w:space="0" w:color="auto"/>
        <w:bottom w:val="none" w:sz="0" w:space="0" w:color="auto"/>
        <w:right w:val="none" w:sz="0" w:space="0" w:color="auto"/>
      </w:divBdr>
      <w:divsChild>
        <w:div w:id="1453399178">
          <w:marLeft w:val="255"/>
          <w:marRight w:val="0"/>
          <w:marTop w:val="0"/>
          <w:marBottom w:val="0"/>
          <w:divBdr>
            <w:top w:val="none" w:sz="0" w:space="0" w:color="auto"/>
            <w:left w:val="none" w:sz="0" w:space="0" w:color="auto"/>
            <w:bottom w:val="none" w:sz="0" w:space="0" w:color="auto"/>
            <w:right w:val="none" w:sz="0" w:space="0" w:color="auto"/>
          </w:divBdr>
        </w:div>
      </w:divsChild>
    </w:div>
    <w:div w:id="1782603749">
      <w:bodyDiv w:val="1"/>
      <w:marLeft w:val="0"/>
      <w:marRight w:val="0"/>
      <w:marTop w:val="0"/>
      <w:marBottom w:val="0"/>
      <w:divBdr>
        <w:top w:val="none" w:sz="0" w:space="0" w:color="auto"/>
        <w:left w:val="none" w:sz="0" w:space="0" w:color="auto"/>
        <w:bottom w:val="none" w:sz="0" w:space="0" w:color="auto"/>
        <w:right w:val="none" w:sz="0" w:space="0" w:color="auto"/>
      </w:divBdr>
    </w:div>
    <w:div w:id="1791897282">
      <w:bodyDiv w:val="1"/>
      <w:marLeft w:val="0"/>
      <w:marRight w:val="0"/>
      <w:marTop w:val="0"/>
      <w:marBottom w:val="0"/>
      <w:divBdr>
        <w:top w:val="none" w:sz="0" w:space="0" w:color="auto"/>
        <w:left w:val="none" w:sz="0" w:space="0" w:color="auto"/>
        <w:bottom w:val="none" w:sz="0" w:space="0" w:color="auto"/>
        <w:right w:val="none" w:sz="0" w:space="0" w:color="auto"/>
      </w:divBdr>
    </w:div>
    <w:div w:id="1792282879">
      <w:bodyDiv w:val="1"/>
      <w:marLeft w:val="0"/>
      <w:marRight w:val="0"/>
      <w:marTop w:val="0"/>
      <w:marBottom w:val="0"/>
      <w:divBdr>
        <w:top w:val="none" w:sz="0" w:space="0" w:color="auto"/>
        <w:left w:val="none" w:sz="0" w:space="0" w:color="auto"/>
        <w:bottom w:val="none" w:sz="0" w:space="0" w:color="auto"/>
        <w:right w:val="none" w:sz="0" w:space="0" w:color="auto"/>
      </w:divBdr>
    </w:div>
    <w:div w:id="1796017816">
      <w:bodyDiv w:val="1"/>
      <w:marLeft w:val="0"/>
      <w:marRight w:val="0"/>
      <w:marTop w:val="0"/>
      <w:marBottom w:val="0"/>
      <w:divBdr>
        <w:top w:val="none" w:sz="0" w:space="0" w:color="auto"/>
        <w:left w:val="none" w:sz="0" w:space="0" w:color="auto"/>
        <w:bottom w:val="none" w:sz="0" w:space="0" w:color="auto"/>
        <w:right w:val="none" w:sz="0" w:space="0" w:color="auto"/>
      </w:divBdr>
      <w:divsChild>
        <w:div w:id="86812">
          <w:marLeft w:val="255"/>
          <w:marRight w:val="0"/>
          <w:marTop w:val="0"/>
          <w:marBottom w:val="0"/>
          <w:divBdr>
            <w:top w:val="none" w:sz="0" w:space="0" w:color="auto"/>
            <w:left w:val="none" w:sz="0" w:space="0" w:color="auto"/>
            <w:bottom w:val="none" w:sz="0" w:space="0" w:color="auto"/>
            <w:right w:val="none" w:sz="0" w:space="0" w:color="auto"/>
          </w:divBdr>
        </w:div>
        <w:div w:id="1968854099">
          <w:marLeft w:val="255"/>
          <w:marRight w:val="0"/>
          <w:marTop w:val="0"/>
          <w:marBottom w:val="0"/>
          <w:divBdr>
            <w:top w:val="none" w:sz="0" w:space="0" w:color="auto"/>
            <w:left w:val="none" w:sz="0" w:space="0" w:color="auto"/>
            <w:bottom w:val="none" w:sz="0" w:space="0" w:color="auto"/>
            <w:right w:val="none" w:sz="0" w:space="0" w:color="auto"/>
          </w:divBdr>
        </w:div>
        <w:div w:id="608246059">
          <w:marLeft w:val="255"/>
          <w:marRight w:val="0"/>
          <w:marTop w:val="0"/>
          <w:marBottom w:val="0"/>
          <w:divBdr>
            <w:top w:val="none" w:sz="0" w:space="0" w:color="auto"/>
            <w:left w:val="none" w:sz="0" w:space="0" w:color="auto"/>
            <w:bottom w:val="none" w:sz="0" w:space="0" w:color="auto"/>
            <w:right w:val="none" w:sz="0" w:space="0" w:color="auto"/>
          </w:divBdr>
        </w:div>
        <w:div w:id="385882783">
          <w:marLeft w:val="255"/>
          <w:marRight w:val="0"/>
          <w:marTop w:val="0"/>
          <w:marBottom w:val="0"/>
          <w:divBdr>
            <w:top w:val="none" w:sz="0" w:space="0" w:color="auto"/>
            <w:left w:val="none" w:sz="0" w:space="0" w:color="auto"/>
            <w:bottom w:val="none" w:sz="0" w:space="0" w:color="auto"/>
            <w:right w:val="none" w:sz="0" w:space="0" w:color="auto"/>
          </w:divBdr>
        </w:div>
        <w:div w:id="1390422550">
          <w:marLeft w:val="255"/>
          <w:marRight w:val="0"/>
          <w:marTop w:val="0"/>
          <w:marBottom w:val="0"/>
          <w:divBdr>
            <w:top w:val="none" w:sz="0" w:space="0" w:color="auto"/>
            <w:left w:val="none" w:sz="0" w:space="0" w:color="auto"/>
            <w:bottom w:val="none" w:sz="0" w:space="0" w:color="auto"/>
            <w:right w:val="none" w:sz="0" w:space="0" w:color="auto"/>
          </w:divBdr>
        </w:div>
        <w:div w:id="456873829">
          <w:marLeft w:val="255"/>
          <w:marRight w:val="0"/>
          <w:marTop w:val="0"/>
          <w:marBottom w:val="0"/>
          <w:divBdr>
            <w:top w:val="none" w:sz="0" w:space="0" w:color="auto"/>
            <w:left w:val="none" w:sz="0" w:space="0" w:color="auto"/>
            <w:bottom w:val="none" w:sz="0" w:space="0" w:color="auto"/>
            <w:right w:val="none" w:sz="0" w:space="0" w:color="auto"/>
          </w:divBdr>
        </w:div>
        <w:div w:id="1808351315">
          <w:marLeft w:val="255"/>
          <w:marRight w:val="0"/>
          <w:marTop w:val="0"/>
          <w:marBottom w:val="0"/>
          <w:divBdr>
            <w:top w:val="none" w:sz="0" w:space="0" w:color="auto"/>
            <w:left w:val="none" w:sz="0" w:space="0" w:color="auto"/>
            <w:bottom w:val="none" w:sz="0" w:space="0" w:color="auto"/>
            <w:right w:val="none" w:sz="0" w:space="0" w:color="auto"/>
          </w:divBdr>
        </w:div>
        <w:div w:id="1338653182">
          <w:marLeft w:val="255"/>
          <w:marRight w:val="0"/>
          <w:marTop w:val="0"/>
          <w:marBottom w:val="0"/>
          <w:divBdr>
            <w:top w:val="none" w:sz="0" w:space="0" w:color="auto"/>
            <w:left w:val="none" w:sz="0" w:space="0" w:color="auto"/>
            <w:bottom w:val="none" w:sz="0" w:space="0" w:color="auto"/>
            <w:right w:val="none" w:sz="0" w:space="0" w:color="auto"/>
          </w:divBdr>
        </w:div>
        <w:div w:id="1332634827">
          <w:marLeft w:val="255"/>
          <w:marRight w:val="0"/>
          <w:marTop w:val="0"/>
          <w:marBottom w:val="0"/>
          <w:divBdr>
            <w:top w:val="none" w:sz="0" w:space="0" w:color="auto"/>
            <w:left w:val="none" w:sz="0" w:space="0" w:color="auto"/>
            <w:bottom w:val="none" w:sz="0" w:space="0" w:color="auto"/>
            <w:right w:val="none" w:sz="0" w:space="0" w:color="auto"/>
          </w:divBdr>
        </w:div>
        <w:div w:id="1579709894">
          <w:marLeft w:val="255"/>
          <w:marRight w:val="0"/>
          <w:marTop w:val="0"/>
          <w:marBottom w:val="0"/>
          <w:divBdr>
            <w:top w:val="none" w:sz="0" w:space="0" w:color="auto"/>
            <w:left w:val="none" w:sz="0" w:space="0" w:color="auto"/>
            <w:bottom w:val="none" w:sz="0" w:space="0" w:color="auto"/>
            <w:right w:val="none" w:sz="0" w:space="0" w:color="auto"/>
          </w:divBdr>
        </w:div>
        <w:div w:id="1412702656">
          <w:marLeft w:val="255"/>
          <w:marRight w:val="0"/>
          <w:marTop w:val="0"/>
          <w:marBottom w:val="0"/>
          <w:divBdr>
            <w:top w:val="none" w:sz="0" w:space="0" w:color="auto"/>
            <w:left w:val="none" w:sz="0" w:space="0" w:color="auto"/>
            <w:bottom w:val="none" w:sz="0" w:space="0" w:color="auto"/>
            <w:right w:val="none" w:sz="0" w:space="0" w:color="auto"/>
          </w:divBdr>
        </w:div>
        <w:div w:id="1388920842">
          <w:marLeft w:val="255"/>
          <w:marRight w:val="0"/>
          <w:marTop w:val="0"/>
          <w:marBottom w:val="0"/>
          <w:divBdr>
            <w:top w:val="none" w:sz="0" w:space="0" w:color="auto"/>
            <w:left w:val="none" w:sz="0" w:space="0" w:color="auto"/>
            <w:bottom w:val="none" w:sz="0" w:space="0" w:color="auto"/>
            <w:right w:val="none" w:sz="0" w:space="0" w:color="auto"/>
          </w:divBdr>
        </w:div>
        <w:div w:id="684090364">
          <w:marLeft w:val="255"/>
          <w:marRight w:val="0"/>
          <w:marTop w:val="0"/>
          <w:marBottom w:val="0"/>
          <w:divBdr>
            <w:top w:val="none" w:sz="0" w:space="0" w:color="auto"/>
            <w:left w:val="none" w:sz="0" w:space="0" w:color="auto"/>
            <w:bottom w:val="none" w:sz="0" w:space="0" w:color="auto"/>
            <w:right w:val="none" w:sz="0" w:space="0" w:color="auto"/>
          </w:divBdr>
          <w:divsChild>
            <w:div w:id="1263997147">
              <w:marLeft w:val="255"/>
              <w:marRight w:val="0"/>
              <w:marTop w:val="75"/>
              <w:marBottom w:val="0"/>
              <w:divBdr>
                <w:top w:val="none" w:sz="0" w:space="0" w:color="auto"/>
                <w:left w:val="none" w:sz="0" w:space="0" w:color="auto"/>
                <w:bottom w:val="none" w:sz="0" w:space="0" w:color="auto"/>
                <w:right w:val="none" w:sz="0" w:space="0" w:color="auto"/>
              </w:divBdr>
              <w:divsChild>
                <w:div w:id="1261796936">
                  <w:marLeft w:val="0"/>
                  <w:marRight w:val="225"/>
                  <w:marTop w:val="0"/>
                  <w:marBottom w:val="0"/>
                  <w:divBdr>
                    <w:top w:val="none" w:sz="0" w:space="0" w:color="auto"/>
                    <w:left w:val="none" w:sz="0" w:space="0" w:color="auto"/>
                    <w:bottom w:val="none" w:sz="0" w:space="0" w:color="auto"/>
                    <w:right w:val="none" w:sz="0" w:space="0" w:color="auto"/>
                  </w:divBdr>
                </w:div>
              </w:divsChild>
            </w:div>
            <w:div w:id="612251703">
              <w:marLeft w:val="255"/>
              <w:marRight w:val="0"/>
              <w:marTop w:val="75"/>
              <w:marBottom w:val="0"/>
              <w:divBdr>
                <w:top w:val="none" w:sz="0" w:space="0" w:color="auto"/>
                <w:left w:val="none" w:sz="0" w:space="0" w:color="auto"/>
                <w:bottom w:val="none" w:sz="0" w:space="0" w:color="auto"/>
                <w:right w:val="none" w:sz="0" w:space="0" w:color="auto"/>
              </w:divBdr>
              <w:divsChild>
                <w:div w:id="6415463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88040219">
          <w:marLeft w:val="255"/>
          <w:marRight w:val="0"/>
          <w:marTop w:val="0"/>
          <w:marBottom w:val="0"/>
          <w:divBdr>
            <w:top w:val="none" w:sz="0" w:space="0" w:color="auto"/>
            <w:left w:val="none" w:sz="0" w:space="0" w:color="auto"/>
            <w:bottom w:val="none" w:sz="0" w:space="0" w:color="auto"/>
            <w:right w:val="none" w:sz="0" w:space="0" w:color="auto"/>
          </w:divBdr>
        </w:div>
        <w:div w:id="557592058">
          <w:marLeft w:val="255"/>
          <w:marRight w:val="0"/>
          <w:marTop w:val="0"/>
          <w:marBottom w:val="0"/>
          <w:divBdr>
            <w:top w:val="none" w:sz="0" w:space="0" w:color="auto"/>
            <w:left w:val="none" w:sz="0" w:space="0" w:color="auto"/>
            <w:bottom w:val="none" w:sz="0" w:space="0" w:color="auto"/>
            <w:right w:val="none" w:sz="0" w:space="0" w:color="auto"/>
          </w:divBdr>
        </w:div>
      </w:divsChild>
    </w:div>
    <w:div w:id="1806699415">
      <w:bodyDiv w:val="1"/>
      <w:marLeft w:val="0"/>
      <w:marRight w:val="0"/>
      <w:marTop w:val="0"/>
      <w:marBottom w:val="0"/>
      <w:divBdr>
        <w:top w:val="none" w:sz="0" w:space="0" w:color="auto"/>
        <w:left w:val="none" w:sz="0" w:space="0" w:color="auto"/>
        <w:bottom w:val="none" w:sz="0" w:space="0" w:color="auto"/>
        <w:right w:val="none" w:sz="0" w:space="0" w:color="auto"/>
      </w:divBdr>
      <w:divsChild>
        <w:div w:id="432166453">
          <w:marLeft w:val="255"/>
          <w:marRight w:val="0"/>
          <w:marTop w:val="0"/>
          <w:marBottom w:val="0"/>
          <w:divBdr>
            <w:top w:val="none" w:sz="0" w:space="0" w:color="auto"/>
            <w:left w:val="none" w:sz="0" w:space="0" w:color="auto"/>
            <w:bottom w:val="none" w:sz="0" w:space="0" w:color="auto"/>
            <w:right w:val="none" w:sz="0" w:space="0" w:color="auto"/>
          </w:divBdr>
        </w:div>
        <w:div w:id="1154838754">
          <w:marLeft w:val="255"/>
          <w:marRight w:val="0"/>
          <w:marTop w:val="0"/>
          <w:marBottom w:val="0"/>
          <w:divBdr>
            <w:top w:val="none" w:sz="0" w:space="0" w:color="auto"/>
            <w:left w:val="none" w:sz="0" w:space="0" w:color="auto"/>
            <w:bottom w:val="none" w:sz="0" w:space="0" w:color="auto"/>
            <w:right w:val="none" w:sz="0" w:space="0" w:color="auto"/>
          </w:divBdr>
        </w:div>
        <w:div w:id="1032999657">
          <w:marLeft w:val="255"/>
          <w:marRight w:val="0"/>
          <w:marTop w:val="0"/>
          <w:marBottom w:val="0"/>
          <w:divBdr>
            <w:top w:val="none" w:sz="0" w:space="0" w:color="auto"/>
            <w:left w:val="none" w:sz="0" w:space="0" w:color="auto"/>
            <w:bottom w:val="none" w:sz="0" w:space="0" w:color="auto"/>
            <w:right w:val="none" w:sz="0" w:space="0" w:color="auto"/>
          </w:divBdr>
        </w:div>
        <w:div w:id="1191718685">
          <w:marLeft w:val="255"/>
          <w:marRight w:val="0"/>
          <w:marTop w:val="0"/>
          <w:marBottom w:val="0"/>
          <w:divBdr>
            <w:top w:val="none" w:sz="0" w:space="0" w:color="auto"/>
            <w:left w:val="none" w:sz="0" w:space="0" w:color="auto"/>
            <w:bottom w:val="none" w:sz="0" w:space="0" w:color="auto"/>
            <w:right w:val="none" w:sz="0" w:space="0" w:color="auto"/>
          </w:divBdr>
        </w:div>
        <w:div w:id="109597076">
          <w:marLeft w:val="255"/>
          <w:marRight w:val="0"/>
          <w:marTop w:val="0"/>
          <w:marBottom w:val="0"/>
          <w:divBdr>
            <w:top w:val="none" w:sz="0" w:space="0" w:color="auto"/>
            <w:left w:val="none" w:sz="0" w:space="0" w:color="auto"/>
            <w:bottom w:val="none" w:sz="0" w:space="0" w:color="auto"/>
            <w:right w:val="none" w:sz="0" w:space="0" w:color="auto"/>
          </w:divBdr>
        </w:div>
        <w:div w:id="833183781">
          <w:marLeft w:val="255"/>
          <w:marRight w:val="0"/>
          <w:marTop w:val="0"/>
          <w:marBottom w:val="0"/>
          <w:divBdr>
            <w:top w:val="none" w:sz="0" w:space="0" w:color="auto"/>
            <w:left w:val="none" w:sz="0" w:space="0" w:color="auto"/>
            <w:bottom w:val="none" w:sz="0" w:space="0" w:color="auto"/>
            <w:right w:val="none" w:sz="0" w:space="0" w:color="auto"/>
          </w:divBdr>
        </w:div>
        <w:div w:id="138348887">
          <w:marLeft w:val="255"/>
          <w:marRight w:val="0"/>
          <w:marTop w:val="0"/>
          <w:marBottom w:val="0"/>
          <w:divBdr>
            <w:top w:val="none" w:sz="0" w:space="0" w:color="auto"/>
            <w:left w:val="none" w:sz="0" w:space="0" w:color="auto"/>
            <w:bottom w:val="none" w:sz="0" w:space="0" w:color="auto"/>
            <w:right w:val="none" w:sz="0" w:space="0" w:color="auto"/>
          </w:divBdr>
        </w:div>
      </w:divsChild>
    </w:div>
    <w:div w:id="1812359608">
      <w:bodyDiv w:val="1"/>
      <w:marLeft w:val="0"/>
      <w:marRight w:val="0"/>
      <w:marTop w:val="0"/>
      <w:marBottom w:val="0"/>
      <w:divBdr>
        <w:top w:val="none" w:sz="0" w:space="0" w:color="auto"/>
        <w:left w:val="none" w:sz="0" w:space="0" w:color="auto"/>
        <w:bottom w:val="none" w:sz="0" w:space="0" w:color="auto"/>
        <w:right w:val="none" w:sz="0" w:space="0" w:color="auto"/>
      </w:divBdr>
    </w:div>
    <w:div w:id="1812668826">
      <w:bodyDiv w:val="1"/>
      <w:marLeft w:val="0"/>
      <w:marRight w:val="0"/>
      <w:marTop w:val="0"/>
      <w:marBottom w:val="0"/>
      <w:divBdr>
        <w:top w:val="none" w:sz="0" w:space="0" w:color="auto"/>
        <w:left w:val="none" w:sz="0" w:space="0" w:color="auto"/>
        <w:bottom w:val="none" w:sz="0" w:space="0" w:color="auto"/>
        <w:right w:val="none" w:sz="0" w:space="0" w:color="auto"/>
      </w:divBdr>
    </w:div>
    <w:div w:id="1846892513">
      <w:bodyDiv w:val="1"/>
      <w:marLeft w:val="0"/>
      <w:marRight w:val="0"/>
      <w:marTop w:val="0"/>
      <w:marBottom w:val="0"/>
      <w:divBdr>
        <w:top w:val="none" w:sz="0" w:space="0" w:color="auto"/>
        <w:left w:val="none" w:sz="0" w:space="0" w:color="auto"/>
        <w:bottom w:val="none" w:sz="0" w:space="0" w:color="auto"/>
        <w:right w:val="none" w:sz="0" w:space="0" w:color="auto"/>
      </w:divBdr>
      <w:divsChild>
        <w:div w:id="2100324222">
          <w:marLeft w:val="0"/>
          <w:marRight w:val="270"/>
          <w:marTop w:val="0"/>
          <w:marBottom w:val="0"/>
          <w:divBdr>
            <w:top w:val="none" w:sz="0" w:space="0" w:color="auto"/>
            <w:left w:val="none" w:sz="0" w:space="0" w:color="auto"/>
            <w:bottom w:val="none" w:sz="0" w:space="0" w:color="auto"/>
            <w:right w:val="none" w:sz="0" w:space="0" w:color="auto"/>
          </w:divBdr>
        </w:div>
      </w:divsChild>
    </w:div>
    <w:div w:id="1869873446">
      <w:bodyDiv w:val="1"/>
      <w:marLeft w:val="0"/>
      <w:marRight w:val="0"/>
      <w:marTop w:val="0"/>
      <w:marBottom w:val="0"/>
      <w:divBdr>
        <w:top w:val="none" w:sz="0" w:space="0" w:color="auto"/>
        <w:left w:val="none" w:sz="0" w:space="0" w:color="auto"/>
        <w:bottom w:val="none" w:sz="0" w:space="0" w:color="auto"/>
        <w:right w:val="none" w:sz="0" w:space="0" w:color="auto"/>
      </w:divBdr>
    </w:div>
    <w:div w:id="1885095422">
      <w:bodyDiv w:val="1"/>
      <w:marLeft w:val="0"/>
      <w:marRight w:val="0"/>
      <w:marTop w:val="0"/>
      <w:marBottom w:val="0"/>
      <w:divBdr>
        <w:top w:val="none" w:sz="0" w:space="0" w:color="auto"/>
        <w:left w:val="none" w:sz="0" w:space="0" w:color="auto"/>
        <w:bottom w:val="none" w:sz="0" w:space="0" w:color="auto"/>
        <w:right w:val="none" w:sz="0" w:space="0" w:color="auto"/>
      </w:divBdr>
      <w:divsChild>
        <w:div w:id="347292158">
          <w:marLeft w:val="255"/>
          <w:marRight w:val="0"/>
          <w:marTop w:val="75"/>
          <w:marBottom w:val="0"/>
          <w:divBdr>
            <w:top w:val="none" w:sz="0" w:space="0" w:color="auto"/>
            <w:left w:val="none" w:sz="0" w:space="0" w:color="auto"/>
            <w:bottom w:val="none" w:sz="0" w:space="0" w:color="auto"/>
            <w:right w:val="none" w:sz="0" w:space="0" w:color="auto"/>
          </w:divBdr>
        </w:div>
        <w:div w:id="1218973067">
          <w:marLeft w:val="255"/>
          <w:marRight w:val="0"/>
          <w:marTop w:val="75"/>
          <w:marBottom w:val="0"/>
          <w:divBdr>
            <w:top w:val="none" w:sz="0" w:space="0" w:color="auto"/>
            <w:left w:val="none" w:sz="0" w:space="0" w:color="auto"/>
            <w:bottom w:val="none" w:sz="0" w:space="0" w:color="auto"/>
            <w:right w:val="none" w:sz="0" w:space="0" w:color="auto"/>
          </w:divBdr>
        </w:div>
        <w:div w:id="408576845">
          <w:marLeft w:val="255"/>
          <w:marRight w:val="0"/>
          <w:marTop w:val="75"/>
          <w:marBottom w:val="0"/>
          <w:divBdr>
            <w:top w:val="none" w:sz="0" w:space="0" w:color="auto"/>
            <w:left w:val="none" w:sz="0" w:space="0" w:color="auto"/>
            <w:bottom w:val="none" w:sz="0" w:space="0" w:color="auto"/>
            <w:right w:val="none" w:sz="0" w:space="0" w:color="auto"/>
          </w:divBdr>
        </w:div>
        <w:div w:id="765926346">
          <w:marLeft w:val="255"/>
          <w:marRight w:val="0"/>
          <w:marTop w:val="75"/>
          <w:marBottom w:val="0"/>
          <w:divBdr>
            <w:top w:val="none" w:sz="0" w:space="0" w:color="auto"/>
            <w:left w:val="none" w:sz="0" w:space="0" w:color="auto"/>
            <w:bottom w:val="none" w:sz="0" w:space="0" w:color="auto"/>
            <w:right w:val="none" w:sz="0" w:space="0" w:color="auto"/>
          </w:divBdr>
        </w:div>
        <w:div w:id="929702617">
          <w:marLeft w:val="255"/>
          <w:marRight w:val="0"/>
          <w:marTop w:val="75"/>
          <w:marBottom w:val="0"/>
          <w:divBdr>
            <w:top w:val="none" w:sz="0" w:space="0" w:color="auto"/>
            <w:left w:val="none" w:sz="0" w:space="0" w:color="auto"/>
            <w:bottom w:val="none" w:sz="0" w:space="0" w:color="auto"/>
            <w:right w:val="none" w:sz="0" w:space="0" w:color="auto"/>
          </w:divBdr>
        </w:div>
      </w:divsChild>
    </w:div>
    <w:div w:id="1890608391">
      <w:bodyDiv w:val="1"/>
      <w:marLeft w:val="0"/>
      <w:marRight w:val="0"/>
      <w:marTop w:val="0"/>
      <w:marBottom w:val="0"/>
      <w:divBdr>
        <w:top w:val="none" w:sz="0" w:space="0" w:color="auto"/>
        <w:left w:val="none" w:sz="0" w:space="0" w:color="auto"/>
        <w:bottom w:val="none" w:sz="0" w:space="0" w:color="auto"/>
        <w:right w:val="none" w:sz="0" w:space="0" w:color="auto"/>
      </w:divBdr>
      <w:divsChild>
        <w:div w:id="1566915711">
          <w:marLeft w:val="255"/>
          <w:marRight w:val="0"/>
          <w:marTop w:val="0"/>
          <w:marBottom w:val="0"/>
          <w:divBdr>
            <w:top w:val="none" w:sz="0" w:space="0" w:color="auto"/>
            <w:left w:val="none" w:sz="0" w:space="0" w:color="auto"/>
            <w:bottom w:val="none" w:sz="0" w:space="0" w:color="auto"/>
            <w:right w:val="none" w:sz="0" w:space="0" w:color="auto"/>
          </w:divBdr>
        </w:div>
        <w:div w:id="2096515658">
          <w:marLeft w:val="255"/>
          <w:marRight w:val="0"/>
          <w:marTop w:val="0"/>
          <w:marBottom w:val="0"/>
          <w:divBdr>
            <w:top w:val="none" w:sz="0" w:space="0" w:color="auto"/>
            <w:left w:val="none" w:sz="0" w:space="0" w:color="auto"/>
            <w:bottom w:val="none" w:sz="0" w:space="0" w:color="auto"/>
            <w:right w:val="none" w:sz="0" w:space="0" w:color="auto"/>
          </w:divBdr>
        </w:div>
        <w:div w:id="646399630">
          <w:marLeft w:val="255"/>
          <w:marRight w:val="0"/>
          <w:marTop w:val="0"/>
          <w:marBottom w:val="0"/>
          <w:divBdr>
            <w:top w:val="none" w:sz="0" w:space="0" w:color="auto"/>
            <w:left w:val="none" w:sz="0" w:space="0" w:color="auto"/>
            <w:bottom w:val="none" w:sz="0" w:space="0" w:color="auto"/>
            <w:right w:val="none" w:sz="0" w:space="0" w:color="auto"/>
          </w:divBdr>
        </w:div>
        <w:div w:id="1240022256">
          <w:marLeft w:val="255"/>
          <w:marRight w:val="0"/>
          <w:marTop w:val="0"/>
          <w:marBottom w:val="0"/>
          <w:divBdr>
            <w:top w:val="none" w:sz="0" w:space="0" w:color="auto"/>
            <w:left w:val="none" w:sz="0" w:space="0" w:color="auto"/>
            <w:bottom w:val="none" w:sz="0" w:space="0" w:color="auto"/>
            <w:right w:val="none" w:sz="0" w:space="0" w:color="auto"/>
          </w:divBdr>
        </w:div>
        <w:div w:id="1430660400">
          <w:marLeft w:val="255"/>
          <w:marRight w:val="0"/>
          <w:marTop w:val="0"/>
          <w:marBottom w:val="0"/>
          <w:divBdr>
            <w:top w:val="none" w:sz="0" w:space="0" w:color="auto"/>
            <w:left w:val="none" w:sz="0" w:space="0" w:color="auto"/>
            <w:bottom w:val="none" w:sz="0" w:space="0" w:color="auto"/>
            <w:right w:val="none" w:sz="0" w:space="0" w:color="auto"/>
          </w:divBdr>
        </w:div>
        <w:div w:id="906502684">
          <w:marLeft w:val="255"/>
          <w:marRight w:val="0"/>
          <w:marTop w:val="0"/>
          <w:marBottom w:val="0"/>
          <w:divBdr>
            <w:top w:val="none" w:sz="0" w:space="0" w:color="auto"/>
            <w:left w:val="none" w:sz="0" w:space="0" w:color="auto"/>
            <w:bottom w:val="none" w:sz="0" w:space="0" w:color="auto"/>
            <w:right w:val="none" w:sz="0" w:space="0" w:color="auto"/>
          </w:divBdr>
        </w:div>
        <w:div w:id="562524331">
          <w:marLeft w:val="255"/>
          <w:marRight w:val="0"/>
          <w:marTop w:val="0"/>
          <w:marBottom w:val="0"/>
          <w:divBdr>
            <w:top w:val="none" w:sz="0" w:space="0" w:color="auto"/>
            <w:left w:val="none" w:sz="0" w:space="0" w:color="auto"/>
            <w:bottom w:val="none" w:sz="0" w:space="0" w:color="auto"/>
            <w:right w:val="none" w:sz="0" w:space="0" w:color="auto"/>
          </w:divBdr>
        </w:div>
        <w:div w:id="1980382045">
          <w:marLeft w:val="255"/>
          <w:marRight w:val="0"/>
          <w:marTop w:val="0"/>
          <w:marBottom w:val="0"/>
          <w:divBdr>
            <w:top w:val="none" w:sz="0" w:space="0" w:color="auto"/>
            <w:left w:val="none" w:sz="0" w:space="0" w:color="auto"/>
            <w:bottom w:val="none" w:sz="0" w:space="0" w:color="auto"/>
            <w:right w:val="none" w:sz="0" w:space="0" w:color="auto"/>
          </w:divBdr>
        </w:div>
        <w:div w:id="2136826510">
          <w:marLeft w:val="255"/>
          <w:marRight w:val="0"/>
          <w:marTop w:val="0"/>
          <w:marBottom w:val="0"/>
          <w:divBdr>
            <w:top w:val="none" w:sz="0" w:space="0" w:color="auto"/>
            <w:left w:val="none" w:sz="0" w:space="0" w:color="auto"/>
            <w:bottom w:val="none" w:sz="0" w:space="0" w:color="auto"/>
            <w:right w:val="none" w:sz="0" w:space="0" w:color="auto"/>
          </w:divBdr>
        </w:div>
        <w:div w:id="77211317">
          <w:marLeft w:val="255"/>
          <w:marRight w:val="0"/>
          <w:marTop w:val="0"/>
          <w:marBottom w:val="0"/>
          <w:divBdr>
            <w:top w:val="none" w:sz="0" w:space="0" w:color="auto"/>
            <w:left w:val="none" w:sz="0" w:space="0" w:color="auto"/>
            <w:bottom w:val="none" w:sz="0" w:space="0" w:color="auto"/>
            <w:right w:val="none" w:sz="0" w:space="0" w:color="auto"/>
          </w:divBdr>
        </w:div>
        <w:div w:id="238752749">
          <w:marLeft w:val="255"/>
          <w:marRight w:val="0"/>
          <w:marTop w:val="0"/>
          <w:marBottom w:val="0"/>
          <w:divBdr>
            <w:top w:val="none" w:sz="0" w:space="0" w:color="auto"/>
            <w:left w:val="none" w:sz="0" w:space="0" w:color="auto"/>
            <w:bottom w:val="none" w:sz="0" w:space="0" w:color="auto"/>
            <w:right w:val="none" w:sz="0" w:space="0" w:color="auto"/>
          </w:divBdr>
        </w:div>
      </w:divsChild>
    </w:div>
    <w:div w:id="1905950423">
      <w:bodyDiv w:val="1"/>
      <w:marLeft w:val="0"/>
      <w:marRight w:val="0"/>
      <w:marTop w:val="0"/>
      <w:marBottom w:val="0"/>
      <w:divBdr>
        <w:top w:val="none" w:sz="0" w:space="0" w:color="auto"/>
        <w:left w:val="none" w:sz="0" w:space="0" w:color="auto"/>
        <w:bottom w:val="none" w:sz="0" w:space="0" w:color="auto"/>
        <w:right w:val="none" w:sz="0" w:space="0" w:color="auto"/>
      </w:divBdr>
    </w:div>
    <w:div w:id="1916428614">
      <w:bodyDiv w:val="1"/>
      <w:marLeft w:val="0"/>
      <w:marRight w:val="0"/>
      <w:marTop w:val="0"/>
      <w:marBottom w:val="0"/>
      <w:divBdr>
        <w:top w:val="none" w:sz="0" w:space="0" w:color="auto"/>
        <w:left w:val="none" w:sz="0" w:space="0" w:color="auto"/>
        <w:bottom w:val="none" w:sz="0" w:space="0" w:color="auto"/>
        <w:right w:val="none" w:sz="0" w:space="0" w:color="auto"/>
      </w:divBdr>
      <w:divsChild>
        <w:div w:id="1180662885">
          <w:marLeft w:val="255"/>
          <w:marRight w:val="0"/>
          <w:marTop w:val="0"/>
          <w:marBottom w:val="0"/>
          <w:divBdr>
            <w:top w:val="none" w:sz="0" w:space="0" w:color="auto"/>
            <w:left w:val="none" w:sz="0" w:space="0" w:color="auto"/>
            <w:bottom w:val="none" w:sz="0" w:space="0" w:color="auto"/>
            <w:right w:val="none" w:sz="0" w:space="0" w:color="auto"/>
          </w:divBdr>
        </w:div>
        <w:div w:id="1846823944">
          <w:marLeft w:val="255"/>
          <w:marRight w:val="0"/>
          <w:marTop w:val="0"/>
          <w:marBottom w:val="0"/>
          <w:divBdr>
            <w:top w:val="none" w:sz="0" w:space="0" w:color="auto"/>
            <w:left w:val="none" w:sz="0" w:space="0" w:color="auto"/>
            <w:bottom w:val="none" w:sz="0" w:space="0" w:color="auto"/>
            <w:right w:val="none" w:sz="0" w:space="0" w:color="auto"/>
          </w:divBdr>
        </w:div>
        <w:div w:id="1918006053">
          <w:marLeft w:val="255"/>
          <w:marRight w:val="0"/>
          <w:marTop w:val="0"/>
          <w:marBottom w:val="0"/>
          <w:divBdr>
            <w:top w:val="none" w:sz="0" w:space="0" w:color="auto"/>
            <w:left w:val="none" w:sz="0" w:space="0" w:color="auto"/>
            <w:bottom w:val="none" w:sz="0" w:space="0" w:color="auto"/>
            <w:right w:val="none" w:sz="0" w:space="0" w:color="auto"/>
          </w:divBdr>
        </w:div>
      </w:divsChild>
    </w:div>
    <w:div w:id="1982611413">
      <w:bodyDiv w:val="1"/>
      <w:marLeft w:val="0"/>
      <w:marRight w:val="0"/>
      <w:marTop w:val="0"/>
      <w:marBottom w:val="0"/>
      <w:divBdr>
        <w:top w:val="none" w:sz="0" w:space="0" w:color="auto"/>
        <w:left w:val="none" w:sz="0" w:space="0" w:color="auto"/>
        <w:bottom w:val="none" w:sz="0" w:space="0" w:color="auto"/>
        <w:right w:val="none" w:sz="0" w:space="0" w:color="auto"/>
      </w:divBdr>
    </w:div>
    <w:div w:id="1997148717">
      <w:bodyDiv w:val="1"/>
      <w:marLeft w:val="0"/>
      <w:marRight w:val="0"/>
      <w:marTop w:val="0"/>
      <w:marBottom w:val="0"/>
      <w:divBdr>
        <w:top w:val="none" w:sz="0" w:space="0" w:color="auto"/>
        <w:left w:val="none" w:sz="0" w:space="0" w:color="auto"/>
        <w:bottom w:val="none" w:sz="0" w:space="0" w:color="auto"/>
        <w:right w:val="none" w:sz="0" w:space="0" w:color="auto"/>
      </w:divBdr>
    </w:div>
    <w:div w:id="2006467928">
      <w:bodyDiv w:val="1"/>
      <w:marLeft w:val="0"/>
      <w:marRight w:val="0"/>
      <w:marTop w:val="0"/>
      <w:marBottom w:val="0"/>
      <w:divBdr>
        <w:top w:val="none" w:sz="0" w:space="0" w:color="auto"/>
        <w:left w:val="none" w:sz="0" w:space="0" w:color="auto"/>
        <w:bottom w:val="none" w:sz="0" w:space="0" w:color="auto"/>
        <w:right w:val="none" w:sz="0" w:space="0" w:color="auto"/>
      </w:divBdr>
      <w:divsChild>
        <w:div w:id="1871529031">
          <w:marLeft w:val="255"/>
          <w:marRight w:val="0"/>
          <w:marTop w:val="75"/>
          <w:marBottom w:val="0"/>
          <w:divBdr>
            <w:top w:val="none" w:sz="0" w:space="0" w:color="auto"/>
            <w:left w:val="none" w:sz="0" w:space="0" w:color="auto"/>
            <w:bottom w:val="none" w:sz="0" w:space="0" w:color="auto"/>
            <w:right w:val="none" w:sz="0" w:space="0" w:color="auto"/>
          </w:divBdr>
        </w:div>
        <w:div w:id="2059236250">
          <w:marLeft w:val="255"/>
          <w:marRight w:val="0"/>
          <w:marTop w:val="75"/>
          <w:marBottom w:val="0"/>
          <w:divBdr>
            <w:top w:val="none" w:sz="0" w:space="0" w:color="auto"/>
            <w:left w:val="none" w:sz="0" w:space="0" w:color="auto"/>
            <w:bottom w:val="none" w:sz="0" w:space="0" w:color="auto"/>
            <w:right w:val="none" w:sz="0" w:space="0" w:color="auto"/>
          </w:divBdr>
        </w:div>
      </w:divsChild>
    </w:div>
    <w:div w:id="2010517128">
      <w:bodyDiv w:val="1"/>
      <w:marLeft w:val="0"/>
      <w:marRight w:val="0"/>
      <w:marTop w:val="0"/>
      <w:marBottom w:val="0"/>
      <w:divBdr>
        <w:top w:val="none" w:sz="0" w:space="0" w:color="auto"/>
        <w:left w:val="none" w:sz="0" w:space="0" w:color="auto"/>
        <w:bottom w:val="none" w:sz="0" w:space="0" w:color="auto"/>
        <w:right w:val="none" w:sz="0" w:space="0" w:color="auto"/>
      </w:divBdr>
      <w:divsChild>
        <w:div w:id="1350716371">
          <w:marLeft w:val="0"/>
          <w:marRight w:val="270"/>
          <w:marTop w:val="0"/>
          <w:marBottom w:val="0"/>
          <w:divBdr>
            <w:top w:val="none" w:sz="0" w:space="0" w:color="auto"/>
            <w:left w:val="none" w:sz="0" w:space="0" w:color="auto"/>
            <w:bottom w:val="none" w:sz="0" w:space="0" w:color="auto"/>
            <w:right w:val="none" w:sz="0" w:space="0" w:color="auto"/>
          </w:divBdr>
        </w:div>
      </w:divsChild>
    </w:div>
    <w:div w:id="2018848655">
      <w:bodyDiv w:val="1"/>
      <w:marLeft w:val="0"/>
      <w:marRight w:val="0"/>
      <w:marTop w:val="0"/>
      <w:marBottom w:val="0"/>
      <w:divBdr>
        <w:top w:val="none" w:sz="0" w:space="0" w:color="auto"/>
        <w:left w:val="none" w:sz="0" w:space="0" w:color="auto"/>
        <w:bottom w:val="none" w:sz="0" w:space="0" w:color="auto"/>
        <w:right w:val="none" w:sz="0" w:space="0" w:color="auto"/>
      </w:divBdr>
      <w:divsChild>
        <w:div w:id="2005040777">
          <w:marLeft w:val="0"/>
          <w:marRight w:val="270"/>
          <w:marTop w:val="0"/>
          <w:marBottom w:val="0"/>
          <w:divBdr>
            <w:top w:val="none" w:sz="0" w:space="0" w:color="auto"/>
            <w:left w:val="none" w:sz="0" w:space="0" w:color="auto"/>
            <w:bottom w:val="none" w:sz="0" w:space="0" w:color="auto"/>
            <w:right w:val="none" w:sz="0" w:space="0" w:color="auto"/>
          </w:divBdr>
        </w:div>
      </w:divsChild>
    </w:div>
    <w:div w:id="2021541637">
      <w:bodyDiv w:val="1"/>
      <w:marLeft w:val="0"/>
      <w:marRight w:val="0"/>
      <w:marTop w:val="0"/>
      <w:marBottom w:val="0"/>
      <w:divBdr>
        <w:top w:val="none" w:sz="0" w:space="0" w:color="auto"/>
        <w:left w:val="none" w:sz="0" w:space="0" w:color="auto"/>
        <w:bottom w:val="none" w:sz="0" w:space="0" w:color="auto"/>
        <w:right w:val="none" w:sz="0" w:space="0" w:color="auto"/>
      </w:divBdr>
      <w:divsChild>
        <w:div w:id="524514612">
          <w:marLeft w:val="0"/>
          <w:marRight w:val="270"/>
          <w:marTop w:val="0"/>
          <w:marBottom w:val="0"/>
          <w:divBdr>
            <w:top w:val="none" w:sz="0" w:space="0" w:color="auto"/>
            <w:left w:val="none" w:sz="0" w:space="0" w:color="auto"/>
            <w:bottom w:val="none" w:sz="0" w:space="0" w:color="auto"/>
            <w:right w:val="none" w:sz="0" w:space="0" w:color="auto"/>
          </w:divBdr>
        </w:div>
      </w:divsChild>
    </w:div>
    <w:div w:id="2027947495">
      <w:bodyDiv w:val="1"/>
      <w:marLeft w:val="0"/>
      <w:marRight w:val="0"/>
      <w:marTop w:val="0"/>
      <w:marBottom w:val="0"/>
      <w:divBdr>
        <w:top w:val="none" w:sz="0" w:space="0" w:color="auto"/>
        <w:left w:val="none" w:sz="0" w:space="0" w:color="auto"/>
        <w:bottom w:val="none" w:sz="0" w:space="0" w:color="auto"/>
        <w:right w:val="none" w:sz="0" w:space="0" w:color="auto"/>
      </w:divBdr>
      <w:divsChild>
        <w:div w:id="54591783">
          <w:marLeft w:val="255"/>
          <w:marRight w:val="0"/>
          <w:marTop w:val="0"/>
          <w:marBottom w:val="0"/>
          <w:divBdr>
            <w:top w:val="none" w:sz="0" w:space="0" w:color="auto"/>
            <w:left w:val="none" w:sz="0" w:space="0" w:color="auto"/>
            <w:bottom w:val="none" w:sz="0" w:space="0" w:color="auto"/>
            <w:right w:val="none" w:sz="0" w:space="0" w:color="auto"/>
          </w:divBdr>
        </w:div>
        <w:div w:id="1056047391">
          <w:marLeft w:val="255"/>
          <w:marRight w:val="0"/>
          <w:marTop w:val="0"/>
          <w:marBottom w:val="0"/>
          <w:divBdr>
            <w:top w:val="none" w:sz="0" w:space="0" w:color="auto"/>
            <w:left w:val="none" w:sz="0" w:space="0" w:color="auto"/>
            <w:bottom w:val="none" w:sz="0" w:space="0" w:color="auto"/>
            <w:right w:val="none" w:sz="0" w:space="0" w:color="auto"/>
          </w:divBdr>
        </w:div>
        <w:div w:id="194000518">
          <w:marLeft w:val="255"/>
          <w:marRight w:val="0"/>
          <w:marTop w:val="0"/>
          <w:marBottom w:val="0"/>
          <w:divBdr>
            <w:top w:val="none" w:sz="0" w:space="0" w:color="auto"/>
            <w:left w:val="none" w:sz="0" w:space="0" w:color="auto"/>
            <w:bottom w:val="none" w:sz="0" w:space="0" w:color="auto"/>
            <w:right w:val="none" w:sz="0" w:space="0" w:color="auto"/>
          </w:divBdr>
        </w:div>
        <w:div w:id="1090734065">
          <w:marLeft w:val="255"/>
          <w:marRight w:val="0"/>
          <w:marTop w:val="0"/>
          <w:marBottom w:val="0"/>
          <w:divBdr>
            <w:top w:val="none" w:sz="0" w:space="0" w:color="auto"/>
            <w:left w:val="none" w:sz="0" w:space="0" w:color="auto"/>
            <w:bottom w:val="none" w:sz="0" w:space="0" w:color="auto"/>
            <w:right w:val="none" w:sz="0" w:space="0" w:color="auto"/>
          </w:divBdr>
        </w:div>
      </w:divsChild>
    </w:div>
    <w:div w:id="2047366794">
      <w:bodyDiv w:val="1"/>
      <w:marLeft w:val="0"/>
      <w:marRight w:val="0"/>
      <w:marTop w:val="0"/>
      <w:marBottom w:val="0"/>
      <w:divBdr>
        <w:top w:val="none" w:sz="0" w:space="0" w:color="auto"/>
        <w:left w:val="none" w:sz="0" w:space="0" w:color="auto"/>
        <w:bottom w:val="none" w:sz="0" w:space="0" w:color="auto"/>
        <w:right w:val="none" w:sz="0" w:space="0" w:color="auto"/>
      </w:divBdr>
    </w:div>
    <w:div w:id="2049790106">
      <w:bodyDiv w:val="1"/>
      <w:marLeft w:val="0"/>
      <w:marRight w:val="0"/>
      <w:marTop w:val="0"/>
      <w:marBottom w:val="0"/>
      <w:divBdr>
        <w:top w:val="none" w:sz="0" w:space="0" w:color="auto"/>
        <w:left w:val="none" w:sz="0" w:space="0" w:color="auto"/>
        <w:bottom w:val="none" w:sz="0" w:space="0" w:color="auto"/>
        <w:right w:val="none" w:sz="0" w:space="0" w:color="auto"/>
      </w:divBdr>
      <w:divsChild>
        <w:div w:id="653487846">
          <w:marLeft w:val="255"/>
          <w:marRight w:val="0"/>
          <w:marTop w:val="0"/>
          <w:marBottom w:val="0"/>
          <w:divBdr>
            <w:top w:val="none" w:sz="0" w:space="0" w:color="auto"/>
            <w:left w:val="none" w:sz="0" w:space="0" w:color="auto"/>
            <w:bottom w:val="none" w:sz="0" w:space="0" w:color="auto"/>
            <w:right w:val="none" w:sz="0" w:space="0" w:color="auto"/>
          </w:divBdr>
        </w:div>
        <w:div w:id="468472591">
          <w:marLeft w:val="255"/>
          <w:marRight w:val="0"/>
          <w:marTop w:val="0"/>
          <w:marBottom w:val="0"/>
          <w:divBdr>
            <w:top w:val="none" w:sz="0" w:space="0" w:color="auto"/>
            <w:left w:val="none" w:sz="0" w:space="0" w:color="auto"/>
            <w:bottom w:val="none" w:sz="0" w:space="0" w:color="auto"/>
            <w:right w:val="none" w:sz="0" w:space="0" w:color="auto"/>
          </w:divBdr>
        </w:div>
      </w:divsChild>
    </w:div>
    <w:div w:id="2050957744">
      <w:bodyDiv w:val="1"/>
      <w:marLeft w:val="0"/>
      <w:marRight w:val="0"/>
      <w:marTop w:val="0"/>
      <w:marBottom w:val="0"/>
      <w:divBdr>
        <w:top w:val="none" w:sz="0" w:space="0" w:color="auto"/>
        <w:left w:val="none" w:sz="0" w:space="0" w:color="auto"/>
        <w:bottom w:val="none" w:sz="0" w:space="0" w:color="auto"/>
        <w:right w:val="none" w:sz="0" w:space="0" w:color="auto"/>
      </w:divBdr>
      <w:divsChild>
        <w:div w:id="1595627381">
          <w:marLeft w:val="255"/>
          <w:marRight w:val="0"/>
          <w:marTop w:val="0"/>
          <w:marBottom w:val="0"/>
          <w:divBdr>
            <w:top w:val="none" w:sz="0" w:space="0" w:color="auto"/>
            <w:left w:val="none" w:sz="0" w:space="0" w:color="auto"/>
            <w:bottom w:val="none" w:sz="0" w:space="0" w:color="auto"/>
            <w:right w:val="none" w:sz="0" w:space="0" w:color="auto"/>
          </w:divBdr>
        </w:div>
        <w:div w:id="1347055082">
          <w:marLeft w:val="255"/>
          <w:marRight w:val="0"/>
          <w:marTop w:val="0"/>
          <w:marBottom w:val="0"/>
          <w:divBdr>
            <w:top w:val="none" w:sz="0" w:space="0" w:color="auto"/>
            <w:left w:val="none" w:sz="0" w:space="0" w:color="auto"/>
            <w:bottom w:val="none" w:sz="0" w:space="0" w:color="auto"/>
            <w:right w:val="none" w:sz="0" w:space="0" w:color="auto"/>
          </w:divBdr>
        </w:div>
        <w:div w:id="1554581574">
          <w:marLeft w:val="255"/>
          <w:marRight w:val="0"/>
          <w:marTop w:val="0"/>
          <w:marBottom w:val="0"/>
          <w:divBdr>
            <w:top w:val="none" w:sz="0" w:space="0" w:color="auto"/>
            <w:left w:val="none" w:sz="0" w:space="0" w:color="auto"/>
            <w:bottom w:val="none" w:sz="0" w:space="0" w:color="auto"/>
            <w:right w:val="none" w:sz="0" w:space="0" w:color="auto"/>
          </w:divBdr>
        </w:div>
      </w:divsChild>
    </w:div>
    <w:div w:id="2094739005">
      <w:bodyDiv w:val="1"/>
      <w:marLeft w:val="0"/>
      <w:marRight w:val="0"/>
      <w:marTop w:val="0"/>
      <w:marBottom w:val="0"/>
      <w:divBdr>
        <w:top w:val="none" w:sz="0" w:space="0" w:color="auto"/>
        <w:left w:val="none" w:sz="0" w:space="0" w:color="auto"/>
        <w:bottom w:val="none" w:sz="0" w:space="0" w:color="auto"/>
        <w:right w:val="none" w:sz="0" w:space="0" w:color="auto"/>
      </w:divBdr>
      <w:divsChild>
        <w:div w:id="527573476">
          <w:marLeft w:val="255"/>
          <w:marRight w:val="0"/>
          <w:marTop w:val="0"/>
          <w:marBottom w:val="0"/>
          <w:divBdr>
            <w:top w:val="none" w:sz="0" w:space="0" w:color="auto"/>
            <w:left w:val="none" w:sz="0" w:space="0" w:color="auto"/>
            <w:bottom w:val="none" w:sz="0" w:space="0" w:color="auto"/>
            <w:right w:val="none" w:sz="0" w:space="0" w:color="auto"/>
          </w:divBdr>
        </w:div>
        <w:div w:id="988904230">
          <w:marLeft w:val="255"/>
          <w:marRight w:val="0"/>
          <w:marTop w:val="0"/>
          <w:marBottom w:val="0"/>
          <w:divBdr>
            <w:top w:val="none" w:sz="0" w:space="0" w:color="auto"/>
            <w:left w:val="none" w:sz="0" w:space="0" w:color="auto"/>
            <w:bottom w:val="none" w:sz="0" w:space="0" w:color="auto"/>
            <w:right w:val="none" w:sz="0" w:space="0" w:color="auto"/>
          </w:divBdr>
        </w:div>
      </w:divsChild>
    </w:div>
    <w:div w:id="2106069342">
      <w:bodyDiv w:val="1"/>
      <w:marLeft w:val="0"/>
      <w:marRight w:val="0"/>
      <w:marTop w:val="0"/>
      <w:marBottom w:val="0"/>
      <w:divBdr>
        <w:top w:val="none" w:sz="0" w:space="0" w:color="auto"/>
        <w:left w:val="none" w:sz="0" w:space="0" w:color="auto"/>
        <w:bottom w:val="none" w:sz="0" w:space="0" w:color="auto"/>
        <w:right w:val="none" w:sz="0" w:space="0" w:color="auto"/>
      </w:divBdr>
    </w:div>
    <w:div w:id="2119173188">
      <w:bodyDiv w:val="1"/>
      <w:marLeft w:val="0"/>
      <w:marRight w:val="0"/>
      <w:marTop w:val="0"/>
      <w:marBottom w:val="0"/>
      <w:divBdr>
        <w:top w:val="none" w:sz="0" w:space="0" w:color="auto"/>
        <w:left w:val="none" w:sz="0" w:space="0" w:color="auto"/>
        <w:bottom w:val="none" w:sz="0" w:space="0" w:color="auto"/>
        <w:right w:val="none" w:sz="0" w:space="0" w:color="auto"/>
      </w:divBdr>
    </w:div>
    <w:div w:id="2129690603">
      <w:bodyDiv w:val="1"/>
      <w:marLeft w:val="0"/>
      <w:marRight w:val="0"/>
      <w:marTop w:val="0"/>
      <w:marBottom w:val="0"/>
      <w:divBdr>
        <w:top w:val="none" w:sz="0" w:space="0" w:color="auto"/>
        <w:left w:val="none" w:sz="0" w:space="0" w:color="auto"/>
        <w:bottom w:val="none" w:sz="0" w:space="0" w:color="auto"/>
        <w:right w:val="none" w:sz="0" w:space="0" w:color="auto"/>
      </w:divBdr>
      <w:divsChild>
        <w:div w:id="2030981218">
          <w:marLeft w:val="255"/>
          <w:marRight w:val="0"/>
          <w:marTop w:val="75"/>
          <w:marBottom w:val="0"/>
          <w:divBdr>
            <w:top w:val="none" w:sz="0" w:space="0" w:color="auto"/>
            <w:left w:val="none" w:sz="0" w:space="0" w:color="auto"/>
            <w:bottom w:val="none" w:sz="0" w:space="0" w:color="auto"/>
            <w:right w:val="none" w:sz="0" w:space="0" w:color="auto"/>
          </w:divBdr>
        </w:div>
        <w:div w:id="1562060449">
          <w:marLeft w:val="255"/>
          <w:marRight w:val="0"/>
          <w:marTop w:val="75"/>
          <w:marBottom w:val="0"/>
          <w:divBdr>
            <w:top w:val="none" w:sz="0" w:space="0" w:color="auto"/>
            <w:left w:val="none" w:sz="0" w:space="0" w:color="auto"/>
            <w:bottom w:val="none" w:sz="0" w:space="0" w:color="auto"/>
            <w:right w:val="none" w:sz="0" w:space="0" w:color="auto"/>
          </w:divBdr>
        </w:div>
      </w:divsChild>
    </w:div>
    <w:div w:id="2133401714">
      <w:bodyDiv w:val="1"/>
      <w:marLeft w:val="0"/>
      <w:marRight w:val="0"/>
      <w:marTop w:val="0"/>
      <w:marBottom w:val="0"/>
      <w:divBdr>
        <w:top w:val="none" w:sz="0" w:space="0" w:color="auto"/>
        <w:left w:val="none" w:sz="0" w:space="0" w:color="auto"/>
        <w:bottom w:val="none" w:sz="0" w:space="0" w:color="auto"/>
        <w:right w:val="none" w:sz="0" w:space="0" w:color="auto"/>
      </w:divBdr>
    </w:div>
    <w:div w:id="2141919104">
      <w:bodyDiv w:val="1"/>
      <w:marLeft w:val="0"/>
      <w:marRight w:val="0"/>
      <w:marTop w:val="0"/>
      <w:marBottom w:val="0"/>
      <w:divBdr>
        <w:top w:val="none" w:sz="0" w:space="0" w:color="auto"/>
        <w:left w:val="none" w:sz="0" w:space="0" w:color="auto"/>
        <w:bottom w:val="none" w:sz="0" w:space="0" w:color="auto"/>
        <w:right w:val="none" w:sz="0" w:space="0" w:color="auto"/>
      </w:divBdr>
      <w:divsChild>
        <w:div w:id="160245879">
          <w:marLeft w:val="0"/>
          <w:marRight w:val="27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_2021_1883"/>
    <f:field ref="objsubject" par="" edit="true" text=""/>
    <f:field ref="objcreatedby" par="" text="Gregušová, Klaudia"/>
    <f:field ref="objcreatedat" par="" text="17.3.2023 7:45:30"/>
    <f:field ref="objchangedby" par="" text="Administrator, System"/>
    <f:field ref="objmodifiedat" par="" text="17.3.2023 7:45:3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9742B62-622D-494F-80F9-898B349C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58</Pages>
  <Words>23881</Words>
  <Characters>136122</Characters>
  <DocSecurity>0</DocSecurity>
  <Lines>1134</Lines>
  <Paragraphs>319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2026-03-10T12:40:00Z</cp:lastPrinted>
  <dcterms:created xsi:type="dcterms:W3CDTF">2026-03-13T07:55:00Z</dcterms:created>
  <dcterms:modified xsi:type="dcterms:W3CDTF">2026-03-25T12:31:00Z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o&amp;nbsp;príprave návrhu zákona, ktorým sa mení a&amp;nbsp;dopĺňa zákon č. 404/2011 Z. z. o&amp;nbsp;pobyte cudzincov a&amp;nbsp;o&amp;nbsp;zmene a&amp;nbsp;doplnení niektorých zákonov v&amp;nbsp;znení neskorších predpisov, &amp;nbsp;informovaná prostredníctvom predb</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Pracovné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Klaudia Gregušová</vt:lpwstr>
  </property>
  <property fmtid="{D5CDD505-2E9C-101B-9397-08002B2CF9AE}" pid="12" name="FSC#SKEDITIONSLOVLEX@103.510:zodppredkladatel">
    <vt:lpwstr>Ing. Roman Mikulec</vt:lpwstr>
  </property>
  <property fmtid="{D5CDD505-2E9C-101B-9397-08002B2CF9AE}" pid="13" name="FSC#SKEDITIONSLOVLEX@103.510:dalsipredkladatel">
    <vt:lpwstr/>
  </property>
  <property fmtid="{D5CDD505-2E9C-101B-9397-08002B2CF9AE}" pid="14" name="FSC#SKEDITIONSLOVLEX@103.510:nazovpredpis">
    <vt:lpwstr>, ktorým sa mení a dopĺňa zákon č. 404/2011 Z. z. o pobyte cudzincov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vnútra Slovenskej republiky</vt:lpwstr>
  </property>
  <property fmtid="{D5CDD505-2E9C-101B-9397-08002B2CF9AE}" pid="20"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2022</vt:lpwstr>
  </property>
  <property fmtid="{D5CDD505-2E9C-101B-9397-08002B2CF9AE}" pid="23" name="FSC#SKEDITIONSLOVLEX@103.510:plnynazovpredpis">
    <vt:lpwstr> Zákon, ktorým sa mení a dopĺňa zákon č. 404/2011 Z. z. o pobyte cudzincov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SL-OBL-2023/006128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LP/2023/169</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vnútra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vnútra Slovenskej republiky</vt:lpwstr>
  </property>
  <property fmtid="{D5CDD505-2E9C-101B-9397-08002B2CF9AE}" pid="142" name="FSC#SKEDITIONSLOVLEX@103.510:funkciaZodpPredAkuzativ">
    <vt:lpwstr>Ministra vnútra Slovenskej republiky</vt:lpwstr>
  </property>
  <property fmtid="{D5CDD505-2E9C-101B-9397-08002B2CF9AE}" pid="143" name="FSC#SKEDITIONSLOVLEX@103.510:funkciaZodpPredDativ">
    <vt:lpwstr>Ministrovi vnútra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Roman Mikulec_x000d_
minister vnútra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vnútra Slovenskej republiky predkladá návrh zákona, ktorým sa mení a dopĺňa zákon č. 404/2011 Z. z. o&amp;nbsp;pobyte cudzincov a&amp;nbsp;o&amp;nbsp;zmene a&amp;nbsp;doplnení niektorých zákonov v&amp;nbsp;znení neskorších predpisov a&amp;nbsp;ktorým sa menia a&amp;n</vt:lpwstr>
  </property>
  <property fmtid="{D5CDD505-2E9C-101B-9397-08002B2CF9AE}" pid="150" name="FSC#SKEDITIONSLOVLEX@103.510:vytvorenedna">
    <vt:lpwstr>17. 3. 2023</vt:lpwstr>
  </property>
  <property fmtid="{D5CDD505-2E9C-101B-9397-08002B2CF9AE}" pid="151" name="FSC#COOSYSTEM@1.1:Container">
    <vt:lpwstr>COO.2145.1000.3.5574341</vt:lpwstr>
  </property>
  <property fmtid="{D5CDD505-2E9C-101B-9397-08002B2CF9AE}" pid="152" name="FSC#FSCFOLIO@1.1001:docpropproject">
    <vt:lpwstr/>
  </property>
</Properties>
</file>