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D262E" w14:textId="77777777" w:rsidR="009503E9" w:rsidRPr="004A4173" w:rsidRDefault="009503E9" w:rsidP="009503E9">
      <w:pPr>
        <w:jc w:val="center"/>
        <w:rPr>
          <w:rFonts w:eastAsia="Times New Roman" w:cs="Times New Roman"/>
          <w:b/>
          <w:bCs/>
          <w:spacing w:val="10"/>
          <w:sz w:val="32"/>
          <w:szCs w:val="32"/>
          <w:lang w:eastAsia="cs-CZ"/>
        </w:rPr>
      </w:pPr>
      <w:r w:rsidRPr="004A4173">
        <w:rPr>
          <w:rFonts w:eastAsia="Times New Roman" w:cs="Times New Roman"/>
          <w:b/>
          <w:bCs/>
          <w:spacing w:val="10"/>
          <w:sz w:val="32"/>
          <w:szCs w:val="32"/>
          <w:lang w:eastAsia="cs-CZ"/>
        </w:rPr>
        <w:t>NÁRODNÁ RADA SLOVENSKEJ REPUBLIKY</w:t>
      </w:r>
    </w:p>
    <w:p w14:paraId="2B6E76F9" w14:textId="77777777" w:rsidR="009503E9" w:rsidRPr="004A4173" w:rsidRDefault="009503E9" w:rsidP="009503E9">
      <w:pPr>
        <w:jc w:val="center"/>
        <w:rPr>
          <w:rFonts w:eastAsia="Times New Roman" w:cs="Times New Roman"/>
          <w:b/>
          <w:bCs/>
          <w:spacing w:val="10"/>
          <w:szCs w:val="24"/>
          <w:lang w:eastAsia="cs-CZ"/>
        </w:rPr>
      </w:pPr>
    </w:p>
    <w:p w14:paraId="47D6F424" w14:textId="77777777" w:rsidR="009503E9" w:rsidRPr="004A4173" w:rsidRDefault="009503E9" w:rsidP="009503E9">
      <w:pPr>
        <w:pBdr>
          <w:bottom w:val="single" w:sz="12" w:space="1" w:color="auto"/>
        </w:pBdr>
        <w:jc w:val="center"/>
        <w:rPr>
          <w:rFonts w:eastAsia="Times New Roman" w:cs="Times New Roman"/>
          <w:b/>
          <w:bCs/>
          <w:spacing w:val="10"/>
          <w:szCs w:val="24"/>
          <w:lang w:eastAsia="cs-CZ"/>
        </w:rPr>
      </w:pPr>
      <w:r w:rsidRPr="004A4173">
        <w:rPr>
          <w:rFonts w:eastAsia="Times New Roman" w:cs="Times New Roman"/>
          <w:b/>
          <w:bCs/>
          <w:spacing w:val="10"/>
          <w:szCs w:val="24"/>
          <w:lang w:eastAsia="cs-CZ"/>
        </w:rPr>
        <w:t>IX. volebné obdobie</w:t>
      </w:r>
    </w:p>
    <w:p w14:paraId="1C60E013" w14:textId="77777777" w:rsidR="009503E9" w:rsidRPr="004A4173" w:rsidRDefault="009503E9" w:rsidP="009503E9">
      <w:pPr>
        <w:jc w:val="center"/>
        <w:rPr>
          <w:rFonts w:eastAsia="Times New Roman" w:cs="Times New Roman"/>
          <w:b/>
          <w:bCs/>
          <w:spacing w:val="10"/>
          <w:szCs w:val="24"/>
          <w:lang w:eastAsia="cs-CZ"/>
        </w:rPr>
      </w:pPr>
    </w:p>
    <w:p w14:paraId="7C73C9F8" w14:textId="77777777" w:rsidR="00FD6A33" w:rsidRPr="00FD6A33" w:rsidRDefault="00FD6A33" w:rsidP="00FD6A33">
      <w:pPr>
        <w:jc w:val="center"/>
        <w:rPr>
          <w:rFonts w:eastAsia="Times New Roman" w:cs="Times New Roman"/>
          <w:b/>
          <w:bCs/>
          <w:spacing w:val="10"/>
          <w:szCs w:val="24"/>
          <w:lang w:eastAsia="cs-CZ"/>
        </w:rPr>
      </w:pPr>
      <w:r w:rsidRPr="00FD6A33">
        <w:rPr>
          <w:rFonts w:eastAsia="Times New Roman" w:cs="Times New Roman"/>
          <w:b/>
          <w:bCs/>
          <w:spacing w:val="10"/>
          <w:szCs w:val="24"/>
          <w:lang w:eastAsia="cs-CZ"/>
        </w:rPr>
        <w:t>1226</w:t>
      </w:r>
    </w:p>
    <w:p w14:paraId="2B4F7E8B" w14:textId="77777777" w:rsidR="009503E9" w:rsidRPr="004A4173" w:rsidRDefault="009503E9" w:rsidP="009503E9">
      <w:pPr>
        <w:jc w:val="center"/>
        <w:rPr>
          <w:rFonts w:eastAsia="Times New Roman" w:cs="Times New Roman"/>
          <w:b/>
          <w:bCs/>
          <w:spacing w:val="10"/>
          <w:szCs w:val="24"/>
          <w:lang w:eastAsia="cs-CZ"/>
        </w:rPr>
      </w:pPr>
    </w:p>
    <w:p w14:paraId="23B65A7D" w14:textId="77777777" w:rsidR="009503E9" w:rsidRPr="004B164A" w:rsidRDefault="009503E9" w:rsidP="009503E9">
      <w:pPr>
        <w:jc w:val="center"/>
        <w:rPr>
          <w:rFonts w:eastAsia="Times New Roman" w:cs="Times New Roman"/>
          <w:b/>
          <w:bCs/>
          <w:spacing w:val="10"/>
          <w:szCs w:val="24"/>
          <w:lang w:eastAsia="cs-CZ"/>
        </w:rPr>
      </w:pPr>
      <w:r w:rsidRPr="004B164A">
        <w:rPr>
          <w:rFonts w:eastAsia="Times New Roman" w:cs="Times New Roman"/>
          <w:b/>
          <w:bCs/>
          <w:spacing w:val="10"/>
          <w:szCs w:val="24"/>
          <w:lang w:eastAsia="cs-CZ"/>
        </w:rPr>
        <w:t>VLÁDNY NÁVRH</w:t>
      </w:r>
    </w:p>
    <w:p w14:paraId="25BA2589" w14:textId="77777777" w:rsidR="009503E9" w:rsidRPr="004B164A" w:rsidRDefault="009503E9" w:rsidP="009503E9">
      <w:pPr>
        <w:contextualSpacing/>
        <w:jc w:val="center"/>
        <w:rPr>
          <w:rFonts w:eastAsia="Times New Roman" w:cs="Times New Roman"/>
          <w:b/>
          <w:bCs/>
          <w:szCs w:val="24"/>
          <w:lang w:eastAsia="sk-SK"/>
        </w:rPr>
      </w:pPr>
    </w:p>
    <w:p w14:paraId="713EAE1E" w14:textId="77777777" w:rsidR="009503E9" w:rsidRPr="004B164A" w:rsidRDefault="009503E9" w:rsidP="009503E9">
      <w:pPr>
        <w:contextualSpacing/>
        <w:jc w:val="center"/>
        <w:rPr>
          <w:rFonts w:eastAsia="Times New Roman" w:cs="Times New Roman"/>
          <w:b/>
          <w:bCs/>
          <w:szCs w:val="24"/>
          <w:lang w:eastAsia="sk-SK"/>
        </w:rPr>
      </w:pPr>
      <w:r w:rsidRPr="004B164A">
        <w:rPr>
          <w:rFonts w:eastAsia="Times New Roman" w:cs="Times New Roman"/>
          <w:b/>
          <w:bCs/>
          <w:szCs w:val="24"/>
          <w:lang w:eastAsia="sk-SK"/>
        </w:rPr>
        <w:t>ZÁKON</w:t>
      </w:r>
    </w:p>
    <w:p w14:paraId="0CAA9B54" w14:textId="77777777" w:rsidR="009503E9" w:rsidRPr="004B164A" w:rsidRDefault="009503E9" w:rsidP="009503E9">
      <w:pPr>
        <w:contextualSpacing/>
        <w:jc w:val="center"/>
        <w:rPr>
          <w:rFonts w:eastAsia="Times New Roman" w:cs="Times New Roman"/>
          <w:b/>
          <w:bCs/>
          <w:szCs w:val="24"/>
          <w:lang w:eastAsia="sk-SK"/>
        </w:rPr>
      </w:pPr>
    </w:p>
    <w:p w14:paraId="6C6FD14B" w14:textId="47D1F059" w:rsidR="009503E9" w:rsidRDefault="009503E9" w:rsidP="009503E9">
      <w:pPr>
        <w:contextualSpacing/>
        <w:jc w:val="center"/>
        <w:rPr>
          <w:rFonts w:eastAsia="Times New Roman" w:cs="Times New Roman"/>
          <w:b/>
          <w:bCs/>
          <w:szCs w:val="24"/>
          <w:lang w:eastAsia="sk-SK"/>
        </w:rPr>
      </w:pPr>
      <w:r w:rsidRPr="004B164A">
        <w:rPr>
          <w:rFonts w:eastAsia="Times New Roman" w:cs="Times New Roman"/>
          <w:b/>
          <w:bCs/>
          <w:szCs w:val="24"/>
          <w:lang w:eastAsia="sk-SK"/>
        </w:rPr>
        <w:t>z .</w:t>
      </w:r>
      <w:r>
        <w:rPr>
          <w:rFonts w:eastAsia="Times New Roman" w:cs="Times New Roman"/>
          <w:b/>
          <w:bCs/>
          <w:szCs w:val="24"/>
          <w:lang w:eastAsia="sk-SK"/>
        </w:rPr>
        <w:t>.......</w:t>
      </w:r>
      <w:r w:rsidRPr="004B164A">
        <w:rPr>
          <w:rFonts w:eastAsia="Times New Roman" w:cs="Times New Roman"/>
          <w:b/>
          <w:bCs/>
          <w:szCs w:val="24"/>
          <w:lang w:eastAsia="sk-SK"/>
        </w:rPr>
        <w:t>.. 202</w:t>
      </w:r>
      <w:r>
        <w:rPr>
          <w:rFonts w:eastAsia="Times New Roman" w:cs="Times New Roman"/>
          <w:b/>
          <w:bCs/>
          <w:szCs w:val="24"/>
          <w:lang w:eastAsia="sk-SK"/>
        </w:rPr>
        <w:t>6</w:t>
      </w:r>
      <w:r w:rsidRPr="004B164A">
        <w:rPr>
          <w:rFonts w:eastAsia="Times New Roman" w:cs="Times New Roman"/>
          <w:b/>
          <w:bCs/>
          <w:szCs w:val="24"/>
          <w:lang w:eastAsia="sk-SK"/>
        </w:rPr>
        <w:t>,</w:t>
      </w:r>
    </w:p>
    <w:p w14:paraId="479436FA" w14:textId="77777777" w:rsidR="009503E9" w:rsidRDefault="009503E9" w:rsidP="009503E9">
      <w:pPr>
        <w:contextualSpacing/>
        <w:jc w:val="center"/>
        <w:rPr>
          <w:rFonts w:eastAsia="Times New Roman" w:cs="Times New Roman"/>
          <w:b/>
          <w:bCs/>
          <w:spacing w:val="10"/>
          <w:sz w:val="32"/>
          <w:szCs w:val="32"/>
          <w:lang w:eastAsia="cs-CZ"/>
        </w:rPr>
      </w:pPr>
    </w:p>
    <w:p w14:paraId="4045FB8C" w14:textId="77777777" w:rsidR="00BE6DD1" w:rsidRPr="00AB025E" w:rsidRDefault="00BE6DD1" w:rsidP="007E3358">
      <w:pPr>
        <w:tabs>
          <w:tab w:val="left" w:pos="0"/>
        </w:tabs>
        <w:jc w:val="center"/>
        <w:rPr>
          <w:rFonts w:cs="Times New Roman"/>
          <w:b/>
          <w:bCs/>
          <w:szCs w:val="24"/>
        </w:rPr>
      </w:pPr>
      <w:r w:rsidRPr="00AB025E">
        <w:rPr>
          <w:rFonts w:cs="Times New Roman"/>
          <w:b/>
          <w:bCs/>
          <w:szCs w:val="24"/>
        </w:rPr>
        <w:t>ktorým sa mení a dopĺňa zákon č. 404/2011 Z. z. o pobyte cudzincov</w:t>
      </w:r>
    </w:p>
    <w:p w14:paraId="57CFF5B0" w14:textId="77777777" w:rsidR="00BE6DD1" w:rsidRPr="00AB025E" w:rsidRDefault="00BE6DD1" w:rsidP="007E3358">
      <w:pPr>
        <w:tabs>
          <w:tab w:val="left" w:pos="0"/>
        </w:tabs>
        <w:jc w:val="center"/>
        <w:rPr>
          <w:rFonts w:cs="Times New Roman"/>
          <w:b/>
          <w:bCs/>
          <w:szCs w:val="24"/>
        </w:rPr>
      </w:pPr>
      <w:r w:rsidRPr="00AB025E">
        <w:rPr>
          <w:rFonts w:cs="Times New Roman"/>
          <w:b/>
          <w:bCs/>
          <w:szCs w:val="24"/>
        </w:rPr>
        <w:t>a o zmene a doplnení niektorých zákonov v znení neskorších predpisov</w:t>
      </w:r>
    </w:p>
    <w:p w14:paraId="601133E2" w14:textId="77777777" w:rsidR="00BE6DD1" w:rsidRPr="00AB025E" w:rsidRDefault="00BE6DD1" w:rsidP="007E3358">
      <w:pPr>
        <w:tabs>
          <w:tab w:val="left" w:pos="0"/>
        </w:tabs>
        <w:jc w:val="center"/>
        <w:rPr>
          <w:rFonts w:cs="Times New Roman"/>
          <w:b/>
          <w:szCs w:val="24"/>
        </w:rPr>
      </w:pPr>
      <w:r w:rsidRPr="00AB025E">
        <w:rPr>
          <w:rFonts w:cs="Times New Roman"/>
          <w:b/>
          <w:szCs w:val="24"/>
        </w:rPr>
        <w:t>a ktorým sa menia a dopĺňajú niektoré zákony</w:t>
      </w:r>
    </w:p>
    <w:p w14:paraId="0F0041DE" w14:textId="77777777" w:rsidR="00BE6DD1" w:rsidRPr="00AB025E" w:rsidRDefault="00BE6DD1" w:rsidP="007E3358">
      <w:pPr>
        <w:tabs>
          <w:tab w:val="left" w:pos="0"/>
        </w:tabs>
        <w:jc w:val="both"/>
        <w:rPr>
          <w:rFonts w:cs="Times New Roman"/>
          <w:b/>
          <w:bCs/>
          <w:szCs w:val="24"/>
        </w:rPr>
      </w:pPr>
    </w:p>
    <w:p w14:paraId="17EB902F" w14:textId="77777777" w:rsidR="00BE6DD1" w:rsidRPr="00AB025E" w:rsidRDefault="00BE6DD1" w:rsidP="007E3358">
      <w:pPr>
        <w:tabs>
          <w:tab w:val="left" w:pos="0"/>
        </w:tabs>
        <w:jc w:val="both"/>
        <w:rPr>
          <w:rFonts w:cs="Times New Roman"/>
          <w:b/>
          <w:bCs/>
          <w:szCs w:val="24"/>
        </w:rPr>
      </w:pPr>
    </w:p>
    <w:p w14:paraId="430706D5" w14:textId="77777777" w:rsidR="00BE6DD1" w:rsidRPr="00AB025E" w:rsidRDefault="00BE6DD1" w:rsidP="007E3358">
      <w:pPr>
        <w:tabs>
          <w:tab w:val="left" w:pos="284"/>
        </w:tabs>
        <w:ind w:firstLine="284"/>
        <w:jc w:val="both"/>
        <w:rPr>
          <w:rFonts w:cs="Times New Roman"/>
          <w:szCs w:val="24"/>
        </w:rPr>
      </w:pPr>
      <w:r w:rsidRPr="00AB025E">
        <w:rPr>
          <w:rFonts w:cs="Times New Roman"/>
          <w:szCs w:val="24"/>
        </w:rPr>
        <w:t>Národná rada Slovenskej republiky sa uzniesla na tomto zákone:</w:t>
      </w:r>
    </w:p>
    <w:p w14:paraId="7F9DF636" w14:textId="77777777" w:rsidR="00BE6DD1" w:rsidRPr="00AB025E" w:rsidRDefault="00BE6DD1" w:rsidP="007E3358">
      <w:pPr>
        <w:jc w:val="both"/>
        <w:rPr>
          <w:rFonts w:cs="Times New Roman"/>
          <w:szCs w:val="24"/>
        </w:rPr>
      </w:pPr>
    </w:p>
    <w:p w14:paraId="69FB77D7" w14:textId="77777777" w:rsidR="00BE6DD1" w:rsidRPr="00AB025E" w:rsidRDefault="00BE6DD1" w:rsidP="0097311D">
      <w:pPr>
        <w:jc w:val="center"/>
        <w:rPr>
          <w:rFonts w:cs="Times New Roman"/>
          <w:b/>
          <w:szCs w:val="24"/>
        </w:rPr>
      </w:pPr>
      <w:r w:rsidRPr="00AB025E">
        <w:rPr>
          <w:rFonts w:cs="Times New Roman"/>
          <w:b/>
          <w:szCs w:val="24"/>
        </w:rPr>
        <w:t>Čl. I</w:t>
      </w:r>
    </w:p>
    <w:p w14:paraId="6F31679E" w14:textId="77777777" w:rsidR="00BE6DD1" w:rsidRPr="00AB025E" w:rsidRDefault="00BE6DD1" w:rsidP="007E3358">
      <w:pPr>
        <w:jc w:val="both"/>
        <w:rPr>
          <w:rFonts w:cs="Times New Roman"/>
          <w:szCs w:val="24"/>
        </w:rPr>
      </w:pPr>
    </w:p>
    <w:p w14:paraId="5561038C" w14:textId="2C9E617B" w:rsidR="00BE6DD1" w:rsidRPr="00AB025E" w:rsidRDefault="00BE6DD1" w:rsidP="007E3358">
      <w:pPr>
        <w:tabs>
          <w:tab w:val="left" w:pos="284"/>
        </w:tabs>
        <w:jc w:val="both"/>
        <w:rPr>
          <w:rStyle w:val="Hypertextovprepojenie"/>
          <w:rFonts w:cs="Times New Roman"/>
          <w:color w:val="auto"/>
          <w:szCs w:val="24"/>
          <w:shd w:val="clear" w:color="auto" w:fill="FFFFFF"/>
        </w:rPr>
      </w:pPr>
      <w:r w:rsidRPr="00AB025E">
        <w:rPr>
          <w:rFonts w:cs="Times New Roman"/>
          <w:szCs w:val="24"/>
        </w:rPr>
        <w:tab/>
        <w:t xml:space="preserve">Zákon č. 404/2011 Z. z. o pobyte cudzincov a o zmene a doplnení niektorých zákonov                     v znení zákona </w:t>
      </w:r>
      <w:r w:rsidRPr="00AB025E">
        <w:rPr>
          <w:rFonts w:cs="Times New Roman"/>
          <w:szCs w:val="24"/>
          <w:shd w:val="clear" w:color="auto" w:fill="FFFFFF"/>
        </w:rPr>
        <w:t>č.</w:t>
      </w:r>
      <w:r w:rsidRPr="00AB025E">
        <w:rPr>
          <w:rStyle w:val="apple-converted-space"/>
          <w:rFonts w:cs="Times New Roman"/>
          <w:szCs w:val="24"/>
          <w:shd w:val="clear" w:color="auto" w:fill="FFFFFF"/>
        </w:rPr>
        <w:t> </w:t>
      </w:r>
      <w:hyperlink r:id="rId9" w:history="1">
        <w:r w:rsidRPr="00AB025E">
          <w:rPr>
            <w:rStyle w:val="Hypertextovprepojenie"/>
            <w:rFonts w:cs="Times New Roman"/>
            <w:color w:val="auto"/>
            <w:szCs w:val="24"/>
            <w:shd w:val="clear" w:color="auto" w:fill="FFFFFF"/>
          </w:rPr>
          <w:t>75/2013 Z. z.</w:t>
        </w:r>
      </w:hyperlink>
      <w:r w:rsidRPr="00AB025E">
        <w:rPr>
          <w:rFonts w:cs="Times New Roman"/>
          <w:szCs w:val="24"/>
          <w:shd w:val="clear" w:color="auto" w:fill="FFFFFF"/>
        </w:rPr>
        <w:t>,</w:t>
      </w:r>
      <w:r w:rsidRPr="00AB025E">
        <w:rPr>
          <w:rStyle w:val="apple-converted-space"/>
          <w:rFonts w:cs="Times New Roman"/>
          <w:szCs w:val="24"/>
          <w:shd w:val="clear" w:color="auto" w:fill="FFFFFF"/>
        </w:rPr>
        <w:t xml:space="preserve"> zákona č. </w:t>
      </w:r>
      <w:hyperlink r:id="rId10" w:history="1">
        <w:r w:rsidRPr="00AB025E">
          <w:rPr>
            <w:rStyle w:val="Hypertextovprepojenie"/>
            <w:rFonts w:cs="Times New Roman"/>
            <w:color w:val="auto"/>
            <w:szCs w:val="24"/>
            <w:shd w:val="clear" w:color="auto" w:fill="FFFFFF"/>
          </w:rPr>
          <w:t>388/2013 Z. z.</w:t>
        </w:r>
      </w:hyperlink>
      <w:r w:rsidRPr="00AB025E">
        <w:rPr>
          <w:rFonts w:cs="Times New Roman"/>
          <w:szCs w:val="24"/>
          <w:shd w:val="clear" w:color="auto" w:fill="FFFFFF"/>
        </w:rPr>
        <w:t>,</w:t>
      </w:r>
      <w:r w:rsidRPr="00AB025E">
        <w:rPr>
          <w:rStyle w:val="apple-converted-space"/>
          <w:rFonts w:cs="Times New Roman"/>
          <w:szCs w:val="24"/>
          <w:shd w:val="clear" w:color="auto" w:fill="FFFFFF"/>
        </w:rPr>
        <w:t xml:space="preserve"> zákona č. </w:t>
      </w:r>
      <w:hyperlink r:id="rId11" w:history="1">
        <w:r w:rsidRPr="00AB025E">
          <w:rPr>
            <w:rStyle w:val="Hypertextovprepojenie"/>
            <w:rFonts w:cs="Times New Roman"/>
            <w:color w:val="auto"/>
            <w:szCs w:val="24"/>
            <w:shd w:val="clear" w:color="auto" w:fill="FFFFFF"/>
          </w:rPr>
          <w:t>495/2013 Z. z.</w:t>
        </w:r>
      </w:hyperlink>
      <w:r w:rsidRPr="00AB025E">
        <w:rPr>
          <w:rFonts w:cs="Times New Roman"/>
          <w:szCs w:val="24"/>
          <w:shd w:val="clear" w:color="auto" w:fill="FFFFFF"/>
        </w:rPr>
        <w:t>,</w:t>
      </w:r>
      <w:r w:rsidRPr="00AB025E">
        <w:rPr>
          <w:rStyle w:val="apple-converted-space"/>
          <w:rFonts w:cs="Times New Roman"/>
          <w:szCs w:val="24"/>
          <w:shd w:val="clear" w:color="auto" w:fill="FFFFFF"/>
        </w:rPr>
        <w:t xml:space="preserve"> zákona </w:t>
      </w:r>
      <w:r w:rsidRPr="00AB025E">
        <w:rPr>
          <w:rStyle w:val="apple-converted-space"/>
          <w:rFonts w:cs="Times New Roman"/>
          <w:szCs w:val="24"/>
          <w:shd w:val="clear" w:color="auto" w:fill="FFFFFF"/>
        </w:rPr>
        <w:br/>
        <w:t xml:space="preserve">č. </w:t>
      </w:r>
      <w:hyperlink r:id="rId12" w:history="1">
        <w:r w:rsidRPr="00AB025E">
          <w:rPr>
            <w:rStyle w:val="Hypertextovprepojenie"/>
            <w:rFonts w:cs="Times New Roman"/>
            <w:color w:val="auto"/>
            <w:szCs w:val="24"/>
            <w:shd w:val="clear" w:color="auto" w:fill="FFFFFF"/>
          </w:rPr>
          <w:t>131/2015 Z. z.</w:t>
        </w:r>
      </w:hyperlink>
      <w:r w:rsidRPr="00AB025E">
        <w:rPr>
          <w:rFonts w:cs="Times New Roman"/>
          <w:szCs w:val="24"/>
          <w:shd w:val="clear" w:color="auto" w:fill="FFFFFF"/>
        </w:rPr>
        <w:t>,</w:t>
      </w:r>
      <w:r w:rsidRPr="00AB025E">
        <w:rPr>
          <w:rStyle w:val="apple-converted-space"/>
          <w:rFonts w:cs="Times New Roman"/>
          <w:szCs w:val="24"/>
          <w:shd w:val="clear" w:color="auto" w:fill="FFFFFF"/>
        </w:rPr>
        <w:t xml:space="preserve"> zákona č.  </w:t>
      </w:r>
      <w:hyperlink r:id="rId13" w:history="1">
        <w:r w:rsidRPr="00AB025E">
          <w:rPr>
            <w:rStyle w:val="Hypertextovprepojenie"/>
            <w:rFonts w:cs="Times New Roman"/>
            <w:color w:val="auto"/>
            <w:szCs w:val="24"/>
            <w:shd w:val="clear" w:color="auto" w:fill="FFFFFF"/>
          </w:rPr>
          <w:t>353/2015 Z. z.</w:t>
        </w:r>
      </w:hyperlink>
      <w:r w:rsidRPr="00AB025E">
        <w:rPr>
          <w:rFonts w:cs="Times New Roman"/>
          <w:szCs w:val="24"/>
          <w:shd w:val="clear" w:color="auto" w:fill="FFFFFF"/>
        </w:rPr>
        <w:t xml:space="preserve">, </w:t>
      </w:r>
      <w:r w:rsidRPr="00AB025E">
        <w:rPr>
          <w:rStyle w:val="apple-converted-space"/>
          <w:rFonts w:cs="Times New Roman"/>
          <w:szCs w:val="24"/>
          <w:shd w:val="clear" w:color="auto" w:fill="FFFFFF"/>
        </w:rPr>
        <w:t>zákona č. </w:t>
      </w:r>
      <w:hyperlink r:id="rId14" w:history="1">
        <w:r w:rsidRPr="00AB025E">
          <w:rPr>
            <w:rStyle w:val="Hypertextovprepojenie"/>
            <w:rFonts w:cs="Times New Roman"/>
            <w:color w:val="auto"/>
            <w:szCs w:val="24"/>
            <w:shd w:val="clear" w:color="auto" w:fill="FFFFFF"/>
          </w:rPr>
          <w:t>444/2015 Z. z.</w:t>
        </w:r>
      </w:hyperlink>
      <w:r w:rsidRPr="00AB025E">
        <w:rPr>
          <w:rFonts w:cs="Times New Roman"/>
          <w:szCs w:val="24"/>
          <w:shd w:val="clear" w:color="auto" w:fill="FFFFFF"/>
        </w:rPr>
        <w:t>,</w:t>
      </w:r>
      <w:r w:rsidRPr="00AB025E">
        <w:rPr>
          <w:rStyle w:val="apple-converted-space"/>
          <w:rFonts w:cs="Times New Roman"/>
          <w:szCs w:val="24"/>
          <w:shd w:val="clear" w:color="auto" w:fill="FFFFFF"/>
        </w:rPr>
        <w:t xml:space="preserve"> zákona č. </w:t>
      </w:r>
      <w:hyperlink r:id="rId15" w:history="1">
        <w:r w:rsidRPr="00AB025E">
          <w:rPr>
            <w:rStyle w:val="Hypertextovprepojenie"/>
            <w:rFonts w:cs="Times New Roman"/>
            <w:color w:val="auto"/>
            <w:szCs w:val="24"/>
            <w:shd w:val="clear" w:color="auto" w:fill="FFFFFF"/>
          </w:rPr>
          <w:t xml:space="preserve">125/2016 </w:t>
        </w:r>
        <w:r w:rsidRPr="00AB025E">
          <w:rPr>
            <w:rStyle w:val="Hypertextovprepojenie"/>
            <w:rFonts w:cs="Times New Roman"/>
            <w:color w:val="auto"/>
            <w:szCs w:val="24"/>
            <w:shd w:val="clear" w:color="auto" w:fill="FFFFFF"/>
          </w:rPr>
          <w:br/>
          <w:t>Z. z.</w:t>
        </w:r>
      </w:hyperlink>
      <w:r w:rsidRPr="00AB025E">
        <w:rPr>
          <w:rFonts w:cs="Times New Roman"/>
          <w:szCs w:val="24"/>
          <w:shd w:val="clear" w:color="auto" w:fill="FFFFFF"/>
        </w:rPr>
        <w:t>,</w:t>
      </w:r>
      <w:r w:rsidRPr="00AB025E">
        <w:rPr>
          <w:rStyle w:val="apple-converted-space"/>
          <w:rFonts w:cs="Times New Roman"/>
          <w:szCs w:val="24"/>
          <w:shd w:val="clear" w:color="auto" w:fill="FFFFFF"/>
        </w:rPr>
        <w:t xml:space="preserve"> zákona č. </w:t>
      </w:r>
      <w:hyperlink r:id="rId16" w:history="1">
        <w:r w:rsidRPr="00AB025E">
          <w:rPr>
            <w:rStyle w:val="Hypertextovprepojenie"/>
            <w:rFonts w:cs="Times New Roman"/>
            <w:color w:val="auto"/>
            <w:szCs w:val="24"/>
            <w:shd w:val="clear" w:color="auto" w:fill="FFFFFF"/>
          </w:rPr>
          <w:t>82/2017 Z. z.</w:t>
        </w:r>
      </w:hyperlink>
      <w:r w:rsidRPr="00AB025E">
        <w:rPr>
          <w:rFonts w:cs="Times New Roman"/>
          <w:szCs w:val="24"/>
          <w:shd w:val="clear" w:color="auto" w:fill="FFFFFF"/>
        </w:rPr>
        <w:t>,</w:t>
      </w:r>
      <w:r w:rsidRPr="00AB025E">
        <w:rPr>
          <w:rStyle w:val="apple-converted-space"/>
          <w:rFonts w:cs="Times New Roman"/>
          <w:szCs w:val="24"/>
          <w:shd w:val="clear" w:color="auto" w:fill="FFFFFF"/>
        </w:rPr>
        <w:t xml:space="preserve"> zákona č. </w:t>
      </w:r>
      <w:hyperlink r:id="rId17" w:history="1">
        <w:r w:rsidRPr="00AB025E">
          <w:rPr>
            <w:rStyle w:val="Hypertextovprepojenie"/>
            <w:rFonts w:cs="Times New Roman"/>
            <w:color w:val="auto"/>
            <w:szCs w:val="24"/>
            <w:shd w:val="clear" w:color="auto" w:fill="FFFFFF"/>
          </w:rPr>
          <w:t>179/2017 Z. z.</w:t>
        </w:r>
      </w:hyperlink>
      <w:r w:rsidRPr="00AB025E">
        <w:rPr>
          <w:rFonts w:cs="Times New Roman"/>
          <w:szCs w:val="24"/>
          <w:shd w:val="clear" w:color="auto" w:fill="FFFFFF"/>
        </w:rPr>
        <w:t>,</w:t>
      </w:r>
      <w:r w:rsidRPr="00AB025E">
        <w:rPr>
          <w:rStyle w:val="apple-converted-space"/>
          <w:rFonts w:cs="Times New Roman"/>
          <w:szCs w:val="24"/>
          <w:shd w:val="clear" w:color="auto" w:fill="FFFFFF"/>
        </w:rPr>
        <w:t xml:space="preserve"> zákona č. </w:t>
      </w:r>
      <w:hyperlink r:id="rId18" w:history="1">
        <w:r w:rsidRPr="00AB025E">
          <w:rPr>
            <w:rStyle w:val="Hypertextovprepojenie"/>
            <w:rFonts w:cs="Times New Roman"/>
            <w:color w:val="auto"/>
            <w:szCs w:val="24"/>
            <w:shd w:val="clear" w:color="auto" w:fill="FFFFFF"/>
          </w:rPr>
          <w:t>57/2018 Z. z.</w:t>
        </w:r>
      </w:hyperlink>
      <w:r w:rsidRPr="00AB025E">
        <w:rPr>
          <w:rFonts w:cs="Times New Roman"/>
          <w:szCs w:val="24"/>
          <w:shd w:val="clear" w:color="auto" w:fill="FFFFFF"/>
        </w:rPr>
        <w:t>,</w:t>
      </w:r>
      <w:r w:rsidRPr="00AB025E">
        <w:rPr>
          <w:rStyle w:val="apple-converted-space"/>
          <w:rFonts w:cs="Times New Roman"/>
          <w:szCs w:val="24"/>
          <w:shd w:val="clear" w:color="auto" w:fill="FFFFFF"/>
        </w:rPr>
        <w:t xml:space="preserve"> zákona                    č. </w:t>
      </w:r>
      <w:hyperlink r:id="rId19" w:history="1">
        <w:r w:rsidRPr="00AB025E">
          <w:rPr>
            <w:rStyle w:val="Hypertextovprepojenie"/>
            <w:rFonts w:cs="Times New Roman"/>
            <w:color w:val="auto"/>
            <w:szCs w:val="24"/>
            <w:shd w:val="clear" w:color="auto" w:fill="FFFFFF"/>
          </w:rPr>
          <w:t>68/2018 Z. z.</w:t>
        </w:r>
      </w:hyperlink>
      <w:r w:rsidRPr="00AB025E">
        <w:rPr>
          <w:rStyle w:val="Hypertextovprepojenie"/>
          <w:rFonts w:cs="Times New Roman"/>
          <w:color w:val="auto"/>
          <w:szCs w:val="24"/>
          <w:shd w:val="clear" w:color="auto" w:fill="FFFFFF"/>
        </w:rPr>
        <w:t xml:space="preserve">, </w:t>
      </w:r>
      <w:r w:rsidRPr="00AB025E">
        <w:rPr>
          <w:rStyle w:val="apple-converted-space"/>
          <w:rFonts w:cs="Times New Roman"/>
          <w:szCs w:val="24"/>
          <w:shd w:val="clear" w:color="auto" w:fill="FFFFFF"/>
        </w:rPr>
        <w:t xml:space="preserve">zákona č. 108/2018 Z. z., zákona č. 376/2018 Z. z., </w:t>
      </w:r>
      <w:r w:rsidRPr="00AB025E">
        <w:rPr>
          <w:rFonts w:cs="Times New Roman"/>
          <w:szCs w:val="24"/>
          <w:lang w:eastAsia="sk-SK"/>
        </w:rPr>
        <w:t xml:space="preserve">nálezu Ústavného súdu </w:t>
      </w:r>
      <w:r w:rsidR="00F569A4" w:rsidRPr="000E5DCB">
        <w:rPr>
          <w:rFonts w:cs="Times New Roman"/>
          <w:szCs w:val="24"/>
          <w:lang w:eastAsia="sk-SK"/>
        </w:rPr>
        <w:t>Slovenskej republiky</w:t>
      </w:r>
      <w:r w:rsidRPr="000E5DCB">
        <w:rPr>
          <w:rFonts w:cs="Times New Roman"/>
          <w:szCs w:val="24"/>
          <w:lang w:eastAsia="sk-SK"/>
        </w:rPr>
        <w:t xml:space="preserve"> č. 70/2019 Z. z., zákona č. </w:t>
      </w:r>
      <w:hyperlink r:id="rId20" w:history="1">
        <w:r w:rsidRPr="000E5DCB">
          <w:rPr>
            <w:rStyle w:val="Hypertextovprepojenie"/>
            <w:rFonts w:cs="Times New Roman"/>
            <w:color w:val="auto"/>
            <w:szCs w:val="24"/>
            <w:shd w:val="clear" w:color="auto" w:fill="FFFFFF"/>
          </w:rPr>
          <w:t>221/2019 Z. z.</w:t>
        </w:r>
      </w:hyperlink>
      <w:r w:rsidRPr="000E5DCB">
        <w:rPr>
          <w:rFonts w:cs="Times New Roman"/>
          <w:szCs w:val="24"/>
          <w:shd w:val="clear" w:color="auto" w:fill="FFFFFF"/>
        </w:rPr>
        <w:t>,</w:t>
      </w:r>
      <w:r w:rsidRPr="000E5DCB">
        <w:rPr>
          <w:rStyle w:val="apple-converted-space"/>
          <w:rFonts w:cs="Times New Roman"/>
          <w:szCs w:val="24"/>
          <w:shd w:val="clear" w:color="auto" w:fill="FFFFFF"/>
        </w:rPr>
        <w:t xml:space="preserve"> zákona č. </w:t>
      </w:r>
      <w:hyperlink r:id="rId21" w:history="1">
        <w:r w:rsidRPr="000E5DCB">
          <w:rPr>
            <w:rStyle w:val="Hypertextovprepojenie"/>
            <w:rFonts w:cs="Times New Roman"/>
            <w:color w:val="auto"/>
            <w:szCs w:val="24"/>
            <w:shd w:val="clear" w:color="auto" w:fill="FFFFFF"/>
          </w:rPr>
          <w:t>310/2019 Z. z.</w:t>
        </w:r>
      </w:hyperlink>
      <w:r w:rsidRPr="000E5DCB">
        <w:rPr>
          <w:rFonts w:cs="Times New Roman"/>
          <w:szCs w:val="24"/>
          <w:shd w:val="clear" w:color="auto" w:fill="FFFFFF"/>
        </w:rPr>
        <w:t>,</w:t>
      </w:r>
      <w:r w:rsidRPr="000E5DCB">
        <w:rPr>
          <w:rStyle w:val="apple-converted-space"/>
          <w:rFonts w:cs="Times New Roman"/>
          <w:szCs w:val="24"/>
          <w:shd w:val="clear" w:color="auto" w:fill="FFFFFF"/>
        </w:rPr>
        <w:t xml:space="preserve"> zákona č. </w:t>
      </w:r>
      <w:hyperlink r:id="rId22" w:history="1">
        <w:r w:rsidRPr="000E5DCB">
          <w:rPr>
            <w:rStyle w:val="Hypertextovprepojenie"/>
            <w:rFonts w:cs="Times New Roman"/>
            <w:color w:val="auto"/>
            <w:szCs w:val="24"/>
            <w:shd w:val="clear" w:color="auto" w:fill="FFFFFF"/>
          </w:rPr>
          <w:t>73/2020 Z. z.</w:t>
        </w:r>
      </w:hyperlink>
      <w:r w:rsidRPr="000E5DCB">
        <w:rPr>
          <w:rFonts w:cs="Times New Roman"/>
          <w:szCs w:val="24"/>
          <w:shd w:val="clear" w:color="auto" w:fill="FFFFFF"/>
        </w:rPr>
        <w:t>,</w:t>
      </w:r>
      <w:r w:rsidRPr="000E5DCB">
        <w:rPr>
          <w:rStyle w:val="apple-converted-space"/>
          <w:rFonts w:cs="Times New Roman"/>
          <w:szCs w:val="24"/>
          <w:shd w:val="clear" w:color="auto" w:fill="FFFFFF"/>
        </w:rPr>
        <w:t xml:space="preserve"> zákona č. </w:t>
      </w:r>
      <w:hyperlink r:id="rId23" w:history="1">
        <w:r w:rsidRPr="000E5DCB">
          <w:rPr>
            <w:rStyle w:val="Hypertextovprepojenie"/>
            <w:rFonts w:cs="Times New Roman"/>
            <w:color w:val="auto"/>
            <w:szCs w:val="24"/>
            <w:shd w:val="clear" w:color="auto" w:fill="FFFFFF"/>
          </w:rPr>
          <w:t>424/2020 Z. z.</w:t>
        </w:r>
      </w:hyperlink>
      <w:r w:rsidRPr="000E5DCB">
        <w:rPr>
          <w:rFonts w:cs="Times New Roman"/>
          <w:szCs w:val="24"/>
          <w:shd w:val="clear" w:color="auto" w:fill="FFFFFF"/>
        </w:rPr>
        <w:t>,</w:t>
      </w:r>
      <w:r w:rsidRPr="000E5DCB">
        <w:rPr>
          <w:rStyle w:val="apple-converted-space"/>
          <w:rFonts w:cs="Times New Roman"/>
          <w:szCs w:val="24"/>
          <w:shd w:val="clear" w:color="auto" w:fill="FFFFFF"/>
        </w:rPr>
        <w:t xml:space="preserve"> zákona č. </w:t>
      </w:r>
      <w:hyperlink r:id="rId24" w:history="1">
        <w:r w:rsidRPr="000E5DCB">
          <w:rPr>
            <w:rStyle w:val="Hypertextovprepojenie"/>
            <w:rFonts w:cs="Times New Roman"/>
            <w:color w:val="auto"/>
            <w:szCs w:val="24"/>
            <w:shd w:val="clear" w:color="auto" w:fill="FFFFFF"/>
          </w:rPr>
          <w:t>310/2021 Z. z.</w:t>
        </w:r>
      </w:hyperlink>
      <w:r w:rsidRPr="000E5DCB">
        <w:rPr>
          <w:rStyle w:val="Hypertextovprepojenie"/>
          <w:rFonts w:cs="Times New Roman"/>
          <w:color w:val="auto"/>
          <w:szCs w:val="24"/>
          <w:shd w:val="clear" w:color="auto" w:fill="FFFFFF"/>
        </w:rPr>
        <w:t xml:space="preserve">, </w:t>
      </w:r>
      <w:r w:rsidRPr="000E5DCB">
        <w:rPr>
          <w:rStyle w:val="apple-converted-space"/>
          <w:rFonts w:cs="Times New Roman"/>
          <w:szCs w:val="24"/>
          <w:shd w:val="clear" w:color="auto" w:fill="FFFFFF"/>
        </w:rPr>
        <w:t>zákona č. </w:t>
      </w:r>
      <w:hyperlink r:id="rId25" w:history="1">
        <w:r w:rsidRPr="000E5DCB">
          <w:rPr>
            <w:rStyle w:val="Hypertextovprepojenie"/>
            <w:rFonts w:cs="Times New Roman"/>
            <w:color w:val="auto"/>
            <w:szCs w:val="24"/>
            <w:shd w:val="clear" w:color="auto" w:fill="FFFFFF"/>
          </w:rPr>
          <w:t>92/2022 Z. z.</w:t>
        </w:r>
      </w:hyperlink>
      <w:r w:rsidR="00E671A6" w:rsidRPr="000E5DCB">
        <w:rPr>
          <w:rStyle w:val="Hypertextovprepojenie"/>
          <w:rFonts w:cs="Times New Roman"/>
          <w:color w:val="auto"/>
          <w:szCs w:val="24"/>
          <w:shd w:val="clear" w:color="auto" w:fill="FFFFFF"/>
        </w:rPr>
        <w:t>,</w:t>
      </w:r>
      <w:r w:rsidR="002003E1" w:rsidRPr="000E5DCB">
        <w:rPr>
          <w:rStyle w:val="Hypertextovprepojenie"/>
          <w:rFonts w:cs="Times New Roman"/>
          <w:color w:val="auto"/>
          <w:szCs w:val="24"/>
          <w:shd w:val="clear" w:color="auto" w:fill="FFFFFF"/>
        </w:rPr>
        <w:t xml:space="preserve"> </w:t>
      </w:r>
      <w:r w:rsidR="000C1BE5" w:rsidRPr="000E5DCB">
        <w:rPr>
          <w:rStyle w:val="Hypertextovprepojenie"/>
          <w:rFonts w:cs="Times New Roman"/>
          <w:color w:val="auto"/>
          <w:szCs w:val="24"/>
          <w:shd w:val="clear" w:color="auto" w:fill="FFFFFF"/>
        </w:rPr>
        <w:t>zákona č. 113/2022 Z. z., </w:t>
      </w:r>
      <w:r w:rsidR="00EC790B" w:rsidRPr="000E5DCB">
        <w:rPr>
          <w:rStyle w:val="Hypertextovprepojenie"/>
          <w:rFonts w:cs="Times New Roman"/>
          <w:color w:val="auto"/>
          <w:szCs w:val="24"/>
          <w:shd w:val="clear" w:color="auto" w:fill="FFFFFF"/>
        </w:rPr>
        <w:t>zákona</w:t>
      </w:r>
      <w:r w:rsidR="00EC790B" w:rsidRPr="00AB025E">
        <w:rPr>
          <w:rStyle w:val="Hypertextovprepojenie"/>
          <w:rFonts w:cs="Times New Roman"/>
          <w:color w:val="auto"/>
          <w:szCs w:val="24"/>
          <w:shd w:val="clear" w:color="auto" w:fill="FFFFFF"/>
        </w:rPr>
        <w:t xml:space="preserve"> č. 488/2022 Z. z., nález Ústavného súdu </w:t>
      </w:r>
      <w:r w:rsidR="000A0C67">
        <w:rPr>
          <w:rStyle w:val="Hypertextovprepojenie"/>
          <w:rFonts w:cs="Times New Roman"/>
          <w:color w:val="auto"/>
          <w:szCs w:val="24"/>
          <w:shd w:val="clear" w:color="auto" w:fill="FFFFFF"/>
        </w:rPr>
        <w:t xml:space="preserve">            </w:t>
      </w:r>
      <w:r w:rsidR="00EC790B" w:rsidRPr="00AB025E">
        <w:rPr>
          <w:rStyle w:val="Hypertextovprepojenie"/>
          <w:rFonts w:cs="Times New Roman"/>
          <w:color w:val="auto"/>
          <w:szCs w:val="24"/>
          <w:shd w:val="clear" w:color="auto" w:fill="FFFFFF"/>
        </w:rPr>
        <w:t xml:space="preserve">č. 13/2024 Z. z., </w:t>
      </w:r>
      <w:r w:rsidR="00E671A6" w:rsidRPr="00AB025E">
        <w:rPr>
          <w:rStyle w:val="Hypertextovprepojenie"/>
          <w:rFonts w:cs="Times New Roman"/>
          <w:color w:val="auto"/>
          <w:szCs w:val="24"/>
          <w:shd w:val="clear" w:color="auto" w:fill="FFFFFF"/>
        </w:rPr>
        <w:t>zákona 160/2024 Z. z.</w:t>
      </w:r>
      <w:r w:rsidR="0014169E" w:rsidRPr="00AB025E">
        <w:rPr>
          <w:rStyle w:val="Hypertextovprepojenie"/>
          <w:rFonts w:cs="Times New Roman"/>
          <w:color w:val="auto"/>
          <w:szCs w:val="24"/>
          <w:shd w:val="clear" w:color="auto" w:fill="FFFFFF"/>
        </w:rPr>
        <w:t>,</w:t>
      </w:r>
      <w:r w:rsidR="00E671A6" w:rsidRPr="00AB025E">
        <w:rPr>
          <w:rStyle w:val="Hypertextovprepojenie"/>
          <w:rFonts w:cs="Times New Roman"/>
          <w:color w:val="auto"/>
          <w:szCs w:val="24"/>
          <w:shd w:val="clear" w:color="auto" w:fill="FFFFFF"/>
        </w:rPr>
        <w:t> zákona 342/2024 Z. z.</w:t>
      </w:r>
      <w:r w:rsidR="0014169E" w:rsidRPr="00AB025E">
        <w:rPr>
          <w:rStyle w:val="Hypertextovprepojenie"/>
          <w:rFonts w:cs="Times New Roman"/>
          <w:color w:val="auto"/>
          <w:szCs w:val="24"/>
          <w:shd w:val="clear" w:color="auto" w:fill="FFFFFF"/>
        </w:rPr>
        <w:t>,</w:t>
      </w:r>
      <w:r w:rsidR="00E671A6" w:rsidRPr="00AB025E">
        <w:rPr>
          <w:rStyle w:val="Hypertextovprepojenie"/>
          <w:rFonts w:cs="Times New Roman"/>
          <w:color w:val="auto"/>
          <w:szCs w:val="24"/>
          <w:shd w:val="clear" w:color="auto" w:fill="FFFFFF"/>
        </w:rPr>
        <w:t xml:space="preserve"> </w:t>
      </w:r>
      <w:r w:rsidR="00E624DB">
        <w:rPr>
          <w:rStyle w:val="Hypertextovprepojenie"/>
          <w:rFonts w:cs="Times New Roman"/>
          <w:color w:val="auto"/>
          <w:szCs w:val="24"/>
          <w:shd w:val="clear" w:color="auto" w:fill="FFFFFF"/>
        </w:rPr>
        <w:t xml:space="preserve">zákona č. 150/2025 Z. z., </w:t>
      </w:r>
      <w:r w:rsidR="0014169E" w:rsidRPr="00AB025E">
        <w:rPr>
          <w:rStyle w:val="Hypertextovprepojenie"/>
          <w:rFonts w:cs="Times New Roman"/>
          <w:color w:val="auto"/>
          <w:szCs w:val="24"/>
          <w:shd w:val="clear" w:color="auto" w:fill="FFFFFF"/>
        </w:rPr>
        <w:t xml:space="preserve">zákona č. </w:t>
      </w:r>
      <w:r w:rsidR="00956843" w:rsidRPr="00AB025E">
        <w:rPr>
          <w:rStyle w:val="Hypertextovprepojenie"/>
          <w:rFonts w:cs="Times New Roman"/>
          <w:color w:val="auto"/>
          <w:szCs w:val="24"/>
          <w:shd w:val="clear" w:color="auto" w:fill="FFFFFF"/>
        </w:rPr>
        <w:t>151</w:t>
      </w:r>
      <w:r w:rsidR="0014169E" w:rsidRPr="00AB025E">
        <w:rPr>
          <w:rStyle w:val="Hypertextovprepojenie"/>
          <w:rFonts w:cs="Times New Roman"/>
          <w:color w:val="auto"/>
          <w:szCs w:val="24"/>
          <w:shd w:val="clear" w:color="auto" w:fill="FFFFFF"/>
        </w:rPr>
        <w:t>/2025</w:t>
      </w:r>
      <w:r w:rsidR="00E83697">
        <w:rPr>
          <w:rStyle w:val="Hypertextovprepojenie"/>
          <w:rFonts w:cs="Times New Roman"/>
          <w:color w:val="auto"/>
          <w:szCs w:val="24"/>
          <w:shd w:val="clear" w:color="auto" w:fill="FFFFFF"/>
        </w:rPr>
        <w:t xml:space="preserve"> Z. z.</w:t>
      </w:r>
      <w:r w:rsidR="0014169E" w:rsidRPr="00AB025E">
        <w:rPr>
          <w:rStyle w:val="Hypertextovprepojenie"/>
          <w:rFonts w:cs="Times New Roman"/>
          <w:color w:val="auto"/>
          <w:szCs w:val="24"/>
          <w:shd w:val="clear" w:color="auto" w:fill="FFFFFF"/>
        </w:rPr>
        <w:t xml:space="preserve"> a zákona č. </w:t>
      </w:r>
      <w:r w:rsidR="00E83697">
        <w:rPr>
          <w:rStyle w:val="Hypertextovprepojenie"/>
          <w:rFonts w:cs="Times New Roman"/>
          <w:color w:val="auto"/>
          <w:szCs w:val="24"/>
          <w:shd w:val="clear" w:color="auto" w:fill="FFFFFF"/>
        </w:rPr>
        <w:t>178</w:t>
      </w:r>
      <w:r w:rsidR="0014169E" w:rsidRPr="00AB025E">
        <w:rPr>
          <w:rStyle w:val="Hypertextovprepojenie"/>
          <w:rFonts w:cs="Times New Roman"/>
          <w:color w:val="auto"/>
          <w:szCs w:val="24"/>
          <w:shd w:val="clear" w:color="auto" w:fill="FFFFFF"/>
        </w:rPr>
        <w:t xml:space="preserve">/2025 </w:t>
      </w:r>
      <w:r w:rsidR="00E83697">
        <w:rPr>
          <w:rStyle w:val="Hypertextovprepojenie"/>
          <w:rFonts w:cs="Times New Roman"/>
          <w:color w:val="auto"/>
          <w:szCs w:val="24"/>
          <w:shd w:val="clear" w:color="auto" w:fill="FFFFFF"/>
        </w:rPr>
        <w:t>Z. z.</w:t>
      </w:r>
      <w:r w:rsidR="00C83195">
        <w:rPr>
          <w:rStyle w:val="Hypertextovprepojenie"/>
          <w:rFonts w:cs="Times New Roman"/>
          <w:color w:val="auto"/>
          <w:szCs w:val="24"/>
          <w:shd w:val="clear" w:color="auto" w:fill="FFFFFF"/>
        </w:rPr>
        <w:t xml:space="preserve"> </w:t>
      </w:r>
      <w:r w:rsidRPr="00AB025E">
        <w:rPr>
          <w:rStyle w:val="Hypertextovprepojenie"/>
          <w:rFonts w:cs="Times New Roman"/>
          <w:color w:val="auto"/>
          <w:szCs w:val="24"/>
          <w:shd w:val="clear" w:color="auto" w:fill="FFFFFF"/>
        </w:rPr>
        <w:t>sa mení a dopĺňa takto:</w:t>
      </w:r>
    </w:p>
    <w:p w14:paraId="05D1E21D" w14:textId="77777777" w:rsidR="0049202A" w:rsidRPr="00AB025E" w:rsidRDefault="0049202A" w:rsidP="007E3358">
      <w:pPr>
        <w:tabs>
          <w:tab w:val="left" w:pos="284"/>
        </w:tabs>
        <w:jc w:val="both"/>
        <w:rPr>
          <w:rStyle w:val="Hypertextovprepojenie"/>
          <w:rFonts w:cs="Times New Roman"/>
          <w:color w:val="auto"/>
          <w:szCs w:val="24"/>
          <w:shd w:val="clear" w:color="auto" w:fill="FFFFFF"/>
        </w:rPr>
      </w:pPr>
    </w:p>
    <w:p w14:paraId="1901D16A" w14:textId="77777777" w:rsidR="00DE1F29" w:rsidRPr="00CC7731" w:rsidRDefault="00653029" w:rsidP="00EC790B">
      <w:pPr>
        <w:pStyle w:val="Odsekzoznamu"/>
        <w:numPr>
          <w:ilvl w:val="0"/>
          <w:numId w:val="9"/>
        </w:numPr>
        <w:ind w:left="426" w:hanging="426"/>
        <w:jc w:val="both"/>
        <w:rPr>
          <w:rFonts w:cs="Times New Roman"/>
          <w:szCs w:val="24"/>
        </w:rPr>
      </w:pPr>
      <w:r w:rsidRPr="00CC7731">
        <w:rPr>
          <w:rFonts w:cs="Times New Roman"/>
          <w:szCs w:val="24"/>
        </w:rPr>
        <w:t xml:space="preserve">V </w:t>
      </w:r>
      <w:r w:rsidR="00DE1F29" w:rsidRPr="00CC7731">
        <w:rPr>
          <w:rFonts w:cs="Times New Roman"/>
          <w:szCs w:val="24"/>
        </w:rPr>
        <w:t>§ 2 ods. 1 písm</w:t>
      </w:r>
      <w:r w:rsidR="00EC790B" w:rsidRPr="00CC7731">
        <w:rPr>
          <w:rFonts w:cs="Times New Roman"/>
          <w:szCs w:val="24"/>
        </w:rPr>
        <w:t>.</w:t>
      </w:r>
      <w:r w:rsidR="00DE1F29" w:rsidRPr="00CC7731">
        <w:rPr>
          <w:rFonts w:cs="Times New Roman"/>
          <w:szCs w:val="24"/>
        </w:rPr>
        <w:t xml:space="preserve"> a) </w:t>
      </w:r>
      <w:r w:rsidR="00EC790B" w:rsidRPr="00CC7731">
        <w:rPr>
          <w:rFonts w:cs="Times New Roman"/>
          <w:szCs w:val="24"/>
        </w:rPr>
        <w:t>sa na konci pripájajú tieto slová: „alebo Európska agentúra pre pohraničnú a pobrežnú stráž</w:t>
      </w:r>
      <w:r w:rsidR="00F569A4">
        <w:rPr>
          <w:rFonts w:cs="Times New Roman"/>
          <w:szCs w:val="24"/>
        </w:rPr>
        <w:t>,</w:t>
      </w:r>
      <w:r w:rsidRPr="00CC7731">
        <w:rPr>
          <w:rFonts w:cs="Times New Roman"/>
          <w:szCs w:val="24"/>
        </w:rPr>
        <w:t>“.</w:t>
      </w:r>
    </w:p>
    <w:p w14:paraId="75CB9424" w14:textId="77777777" w:rsidR="00653029" w:rsidRPr="00AB025E" w:rsidRDefault="00653029" w:rsidP="00DE1F29">
      <w:pPr>
        <w:pStyle w:val="Odsekzoznamu"/>
        <w:jc w:val="both"/>
        <w:rPr>
          <w:rFonts w:cs="Times New Roman"/>
          <w:szCs w:val="24"/>
        </w:rPr>
      </w:pPr>
    </w:p>
    <w:p w14:paraId="1DFF119B" w14:textId="77777777" w:rsidR="00C54765" w:rsidRPr="00AB025E" w:rsidRDefault="00C54765" w:rsidP="00BA1EF7">
      <w:pPr>
        <w:pStyle w:val="Odsekzoznamu"/>
        <w:numPr>
          <w:ilvl w:val="0"/>
          <w:numId w:val="9"/>
        </w:numPr>
        <w:ind w:left="426" w:hanging="426"/>
        <w:jc w:val="both"/>
        <w:rPr>
          <w:rFonts w:cs="Times New Roman"/>
          <w:szCs w:val="24"/>
        </w:rPr>
      </w:pPr>
      <w:bookmarkStart w:id="0" w:name="_Hlk200356445"/>
      <w:r w:rsidRPr="00AB025E">
        <w:rPr>
          <w:rFonts w:cs="Times New Roman"/>
          <w:szCs w:val="24"/>
        </w:rPr>
        <w:t>V § 8 odsek 2 znie:</w:t>
      </w:r>
    </w:p>
    <w:p w14:paraId="5D5329C5" w14:textId="77777777" w:rsidR="00C54765" w:rsidRPr="000E5DCB" w:rsidRDefault="00C54765" w:rsidP="00C54765">
      <w:pPr>
        <w:ind w:firstLine="426"/>
        <w:jc w:val="both"/>
        <w:rPr>
          <w:rFonts w:cs="Times New Roman"/>
          <w:szCs w:val="24"/>
        </w:rPr>
      </w:pPr>
      <w:r w:rsidRPr="00AB025E">
        <w:rPr>
          <w:rFonts w:cs="Times New Roman"/>
          <w:szCs w:val="24"/>
        </w:rPr>
        <w:t xml:space="preserve">„(2) Policajt je </w:t>
      </w:r>
      <w:r w:rsidRPr="000E5DCB">
        <w:rPr>
          <w:rFonts w:cs="Times New Roman"/>
          <w:szCs w:val="24"/>
        </w:rPr>
        <w:t>oprávnený zadržať pri hraničnej kontrole</w:t>
      </w:r>
    </w:p>
    <w:p w14:paraId="5A7648D3" w14:textId="77777777" w:rsidR="00C54765" w:rsidRPr="000E5DCB" w:rsidRDefault="00C54765" w:rsidP="004C59AA">
      <w:pPr>
        <w:pStyle w:val="Odsekzoznamu"/>
        <w:numPr>
          <w:ilvl w:val="0"/>
          <w:numId w:val="19"/>
        </w:numPr>
        <w:ind w:left="709" w:hanging="283"/>
        <w:jc w:val="both"/>
        <w:rPr>
          <w:rFonts w:cs="Times New Roman"/>
          <w:szCs w:val="24"/>
        </w:rPr>
      </w:pPr>
      <w:r w:rsidRPr="000E5DCB">
        <w:rPr>
          <w:rFonts w:cs="Times New Roman"/>
          <w:szCs w:val="24"/>
        </w:rPr>
        <w:t xml:space="preserve">falošný alebo pozmenený cestovný doklad, </w:t>
      </w:r>
      <w:r w:rsidR="003D1F5F" w:rsidRPr="000E5DCB">
        <w:rPr>
          <w:rFonts w:cs="Times New Roman"/>
          <w:szCs w:val="24"/>
        </w:rPr>
        <w:t xml:space="preserve">falošné alebo pozmenené povolenie na pobyt alebo </w:t>
      </w:r>
      <w:r w:rsidRPr="000E5DCB">
        <w:rPr>
          <w:rFonts w:cs="Times New Roman"/>
          <w:szCs w:val="24"/>
        </w:rPr>
        <w:t>falošný alebo pozmenený iný doklad oprávňujúci na prekročenie vonkajšej hranice, ak sa n</w:t>
      </w:r>
      <w:r w:rsidR="003D1F5F" w:rsidRPr="000E5DCB">
        <w:rPr>
          <w:rFonts w:cs="Times New Roman"/>
          <w:szCs w:val="24"/>
        </w:rPr>
        <w:t>ím</w:t>
      </w:r>
      <w:r w:rsidRPr="000E5DCB">
        <w:rPr>
          <w:rFonts w:cs="Times New Roman"/>
          <w:szCs w:val="24"/>
        </w:rPr>
        <w:t xml:space="preserve"> </w:t>
      </w:r>
      <w:r w:rsidR="003D1F5F" w:rsidRPr="000E5DCB">
        <w:rPr>
          <w:rFonts w:cs="Times New Roman"/>
          <w:szCs w:val="24"/>
        </w:rPr>
        <w:t xml:space="preserve">cudzinec </w:t>
      </w:r>
      <w:r w:rsidRPr="000E5DCB">
        <w:rPr>
          <w:rFonts w:cs="Times New Roman"/>
          <w:szCs w:val="24"/>
        </w:rPr>
        <w:t>preukáže ako pravým</w:t>
      </w:r>
      <w:r w:rsidR="003D1F5F" w:rsidRPr="000E5DCB">
        <w:rPr>
          <w:rFonts w:cs="Times New Roman"/>
          <w:szCs w:val="24"/>
        </w:rPr>
        <w:t>,</w:t>
      </w:r>
      <w:r w:rsidRPr="000E5DCB">
        <w:rPr>
          <w:rFonts w:cs="Times New Roman"/>
          <w:szCs w:val="24"/>
        </w:rPr>
        <w:t xml:space="preserve"> alebo </w:t>
      </w:r>
      <w:r w:rsidR="003D1F5F" w:rsidRPr="000E5DCB">
        <w:rPr>
          <w:rFonts w:cs="Times New Roman"/>
          <w:szCs w:val="24"/>
        </w:rPr>
        <w:t>ak je</w:t>
      </w:r>
      <w:r w:rsidR="00C269D8" w:rsidRPr="000E5DCB">
        <w:rPr>
          <w:rFonts w:cs="Times New Roman"/>
          <w:szCs w:val="24"/>
        </w:rPr>
        <w:t xml:space="preserve"> tak</w:t>
      </w:r>
      <w:r w:rsidR="003D1F5F" w:rsidRPr="000E5DCB">
        <w:rPr>
          <w:rFonts w:cs="Times New Roman"/>
          <w:szCs w:val="24"/>
        </w:rPr>
        <w:t>ý</w:t>
      </w:r>
      <w:r w:rsidR="00C269D8" w:rsidRPr="000E5DCB">
        <w:rPr>
          <w:rFonts w:cs="Times New Roman"/>
          <w:szCs w:val="24"/>
        </w:rPr>
        <w:t>to doklad</w:t>
      </w:r>
      <w:r w:rsidR="002408AA" w:rsidRPr="000E5DCB">
        <w:rPr>
          <w:rFonts w:cs="Times New Roman"/>
          <w:szCs w:val="24"/>
        </w:rPr>
        <w:t xml:space="preserve"> nájden</w:t>
      </w:r>
      <w:r w:rsidR="003D1F5F" w:rsidRPr="000E5DCB">
        <w:rPr>
          <w:rFonts w:cs="Times New Roman"/>
          <w:szCs w:val="24"/>
        </w:rPr>
        <w:t>ý</w:t>
      </w:r>
      <w:r w:rsidR="002408AA" w:rsidRPr="000E5DCB">
        <w:rPr>
          <w:rFonts w:cs="Times New Roman"/>
          <w:szCs w:val="24"/>
        </w:rPr>
        <w:t xml:space="preserve"> pri prehliadke osoby, vec</w:t>
      </w:r>
      <w:r w:rsidR="00C269D8" w:rsidRPr="000E5DCB">
        <w:rPr>
          <w:rFonts w:cs="Times New Roman"/>
          <w:szCs w:val="24"/>
        </w:rPr>
        <w:t>i</w:t>
      </w:r>
      <w:r w:rsidR="002408AA" w:rsidRPr="000E5DCB">
        <w:rPr>
          <w:rFonts w:cs="Times New Roman"/>
          <w:szCs w:val="24"/>
        </w:rPr>
        <w:t xml:space="preserve"> alebo dopravného prostriedku,</w:t>
      </w:r>
    </w:p>
    <w:p w14:paraId="06D4B3D4" w14:textId="77777777" w:rsidR="00C54765" w:rsidRPr="000E5DCB" w:rsidRDefault="00C54765" w:rsidP="004C59AA">
      <w:pPr>
        <w:pStyle w:val="Odsekzoznamu"/>
        <w:numPr>
          <w:ilvl w:val="0"/>
          <w:numId w:val="19"/>
        </w:numPr>
        <w:ind w:left="709" w:hanging="283"/>
        <w:jc w:val="both"/>
        <w:rPr>
          <w:rFonts w:cs="Times New Roman"/>
          <w:szCs w:val="24"/>
        </w:rPr>
      </w:pPr>
      <w:r w:rsidRPr="000E5DCB">
        <w:rPr>
          <w:rFonts w:cs="Times New Roman"/>
          <w:szCs w:val="24"/>
        </w:rPr>
        <w:t xml:space="preserve">cestovný doklad, </w:t>
      </w:r>
      <w:r w:rsidR="003D1F5F" w:rsidRPr="000E5DCB">
        <w:rPr>
          <w:rFonts w:cs="Times New Roman"/>
          <w:szCs w:val="24"/>
        </w:rPr>
        <w:t xml:space="preserve">povolenie na pobyt alebo </w:t>
      </w:r>
      <w:r w:rsidRPr="000E5DCB">
        <w:rPr>
          <w:rFonts w:cs="Times New Roman"/>
          <w:szCs w:val="24"/>
        </w:rPr>
        <w:t>iný doklad oprávňujúci na prekročenie vonkajšej hranice, ktor</w:t>
      </w:r>
      <w:r w:rsidR="003D1F5F" w:rsidRPr="000E5DCB">
        <w:rPr>
          <w:rFonts w:cs="Times New Roman"/>
          <w:szCs w:val="24"/>
        </w:rPr>
        <w:t>ý</w:t>
      </w:r>
      <w:r w:rsidRPr="000E5DCB">
        <w:rPr>
          <w:rFonts w:cs="Times New Roman"/>
          <w:szCs w:val="24"/>
        </w:rPr>
        <w:t xml:space="preserve"> bol vydan</w:t>
      </w:r>
      <w:r w:rsidR="003D1F5F" w:rsidRPr="000E5DCB">
        <w:rPr>
          <w:rFonts w:cs="Times New Roman"/>
          <w:szCs w:val="24"/>
        </w:rPr>
        <w:t>ý</w:t>
      </w:r>
      <w:r w:rsidRPr="000E5DCB">
        <w:rPr>
          <w:rFonts w:cs="Times New Roman"/>
          <w:szCs w:val="24"/>
        </w:rPr>
        <w:t xml:space="preserve"> inej osobe a cudzinec sa n</w:t>
      </w:r>
      <w:r w:rsidR="003D1F5F" w:rsidRPr="000E5DCB">
        <w:rPr>
          <w:rFonts w:cs="Times New Roman"/>
          <w:szCs w:val="24"/>
        </w:rPr>
        <w:t>ím</w:t>
      </w:r>
      <w:r w:rsidRPr="000E5DCB">
        <w:rPr>
          <w:rFonts w:cs="Times New Roman"/>
          <w:szCs w:val="24"/>
        </w:rPr>
        <w:t xml:space="preserve"> preukáže ako vlastným, </w:t>
      </w:r>
    </w:p>
    <w:p w14:paraId="29037215" w14:textId="0622580A" w:rsidR="00C54765" w:rsidRPr="00AB025E" w:rsidRDefault="00C54765" w:rsidP="004C59AA">
      <w:pPr>
        <w:pStyle w:val="Odsekzoznamu"/>
        <w:numPr>
          <w:ilvl w:val="0"/>
          <w:numId w:val="19"/>
        </w:numPr>
        <w:ind w:left="709" w:hanging="283"/>
        <w:jc w:val="both"/>
        <w:rPr>
          <w:rFonts w:cs="Times New Roman"/>
          <w:szCs w:val="24"/>
        </w:rPr>
      </w:pPr>
      <w:r w:rsidRPr="000E5DCB">
        <w:rPr>
          <w:rFonts w:cs="Times New Roman"/>
          <w:szCs w:val="24"/>
        </w:rPr>
        <w:t>akýkoľvek iný dokument, ktorým sa</w:t>
      </w:r>
      <w:r w:rsidRPr="00AB025E">
        <w:rPr>
          <w:rFonts w:cs="Times New Roman"/>
          <w:szCs w:val="24"/>
        </w:rPr>
        <w:t xml:space="preserve"> cudzinec preukáže ako cestovným dokladom, </w:t>
      </w:r>
      <w:r w:rsidR="00FD2056">
        <w:rPr>
          <w:rFonts w:eastAsia="Times New Roman" w:cs="Times New Roman"/>
          <w:szCs w:val="24"/>
          <w:lang w:eastAsia="sk-SK"/>
        </w:rPr>
        <w:t>povolen</w:t>
      </w:r>
      <w:r w:rsidR="005B7747">
        <w:rPr>
          <w:rFonts w:eastAsia="Times New Roman" w:cs="Times New Roman"/>
          <w:szCs w:val="24"/>
          <w:lang w:eastAsia="sk-SK"/>
        </w:rPr>
        <w:t>ím</w:t>
      </w:r>
      <w:r w:rsidR="00FD2056" w:rsidRPr="00FD2056">
        <w:rPr>
          <w:rFonts w:eastAsia="Times New Roman" w:cs="Times New Roman"/>
          <w:szCs w:val="24"/>
          <w:lang w:eastAsia="sk-SK"/>
        </w:rPr>
        <w:t xml:space="preserve"> na pobyt alebo iný</w:t>
      </w:r>
      <w:r w:rsidR="005B7747">
        <w:rPr>
          <w:rFonts w:eastAsia="Times New Roman" w:cs="Times New Roman"/>
          <w:szCs w:val="24"/>
          <w:lang w:eastAsia="sk-SK"/>
        </w:rPr>
        <w:t>m</w:t>
      </w:r>
      <w:r w:rsidR="00FD2056" w:rsidRPr="00FD2056">
        <w:rPr>
          <w:rFonts w:eastAsia="Times New Roman" w:cs="Times New Roman"/>
          <w:szCs w:val="24"/>
          <w:lang w:eastAsia="sk-SK"/>
        </w:rPr>
        <w:t xml:space="preserve"> doklad</w:t>
      </w:r>
      <w:r w:rsidR="005B7747">
        <w:rPr>
          <w:rFonts w:eastAsia="Times New Roman" w:cs="Times New Roman"/>
          <w:szCs w:val="24"/>
          <w:lang w:eastAsia="sk-SK"/>
        </w:rPr>
        <w:t>om</w:t>
      </w:r>
      <w:r w:rsidR="00FD2056" w:rsidRPr="00FD2056">
        <w:rPr>
          <w:rFonts w:eastAsia="Times New Roman" w:cs="Times New Roman"/>
          <w:szCs w:val="24"/>
          <w:lang w:eastAsia="sk-SK"/>
        </w:rPr>
        <w:t xml:space="preserve"> oprávňujúci</w:t>
      </w:r>
      <w:r w:rsidR="005B7747">
        <w:rPr>
          <w:rFonts w:eastAsia="Times New Roman" w:cs="Times New Roman"/>
          <w:szCs w:val="24"/>
          <w:lang w:eastAsia="sk-SK"/>
        </w:rPr>
        <w:t>m</w:t>
      </w:r>
      <w:r w:rsidR="00FD2056" w:rsidRPr="00FD2056">
        <w:rPr>
          <w:rFonts w:eastAsia="Times New Roman" w:cs="Times New Roman"/>
          <w:szCs w:val="24"/>
          <w:lang w:eastAsia="sk-SK"/>
        </w:rPr>
        <w:t xml:space="preserve"> na prekročenie vonkajšej hranice a nejde o cestovný doklad, povolenie na pobyt alebo iný doklad oprávňujúci na prekročenie vonkajšej hranice</w:t>
      </w:r>
      <w:r w:rsidRPr="00AB025E">
        <w:rPr>
          <w:rFonts w:cs="Times New Roman"/>
          <w:szCs w:val="24"/>
        </w:rPr>
        <w:t>,</w:t>
      </w:r>
    </w:p>
    <w:p w14:paraId="043C4D99" w14:textId="0C909E33" w:rsidR="00C54765" w:rsidRPr="00AB025E" w:rsidRDefault="00C54765" w:rsidP="004C59AA">
      <w:pPr>
        <w:pStyle w:val="Odsekzoznamu"/>
        <w:numPr>
          <w:ilvl w:val="0"/>
          <w:numId w:val="19"/>
        </w:numPr>
        <w:ind w:left="709" w:hanging="283"/>
        <w:jc w:val="both"/>
        <w:rPr>
          <w:rFonts w:cs="Times New Roman"/>
          <w:szCs w:val="24"/>
        </w:rPr>
      </w:pPr>
      <w:r w:rsidRPr="00AB025E">
        <w:rPr>
          <w:rFonts w:cs="Times New Roman"/>
          <w:szCs w:val="24"/>
        </w:rPr>
        <w:lastRenderedPageBreak/>
        <w:t xml:space="preserve">cestovný doklad, </w:t>
      </w:r>
      <w:r w:rsidR="00FD2056">
        <w:rPr>
          <w:rFonts w:cs="Times New Roman"/>
          <w:szCs w:val="24"/>
        </w:rPr>
        <w:t xml:space="preserve">povolenie na pobyt alebo </w:t>
      </w:r>
      <w:r w:rsidRPr="00AB025E">
        <w:rPr>
          <w:rFonts w:cs="Times New Roman"/>
          <w:szCs w:val="24"/>
        </w:rPr>
        <w:t>iný doklad oprávňujúci na prekročenie vonkajšej hranice</w:t>
      </w:r>
      <w:r w:rsidR="00FD2056">
        <w:rPr>
          <w:rFonts w:cs="Times New Roman"/>
          <w:szCs w:val="24"/>
        </w:rPr>
        <w:t>,</w:t>
      </w:r>
      <w:r w:rsidRPr="00AB025E">
        <w:rPr>
          <w:rFonts w:cs="Times New Roman"/>
          <w:szCs w:val="24"/>
        </w:rPr>
        <w:t xml:space="preserve"> ktoré boli orgánom štátu, ktorý ich vydal,  vyhlásené za neplatné alebo odcudzené.</w:t>
      </w:r>
      <w:r w:rsidR="00E94A94" w:rsidRPr="00AB025E">
        <w:rPr>
          <w:rFonts w:cs="Times New Roman"/>
          <w:szCs w:val="24"/>
        </w:rPr>
        <w:t>“.</w:t>
      </w:r>
    </w:p>
    <w:p w14:paraId="1879A261" w14:textId="77777777" w:rsidR="00C54765" w:rsidRPr="00AB025E" w:rsidRDefault="00C54765" w:rsidP="00C54765">
      <w:pPr>
        <w:pStyle w:val="Odsekzoznamu"/>
        <w:rPr>
          <w:rFonts w:cs="Times New Roman"/>
          <w:szCs w:val="24"/>
        </w:rPr>
      </w:pPr>
    </w:p>
    <w:p w14:paraId="0D5714C5" w14:textId="77777777" w:rsidR="009E4182" w:rsidRPr="00AB025E" w:rsidRDefault="009E4182" w:rsidP="00BA1EF7">
      <w:pPr>
        <w:pStyle w:val="Odsekzoznamu"/>
        <w:numPr>
          <w:ilvl w:val="0"/>
          <w:numId w:val="9"/>
        </w:numPr>
        <w:ind w:left="426" w:hanging="426"/>
        <w:jc w:val="both"/>
        <w:rPr>
          <w:rFonts w:cs="Times New Roman"/>
          <w:szCs w:val="24"/>
        </w:rPr>
      </w:pPr>
      <w:r w:rsidRPr="00AB025E">
        <w:rPr>
          <w:rFonts w:cs="Times New Roman"/>
          <w:szCs w:val="24"/>
        </w:rPr>
        <w:t>V § 8 sa za odsek 2 vklad</w:t>
      </w:r>
      <w:r w:rsidR="00E94A94" w:rsidRPr="00AB025E">
        <w:rPr>
          <w:rFonts w:cs="Times New Roman"/>
          <w:szCs w:val="24"/>
        </w:rPr>
        <w:t>ajú</w:t>
      </w:r>
      <w:r w:rsidRPr="00AB025E">
        <w:rPr>
          <w:rFonts w:cs="Times New Roman"/>
          <w:szCs w:val="24"/>
        </w:rPr>
        <w:t xml:space="preserve"> nov</w:t>
      </w:r>
      <w:r w:rsidR="00E94A94" w:rsidRPr="00AB025E">
        <w:rPr>
          <w:rFonts w:cs="Times New Roman"/>
          <w:szCs w:val="24"/>
        </w:rPr>
        <w:t>é</w:t>
      </w:r>
      <w:r w:rsidRPr="00AB025E">
        <w:rPr>
          <w:rFonts w:cs="Times New Roman"/>
          <w:szCs w:val="24"/>
        </w:rPr>
        <w:t xml:space="preserve"> odsek</w:t>
      </w:r>
      <w:r w:rsidR="00E94A94" w:rsidRPr="00AB025E">
        <w:rPr>
          <w:rFonts w:cs="Times New Roman"/>
          <w:szCs w:val="24"/>
        </w:rPr>
        <w:t>y</w:t>
      </w:r>
      <w:r w:rsidRPr="00AB025E">
        <w:rPr>
          <w:rFonts w:cs="Times New Roman"/>
          <w:szCs w:val="24"/>
        </w:rPr>
        <w:t xml:space="preserve"> 3</w:t>
      </w:r>
      <w:r w:rsidR="00E94A94" w:rsidRPr="00AB025E">
        <w:rPr>
          <w:rFonts w:cs="Times New Roman"/>
          <w:szCs w:val="24"/>
        </w:rPr>
        <w:t xml:space="preserve"> a 4</w:t>
      </w:r>
      <w:r w:rsidRPr="00AB025E">
        <w:rPr>
          <w:rFonts w:cs="Times New Roman"/>
          <w:szCs w:val="24"/>
        </w:rPr>
        <w:t>, ktor</w:t>
      </w:r>
      <w:r w:rsidR="00E94A94" w:rsidRPr="00AB025E">
        <w:rPr>
          <w:rFonts w:cs="Times New Roman"/>
          <w:szCs w:val="24"/>
        </w:rPr>
        <w:t>é</w:t>
      </w:r>
      <w:r w:rsidRPr="00AB025E">
        <w:rPr>
          <w:rFonts w:cs="Times New Roman"/>
          <w:szCs w:val="24"/>
        </w:rPr>
        <w:t xml:space="preserve"> zne</w:t>
      </w:r>
      <w:r w:rsidR="00E94A94" w:rsidRPr="00AB025E">
        <w:rPr>
          <w:rFonts w:cs="Times New Roman"/>
          <w:szCs w:val="24"/>
        </w:rPr>
        <w:t>jú</w:t>
      </w:r>
      <w:r w:rsidRPr="00AB025E">
        <w:rPr>
          <w:rFonts w:cs="Times New Roman"/>
          <w:szCs w:val="24"/>
        </w:rPr>
        <w:t>:</w:t>
      </w:r>
    </w:p>
    <w:p w14:paraId="60C47F83" w14:textId="128DBEB2" w:rsidR="009E4182" w:rsidRPr="00AB025E" w:rsidRDefault="009E4182" w:rsidP="009E4182">
      <w:pPr>
        <w:pStyle w:val="Odsekzoznamu"/>
        <w:ind w:left="426"/>
        <w:jc w:val="both"/>
        <w:rPr>
          <w:rFonts w:cs="Times New Roman"/>
          <w:szCs w:val="24"/>
        </w:rPr>
      </w:pPr>
      <w:r w:rsidRPr="00AB025E">
        <w:rPr>
          <w:rFonts w:cs="Times New Roman"/>
          <w:szCs w:val="24"/>
        </w:rPr>
        <w:t xml:space="preserve">„(3) </w:t>
      </w:r>
      <w:r w:rsidR="00FD2056" w:rsidRPr="00FD2056">
        <w:rPr>
          <w:rFonts w:cs="Times New Roman"/>
          <w:szCs w:val="24"/>
        </w:rPr>
        <w:t>Policajt vydá cudzincovi potvrdenie o zadržaní dokladu podľa odseku 2.</w:t>
      </w:r>
    </w:p>
    <w:p w14:paraId="6D5CBC66" w14:textId="77777777" w:rsidR="00E94A94" w:rsidRPr="00AB025E" w:rsidRDefault="00E94A94" w:rsidP="009E4182">
      <w:pPr>
        <w:pStyle w:val="Odsekzoznamu"/>
        <w:ind w:left="426"/>
        <w:jc w:val="both"/>
        <w:rPr>
          <w:rFonts w:cs="Times New Roman"/>
          <w:szCs w:val="24"/>
        </w:rPr>
      </w:pPr>
    </w:p>
    <w:p w14:paraId="19B47FE8" w14:textId="77777777" w:rsidR="00E94A94" w:rsidRPr="00C7065C" w:rsidRDefault="00E94A94" w:rsidP="00E94A94">
      <w:pPr>
        <w:ind w:left="426"/>
        <w:jc w:val="both"/>
        <w:rPr>
          <w:rFonts w:cs="Times New Roman"/>
        </w:rPr>
      </w:pPr>
      <w:r w:rsidRPr="00AB025E">
        <w:rPr>
          <w:rFonts w:cs="Times New Roman"/>
          <w:szCs w:val="24"/>
        </w:rPr>
        <w:t xml:space="preserve"> (4) </w:t>
      </w:r>
      <w:r w:rsidR="00543D0B" w:rsidRPr="00AB025E">
        <w:rPr>
          <w:rFonts w:cs="Times New Roman"/>
          <w:szCs w:val="24"/>
        </w:rPr>
        <w:t>D</w:t>
      </w:r>
      <w:r w:rsidRPr="00AB025E">
        <w:rPr>
          <w:rFonts w:cs="Times New Roman"/>
        </w:rPr>
        <w:t xml:space="preserve">oklad zadržaný </w:t>
      </w:r>
      <w:r w:rsidRPr="000E5DCB">
        <w:rPr>
          <w:rFonts w:cs="Times New Roman"/>
        </w:rPr>
        <w:t>podľa ods</w:t>
      </w:r>
      <w:r w:rsidR="003D1F5F" w:rsidRPr="000E5DCB">
        <w:rPr>
          <w:rFonts w:cs="Times New Roman"/>
        </w:rPr>
        <w:t>eku</w:t>
      </w:r>
      <w:r w:rsidRPr="000E5DCB">
        <w:rPr>
          <w:rFonts w:cs="Times New Roman"/>
        </w:rPr>
        <w:t xml:space="preserve"> 2 písm. b) a</w:t>
      </w:r>
      <w:r w:rsidR="003D1F5F" w:rsidRPr="000E5DCB">
        <w:rPr>
          <w:rFonts w:cs="Times New Roman"/>
        </w:rPr>
        <w:t>lebo písm.</w:t>
      </w:r>
      <w:r w:rsidRPr="000E5DCB">
        <w:rPr>
          <w:rFonts w:cs="Times New Roman"/>
        </w:rPr>
        <w:t xml:space="preserve"> d) policajný</w:t>
      </w:r>
      <w:r w:rsidRPr="00AB025E">
        <w:rPr>
          <w:rFonts w:cs="Times New Roman"/>
        </w:rPr>
        <w:t xml:space="preserve"> útvar bez zbytočného odkladu zašle Ministerstvu zahraničných vecí a európskych záležitostí Slovenskej republiky</w:t>
      </w:r>
      <w:r w:rsidR="00E35543">
        <w:rPr>
          <w:rFonts w:cs="Times New Roman"/>
          <w:color w:val="538135" w:themeColor="accent6" w:themeShade="BF"/>
        </w:rPr>
        <w:t xml:space="preserve"> </w:t>
      </w:r>
      <w:r w:rsidR="00E35543" w:rsidRPr="00C7065C">
        <w:rPr>
          <w:rFonts w:cs="Times New Roman"/>
        </w:rPr>
        <w:t>(ďalej len „ministerstvo zahraničných vecí“)</w:t>
      </w:r>
      <w:r w:rsidRPr="00C7065C">
        <w:rPr>
          <w:rFonts w:cs="Times New Roman"/>
        </w:rPr>
        <w:t>.“.</w:t>
      </w:r>
    </w:p>
    <w:p w14:paraId="3EA9933C" w14:textId="77777777" w:rsidR="00D76D24" w:rsidRDefault="00D76D24" w:rsidP="009E4182">
      <w:pPr>
        <w:pStyle w:val="Odsekzoznamu"/>
        <w:ind w:left="426"/>
        <w:jc w:val="both"/>
        <w:rPr>
          <w:rFonts w:cs="Times New Roman"/>
          <w:szCs w:val="24"/>
        </w:rPr>
      </w:pPr>
    </w:p>
    <w:p w14:paraId="3C9B9BA8" w14:textId="77777777" w:rsidR="00E94A94" w:rsidRPr="00AB025E" w:rsidRDefault="00E94A94" w:rsidP="009E4182">
      <w:pPr>
        <w:pStyle w:val="Odsekzoznamu"/>
        <w:ind w:left="426"/>
        <w:jc w:val="both"/>
        <w:rPr>
          <w:rFonts w:cs="Times New Roman"/>
          <w:szCs w:val="24"/>
        </w:rPr>
      </w:pPr>
      <w:r w:rsidRPr="00AB025E">
        <w:rPr>
          <w:rFonts w:cs="Times New Roman"/>
          <w:szCs w:val="24"/>
        </w:rPr>
        <w:t>Doterajší odsek 3 sa označuje ako odsek 5.</w:t>
      </w:r>
    </w:p>
    <w:p w14:paraId="38AF5499" w14:textId="77777777" w:rsidR="00E94A94" w:rsidRPr="00AB025E" w:rsidRDefault="00E94A94" w:rsidP="009E4182">
      <w:pPr>
        <w:pStyle w:val="Odsekzoznamu"/>
        <w:ind w:left="426"/>
        <w:jc w:val="both"/>
        <w:rPr>
          <w:rFonts w:cs="Times New Roman"/>
          <w:szCs w:val="24"/>
        </w:rPr>
      </w:pPr>
    </w:p>
    <w:p w14:paraId="394D3FE2" w14:textId="77777777" w:rsidR="006720D7" w:rsidRPr="00387225" w:rsidRDefault="006720D7" w:rsidP="006720D7">
      <w:pPr>
        <w:pStyle w:val="Odsekzoznamu"/>
        <w:numPr>
          <w:ilvl w:val="0"/>
          <w:numId w:val="9"/>
        </w:numPr>
        <w:ind w:left="426" w:hanging="426"/>
        <w:jc w:val="both"/>
        <w:rPr>
          <w:rFonts w:cs="Times New Roman"/>
          <w:szCs w:val="24"/>
        </w:rPr>
      </w:pPr>
      <w:r w:rsidRPr="00387225">
        <w:rPr>
          <w:rFonts w:cs="Times New Roman"/>
          <w:szCs w:val="24"/>
        </w:rPr>
        <w:t>Doterajší text § 9 sa označuje ako odsek 1 a dopĺňa sa odsekmi 2 až 4, ktoré znejú:</w:t>
      </w:r>
    </w:p>
    <w:p w14:paraId="639893D2" w14:textId="77777777" w:rsidR="002408AA" w:rsidRPr="00C7065C" w:rsidRDefault="002408AA" w:rsidP="006720D7">
      <w:pPr>
        <w:pStyle w:val="Odsekzoznamu"/>
        <w:ind w:left="426"/>
        <w:jc w:val="both"/>
        <w:rPr>
          <w:rFonts w:cs="Times New Roman"/>
          <w:szCs w:val="24"/>
        </w:rPr>
      </w:pPr>
      <w:r w:rsidRPr="00C7065C">
        <w:rPr>
          <w:rFonts w:cs="Times New Roman"/>
          <w:szCs w:val="24"/>
        </w:rPr>
        <w:t xml:space="preserve">„(2) Policajt je oprávnený zadržať pri hraničnom dozore cestovný </w:t>
      </w:r>
      <w:r w:rsidRPr="000E5DCB">
        <w:rPr>
          <w:rFonts w:cs="Times New Roman"/>
          <w:szCs w:val="24"/>
        </w:rPr>
        <w:t xml:space="preserve">doklad, </w:t>
      </w:r>
      <w:r w:rsidR="003D1F5F" w:rsidRPr="000E5DCB">
        <w:rPr>
          <w:rFonts w:cs="Times New Roman"/>
          <w:szCs w:val="24"/>
        </w:rPr>
        <w:t xml:space="preserve">povolenie na pobyt alebo </w:t>
      </w:r>
      <w:r w:rsidRPr="000E5DCB">
        <w:rPr>
          <w:rFonts w:cs="Times New Roman"/>
          <w:szCs w:val="24"/>
        </w:rPr>
        <w:t>iný doklad oprávňujúci na prekročenie vonkajšej hranice, ktor</w:t>
      </w:r>
      <w:r w:rsidR="00766B48" w:rsidRPr="000E5DCB">
        <w:rPr>
          <w:rFonts w:cs="Times New Roman"/>
          <w:szCs w:val="24"/>
        </w:rPr>
        <w:t>ý</w:t>
      </w:r>
      <w:r w:rsidRPr="000E5DCB">
        <w:rPr>
          <w:rFonts w:cs="Times New Roman"/>
          <w:szCs w:val="24"/>
        </w:rPr>
        <w:t xml:space="preserve"> bol orgánom štátu, ktorý </w:t>
      </w:r>
      <w:r w:rsidR="003D1F5F" w:rsidRPr="000E5DCB">
        <w:rPr>
          <w:rFonts w:cs="Times New Roman"/>
          <w:szCs w:val="24"/>
        </w:rPr>
        <w:t>ho</w:t>
      </w:r>
      <w:r w:rsidRPr="000E5DCB">
        <w:rPr>
          <w:rFonts w:cs="Times New Roman"/>
          <w:szCs w:val="24"/>
        </w:rPr>
        <w:t xml:space="preserve"> vydal, vyhlásen</w:t>
      </w:r>
      <w:r w:rsidR="003D1F5F" w:rsidRPr="000E5DCB">
        <w:rPr>
          <w:rFonts w:cs="Times New Roman"/>
          <w:szCs w:val="24"/>
        </w:rPr>
        <w:t>ý</w:t>
      </w:r>
      <w:r w:rsidRPr="000E5DCB">
        <w:rPr>
          <w:rFonts w:cs="Times New Roman"/>
          <w:szCs w:val="24"/>
        </w:rPr>
        <w:t xml:space="preserve"> za neplatn</w:t>
      </w:r>
      <w:r w:rsidR="003D1F5F" w:rsidRPr="000E5DCB">
        <w:rPr>
          <w:rFonts w:cs="Times New Roman"/>
          <w:szCs w:val="24"/>
        </w:rPr>
        <w:t>ý</w:t>
      </w:r>
      <w:r w:rsidRPr="000E5DCB">
        <w:rPr>
          <w:rFonts w:cs="Times New Roman"/>
          <w:szCs w:val="24"/>
        </w:rPr>
        <w:t xml:space="preserve"> alebo odcudzen</w:t>
      </w:r>
      <w:r w:rsidR="003D1F5F" w:rsidRPr="000E5DCB">
        <w:rPr>
          <w:rFonts w:cs="Times New Roman"/>
          <w:szCs w:val="24"/>
        </w:rPr>
        <w:t>ý</w:t>
      </w:r>
      <w:r w:rsidRPr="000E5DCB">
        <w:rPr>
          <w:rFonts w:cs="Times New Roman"/>
          <w:szCs w:val="24"/>
        </w:rPr>
        <w:t>.</w:t>
      </w:r>
    </w:p>
    <w:p w14:paraId="6F6BCD82" w14:textId="77777777" w:rsidR="002408AA" w:rsidRPr="00C7065C" w:rsidRDefault="002408AA" w:rsidP="002408AA">
      <w:pPr>
        <w:pStyle w:val="Odsekzoznamu"/>
        <w:ind w:left="426"/>
        <w:jc w:val="both"/>
        <w:rPr>
          <w:rFonts w:cs="Times New Roman"/>
          <w:szCs w:val="24"/>
        </w:rPr>
      </w:pPr>
    </w:p>
    <w:p w14:paraId="15B7D57D" w14:textId="0FFA3A24" w:rsidR="002408AA" w:rsidRPr="00C7065C" w:rsidRDefault="002408AA" w:rsidP="002408AA">
      <w:pPr>
        <w:pStyle w:val="Odsekzoznamu"/>
        <w:ind w:left="426"/>
        <w:jc w:val="both"/>
        <w:rPr>
          <w:rFonts w:cs="Times New Roman"/>
          <w:szCs w:val="24"/>
        </w:rPr>
      </w:pPr>
      <w:r w:rsidRPr="00C7065C">
        <w:rPr>
          <w:rFonts w:cs="Times New Roman"/>
          <w:szCs w:val="24"/>
        </w:rPr>
        <w:t xml:space="preserve"> (3) </w:t>
      </w:r>
      <w:r w:rsidR="00FD2056" w:rsidRPr="00FD2056">
        <w:rPr>
          <w:rFonts w:cs="Times New Roman"/>
          <w:szCs w:val="24"/>
        </w:rPr>
        <w:t>Policajt vydá cudzincovi potvrdenie o zadržaní dokladu podľa odseku 2.</w:t>
      </w:r>
      <w:r w:rsidRPr="00C7065C">
        <w:rPr>
          <w:rFonts w:cs="Times New Roman"/>
          <w:szCs w:val="24"/>
        </w:rPr>
        <w:t xml:space="preserve"> </w:t>
      </w:r>
    </w:p>
    <w:p w14:paraId="4885C732" w14:textId="77777777" w:rsidR="002408AA" w:rsidRPr="00C7065C" w:rsidRDefault="002408AA" w:rsidP="002408AA">
      <w:pPr>
        <w:pStyle w:val="Odsekzoznamu"/>
        <w:ind w:left="426"/>
        <w:jc w:val="both"/>
        <w:rPr>
          <w:rFonts w:cs="Times New Roman"/>
          <w:szCs w:val="24"/>
        </w:rPr>
      </w:pPr>
    </w:p>
    <w:p w14:paraId="4F379823" w14:textId="77777777" w:rsidR="002408AA" w:rsidRPr="00C7065C" w:rsidRDefault="002408AA" w:rsidP="002408AA">
      <w:pPr>
        <w:pStyle w:val="Odsekzoznamu"/>
        <w:ind w:left="426"/>
        <w:jc w:val="both"/>
        <w:rPr>
          <w:rFonts w:cs="Times New Roman"/>
          <w:szCs w:val="24"/>
        </w:rPr>
      </w:pPr>
      <w:r w:rsidRPr="00C7065C">
        <w:rPr>
          <w:rFonts w:cs="Times New Roman"/>
          <w:szCs w:val="24"/>
        </w:rPr>
        <w:t xml:space="preserve"> (4) Doklad zadržaný podľa odseku 2 policajný útvar bez zbytočného odkladu zašle ministerstvu zahraničných vecí.“. </w:t>
      </w:r>
    </w:p>
    <w:p w14:paraId="22D461CA" w14:textId="5FE4FC91" w:rsidR="002408AA" w:rsidRDefault="002408AA" w:rsidP="00CD1DA0">
      <w:pPr>
        <w:jc w:val="both"/>
        <w:rPr>
          <w:rFonts w:cs="Times New Roman"/>
          <w:szCs w:val="24"/>
        </w:rPr>
      </w:pPr>
    </w:p>
    <w:p w14:paraId="48B84B83" w14:textId="77777777" w:rsidR="008B7EF2" w:rsidRPr="008C777C" w:rsidRDefault="008B7EF2" w:rsidP="008B7EF2">
      <w:pPr>
        <w:pStyle w:val="Odsekzoznamu"/>
        <w:numPr>
          <w:ilvl w:val="0"/>
          <w:numId w:val="9"/>
        </w:numPr>
        <w:ind w:left="426" w:hanging="426"/>
        <w:jc w:val="both"/>
        <w:rPr>
          <w:rStyle w:val="PremennHTML"/>
          <w:b w:val="0"/>
          <w:bCs w:val="0"/>
          <w:szCs w:val="24"/>
        </w:rPr>
      </w:pPr>
      <w:bookmarkStart w:id="1" w:name="_Hlk200628285"/>
      <w:bookmarkEnd w:id="0"/>
      <w:r w:rsidRPr="008C777C">
        <w:rPr>
          <w:rStyle w:val="PremennHTML"/>
          <w:b w:val="0"/>
          <w:bCs w:val="0"/>
          <w:szCs w:val="24"/>
        </w:rPr>
        <w:t>V § 15 ods. 3 písmeno a) znie:</w:t>
      </w:r>
    </w:p>
    <w:p w14:paraId="6135C538" w14:textId="2DEF60D1" w:rsidR="008B7EF2" w:rsidRPr="008C777C" w:rsidRDefault="008B7EF2" w:rsidP="000C4C76">
      <w:pPr>
        <w:pStyle w:val="Odsekzoznamu"/>
        <w:ind w:left="851" w:hanging="425"/>
        <w:jc w:val="both"/>
        <w:rPr>
          <w:rStyle w:val="PremennHTML"/>
          <w:b w:val="0"/>
          <w:bCs w:val="0"/>
          <w:szCs w:val="24"/>
        </w:rPr>
      </w:pPr>
      <w:r w:rsidRPr="008C777C">
        <w:rPr>
          <w:rStyle w:val="PremennHTML"/>
          <w:b w:val="0"/>
          <w:bCs w:val="0"/>
          <w:szCs w:val="24"/>
        </w:rPr>
        <w:t>„a)</w:t>
      </w:r>
      <w:r w:rsidR="000C4C76" w:rsidRPr="008C777C">
        <w:rPr>
          <w:rStyle w:val="PremennHTML"/>
          <w:b w:val="0"/>
          <w:bCs w:val="0"/>
          <w:szCs w:val="24"/>
        </w:rPr>
        <w:tab/>
      </w:r>
      <w:r w:rsidRPr="008C777C">
        <w:rPr>
          <w:rStyle w:val="PremennHTML"/>
          <w:b w:val="0"/>
          <w:bCs w:val="0"/>
          <w:szCs w:val="24"/>
        </w:rPr>
        <w:t xml:space="preserve">na 120 dní, ak ide o udelenie národného víza podľa odseku 1 písm. a) alebo </w:t>
      </w:r>
      <w:r w:rsidR="000A0C67">
        <w:rPr>
          <w:rStyle w:val="PremennHTML"/>
          <w:b w:val="0"/>
          <w:bCs w:val="0"/>
          <w:szCs w:val="24"/>
        </w:rPr>
        <w:t xml:space="preserve">                 </w:t>
      </w:r>
      <w:r w:rsidRPr="008C777C">
        <w:rPr>
          <w:rStyle w:val="PremennHTML"/>
          <w:b w:val="0"/>
          <w:bCs w:val="0"/>
          <w:szCs w:val="24"/>
        </w:rPr>
        <w:t>písm. b),“.</w:t>
      </w:r>
    </w:p>
    <w:p w14:paraId="66DBCD02" w14:textId="77777777" w:rsidR="008B7EF2" w:rsidRPr="008C777C" w:rsidRDefault="008B7EF2" w:rsidP="008B7EF2">
      <w:pPr>
        <w:pStyle w:val="Odsekzoznamu"/>
        <w:ind w:left="426"/>
        <w:jc w:val="both"/>
        <w:rPr>
          <w:rStyle w:val="PremennHTML"/>
          <w:b w:val="0"/>
          <w:bCs w:val="0"/>
          <w:szCs w:val="24"/>
        </w:rPr>
      </w:pPr>
    </w:p>
    <w:p w14:paraId="1954B380" w14:textId="77777777" w:rsidR="00222793" w:rsidRPr="008C777C" w:rsidRDefault="00222793" w:rsidP="00AB0726">
      <w:pPr>
        <w:pStyle w:val="Odsekzoznamu"/>
        <w:numPr>
          <w:ilvl w:val="0"/>
          <w:numId w:val="9"/>
        </w:numPr>
        <w:ind w:left="426" w:hanging="426"/>
        <w:jc w:val="both"/>
        <w:rPr>
          <w:rStyle w:val="PremennHTML"/>
          <w:b w:val="0"/>
          <w:bCs w:val="0"/>
          <w:szCs w:val="24"/>
        </w:rPr>
      </w:pPr>
      <w:r w:rsidRPr="008C777C">
        <w:rPr>
          <w:rStyle w:val="PremennHTML"/>
          <w:b w:val="0"/>
          <w:bCs w:val="0"/>
          <w:szCs w:val="24"/>
        </w:rPr>
        <w:t>V § 15 ods. 3 sa vypúšťa písmeno b).</w:t>
      </w:r>
    </w:p>
    <w:p w14:paraId="6176ECF2" w14:textId="77777777" w:rsidR="00222793" w:rsidRPr="008C777C" w:rsidRDefault="00222793" w:rsidP="00222793">
      <w:pPr>
        <w:pStyle w:val="Odsekzoznamu"/>
        <w:ind w:left="426"/>
        <w:jc w:val="both"/>
        <w:rPr>
          <w:rStyle w:val="PremennHTML"/>
          <w:b w:val="0"/>
          <w:bCs w:val="0"/>
          <w:szCs w:val="24"/>
        </w:rPr>
      </w:pPr>
    </w:p>
    <w:p w14:paraId="2A6CE9A4" w14:textId="77777777" w:rsidR="00222793" w:rsidRPr="008C777C" w:rsidRDefault="00222793" w:rsidP="00222793">
      <w:pPr>
        <w:pStyle w:val="Odsekzoznamu"/>
        <w:ind w:left="426"/>
        <w:jc w:val="both"/>
        <w:rPr>
          <w:rStyle w:val="PremennHTML"/>
          <w:b w:val="0"/>
          <w:bCs w:val="0"/>
          <w:szCs w:val="24"/>
        </w:rPr>
      </w:pPr>
      <w:r w:rsidRPr="008C777C">
        <w:rPr>
          <w:rStyle w:val="PremennHTML"/>
          <w:b w:val="0"/>
          <w:bCs w:val="0"/>
          <w:szCs w:val="24"/>
        </w:rPr>
        <w:t>Doterajšie písmená c) a d) sa označujú ako písmená b) a c).</w:t>
      </w:r>
    </w:p>
    <w:p w14:paraId="2F4BF75F" w14:textId="77777777" w:rsidR="0090728B" w:rsidRPr="00AB025E" w:rsidRDefault="0090728B" w:rsidP="00BA1EF7">
      <w:pPr>
        <w:pStyle w:val="Odsekzoznamu"/>
        <w:ind w:left="426" w:hanging="426"/>
        <w:jc w:val="both"/>
        <w:rPr>
          <w:rStyle w:val="PremennHTML"/>
          <w:b w:val="0"/>
          <w:bCs w:val="0"/>
          <w:szCs w:val="24"/>
        </w:rPr>
      </w:pPr>
    </w:p>
    <w:p w14:paraId="105DB33C" w14:textId="77777777" w:rsidR="00E35543" w:rsidRPr="001C65F3" w:rsidRDefault="00E35543" w:rsidP="00BA1EF7">
      <w:pPr>
        <w:pStyle w:val="Odsekzoznamu"/>
        <w:numPr>
          <w:ilvl w:val="0"/>
          <w:numId w:val="9"/>
        </w:numPr>
        <w:ind w:left="426" w:hanging="426"/>
        <w:jc w:val="both"/>
        <w:rPr>
          <w:rFonts w:cs="Times New Roman"/>
          <w:szCs w:val="24"/>
        </w:rPr>
      </w:pPr>
      <w:bookmarkStart w:id="2" w:name="_Hlk200608935"/>
      <w:r w:rsidRPr="00FE5D6F">
        <w:rPr>
          <w:rStyle w:val="PremennHTML"/>
          <w:b w:val="0"/>
          <w:bCs w:val="0"/>
          <w:szCs w:val="24"/>
        </w:rPr>
        <w:t>V § 16 ods. 2 sa slová „</w:t>
      </w:r>
      <w:r w:rsidRPr="00FE5D6F">
        <w:t xml:space="preserve">Ministerstvo zahraničných vecí a európskych záležitostí </w:t>
      </w:r>
      <w:r w:rsidRPr="001C65F3">
        <w:t>Slovenskej republiky (ďalej len „ministerstvo zahraničných vecí“)“ nahrádzajú slovami „ministerstvo zahraničných vecí“.</w:t>
      </w:r>
    </w:p>
    <w:p w14:paraId="75B1AF5A" w14:textId="77777777" w:rsidR="00E35543" w:rsidRPr="001C65F3" w:rsidRDefault="00E35543" w:rsidP="00E35543">
      <w:pPr>
        <w:pStyle w:val="Odsekzoznamu"/>
        <w:ind w:left="426"/>
        <w:jc w:val="both"/>
        <w:rPr>
          <w:rStyle w:val="PremennHTML"/>
          <w:b w:val="0"/>
          <w:bCs w:val="0"/>
          <w:szCs w:val="24"/>
        </w:rPr>
      </w:pPr>
    </w:p>
    <w:p w14:paraId="12B34F7A" w14:textId="701F5DBC" w:rsidR="00815F4E" w:rsidRPr="001C65F3" w:rsidRDefault="00815F4E" w:rsidP="00BA1EF7">
      <w:pPr>
        <w:pStyle w:val="Odsekzoznamu"/>
        <w:numPr>
          <w:ilvl w:val="0"/>
          <w:numId w:val="9"/>
        </w:numPr>
        <w:ind w:left="426" w:hanging="426"/>
        <w:jc w:val="both"/>
        <w:rPr>
          <w:rStyle w:val="PremennHTML"/>
          <w:b w:val="0"/>
          <w:bCs w:val="0"/>
          <w:szCs w:val="24"/>
        </w:rPr>
      </w:pPr>
      <w:r w:rsidRPr="001C65F3">
        <w:rPr>
          <w:rStyle w:val="PremennHTML"/>
          <w:b w:val="0"/>
          <w:bCs w:val="0"/>
          <w:szCs w:val="24"/>
        </w:rPr>
        <w:t>V § 17 ods. 1</w:t>
      </w:r>
      <w:r w:rsidR="00400C42" w:rsidRPr="001C65F3">
        <w:rPr>
          <w:rStyle w:val="PremennHTML"/>
          <w:b w:val="0"/>
          <w:bCs w:val="0"/>
          <w:szCs w:val="24"/>
        </w:rPr>
        <w:t xml:space="preserve"> sa za slov</w:t>
      </w:r>
      <w:r w:rsidR="00E33A60" w:rsidRPr="001C65F3">
        <w:rPr>
          <w:rStyle w:val="PremennHTML"/>
          <w:b w:val="0"/>
          <w:bCs w:val="0"/>
          <w:szCs w:val="24"/>
        </w:rPr>
        <w:t>á</w:t>
      </w:r>
      <w:r w:rsidR="00400C42" w:rsidRPr="001C65F3">
        <w:rPr>
          <w:rStyle w:val="PremennHTML"/>
          <w:b w:val="0"/>
          <w:bCs w:val="0"/>
          <w:szCs w:val="24"/>
        </w:rPr>
        <w:t xml:space="preserve"> „tlačive“ </w:t>
      </w:r>
      <w:r w:rsidR="00320E84" w:rsidRPr="001C65F3">
        <w:rPr>
          <w:rStyle w:val="PremennHTML"/>
          <w:b w:val="0"/>
          <w:bCs w:val="0"/>
          <w:szCs w:val="24"/>
        </w:rPr>
        <w:t xml:space="preserve">a „môže“ </w:t>
      </w:r>
      <w:r w:rsidR="00400C42" w:rsidRPr="001C65F3">
        <w:rPr>
          <w:rStyle w:val="PremennHTML"/>
          <w:b w:val="0"/>
          <w:bCs w:val="0"/>
          <w:szCs w:val="24"/>
        </w:rPr>
        <w:t>vkladá slovo „osobne“</w:t>
      </w:r>
      <w:r w:rsidR="00320E84" w:rsidRPr="001C65F3">
        <w:rPr>
          <w:rStyle w:val="PremennHTML"/>
          <w:b w:val="0"/>
          <w:bCs w:val="0"/>
          <w:szCs w:val="24"/>
        </w:rPr>
        <w:t xml:space="preserve"> a</w:t>
      </w:r>
      <w:r w:rsidR="00400C42" w:rsidRPr="001C65F3">
        <w:rPr>
          <w:rStyle w:val="PremennHTML"/>
          <w:b w:val="0"/>
          <w:bCs w:val="0"/>
          <w:szCs w:val="24"/>
        </w:rPr>
        <w:t xml:space="preserve"> za prvú vetu sa vkladá nová druhá veta, ktorá znie: „</w:t>
      </w:r>
      <w:r w:rsidR="00400C42" w:rsidRPr="001C65F3">
        <w:rPr>
          <w:rFonts w:cs="Times New Roman"/>
          <w:szCs w:val="24"/>
        </w:rPr>
        <w:t>Ministerstvo zahraničných vecí môže po dohode s ministerstvom vnútra z dôvodov hodných osobitného zreteľa upustiť od povinnosti štátneho príslušníka tretej krajiny podať žiadosť o udelenie národného víza na zastupiteľskom úrade osobne.“</w:t>
      </w:r>
      <w:r w:rsidR="00320E84" w:rsidRPr="001C65F3">
        <w:rPr>
          <w:rFonts w:cs="Times New Roman"/>
          <w:szCs w:val="24"/>
        </w:rPr>
        <w:t>.</w:t>
      </w:r>
    </w:p>
    <w:p w14:paraId="03FCBB17" w14:textId="77777777" w:rsidR="00815F4E" w:rsidRPr="001C65F3" w:rsidRDefault="00815F4E" w:rsidP="00815F4E">
      <w:pPr>
        <w:pStyle w:val="Odsekzoznamu"/>
        <w:rPr>
          <w:rStyle w:val="PremennHTML"/>
          <w:b w:val="0"/>
          <w:bCs w:val="0"/>
          <w:szCs w:val="24"/>
        </w:rPr>
      </w:pPr>
    </w:p>
    <w:p w14:paraId="3CA1167E" w14:textId="77777777" w:rsidR="003F7F08" w:rsidRPr="001C65F3" w:rsidRDefault="003F7F08" w:rsidP="00BA1EF7">
      <w:pPr>
        <w:pStyle w:val="Odsekzoznamu"/>
        <w:numPr>
          <w:ilvl w:val="0"/>
          <w:numId w:val="9"/>
        </w:numPr>
        <w:ind w:left="426" w:hanging="426"/>
        <w:jc w:val="both"/>
        <w:rPr>
          <w:rStyle w:val="PremennHTML"/>
          <w:b w:val="0"/>
          <w:bCs w:val="0"/>
          <w:szCs w:val="24"/>
        </w:rPr>
      </w:pPr>
      <w:r w:rsidRPr="001C65F3">
        <w:rPr>
          <w:rStyle w:val="PremennHTML"/>
          <w:b w:val="0"/>
          <w:bCs w:val="0"/>
          <w:szCs w:val="24"/>
        </w:rPr>
        <w:t xml:space="preserve">V § 17 sa </w:t>
      </w:r>
      <w:r w:rsidR="006720D7" w:rsidRPr="001C65F3">
        <w:rPr>
          <w:rStyle w:val="PremennHTML"/>
          <w:b w:val="0"/>
          <w:bCs w:val="0"/>
          <w:szCs w:val="24"/>
        </w:rPr>
        <w:t xml:space="preserve">za odsek 2 </w:t>
      </w:r>
      <w:r w:rsidRPr="001C65F3">
        <w:rPr>
          <w:rStyle w:val="PremennHTML"/>
          <w:b w:val="0"/>
          <w:bCs w:val="0"/>
          <w:szCs w:val="24"/>
        </w:rPr>
        <w:t>vkladá nový odsek 3, ktorý znie:</w:t>
      </w:r>
    </w:p>
    <w:p w14:paraId="0AE8B0ED" w14:textId="5361F06A" w:rsidR="003F7F08" w:rsidRPr="001C65F3" w:rsidRDefault="003F7F08" w:rsidP="00BA1EF7">
      <w:pPr>
        <w:ind w:left="993" w:hanging="567"/>
        <w:jc w:val="both"/>
        <w:rPr>
          <w:rStyle w:val="PremennHTML"/>
          <w:b w:val="0"/>
          <w:bCs w:val="0"/>
          <w:szCs w:val="24"/>
        </w:rPr>
      </w:pPr>
      <w:r w:rsidRPr="001C65F3">
        <w:rPr>
          <w:rStyle w:val="PremennHTML"/>
          <w:b w:val="0"/>
          <w:bCs w:val="0"/>
          <w:szCs w:val="24"/>
        </w:rPr>
        <w:t xml:space="preserve">„(3) </w:t>
      </w:r>
      <w:r w:rsidR="00CF2CB1" w:rsidRPr="001C65F3">
        <w:rPr>
          <w:rStyle w:val="PremennHTML"/>
          <w:b w:val="0"/>
          <w:bCs w:val="0"/>
          <w:szCs w:val="24"/>
        </w:rPr>
        <w:t>Účel pobytu podľa odseku 2 štátny príslušník tretej krajiny preuk</w:t>
      </w:r>
      <w:r w:rsidR="00603B36" w:rsidRPr="001C65F3">
        <w:rPr>
          <w:rStyle w:val="PremennHTML"/>
          <w:b w:val="0"/>
          <w:bCs w:val="0"/>
          <w:szCs w:val="24"/>
        </w:rPr>
        <w:t>azuje</w:t>
      </w:r>
    </w:p>
    <w:p w14:paraId="1BD81CB6" w14:textId="6304ED96" w:rsidR="00606695" w:rsidRPr="001C65F3" w:rsidRDefault="00606695" w:rsidP="00606695">
      <w:pPr>
        <w:ind w:left="709" w:hanging="284"/>
        <w:jc w:val="both"/>
        <w:rPr>
          <w:rStyle w:val="PremennHTML"/>
          <w:b w:val="0"/>
          <w:bCs w:val="0"/>
          <w:szCs w:val="24"/>
        </w:rPr>
      </w:pPr>
      <w:r w:rsidRPr="001C65F3">
        <w:rPr>
          <w:rStyle w:val="PremennHTML"/>
          <w:b w:val="0"/>
          <w:bCs w:val="0"/>
          <w:szCs w:val="24"/>
        </w:rPr>
        <w:t xml:space="preserve">a) oznámením podľa § 33 ods. 9 alebo </w:t>
      </w:r>
      <w:r w:rsidR="00FD2056">
        <w:rPr>
          <w:rStyle w:val="PremennHTML"/>
          <w:b w:val="0"/>
          <w:bCs w:val="0"/>
          <w:szCs w:val="24"/>
        </w:rPr>
        <w:t xml:space="preserve">oznámením podľa </w:t>
      </w:r>
      <w:r w:rsidRPr="001C65F3">
        <w:rPr>
          <w:rStyle w:val="PremennHTML"/>
          <w:b w:val="0"/>
          <w:bCs w:val="0"/>
          <w:szCs w:val="24"/>
        </w:rPr>
        <w:t xml:space="preserve">§ 48 ods. 3 v listinnej podobe alebo elektronickej podobe, ak ide o udelenie národného víza podľa § 15 ods. 1 </w:t>
      </w:r>
      <w:r w:rsidR="009503E9">
        <w:rPr>
          <w:rStyle w:val="PremennHTML"/>
          <w:b w:val="0"/>
          <w:bCs w:val="0"/>
          <w:szCs w:val="24"/>
        </w:rPr>
        <w:t xml:space="preserve">              </w:t>
      </w:r>
      <w:r w:rsidRPr="001C65F3">
        <w:rPr>
          <w:rStyle w:val="PremennHTML"/>
          <w:b w:val="0"/>
          <w:bCs w:val="0"/>
          <w:szCs w:val="24"/>
        </w:rPr>
        <w:t>písm. a),</w:t>
      </w:r>
    </w:p>
    <w:p w14:paraId="4CD236D3" w14:textId="3242C235" w:rsidR="00606695" w:rsidRPr="001C65F3" w:rsidRDefault="00606695" w:rsidP="00606695">
      <w:pPr>
        <w:ind w:left="709" w:hanging="284"/>
        <w:jc w:val="both"/>
        <w:rPr>
          <w:rStyle w:val="PremennHTML"/>
          <w:b w:val="0"/>
          <w:bCs w:val="0"/>
          <w:szCs w:val="24"/>
        </w:rPr>
      </w:pPr>
      <w:r w:rsidRPr="001C65F3">
        <w:rPr>
          <w:rStyle w:val="PremennHTML"/>
          <w:b w:val="0"/>
          <w:bCs w:val="0"/>
          <w:szCs w:val="24"/>
        </w:rPr>
        <w:t>b)</w:t>
      </w:r>
      <w:r w:rsidR="00BE14B2" w:rsidRPr="001C65F3">
        <w:rPr>
          <w:rStyle w:val="PremennHTML"/>
          <w:b w:val="0"/>
          <w:bCs w:val="0"/>
          <w:szCs w:val="24"/>
        </w:rPr>
        <w:tab/>
        <w:t xml:space="preserve">všetkými </w:t>
      </w:r>
      <w:r w:rsidRPr="001C65F3">
        <w:rPr>
          <w:rStyle w:val="PremennHTML"/>
          <w:b w:val="0"/>
          <w:bCs w:val="0"/>
          <w:szCs w:val="24"/>
        </w:rPr>
        <w:t xml:space="preserve">náležitosťami k podaniu žiadosti o udelenie príslušného druhu a účelu pobytu, o ktorý bude po príchode na územie Slovenskej republiky žiadať, ak ide </w:t>
      </w:r>
      <w:r w:rsidR="009503E9">
        <w:rPr>
          <w:rStyle w:val="PremennHTML"/>
          <w:b w:val="0"/>
          <w:bCs w:val="0"/>
          <w:szCs w:val="24"/>
        </w:rPr>
        <w:t xml:space="preserve">                   </w:t>
      </w:r>
      <w:r w:rsidRPr="001C65F3">
        <w:rPr>
          <w:rStyle w:val="PremennHTML"/>
          <w:b w:val="0"/>
          <w:bCs w:val="0"/>
          <w:szCs w:val="24"/>
        </w:rPr>
        <w:t>o udelenie národného víza podľa § 15 ods. 1 písm. b),</w:t>
      </w:r>
    </w:p>
    <w:p w14:paraId="378E2C25" w14:textId="082C1D2F" w:rsidR="00606695" w:rsidRPr="001C65F3" w:rsidRDefault="00606695" w:rsidP="00606695">
      <w:pPr>
        <w:ind w:left="709" w:hanging="284"/>
        <w:jc w:val="both"/>
        <w:rPr>
          <w:rStyle w:val="PremennHTML"/>
          <w:b w:val="0"/>
          <w:bCs w:val="0"/>
          <w:szCs w:val="24"/>
        </w:rPr>
      </w:pPr>
      <w:r w:rsidRPr="001C65F3">
        <w:rPr>
          <w:rStyle w:val="PremennHTML"/>
          <w:b w:val="0"/>
          <w:bCs w:val="0"/>
          <w:szCs w:val="24"/>
        </w:rPr>
        <w:lastRenderedPageBreak/>
        <w:t>c) rozhodnutím alebo potvrdením jazykovej školy o prijatí štátneho príslušníka tretej krajiny na štúdium, ak ide o udelenie národného víza podľa § 15 ods. 1 písm. c),</w:t>
      </w:r>
    </w:p>
    <w:p w14:paraId="64406C11" w14:textId="6DF5801C" w:rsidR="00606695" w:rsidRPr="001C65F3" w:rsidRDefault="00606695" w:rsidP="00606695">
      <w:pPr>
        <w:ind w:left="709" w:hanging="284"/>
        <w:jc w:val="both"/>
        <w:rPr>
          <w:rStyle w:val="PremennHTML"/>
          <w:b w:val="0"/>
          <w:bCs w:val="0"/>
          <w:szCs w:val="24"/>
        </w:rPr>
      </w:pPr>
      <w:r w:rsidRPr="001C65F3">
        <w:rPr>
          <w:rStyle w:val="PremennHTML"/>
          <w:b w:val="0"/>
          <w:bCs w:val="0"/>
          <w:szCs w:val="24"/>
        </w:rPr>
        <w:t>d) potvrdením ústredného orgánu štátnej správy o záujme Slovenskej republiky udeliť národné vízum štátnemu príslušníkovi tretej krajiny, alebo doklad</w:t>
      </w:r>
      <w:r w:rsidR="0051440D">
        <w:rPr>
          <w:rStyle w:val="PremennHTML"/>
          <w:b w:val="0"/>
          <w:bCs w:val="0"/>
          <w:szCs w:val="24"/>
        </w:rPr>
        <w:t>om</w:t>
      </w:r>
      <w:r w:rsidRPr="001C65F3">
        <w:rPr>
          <w:rStyle w:val="PremennHTML"/>
          <w:b w:val="0"/>
          <w:bCs w:val="0"/>
          <w:szCs w:val="24"/>
        </w:rPr>
        <w:t xml:space="preserve"> preukazujúci</w:t>
      </w:r>
      <w:r w:rsidR="0051440D">
        <w:rPr>
          <w:rStyle w:val="PremennHTML"/>
          <w:b w:val="0"/>
          <w:bCs w:val="0"/>
          <w:szCs w:val="24"/>
        </w:rPr>
        <w:t>m</w:t>
      </w:r>
      <w:r w:rsidRPr="001C65F3">
        <w:rPr>
          <w:rStyle w:val="PremennHTML"/>
          <w:b w:val="0"/>
          <w:bCs w:val="0"/>
          <w:szCs w:val="24"/>
        </w:rPr>
        <w:t xml:space="preserve"> záujem Slovenskej republiky, </w:t>
      </w:r>
      <w:r w:rsidR="00E9486E" w:rsidRPr="001C65F3">
        <w:rPr>
          <w:rStyle w:val="PremennHTML"/>
          <w:b w:val="0"/>
          <w:bCs w:val="0"/>
          <w:szCs w:val="24"/>
        </w:rPr>
        <w:t>o ktorom rozhodla</w:t>
      </w:r>
      <w:r w:rsidRPr="001C65F3">
        <w:rPr>
          <w:rStyle w:val="PremennHTML"/>
          <w:b w:val="0"/>
          <w:bCs w:val="0"/>
          <w:szCs w:val="24"/>
        </w:rPr>
        <w:t xml:space="preserve"> vláda Slovenskej republiky, ak ide </w:t>
      </w:r>
      <w:r w:rsidR="000A0C67">
        <w:rPr>
          <w:rStyle w:val="PremennHTML"/>
          <w:b w:val="0"/>
          <w:bCs w:val="0"/>
          <w:szCs w:val="24"/>
        </w:rPr>
        <w:t xml:space="preserve">             </w:t>
      </w:r>
      <w:r w:rsidRPr="001C65F3">
        <w:rPr>
          <w:rStyle w:val="PremennHTML"/>
          <w:b w:val="0"/>
          <w:bCs w:val="0"/>
          <w:szCs w:val="24"/>
        </w:rPr>
        <w:t>o udelenie národného víza podľa § 15 ods. 1 písm. d),</w:t>
      </w:r>
    </w:p>
    <w:p w14:paraId="167EC635" w14:textId="77777777" w:rsidR="003F7F08" w:rsidRPr="001C65F3" w:rsidRDefault="00606695" w:rsidP="00606695">
      <w:pPr>
        <w:ind w:left="709" w:hanging="284"/>
        <w:jc w:val="both"/>
        <w:rPr>
          <w:rStyle w:val="PremennHTML"/>
          <w:b w:val="0"/>
          <w:bCs w:val="0"/>
          <w:szCs w:val="24"/>
        </w:rPr>
      </w:pPr>
      <w:r w:rsidRPr="001C65F3">
        <w:rPr>
          <w:rStyle w:val="PremennHTML"/>
          <w:b w:val="0"/>
          <w:bCs w:val="0"/>
          <w:szCs w:val="24"/>
        </w:rPr>
        <w:t>e) medzinárodnou zmluvou, potvrdením orgánu štátnej správy, v ktorého pôsobnosti je výkon činnosti podľa programov schválených vládou Slovenskej republiky alebo programov Európskej únie alebo potvrdením organizácie administratívne zabezpečujúcej takýto program na základe zmluvy s príslušným orgánom štátnej správy, ak ide o udelenie národného víza podľa § 15 ods. 1 písm. e).“.</w:t>
      </w:r>
    </w:p>
    <w:p w14:paraId="1886A6AA" w14:textId="77777777" w:rsidR="00606695" w:rsidRPr="001C65F3" w:rsidRDefault="00606695" w:rsidP="00606695">
      <w:pPr>
        <w:ind w:left="709" w:hanging="284"/>
        <w:jc w:val="both"/>
        <w:rPr>
          <w:rStyle w:val="PremennHTML"/>
          <w:b w:val="0"/>
          <w:bCs w:val="0"/>
          <w:szCs w:val="24"/>
        </w:rPr>
      </w:pPr>
    </w:p>
    <w:p w14:paraId="00B47F35" w14:textId="77777777" w:rsidR="00BA1EF7" w:rsidRDefault="00BA1EF7" w:rsidP="00BA1EF7">
      <w:pPr>
        <w:ind w:left="425"/>
        <w:rPr>
          <w:rStyle w:val="PremennHTML"/>
          <w:b w:val="0"/>
          <w:bCs w:val="0"/>
          <w:szCs w:val="24"/>
        </w:rPr>
      </w:pPr>
      <w:r w:rsidRPr="001C65F3">
        <w:rPr>
          <w:rStyle w:val="PremennHTML"/>
          <w:b w:val="0"/>
          <w:bCs w:val="0"/>
          <w:szCs w:val="24"/>
        </w:rPr>
        <w:t>Doterajšie odseky 3 až 11 sa označujú ako odseky 4 až 12</w:t>
      </w:r>
      <w:r w:rsidR="009C1523" w:rsidRPr="001C65F3">
        <w:rPr>
          <w:rStyle w:val="PremennHTML"/>
          <w:b w:val="0"/>
          <w:bCs w:val="0"/>
          <w:szCs w:val="24"/>
        </w:rPr>
        <w:t>.</w:t>
      </w:r>
    </w:p>
    <w:p w14:paraId="0B440B72" w14:textId="77777777" w:rsidR="00A515CB" w:rsidRPr="001C65F3" w:rsidRDefault="00A515CB" w:rsidP="00BA1EF7">
      <w:pPr>
        <w:ind w:left="425"/>
        <w:rPr>
          <w:rStyle w:val="PremennHTML"/>
          <w:b w:val="0"/>
          <w:bCs w:val="0"/>
          <w:szCs w:val="24"/>
        </w:rPr>
      </w:pPr>
    </w:p>
    <w:p w14:paraId="14DC8731" w14:textId="77777777" w:rsidR="00524D65" w:rsidRPr="001C65F3" w:rsidRDefault="00524D65" w:rsidP="00BA1EF7">
      <w:pPr>
        <w:pStyle w:val="Odsekzoznamu"/>
        <w:numPr>
          <w:ilvl w:val="0"/>
          <w:numId w:val="9"/>
        </w:numPr>
        <w:ind w:left="426" w:hanging="426"/>
        <w:jc w:val="both"/>
        <w:rPr>
          <w:rStyle w:val="PremennHTML"/>
          <w:b w:val="0"/>
          <w:bCs w:val="0"/>
          <w:szCs w:val="24"/>
        </w:rPr>
      </w:pPr>
      <w:r w:rsidRPr="001C65F3">
        <w:rPr>
          <w:rStyle w:val="PremennHTML"/>
          <w:b w:val="0"/>
          <w:bCs w:val="0"/>
          <w:szCs w:val="24"/>
        </w:rPr>
        <w:t>V § 17 odsek</w:t>
      </w:r>
      <w:r w:rsidR="00AB75EF" w:rsidRPr="001C65F3">
        <w:rPr>
          <w:rStyle w:val="PremennHTML"/>
          <w:b w:val="0"/>
          <w:bCs w:val="0"/>
          <w:szCs w:val="24"/>
        </w:rPr>
        <w:t>y 5 a</w:t>
      </w:r>
      <w:r w:rsidRPr="001C65F3">
        <w:rPr>
          <w:rStyle w:val="PremennHTML"/>
          <w:b w:val="0"/>
          <w:bCs w:val="0"/>
          <w:szCs w:val="24"/>
        </w:rPr>
        <w:t xml:space="preserve"> 6 zne</w:t>
      </w:r>
      <w:r w:rsidR="00AB75EF" w:rsidRPr="001C65F3">
        <w:rPr>
          <w:rStyle w:val="PremennHTML"/>
          <w:b w:val="0"/>
          <w:bCs w:val="0"/>
          <w:szCs w:val="24"/>
        </w:rPr>
        <w:t>jú</w:t>
      </w:r>
      <w:r w:rsidRPr="001C65F3">
        <w:rPr>
          <w:rStyle w:val="PremennHTML"/>
          <w:b w:val="0"/>
          <w:bCs w:val="0"/>
          <w:szCs w:val="24"/>
        </w:rPr>
        <w:t>:</w:t>
      </w:r>
    </w:p>
    <w:p w14:paraId="6B3B2A05" w14:textId="4BB2F7CD" w:rsidR="00AB75EF" w:rsidRPr="001C65F3" w:rsidRDefault="00AB75EF" w:rsidP="00AB75EF">
      <w:pPr>
        <w:pStyle w:val="Odsekzoznamu"/>
        <w:ind w:left="426"/>
        <w:jc w:val="both"/>
        <w:rPr>
          <w:rStyle w:val="PremennHTML"/>
          <w:b w:val="0"/>
          <w:bCs w:val="0"/>
          <w:szCs w:val="24"/>
        </w:rPr>
      </w:pPr>
      <w:r w:rsidRPr="001C65F3">
        <w:rPr>
          <w:rStyle w:val="PremennHTML"/>
          <w:b w:val="0"/>
          <w:bCs w:val="0"/>
          <w:szCs w:val="24"/>
        </w:rPr>
        <w:t>„(5) O žiadosti podľa odseku 1 prvej vety rozhod</w:t>
      </w:r>
      <w:r w:rsidR="00FA25F9" w:rsidRPr="001C65F3">
        <w:rPr>
          <w:rStyle w:val="PremennHTML"/>
          <w:b w:val="0"/>
          <w:bCs w:val="0"/>
          <w:szCs w:val="24"/>
        </w:rPr>
        <w:t>ne</w:t>
      </w:r>
      <w:r w:rsidRPr="001C65F3">
        <w:rPr>
          <w:rStyle w:val="PremennHTML"/>
          <w:b w:val="0"/>
          <w:bCs w:val="0"/>
          <w:szCs w:val="24"/>
        </w:rPr>
        <w:t xml:space="preserve"> ministerstvo zahraničných vecí</w:t>
      </w:r>
      <w:r w:rsidR="00FA25F9" w:rsidRPr="001C65F3">
        <w:rPr>
          <w:rStyle w:val="PremennHTML"/>
          <w:b w:val="0"/>
          <w:bCs w:val="0"/>
          <w:szCs w:val="24"/>
        </w:rPr>
        <w:t xml:space="preserve"> do desiatich pracovných dní odo dňa prijatia stanoviska ministerstva vnútra podľa odseku 6</w:t>
      </w:r>
      <w:r w:rsidRPr="001C65F3">
        <w:rPr>
          <w:rStyle w:val="PremennHTML"/>
          <w:b w:val="0"/>
          <w:bCs w:val="0"/>
          <w:szCs w:val="24"/>
        </w:rPr>
        <w:t xml:space="preserve">. O žiadosti podľa </w:t>
      </w:r>
      <w:r w:rsidRPr="00087DB7">
        <w:rPr>
          <w:rStyle w:val="PremennHTML"/>
          <w:b w:val="0"/>
          <w:bCs w:val="0"/>
          <w:szCs w:val="24"/>
        </w:rPr>
        <w:t xml:space="preserve">odseku 1 </w:t>
      </w:r>
      <w:r w:rsidR="009E3BF1" w:rsidRPr="00087DB7">
        <w:rPr>
          <w:rStyle w:val="PremennHTML"/>
          <w:b w:val="0"/>
          <w:bCs w:val="0"/>
          <w:szCs w:val="24"/>
        </w:rPr>
        <w:t>tretej</w:t>
      </w:r>
      <w:r w:rsidRPr="00087DB7">
        <w:rPr>
          <w:rStyle w:val="PremennHTML"/>
          <w:b w:val="0"/>
          <w:bCs w:val="0"/>
          <w:szCs w:val="24"/>
        </w:rPr>
        <w:t xml:space="preserve"> vety rozhoduje </w:t>
      </w:r>
      <w:r w:rsidRPr="001C65F3">
        <w:rPr>
          <w:rStyle w:val="PremennHTML"/>
          <w:b w:val="0"/>
          <w:bCs w:val="0"/>
          <w:szCs w:val="24"/>
        </w:rPr>
        <w:t>ministerstvo vnútra</w:t>
      </w:r>
      <w:r w:rsidR="00FA25F9" w:rsidRPr="001C65F3">
        <w:rPr>
          <w:rStyle w:val="PremennHTML"/>
          <w:b w:val="0"/>
          <w:bCs w:val="0"/>
          <w:szCs w:val="24"/>
        </w:rPr>
        <w:t xml:space="preserve"> do 30 dní odo dňa  prijatia žiadosti</w:t>
      </w:r>
      <w:r w:rsidRPr="001C65F3">
        <w:rPr>
          <w:rStyle w:val="PremennHTML"/>
          <w:b w:val="0"/>
          <w:bCs w:val="0"/>
          <w:szCs w:val="24"/>
        </w:rPr>
        <w:t xml:space="preserve">. </w:t>
      </w:r>
    </w:p>
    <w:p w14:paraId="57C7E163" w14:textId="5FF34C32" w:rsidR="00AB75EF" w:rsidRPr="001C65F3" w:rsidRDefault="009B0F20" w:rsidP="00AB75EF">
      <w:pPr>
        <w:pStyle w:val="Odsekzoznamu"/>
        <w:ind w:left="426"/>
        <w:jc w:val="both"/>
        <w:rPr>
          <w:rStyle w:val="PremennHTML"/>
          <w:b w:val="0"/>
          <w:bCs w:val="0"/>
          <w:szCs w:val="24"/>
        </w:rPr>
      </w:pPr>
      <w:r w:rsidRPr="001C65F3">
        <w:rPr>
          <w:rStyle w:val="PremennHTML"/>
          <w:b w:val="0"/>
          <w:bCs w:val="0"/>
          <w:szCs w:val="24"/>
        </w:rPr>
        <w:t xml:space="preserve">    </w:t>
      </w:r>
    </w:p>
    <w:p w14:paraId="2A1E73D9" w14:textId="4C77C125" w:rsidR="00524D65" w:rsidRPr="001C65F3" w:rsidRDefault="00AB75EF" w:rsidP="00AB75EF">
      <w:pPr>
        <w:ind w:left="426"/>
        <w:jc w:val="both"/>
        <w:rPr>
          <w:rStyle w:val="PremennHTML"/>
          <w:b w:val="0"/>
          <w:bCs w:val="0"/>
          <w:szCs w:val="24"/>
        </w:rPr>
      </w:pPr>
      <w:r w:rsidRPr="001C65F3">
        <w:rPr>
          <w:rStyle w:val="PremennHTML"/>
          <w:b w:val="0"/>
          <w:bCs w:val="0"/>
          <w:szCs w:val="24"/>
        </w:rPr>
        <w:t xml:space="preserve">  </w:t>
      </w:r>
      <w:r w:rsidR="00524D65" w:rsidRPr="001C65F3">
        <w:rPr>
          <w:rStyle w:val="PremennHTML"/>
          <w:b w:val="0"/>
          <w:bCs w:val="0"/>
          <w:szCs w:val="24"/>
        </w:rPr>
        <w:t xml:space="preserve">(6) </w:t>
      </w:r>
      <w:r w:rsidRPr="001C65F3">
        <w:rPr>
          <w:rStyle w:val="PremennHTML"/>
          <w:b w:val="0"/>
          <w:bCs w:val="0"/>
          <w:szCs w:val="24"/>
        </w:rPr>
        <w:t xml:space="preserve">Ministerstvo zahraničných vecí si </w:t>
      </w:r>
      <w:r w:rsidR="009B0F20" w:rsidRPr="001C65F3">
        <w:rPr>
          <w:rStyle w:val="PremennHTML"/>
          <w:b w:val="0"/>
          <w:bCs w:val="0"/>
          <w:szCs w:val="24"/>
        </w:rPr>
        <w:t>do dvoch pracovných dní odo dňa prijatia žiadosti o udelenie národného víza vyžiada stanovisko ministerstva</w:t>
      </w:r>
      <w:r w:rsidR="00A515CB">
        <w:rPr>
          <w:rStyle w:val="PremennHTML"/>
          <w:b w:val="0"/>
          <w:bCs w:val="0"/>
          <w:szCs w:val="24"/>
        </w:rPr>
        <w:t xml:space="preserve"> vnútra</w:t>
      </w:r>
      <w:r w:rsidRPr="001C65F3">
        <w:rPr>
          <w:rStyle w:val="PremennHTML"/>
          <w:b w:val="0"/>
          <w:bCs w:val="0"/>
          <w:szCs w:val="24"/>
        </w:rPr>
        <w:t xml:space="preserve">. Ministerstvo zahraničných vecí môže udeliť národné vízum len po predchádzajúcom súhlasnom stanovisku ministerstva vnútra. </w:t>
      </w:r>
      <w:r w:rsidR="008C777C" w:rsidRPr="001C65F3">
        <w:rPr>
          <w:rStyle w:val="PremennHTML"/>
          <w:b w:val="0"/>
          <w:bCs w:val="0"/>
          <w:szCs w:val="24"/>
        </w:rPr>
        <w:t>Ministerstvo vnútra vydá stanovisko k žiadosti o udelenie víza do 25 dní od</w:t>
      </w:r>
      <w:r w:rsidR="00C10A93" w:rsidRPr="001C65F3">
        <w:rPr>
          <w:rStyle w:val="PremennHTML"/>
          <w:b w:val="0"/>
          <w:bCs w:val="0"/>
          <w:szCs w:val="24"/>
        </w:rPr>
        <w:t>o dňa</w:t>
      </w:r>
      <w:r w:rsidR="008C777C" w:rsidRPr="001C65F3">
        <w:rPr>
          <w:rStyle w:val="PremennHTML"/>
          <w:b w:val="0"/>
          <w:bCs w:val="0"/>
          <w:szCs w:val="24"/>
        </w:rPr>
        <w:t xml:space="preserve"> doručenia žiadosti o stanovisko podľa prvej vety. </w:t>
      </w:r>
      <w:r w:rsidRPr="001C65F3">
        <w:rPr>
          <w:rStyle w:val="PremennHTML"/>
          <w:b w:val="0"/>
          <w:bCs w:val="0"/>
          <w:szCs w:val="24"/>
        </w:rPr>
        <w:t>Ministerstvo vnútra neudelí súhlas na udelenie národného víza, ak</w:t>
      </w:r>
    </w:p>
    <w:p w14:paraId="6D4F2059" w14:textId="77777777" w:rsidR="00524D65" w:rsidRPr="001C65F3" w:rsidRDefault="0032570F" w:rsidP="00524D65">
      <w:pPr>
        <w:pStyle w:val="Odsekzoznamu"/>
        <w:numPr>
          <w:ilvl w:val="0"/>
          <w:numId w:val="17"/>
        </w:numPr>
        <w:jc w:val="both"/>
        <w:rPr>
          <w:rStyle w:val="PremennHTML"/>
          <w:b w:val="0"/>
          <w:bCs w:val="0"/>
          <w:szCs w:val="24"/>
        </w:rPr>
      </w:pPr>
      <w:r w:rsidRPr="001C65F3">
        <w:rPr>
          <w:rStyle w:val="PremennHTML"/>
          <w:b w:val="0"/>
          <w:bCs w:val="0"/>
          <w:szCs w:val="24"/>
        </w:rPr>
        <w:t>j</w:t>
      </w:r>
      <w:r w:rsidR="00524D65" w:rsidRPr="001C65F3">
        <w:rPr>
          <w:rStyle w:val="PremennHTML"/>
          <w:b w:val="0"/>
          <w:bCs w:val="0"/>
          <w:szCs w:val="24"/>
        </w:rPr>
        <w:t>e štátny príslušník tretej krajiny nežiad</w:t>
      </w:r>
      <w:r w:rsidR="005D026D" w:rsidRPr="001C65F3">
        <w:rPr>
          <w:rStyle w:val="PremennHTML"/>
          <w:b w:val="0"/>
          <w:bCs w:val="0"/>
          <w:szCs w:val="24"/>
        </w:rPr>
        <w:t>u</w:t>
      </w:r>
      <w:r w:rsidR="00524D65" w:rsidRPr="001C65F3">
        <w:rPr>
          <w:rStyle w:val="PremennHTML"/>
          <w:b w:val="0"/>
          <w:bCs w:val="0"/>
          <w:szCs w:val="24"/>
        </w:rPr>
        <w:t>cou osobou,</w:t>
      </w:r>
    </w:p>
    <w:p w14:paraId="0F98F257" w14:textId="77777777" w:rsidR="0032570F" w:rsidRPr="001C65F3" w:rsidRDefault="0032570F" w:rsidP="00524D65">
      <w:pPr>
        <w:pStyle w:val="Odsekzoznamu"/>
        <w:numPr>
          <w:ilvl w:val="0"/>
          <w:numId w:val="17"/>
        </w:numPr>
        <w:jc w:val="both"/>
        <w:rPr>
          <w:rStyle w:val="PremennHTML"/>
          <w:b w:val="0"/>
          <w:bCs w:val="0"/>
          <w:szCs w:val="24"/>
        </w:rPr>
      </w:pPr>
      <w:r w:rsidRPr="001C65F3">
        <w:rPr>
          <w:rStyle w:val="PremennHTML"/>
          <w:b w:val="0"/>
          <w:bCs w:val="0"/>
          <w:szCs w:val="24"/>
        </w:rPr>
        <w:t>štátny príslušník tretej krajiny nepredloží všetky doklady podľa odseku 2,</w:t>
      </w:r>
    </w:p>
    <w:p w14:paraId="7995BEC1" w14:textId="77777777" w:rsidR="0032570F" w:rsidRPr="001C65F3" w:rsidRDefault="0032570F" w:rsidP="00524D65">
      <w:pPr>
        <w:pStyle w:val="Odsekzoznamu"/>
        <w:numPr>
          <w:ilvl w:val="0"/>
          <w:numId w:val="17"/>
        </w:numPr>
        <w:jc w:val="both"/>
        <w:rPr>
          <w:rStyle w:val="PremennHTML"/>
          <w:b w:val="0"/>
          <w:bCs w:val="0"/>
          <w:szCs w:val="24"/>
        </w:rPr>
      </w:pPr>
      <w:r w:rsidRPr="001C65F3">
        <w:rPr>
          <w:rStyle w:val="PremennHTML"/>
          <w:b w:val="0"/>
          <w:bCs w:val="0"/>
          <w:szCs w:val="24"/>
        </w:rPr>
        <w:t>je dôvodné podozrenie, že účel pobytu deklarovaný štátnym príslušníkom tretej krajiny nezodpovedá skutočnému účelu pobytu,</w:t>
      </w:r>
    </w:p>
    <w:p w14:paraId="00C3F970" w14:textId="77777777" w:rsidR="0032570F" w:rsidRPr="001C65F3" w:rsidRDefault="0032570F" w:rsidP="00524D65">
      <w:pPr>
        <w:pStyle w:val="Odsekzoznamu"/>
        <w:numPr>
          <w:ilvl w:val="0"/>
          <w:numId w:val="17"/>
        </w:numPr>
        <w:jc w:val="both"/>
        <w:rPr>
          <w:rStyle w:val="PremennHTML"/>
          <w:b w:val="0"/>
          <w:bCs w:val="0"/>
          <w:szCs w:val="24"/>
        </w:rPr>
      </w:pPr>
      <w:r w:rsidRPr="001C65F3">
        <w:rPr>
          <w:rStyle w:val="PremennHTML"/>
          <w:b w:val="0"/>
          <w:bCs w:val="0"/>
          <w:szCs w:val="24"/>
        </w:rPr>
        <w:t>štátny príslušník tretej krajiny nespĺňa podmienky na udelenie národného víza,</w:t>
      </w:r>
    </w:p>
    <w:p w14:paraId="7944F2F5" w14:textId="77777777" w:rsidR="0032570F" w:rsidRPr="001C65F3" w:rsidRDefault="0032570F" w:rsidP="00524D65">
      <w:pPr>
        <w:pStyle w:val="Odsekzoznamu"/>
        <w:numPr>
          <w:ilvl w:val="0"/>
          <w:numId w:val="17"/>
        </w:numPr>
        <w:jc w:val="both"/>
        <w:rPr>
          <w:rStyle w:val="PremennHTML"/>
          <w:b w:val="0"/>
          <w:bCs w:val="0"/>
          <w:szCs w:val="24"/>
        </w:rPr>
      </w:pPr>
      <w:r w:rsidRPr="001C65F3">
        <w:rPr>
          <w:rStyle w:val="PremennHTML"/>
          <w:b w:val="0"/>
          <w:bCs w:val="0"/>
          <w:szCs w:val="24"/>
        </w:rPr>
        <w:t>štátny príslušník tretej krajiny uvedie nepravdivé alebo zavádzajúce údaje alebo predloží falošné alebo pozmenené doklady alebo doklady inej osoby alebo</w:t>
      </w:r>
    </w:p>
    <w:p w14:paraId="6529A6D3" w14:textId="77777777" w:rsidR="0032570F" w:rsidRPr="001C65F3" w:rsidRDefault="0032570F" w:rsidP="00524D65">
      <w:pPr>
        <w:pStyle w:val="Odsekzoznamu"/>
        <w:numPr>
          <w:ilvl w:val="0"/>
          <w:numId w:val="17"/>
        </w:numPr>
        <w:jc w:val="both"/>
        <w:rPr>
          <w:rStyle w:val="PremennHTML"/>
          <w:b w:val="0"/>
          <w:bCs w:val="0"/>
          <w:szCs w:val="24"/>
        </w:rPr>
      </w:pPr>
      <w:r w:rsidRPr="001C65F3">
        <w:rPr>
          <w:rStyle w:val="PremennHTML"/>
          <w:b w:val="0"/>
          <w:bCs w:val="0"/>
          <w:szCs w:val="24"/>
        </w:rPr>
        <w:t xml:space="preserve">je dôvodné podozrenie, že štátny príslušník tretej krajiny môže </w:t>
      </w:r>
      <w:r w:rsidR="007B72DC" w:rsidRPr="001C65F3">
        <w:rPr>
          <w:rStyle w:val="PremennHTML"/>
          <w:b w:val="0"/>
          <w:bCs w:val="0"/>
          <w:szCs w:val="24"/>
        </w:rPr>
        <w:t>počas</w:t>
      </w:r>
      <w:r w:rsidRPr="001C65F3">
        <w:rPr>
          <w:rStyle w:val="PremennHTML"/>
          <w:b w:val="0"/>
          <w:bCs w:val="0"/>
          <w:szCs w:val="24"/>
        </w:rPr>
        <w:t xml:space="preserve"> pobyt</w:t>
      </w:r>
      <w:r w:rsidR="007B72DC" w:rsidRPr="001C65F3">
        <w:rPr>
          <w:rStyle w:val="PremennHTML"/>
          <w:b w:val="0"/>
          <w:bCs w:val="0"/>
          <w:szCs w:val="24"/>
        </w:rPr>
        <w:t>u</w:t>
      </w:r>
      <w:r w:rsidRPr="001C65F3">
        <w:rPr>
          <w:rStyle w:val="PremennHTML"/>
          <w:b w:val="0"/>
          <w:bCs w:val="0"/>
          <w:szCs w:val="24"/>
        </w:rPr>
        <w:t xml:space="preserve"> ohroziť bezpečnosť štátu, verejný poriadok, verejné zdravie alebo práva a slobody iných a na vymedzených územiach aj prírodu.</w:t>
      </w:r>
      <w:r w:rsidR="009140B6" w:rsidRPr="001C65F3">
        <w:rPr>
          <w:rStyle w:val="PremennHTML"/>
          <w:b w:val="0"/>
          <w:bCs w:val="0"/>
          <w:szCs w:val="24"/>
        </w:rPr>
        <w:t>“.</w:t>
      </w:r>
    </w:p>
    <w:p w14:paraId="09F1E1C5" w14:textId="77777777" w:rsidR="00524D65" w:rsidRPr="001C65F3" w:rsidRDefault="00524D65" w:rsidP="00524D65">
      <w:pPr>
        <w:pStyle w:val="Odsekzoznamu"/>
        <w:rPr>
          <w:rStyle w:val="PremennHTML"/>
          <w:b w:val="0"/>
          <w:bCs w:val="0"/>
          <w:szCs w:val="24"/>
        </w:rPr>
      </w:pPr>
    </w:p>
    <w:p w14:paraId="1F6EF25F" w14:textId="77777777" w:rsidR="009140B6" w:rsidRPr="001C65F3" w:rsidRDefault="009140B6" w:rsidP="00BA1EF7">
      <w:pPr>
        <w:pStyle w:val="Odsekzoznamu"/>
        <w:numPr>
          <w:ilvl w:val="0"/>
          <w:numId w:val="9"/>
        </w:numPr>
        <w:ind w:left="426" w:hanging="426"/>
        <w:jc w:val="both"/>
        <w:rPr>
          <w:rStyle w:val="PremennHTML"/>
          <w:b w:val="0"/>
          <w:bCs w:val="0"/>
          <w:szCs w:val="24"/>
        </w:rPr>
      </w:pPr>
      <w:r w:rsidRPr="001C65F3">
        <w:rPr>
          <w:rStyle w:val="PremennHTML"/>
          <w:b w:val="0"/>
          <w:bCs w:val="0"/>
          <w:szCs w:val="24"/>
        </w:rPr>
        <w:t xml:space="preserve">V § 17 sa </w:t>
      </w:r>
      <w:r w:rsidR="006720D7" w:rsidRPr="001C65F3">
        <w:rPr>
          <w:rStyle w:val="PremennHTML"/>
          <w:b w:val="0"/>
          <w:bCs w:val="0"/>
          <w:szCs w:val="24"/>
        </w:rPr>
        <w:t xml:space="preserve">za odsek 6 </w:t>
      </w:r>
      <w:r w:rsidRPr="001C65F3">
        <w:rPr>
          <w:rStyle w:val="PremennHTML"/>
          <w:b w:val="0"/>
          <w:bCs w:val="0"/>
          <w:szCs w:val="24"/>
        </w:rPr>
        <w:t>vkladá nový odsek 7, ktorý znie:</w:t>
      </w:r>
    </w:p>
    <w:p w14:paraId="7E54FC00" w14:textId="77777777" w:rsidR="00BE14B2" w:rsidRPr="001C65F3" w:rsidRDefault="00BE14B2" w:rsidP="00BE14B2">
      <w:pPr>
        <w:pStyle w:val="Odsekzoznamu"/>
        <w:ind w:left="426"/>
        <w:jc w:val="both"/>
        <w:rPr>
          <w:rStyle w:val="PremennHTML"/>
          <w:b w:val="0"/>
          <w:bCs w:val="0"/>
          <w:szCs w:val="24"/>
        </w:rPr>
      </w:pPr>
      <w:r w:rsidRPr="001C65F3">
        <w:rPr>
          <w:rStyle w:val="PremennHTML"/>
          <w:b w:val="0"/>
          <w:bCs w:val="0"/>
          <w:szCs w:val="24"/>
        </w:rPr>
        <w:t>„(7) Ministerstvo zahraničných vecí alebo ministerstvo vnútra neudelí národné vízum, ak</w:t>
      </w:r>
    </w:p>
    <w:p w14:paraId="1D5495DF" w14:textId="77777777" w:rsidR="0076594B" w:rsidRPr="001C65F3" w:rsidRDefault="0076594B" w:rsidP="00435CDC">
      <w:pPr>
        <w:pStyle w:val="Odsekzoznamu"/>
        <w:numPr>
          <w:ilvl w:val="0"/>
          <w:numId w:val="21"/>
        </w:numPr>
        <w:ind w:left="709" w:hanging="283"/>
        <w:jc w:val="both"/>
        <w:rPr>
          <w:rStyle w:val="PremennHTML"/>
          <w:b w:val="0"/>
          <w:bCs w:val="0"/>
          <w:szCs w:val="24"/>
        </w:rPr>
      </w:pPr>
      <w:r w:rsidRPr="001C65F3">
        <w:rPr>
          <w:rStyle w:val="PremennHTML"/>
          <w:b w:val="0"/>
          <w:bCs w:val="0"/>
          <w:szCs w:val="24"/>
        </w:rPr>
        <w:t>je štátny príslušník tretej krajiny nežiaducou osobou,</w:t>
      </w:r>
    </w:p>
    <w:p w14:paraId="510647E1" w14:textId="77777777" w:rsidR="0076594B" w:rsidRPr="001C65F3" w:rsidRDefault="00BE14B2" w:rsidP="00435CDC">
      <w:pPr>
        <w:pStyle w:val="Odsekzoznamu"/>
        <w:numPr>
          <w:ilvl w:val="0"/>
          <w:numId w:val="21"/>
        </w:numPr>
        <w:ind w:left="709" w:hanging="283"/>
        <w:jc w:val="both"/>
        <w:rPr>
          <w:rStyle w:val="PremennHTML"/>
          <w:b w:val="0"/>
          <w:bCs w:val="0"/>
          <w:szCs w:val="24"/>
        </w:rPr>
      </w:pPr>
      <w:r w:rsidRPr="001C65F3">
        <w:rPr>
          <w:rStyle w:val="PremennHTML"/>
          <w:b w:val="0"/>
          <w:bCs w:val="0"/>
          <w:szCs w:val="24"/>
        </w:rPr>
        <w:t>štátny príslušník tretej krajiny nepredloží všetky doklady podľa odseku 2,</w:t>
      </w:r>
    </w:p>
    <w:p w14:paraId="79006198" w14:textId="77777777" w:rsidR="0076594B" w:rsidRPr="001C65F3" w:rsidRDefault="00BE14B2" w:rsidP="0076594B">
      <w:pPr>
        <w:pStyle w:val="Odsekzoznamu"/>
        <w:numPr>
          <w:ilvl w:val="0"/>
          <w:numId w:val="21"/>
        </w:numPr>
        <w:ind w:left="709" w:hanging="283"/>
        <w:jc w:val="both"/>
        <w:rPr>
          <w:rStyle w:val="PremennHTML"/>
          <w:b w:val="0"/>
          <w:bCs w:val="0"/>
          <w:szCs w:val="24"/>
        </w:rPr>
      </w:pPr>
      <w:r w:rsidRPr="001C65F3">
        <w:rPr>
          <w:rStyle w:val="PremennHTML"/>
          <w:b w:val="0"/>
          <w:bCs w:val="0"/>
          <w:szCs w:val="24"/>
        </w:rPr>
        <w:t>je dôvodné podozrenie, že účel pobytu deklarovaný štátnym príslušníkom tretej krajiny nezodpovedá skutočnému účelu pobytu,</w:t>
      </w:r>
    </w:p>
    <w:p w14:paraId="1EAD02C6" w14:textId="77777777" w:rsidR="0076594B" w:rsidRPr="001C65F3" w:rsidRDefault="00BE14B2" w:rsidP="0076594B">
      <w:pPr>
        <w:pStyle w:val="Odsekzoznamu"/>
        <w:numPr>
          <w:ilvl w:val="0"/>
          <w:numId w:val="21"/>
        </w:numPr>
        <w:ind w:left="709" w:hanging="283"/>
        <w:jc w:val="both"/>
        <w:rPr>
          <w:rStyle w:val="PremennHTML"/>
          <w:b w:val="0"/>
          <w:bCs w:val="0"/>
          <w:szCs w:val="24"/>
        </w:rPr>
      </w:pPr>
      <w:r w:rsidRPr="001C65F3">
        <w:rPr>
          <w:rStyle w:val="PremennHTML"/>
          <w:b w:val="0"/>
          <w:bCs w:val="0"/>
          <w:szCs w:val="24"/>
        </w:rPr>
        <w:t>je to v zahraničnopolitickom záujme Slovenskej republiky,</w:t>
      </w:r>
    </w:p>
    <w:p w14:paraId="6E5037D3" w14:textId="77777777" w:rsidR="0076594B" w:rsidRPr="001C65F3" w:rsidRDefault="00BE14B2" w:rsidP="0076594B">
      <w:pPr>
        <w:pStyle w:val="Odsekzoznamu"/>
        <w:numPr>
          <w:ilvl w:val="0"/>
          <w:numId w:val="21"/>
        </w:numPr>
        <w:ind w:left="709" w:hanging="283"/>
        <w:jc w:val="both"/>
        <w:rPr>
          <w:rStyle w:val="PremennHTML"/>
          <w:b w:val="0"/>
          <w:bCs w:val="0"/>
          <w:szCs w:val="24"/>
        </w:rPr>
      </w:pPr>
      <w:r w:rsidRPr="001C65F3">
        <w:rPr>
          <w:rStyle w:val="PremennHTML"/>
          <w:b w:val="0"/>
          <w:bCs w:val="0"/>
          <w:szCs w:val="24"/>
        </w:rPr>
        <w:t xml:space="preserve">štátny príslušník tretej krajiny nespĺňa podmienky na udelenie národného víza, </w:t>
      </w:r>
    </w:p>
    <w:p w14:paraId="167A87F3" w14:textId="77777777" w:rsidR="00FF2B22" w:rsidRPr="001C65F3" w:rsidRDefault="00BE14B2" w:rsidP="0076594B">
      <w:pPr>
        <w:pStyle w:val="Odsekzoznamu"/>
        <w:numPr>
          <w:ilvl w:val="0"/>
          <w:numId w:val="21"/>
        </w:numPr>
        <w:ind w:left="709" w:hanging="283"/>
        <w:jc w:val="both"/>
        <w:rPr>
          <w:rStyle w:val="PremennHTML"/>
          <w:b w:val="0"/>
          <w:bCs w:val="0"/>
          <w:szCs w:val="24"/>
        </w:rPr>
      </w:pPr>
      <w:r w:rsidRPr="001C65F3">
        <w:rPr>
          <w:rStyle w:val="PremennHTML"/>
          <w:b w:val="0"/>
          <w:bCs w:val="0"/>
          <w:szCs w:val="24"/>
        </w:rPr>
        <w:t>štátny príslušník tretej krajiny uvedie nepravdivé alebo zavádzajúce údaje alebo predloží falošné alebo pozmenené doklady alebo doklad inej osoby</w:t>
      </w:r>
      <w:r w:rsidR="00FF2B22" w:rsidRPr="001C65F3">
        <w:rPr>
          <w:rStyle w:val="PremennHTML"/>
          <w:b w:val="0"/>
          <w:bCs w:val="0"/>
          <w:szCs w:val="24"/>
        </w:rPr>
        <w:t xml:space="preserve"> alebo</w:t>
      </w:r>
    </w:p>
    <w:p w14:paraId="75BE3723" w14:textId="77777777" w:rsidR="009140B6" w:rsidRPr="001C65F3" w:rsidRDefault="00FF2B22" w:rsidP="0076594B">
      <w:pPr>
        <w:pStyle w:val="Odsekzoznamu"/>
        <w:numPr>
          <w:ilvl w:val="0"/>
          <w:numId w:val="21"/>
        </w:numPr>
        <w:ind w:left="709" w:hanging="283"/>
        <w:jc w:val="both"/>
        <w:rPr>
          <w:rStyle w:val="PremennHTML"/>
          <w:b w:val="0"/>
          <w:bCs w:val="0"/>
          <w:szCs w:val="24"/>
        </w:rPr>
      </w:pPr>
      <w:r w:rsidRPr="001C65F3">
        <w:rPr>
          <w:rStyle w:val="PremennHTML"/>
          <w:b w:val="0"/>
          <w:bCs w:val="0"/>
          <w:szCs w:val="24"/>
        </w:rPr>
        <w:t xml:space="preserve">je dôvodné podozrenie, že štátny príslušník tretej krajiny môže </w:t>
      </w:r>
      <w:r w:rsidR="00E52E11" w:rsidRPr="001C65F3">
        <w:rPr>
          <w:rStyle w:val="PremennHTML"/>
          <w:b w:val="0"/>
          <w:bCs w:val="0"/>
          <w:szCs w:val="24"/>
        </w:rPr>
        <w:t>počas</w:t>
      </w:r>
      <w:r w:rsidRPr="001C65F3">
        <w:rPr>
          <w:rStyle w:val="PremennHTML"/>
          <w:b w:val="0"/>
          <w:bCs w:val="0"/>
          <w:szCs w:val="24"/>
        </w:rPr>
        <w:t xml:space="preserve"> pobyt</w:t>
      </w:r>
      <w:r w:rsidR="00E52E11" w:rsidRPr="001C65F3">
        <w:rPr>
          <w:rStyle w:val="PremennHTML"/>
          <w:b w:val="0"/>
          <w:bCs w:val="0"/>
          <w:szCs w:val="24"/>
        </w:rPr>
        <w:t>u</w:t>
      </w:r>
      <w:r w:rsidRPr="001C65F3">
        <w:rPr>
          <w:rStyle w:val="PremennHTML"/>
          <w:b w:val="0"/>
          <w:bCs w:val="0"/>
          <w:szCs w:val="24"/>
        </w:rPr>
        <w:t xml:space="preserve"> ohroziť bezpečnosť štátu, verejný poriadok, verejné zdravie alebo práva a slobody iných a na vymedzených územiach aj prírodu.</w:t>
      </w:r>
      <w:r w:rsidR="00BE14B2" w:rsidRPr="001C65F3">
        <w:rPr>
          <w:rStyle w:val="PremennHTML"/>
          <w:b w:val="0"/>
          <w:bCs w:val="0"/>
          <w:szCs w:val="24"/>
        </w:rPr>
        <w:t>“.</w:t>
      </w:r>
    </w:p>
    <w:p w14:paraId="0E077492" w14:textId="77777777" w:rsidR="009140B6" w:rsidRPr="001C65F3" w:rsidRDefault="009140B6" w:rsidP="009140B6">
      <w:pPr>
        <w:pStyle w:val="Odsekzoznamu"/>
        <w:ind w:left="426"/>
        <w:jc w:val="both"/>
        <w:rPr>
          <w:rStyle w:val="PremennHTML"/>
          <w:b w:val="0"/>
          <w:bCs w:val="0"/>
          <w:szCs w:val="24"/>
        </w:rPr>
      </w:pPr>
      <w:r w:rsidRPr="001C65F3">
        <w:rPr>
          <w:rStyle w:val="PremennHTML"/>
          <w:b w:val="0"/>
          <w:bCs w:val="0"/>
          <w:szCs w:val="24"/>
        </w:rPr>
        <w:lastRenderedPageBreak/>
        <w:t>Doterajšie odseky 7 až 12 sa označujú ako odseky 8 až 13.</w:t>
      </w:r>
    </w:p>
    <w:p w14:paraId="4F0FB60B" w14:textId="77777777" w:rsidR="009140B6" w:rsidRPr="001C65F3" w:rsidRDefault="009140B6" w:rsidP="009140B6">
      <w:pPr>
        <w:pStyle w:val="Odsekzoznamu"/>
        <w:ind w:left="426"/>
        <w:jc w:val="both"/>
        <w:rPr>
          <w:rStyle w:val="PremennHTML"/>
          <w:b w:val="0"/>
          <w:bCs w:val="0"/>
          <w:szCs w:val="24"/>
        </w:rPr>
      </w:pPr>
    </w:p>
    <w:p w14:paraId="28C795E5" w14:textId="4EF2B04A" w:rsidR="009C1523" w:rsidRPr="001C65F3" w:rsidRDefault="009C1523" w:rsidP="00BA1EF7">
      <w:pPr>
        <w:pStyle w:val="Odsekzoznamu"/>
        <w:numPr>
          <w:ilvl w:val="0"/>
          <w:numId w:val="9"/>
        </w:numPr>
        <w:ind w:left="426" w:hanging="426"/>
        <w:jc w:val="both"/>
        <w:rPr>
          <w:rStyle w:val="PremennHTML"/>
          <w:b w:val="0"/>
          <w:bCs w:val="0"/>
          <w:szCs w:val="24"/>
        </w:rPr>
      </w:pPr>
      <w:r w:rsidRPr="001C65F3">
        <w:rPr>
          <w:rStyle w:val="PremennHTML"/>
          <w:b w:val="0"/>
          <w:bCs w:val="0"/>
          <w:szCs w:val="24"/>
        </w:rPr>
        <w:t xml:space="preserve">V § 17 ods. </w:t>
      </w:r>
      <w:r w:rsidR="009140B6" w:rsidRPr="001C65F3">
        <w:rPr>
          <w:rStyle w:val="PremennHTML"/>
          <w:b w:val="0"/>
          <w:bCs w:val="0"/>
          <w:szCs w:val="24"/>
        </w:rPr>
        <w:t>8</w:t>
      </w:r>
      <w:r w:rsidRPr="001C65F3">
        <w:rPr>
          <w:rStyle w:val="PremennHTML"/>
          <w:b w:val="0"/>
          <w:bCs w:val="0"/>
          <w:szCs w:val="24"/>
        </w:rPr>
        <w:t xml:space="preserve"> sa </w:t>
      </w:r>
      <w:r w:rsidR="00FE4DEE" w:rsidRPr="001C65F3">
        <w:rPr>
          <w:rStyle w:val="PremennHTML"/>
          <w:b w:val="0"/>
          <w:bCs w:val="0"/>
          <w:szCs w:val="24"/>
        </w:rPr>
        <w:t>číslo</w:t>
      </w:r>
      <w:r w:rsidRPr="001C65F3">
        <w:rPr>
          <w:rStyle w:val="PremennHTML"/>
          <w:b w:val="0"/>
          <w:bCs w:val="0"/>
          <w:szCs w:val="24"/>
        </w:rPr>
        <w:t xml:space="preserve"> „10“ nahrádza </w:t>
      </w:r>
      <w:r w:rsidR="00FE4DEE" w:rsidRPr="001C65F3">
        <w:rPr>
          <w:rStyle w:val="PremennHTML"/>
          <w:b w:val="0"/>
          <w:bCs w:val="0"/>
          <w:szCs w:val="24"/>
        </w:rPr>
        <w:t>číslom</w:t>
      </w:r>
      <w:r w:rsidRPr="001C65F3">
        <w:rPr>
          <w:rStyle w:val="PremennHTML"/>
          <w:b w:val="0"/>
          <w:bCs w:val="0"/>
          <w:szCs w:val="24"/>
        </w:rPr>
        <w:t xml:space="preserve"> „1</w:t>
      </w:r>
      <w:r w:rsidR="00EE3B48" w:rsidRPr="001C65F3">
        <w:rPr>
          <w:rStyle w:val="PremennHTML"/>
          <w:b w:val="0"/>
          <w:bCs w:val="0"/>
          <w:szCs w:val="24"/>
        </w:rPr>
        <w:t>4</w:t>
      </w:r>
      <w:r w:rsidRPr="001C65F3">
        <w:rPr>
          <w:rStyle w:val="PremennHTML"/>
          <w:b w:val="0"/>
          <w:bCs w:val="0"/>
          <w:szCs w:val="24"/>
        </w:rPr>
        <w:t>“.</w:t>
      </w:r>
    </w:p>
    <w:p w14:paraId="0BCE3A20" w14:textId="77777777" w:rsidR="008B7EF2" w:rsidRPr="001C65F3" w:rsidRDefault="008B7EF2" w:rsidP="008B7EF2">
      <w:pPr>
        <w:pStyle w:val="Odsekzoznamu"/>
        <w:ind w:left="426"/>
        <w:jc w:val="both"/>
        <w:rPr>
          <w:rStyle w:val="PremennHTML"/>
          <w:b w:val="0"/>
          <w:bCs w:val="0"/>
          <w:szCs w:val="24"/>
        </w:rPr>
      </w:pPr>
    </w:p>
    <w:p w14:paraId="01989F7E" w14:textId="77777777" w:rsidR="00E43BCE" w:rsidRPr="001C65F3" w:rsidRDefault="00E43BCE" w:rsidP="00E43BCE">
      <w:pPr>
        <w:pStyle w:val="Odsekzoznamu"/>
        <w:numPr>
          <w:ilvl w:val="0"/>
          <w:numId w:val="9"/>
        </w:numPr>
        <w:ind w:left="426" w:hanging="426"/>
        <w:jc w:val="both"/>
        <w:rPr>
          <w:rStyle w:val="PremennHTML"/>
          <w:b w:val="0"/>
          <w:bCs w:val="0"/>
          <w:szCs w:val="24"/>
        </w:rPr>
      </w:pPr>
      <w:r w:rsidRPr="001C65F3">
        <w:rPr>
          <w:rStyle w:val="PremennHTML"/>
          <w:b w:val="0"/>
          <w:bCs w:val="0"/>
          <w:szCs w:val="24"/>
        </w:rPr>
        <w:t xml:space="preserve">V § 17 ods. 10 </w:t>
      </w:r>
      <w:r w:rsidR="00146B51" w:rsidRPr="001C65F3">
        <w:rPr>
          <w:rStyle w:val="PremennHTML"/>
          <w:b w:val="0"/>
          <w:bCs w:val="0"/>
          <w:szCs w:val="24"/>
        </w:rPr>
        <w:t xml:space="preserve">úvodnej vete </w:t>
      </w:r>
      <w:r w:rsidRPr="001C65F3">
        <w:rPr>
          <w:rStyle w:val="PremennHTML"/>
          <w:b w:val="0"/>
          <w:bCs w:val="0"/>
          <w:szCs w:val="24"/>
        </w:rPr>
        <w:t>sa slová „</w:t>
      </w:r>
      <w:r w:rsidR="00FE4DEE" w:rsidRPr="001C65F3">
        <w:rPr>
          <w:rStyle w:val="PremennHTML"/>
          <w:b w:val="0"/>
          <w:bCs w:val="0"/>
          <w:szCs w:val="24"/>
        </w:rPr>
        <w:t>Z</w:t>
      </w:r>
      <w:r w:rsidRPr="001C65F3">
        <w:rPr>
          <w:rStyle w:val="PremennHTML"/>
          <w:b w:val="0"/>
          <w:bCs w:val="0"/>
          <w:szCs w:val="24"/>
        </w:rPr>
        <w:t>astupiteľský úrad“ nahrádzajú slovami „</w:t>
      </w:r>
      <w:r w:rsidR="00FE4DEE" w:rsidRPr="001C65F3">
        <w:rPr>
          <w:rStyle w:val="PremennHTML"/>
          <w:b w:val="0"/>
          <w:bCs w:val="0"/>
          <w:szCs w:val="24"/>
        </w:rPr>
        <w:t>M</w:t>
      </w:r>
      <w:r w:rsidRPr="001C65F3">
        <w:rPr>
          <w:rStyle w:val="PremennHTML"/>
          <w:b w:val="0"/>
          <w:bCs w:val="0"/>
          <w:szCs w:val="24"/>
        </w:rPr>
        <w:t>inisterstvo zahraničných vecí“.</w:t>
      </w:r>
    </w:p>
    <w:p w14:paraId="572B4B49" w14:textId="77777777" w:rsidR="009C1523" w:rsidRPr="001C65F3" w:rsidRDefault="009C1523" w:rsidP="009C1523">
      <w:pPr>
        <w:pStyle w:val="Odsekzoznamu"/>
        <w:ind w:left="426"/>
        <w:jc w:val="both"/>
        <w:rPr>
          <w:rStyle w:val="PremennHTML"/>
          <w:b w:val="0"/>
          <w:bCs w:val="0"/>
          <w:szCs w:val="24"/>
        </w:rPr>
      </w:pPr>
    </w:p>
    <w:p w14:paraId="32F4174C" w14:textId="77777777" w:rsidR="008B7EF2" w:rsidRPr="001C65F3" w:rsidRDefault="008B7EF2" w:rsidP="008B7EF2">
      <w:pPr>
        <w:pStyle w:val="Odsekzoznamu"/>
        <w:numPr>
          <w:ilvl w:val="0"/>
          <w:numId w:val="9"/>
        </w:numPr>
        <w:ind w:left="426" w:hanging="426"/>
        <w:jc w:val="both"/>
        <w:rPr>
          <w:rStyle w:val="PremennHTML"/>
          <w:b w:val="0"/>
          <w:bCs w:val="0"/>
          <w:szCs w:val="24"/>
        </w:rPr>
      </w:pPr>
      <w:r w:rsidRPr="001C65F3">
        <w:rPr>
          <w:rStyle w:val="PremennHTML"/>
          <w:b w:val="0"/>
          <w:bCs w:val="0"/>
          <w:szCs w:val="24"/>
        </w:rPr>
        <w:t xml:space="preserve">V § 17 sa </w:t>
      </w:r>
      <w:r w:rsidR="006720D7" w:rsidRPr="001C65F3">
        <w:rPr>
          <w:rStyle w:val="PremennHTML"/>
          <w:b w:val="0"/>
          <w:bCs w:val="0"/>
          <w:szCs w:val="24"/>
        </w:rPr>
        <w:t xml:space="preserve">za odsek 10 </w:t>
      </w:r>
      <w:r w:rsidRPr="001C65F3">
        <w:rPr>
          <w:rStyle w:val="PremennHTML"/>
          <w:b w:val="0"/>
          <w:bCs w:val="0"/>
          <w:szCs w:val="24"/>
        </w:rPr>
        <w:t>vkladá nový odsek 11, ktorý znie:</w:t>
      </w:r>
    </w:p>
    <w:p w14:paraId="592E9380" w14:textId="2440F40B" w:rsidR="008B7EF2" w:rsidRPr="001C65F3" w:rsidRDefault="008B7EF2" w:rsidP="008B7EF2">
      <w:pPr>
        <w:ind w:left="426"/>
        <w:jc w:val="both"/>
        <w:rPr>
          <w:rStyle w:val="PremennHTML"/>
          <w:b w:val="0"/>
          <w:bCs w:val="0"/>
          <w:szCs w:val="24"/>
        </w:rPr>
      </w:pPr>
      <w:r w:rsidRPr="001C65F3">
        <w:rPr>
          <w:rStyle w:val="PremennHTML"/>
          <w:b w:val="0"/>
          <w:bCs w:val="0"/>
          <w:szCs w:val="24"/>
        </w:rPr>
        <w:t>„(11) Vo veci konania o zrušení národného víza udeleného podľa § 15 ods. 1 koná ministerstvo zahraničných vecí alebo policajný útvar podľa toho, kto ako prvý zistil dôvody na zrušenie národného víza.</w:t>
      </w:r>
      <w:r w:rsidR="00241F8D" w:rsidRPr="001C65F3">
        <w:rPr>
          <w:rStyle w:val="PremennHTML"/>
          <w:b w:val="0"/>
          <w:bCs w:val="0"/>
          <w:szCs w:val="24"/>
        </w:rPr>
        <w:t>“.</w:t>
      </w:r>
    </w:p>
    <w:p w14:paraId="6ADEFF45" w14:textId="77777777" w:rsidR="001C6651" w:rsidRPr="001C65F3" w:rsidRDefault="001C6651" w:rsidP="008B7EF2">
      <w:pPr>
        <w:ind w:left="426"/>
        <w:jc w:val="both"/>
        <w:rPr>
          <w:rStyle w:val="PremennHTML"/>
          <w:b w:val="0"/>
          <w:bCs w:val="0"/>
          <w:szCs w:val="24"/>
        </w:rPr>
      </w:pPr>
    </w:p>
    <w:p w14:paraId="509CD962" w14:textId="77777777" w:rsidR="008B7EF2" w:rsidRDefault="008B7EF2" w:rsidP="008B7EF2">
      <w:pPr>
        <w:ind w:left="426"/>
        <w:jc w:val="both"/>
        <w:rPr>
          <w:rStyle w:val="PremennHTML"/>
          <w:b w:val="0"/>
          <w:bCs w:val="0"/>
          <w:szCs w:val="24"/>
        </w:rPr>
      </w:pPr>
      <w:r w:rsidRPr="001C65F3">
        <w:rPr>
          <w:rStyle w:val="PremennHTML"/>
          <w:b w:val="0"/>
          <w:bCs w:val="0"/>
          <w:szCs w:val="24"/>
        </w:rPr>
        <w:t>Doterajšie odseky 11 až 13 sa označujú ako odseky 12 až 14.</w:t>
      </w:r>
    </w:p>
    <w:p w14:paraId="0F84356A" w14:textId="77777777" w:rsidR="000A0C67" w:rsidRPr="001C65F3" w:rsidRDefault="000A0C67" w:rsidP="008B7EF2">
      <w:pPr>
        <w:ind w:left="426"/>
        <w:jc w:val="both"/>
        <w:rPr>
          <w:rStyle w:val="PremennHTML"/>
          <w:b w:val="0"/>
          <w:bCs w:val="0"/>
          <w:szCs w:val="24"/>
        </w:rPr>
      </w:pPr>
    </w:p>
    <w:p w14:paraId="0920631B" w14:textId="77777777" w:rsidR="00AB0726" w:rsidRPr="001C65F3" w:rsidRDefault="00AB0726" w:rsidP="00AB0726">
      <w:pPr>
        <w:pStyle w:val="Odsekzoznamu"/>
        <w:numPr>
          <w:ilvl w:val="0"/>
          <w:numId w:val="9"/>
        </w:numPr>
        <w:ind w:left="426" w:hanging="426"/>
        <w:jc w:val="both"/>
        <w:rPr>
          <w:rStyle w:val="PremennHTML"/>
          <w:b w:val="0"/>
          <w:bCs w:val="0"/>
          <w:szCs w:val="24"/>
        </w:rPr>
      </w:pPr>
      <w:r w:rsidRPr="001C65F3">
        <w:rPr>
          <w:rStyle w:val="PremennHTML"/>
          <w:b w:val="0"/>
          <w:bCs w:val="0"/>
          <w:szCs w:val="24"/>
        </w:rPr>
        <w:t>V § 17 sa</w:t>
      </w:r>
      <w:r w:rsidR="006720D7" w:rsidRPr="001C65F3">
        <w:rPr>
          <w:rStyle w:val="PremennHTML"/>
          <w:b w:val="0"/>
          <w:bCs w:val="0"/>
          <w:szCs w:val="24"/>
        </w:rPr>
        <w:t xml:space="preserve"> za odsek 12</w:t>
      </w:r>
      <w:r w:rsidRPr="001C65F3">
        <w:rPr>
          <w:rStyle w:val="PremennHTML"/>
          <w:b w:val="0"/>
          <w:bCs w:val="0"/>
          <w:szCs w:val="24"/>
        </w:rPr>
        <w:t xml:space="preserve"> vkladá nový odsek 13, ktorý znie:</w:t>
      </w:r>
    </w:p>
    <w:p w14:paraId="3A86B589" w14:textId="2BA55AC6" w:rsidR="00AB0726" w:rsidRPr="001C65F3" w:rsidRDefault="00AB0726" w:rsidP="00AB0726">
      <w:pPr>
        <w:pStyle w:val="Odsekzoznamu"/>
        <w:ind w:left="426"/>
        <w:jc w:val="both"/>
        <w:rPr>
          <w:rStyle w:val="PremennHTML"/>
          <w:b w:val="0"/>
          <w:bCs w:val="0"/>
          <w:szCs w:val="24"/>
        </w:rPr>
      </w:pPr>
      <w:r w:rsidRPr="001C65F3">
        <w:rPr>
          <w:rStyle w:val="PremennHTML"/>
          <w:b w:val="0"/>
          <w:bCs w:val="0"/>
          <w:szCs w:val="24"/>
        </w:rPr>
        <w:t xml:space="preserve">„(13) </w:t>
      </w:r>
      <w:r w:rsidR="00C42880" w:rsidRPr="001C65F3">
        <w:rPr>
          <w:rStyle w:val="PremennHTML"/>
          <w:b w:val="0"/>
          <w:bCs w:val="0"/>
          <w:szCs w:val="24"/>
        </w:rPr>
        <w:t>R</w:t>
      </w:r>
      <w:r w:rsidRPr="001C65F3">
        <w:rPr>
          <w:rStyle w:val="PremennHTML"/>
          <w:b w:val="0"/>
          <w:bCs w:val="0"/>
          <w:szCs w:val="24"/>
        </w:rPr>
        <w:t>ozhodnutie o neudelení národného víza</w:t>
      </w:r>
      <w:r w:rsidR="00E9486E" w:rsidRPr="001C65F3">
        <w:rPr>
          <w:rStyle w:val="PremennHTML"/>
          <w:b w:val="0"/>
          <w:bCs w:val="0"/>
          <w:szCs w:val="24"/>
        </w:rPr>
        <w:t xml:space="preserve"> s uvedením </w:t>
      </w:r>
      <w:r w:rsidRPr="001C65F3">
        <w:rPr>
          <w:rStyle w:val="PremennHTML"/>
          <w:b w:val="0"/>
          <w:bCs w:val="0"/>
          <w:szCs w:val="24"/>
        </w:rPr>
        <w:t>dôvod</w:t>
      </w:r>
      <w:r w:rsidR="00E9486E" w:rsidRPr="001C65F3">
        <w:rPr>
          <w:rStyle w:val="PremennHTML"/>
          <w:b w:val="0"/>
          <w:bCs w:val="0"/>
          <w:szCs w:val="24"/>
        </w:rPr>
        <w:t>ov jeho</w:t>
      </w:r>
      <w:r w:rsidRPr="001C65F3">
        <w:rPr>
          <w:rStyle w:val="PremennHTML"/>
          <w:b w:val="0"/>
          <w:bCs w:val="0"/>
          <w:szCs w:val="24"/>
        </w:rPr>
        <w:t xml:space="preserve"> neudelenia sa vydáva na formulári uvedenom v prílohe č. 4. </w:t>
      </w:r>
      <w:r w:rsidR="00C42880" w:rsidRPr="001C65F3">
        <w:rPr>
          <w:rStyle w:val="PremennHTML"/>
          <w:b w:val="0"/>
          <w:bCs w:val="0"/>
          <w:szCs w:val="24"/>
        </w:rPr>
        <w:t>R</w:t>
      </w:r>
      <w:r w:rsidRPr="001C65F3">
        <w:rPr>
          <w:rStyle w:val="PremennHTML"/>
          <w:b w:val="0"/>
          <w:bCs w:val="0"/>
          <w:szCs w:val="24"/>
        </w:rPr>
        <w:t xml:space="preserve">ozhodnutie o zrušení národného víza, v ktorom sa uvádzajú </w:t>
      </w:r>
      <w:r w:rsidR="00F469E9" w:rsidRPr="001C65F3">
        <w:rPr>
          <w:rStyle w:val="PremennHTML"/>
          <w:b w:val="0"/>
          <w:bCs w:val="0"/>
          <w:szCs w:val="24"/>
        </w:rPr>
        <w:t>konkrétne</w:t>
      </w:r>
      <w:r w:rsidRPr="001C65F3">
        <w:rPr>
          <w:rStyle w:val="PremennHTML"/>
          <w:b w:val="0"/>
          <w:bCs w:val="0"/>
          <w:szCs w:val="24"/>
        </w:rPr>
        <w:t xml:space="preserve"> dôvody </w:t>
      </w:r>
      <w:r w:rsidR="00DA62B7" w:rsidRPr="001C65F3">
        <w:rPr>
          <w:rStyle w:val="PremennHTML"/>
          <w:b w:val="0"/>
          <w:bCs w:val="0"/>
          <w:szCs w:val="24"/>
        </w:rPr>
        <w:t>zrušenia</w:t>
      </w:r>
      <w:r w:rsidRPr="001C65F3">
        <w:rPr>
          <w:rStyle w:val="PremennHTML"/>
          <w:b w:val="0"/>
          <w:bCs w:val="0"/>
          <w:szCs w:val="24"/>
        </w:rPr>
        <w:t xml:space="preserve">, sa vydáva na formulári uvedenom v prílohe č. 5. Rozhodnutie o neudelení národného víza </w:t>
      </w:r>
      <w:r w:rsidR="00C42880" w:rsidRPr="001C65F3">
        <w:rPr>
          <w:rStyle w:val="PremennHTML"/>
          <w:b w:val="0"/>
          <w:bCs w:val="0"/>
          <w:szCs w:val="24"/>
        </w:rPr>
        <w:t xml:space="preserve">alebo rozhodnutie o zrušení národného víza </w:t>
      </w:r>
      <w:r w:rsidRPr="001C65F3">
        <w:rPr>
          <w:rStyle w:val="PremennHTML"/>
          <w:b w:val="0"/>
          <w:bCs w:val="0"/>
          <w:szCs w:val="24"/>
        </w:rPr>
        <w:t xml:space="preserve">sa </w:t>
      </w:r>
      <w:r w:rsidR="003E5471" w:rsidRPr="001C65F3">
        <w:rPr>
          <w:rStyle w:val="PremennHTML"/>
          <w:b w:val="0"/>
          <w:bCs w:val="0"/>
          <w:szCs w:val="24"/>
        </w:rPr>
        <w:t>žiadateľovi doruč</w:t>
      </w:r>
      <w:r w:rsidR="00146B51" w:rsidRPr="001C65F3">
        <w:rPr>
          <w:rStyle w:val="PremennHTML"/>
          <w:b w:val="0"/>
          <w:bCs w:val="0"/>
          <w:szCs w:val="24"/>
        </w:rPr>
        <w:t>uje</w:t>
      </w:r>
      <w:r w:rsidR="003E5471" w:rsidRPr="001C65F3">
        <w:rPr>
          <w:rStyle w:val="PremennHTML"/>
          <w:b w:val="0"/>
          <w:bCs w:val="0"/>
          <w:szCs w:val="24"/>
        </w:rPr>
        <w:t xml:space="preserve"> osobným prevzatím jeho písomného vyhotovenia</w:t>
      </w:r>
      <w:r w:rsidR="006720D7" w:rsidRPr="001C65F3">
        <w:rPr>
          <w:rStyle w:val="PremennHTML"/>
          <w:b w:val="0"/>
          <w:bCs w:val="0"/>
          <w:szCs w:val="24"/>
        </w:rPr>
        <w:t>,</w:t>
      </w:r>
      <w:r w:rsidR="003E5471" w:rsidRPr="001C65F3">
        <w:rPr>
          <w:rStyle w:val="PremennHTML"/>
          <w:b w:val="0"/>
          <w:bCs w:val="0"/>
          <w:szCs w:val="24"/>
        </w:rPr>
        <w:t xml:space="preserve"> a</w:t>
      </w:r>
      <w:r w:rsidR="008C777C" w:rsidRPr="001C65F3">
        <w:rPr>
          <w:rStyle w:val="PremennHTML"/>
          <w:b w:val="0"/>
          <w:bCs w:val="0"/>
          <w:szCs w:val="24"/>
        </w:rPr>
        <w:t xml:space="preserve"> ak nie je možné osobné prevzatie, rozhodnutie sa </w:t>
      </w:r>
      <w:r w:rsidRPr="001C65F3">
        <w:rPr>
          <w:rStyle w:val="PremennHTML"/>
          <w:b w:val="0"/>
          <w:bCs w:val="0"/>
          <w:szCs w:val="24"/>
        </w:rPr>
        <w:t>vyvesí po</w:t>
      </w:r>
      <w:r w:rsidR="002C2F0D" w:rsidRPr="001C65F3">
        <w:rPr>
          <w:rStyle w:val="PremennHTML"/>
          <w:b w:val="0"/>
          <w:bCs w:val="0"/>
          <w:szCs w:val="24"/>
        </w:rPr>
        <w:t xml:space="preserve"> dobu</w:t>
      </w:r>
      <w:r w:rsidRPr="001C65F3">
        <w:rPr>
          <w:rStyle w:val="PremennHTML"/>
          <w:b w:val="0"/>
          <w:bCs w:val="0"/>
          <w:szCs w:val="24"/>
        </w:rPr>
        <w:t xml:space="preserve"> 15 dní na úradnej tabuli toho orgánu, ktorý </w:t>
      </w:r>
      <w:r w:rsidR="008C777C" w:rsidRPr="001C65F3">
        <w:rPr>
          <w:rStyle w:val="PremennHTML"/>
          <w:b w:val="0"/>
          <w:bCs w:val="0"/>
          <w:szCs w:val="24"/>
        </w:rPr>
        <w:t>rozhodnutie o neudelení národného víza alebo rozhodnutie o zrušení národného víza vydal</w:t>
      </w:r>
      <w:r w:rsidRPr="001C65F3">
        <w:rPr>
          <w:rStyle w:val="PremennHTML"/>
          <w:b w:val="0"/>
          <w:bCs w:val="0"/>
          <w:szCs w:val="24"/>
        </w:rPr>
        <w:t>. Posledný deň lehoty</w:t>
      </w:r>
      <w:r w:rsidR="00BB6C75" w:rsidRPr="001C65F3">
        <w:rPr>
          <w:rStyle w:val="PremennHTML"/>
          <w:b w:val="0"/>
          <w:bCs w:val="0"/>
          <w:szCs w:val="24"/>
        </w:rPr>
        <w:t xml:space="preserve"> podľa </w:t>
      </w:r>
      <w:r w:rsidR="00146B51" w:rsidRPr="001C65F3">
        <w:rPr>
          <w:rStyle w:val="PremennHTML"/>
          <w:b w:val="0"/>
          <w:bCs w:val="0"/>
          <w:szCs w:val="24"/>
        </w:rPr>
        <w:t>trete</w:t>
      </w:r>
      <w:r w:rsidR="00C42880" w:rsidRPr="001C65F3">
        <w:rPr>
          <w:rStyle w:val="PremennHTML"/>
          <w:b w:val="0"/>
          <w:bCs w:val="0"/>
          <w:szCs w:val="24"/>
        </w:rPr>
        <w:t>j vety</w:t>
      </w:r>
      <w:r w:rsidRPr="001C65F3">
        <w:rPr>
          <w:rStyle w:val="PremennHTML"/>
          <w:b w:val="0"/>
          <w:bCs w:val="0"/>
          <w:szCs w:val="24"/>
        </w:rPr>
        <w:t xml:space="preserve"> je dňom doručenia.“.</w:t>
      </w:r>
    </w:p>
    <w:p w14:paraId="5CEF217C" w14:textId="77777777" w:rsidR="00AB0726" w:rsidRPr="001C65F3" w:rsidRDefault="00AB0726" w:rsidP="00AB0726">
      <w:pPr>
        <w:pStyle w:val="Odsekzoznamu"/>
        <w:ind w:left="426"/>
        <w:jc w:val="both"/>
        <w:rPr>
          <w:rStyle w:val="PremennHTML"/>
          <w:b w:val="0"/>
          <w:bCs w:val="0"/>
          <w:szCs w:val="24"/>
        </w:rPr>
      </w:pPr>
    </w:p>
    <w:p w14:paraId="5CE46E48" w14:textId="77777777" w:rsidR="00BB6C75" w:rsidRPr="001C65F3" w:rsidRDefault="00BB6C75" w:rsidP="00AB0726">
      <w:pPr>
        <w:pStyle w:val="Odsekzoznamu"/>
        <w:ind w:left="426"/>
        <w:jc w:val="both"/>
        <w:rPr>
          <w:rStyle w:val="PremennHTML"/>
          <w:b w:val="0"/>
          <w:bCs w:val="0"/>
          <w:szCs w:val="24"/>
        </w:rPr>
      </w:pPr>
      <w:r w:rsidRPr="001C65F3">
        <w:rPr>
          <w:rStyle w:val="PremennHTML"/>
          <w:b w:val="0"/>
          <w:bCs w:val="0"/>
          <w:szCs w:val="24"/>
        </w:rPr>
        <w:t>Doterajšie ods</w:t>
      </w:r>
      <w:r w:rsidR="00241F8D" w:rsidRPr="001C65F3">
        <w:rPr>
          <w:rStyle w:val="PremennHTML"/>
          <w:b w:val="0"/>
          <w:bCs w:val="0"/>
          <w:szCs w:val="24"/>
        </w:rPr>
        <w:t>e</w:t>
      </w:r>
      <w:r w:rsidRPr="001C65F3">
        <w:rPr>
          <w:rStyle w:val="PremennHTML"/>
          <w:b w:val="0"/>
          <w:bCs w:val="0"/>
          <w:szCs w:val="24"/>
        </w:rPr>
        <w:t>ky 13 a 14 sa označujú ako odseky 14 a 15.</w:t>
      </w:r>
    </w:p>
    <w:p w14:paraId="4267B100" w14:textId="77777777" w:rsidR="00BB6C75" w:rsidRPr="001C65F3" w:rsidRDefault="00BB6C75" w:rsidP="00AB0726">
      <w:pPr>
        <w:pStyle w:val="Odsekzoznamu"/>
        <w:ind w:left="426"/>
        <w:jc w:val="both"/>
        <w:rPr>
          <w:rStyle w:val="PremennHTML"/>
          <w:b w:val="0"/>
          <w:bCs w:val="0"/>
          <w:szCs w:val="24"/>
        </w:rPr>
      </w:pPr>
    </w:p>
    <w:p w14:paraId="1EFE159C" w14:textId="77777777" w:rsidR="00F04593" w:rsidRPr="001C65F3" w:rsidRDefault="00BE0D3A" w:rsidP="00BA1EF7">
      <w:pPr>
        <w:pStyle w:val="Odsekzoznamu"/>
        <w:numPr>
          <w:ilvl w:val="0"/>
          <w:numId w:val="9"/>
        </w:numPr>
        <w:ind w:left="426" w:hanging="426"/>
        <w:jc w:val="both"/>
        <w:rPr>
          <w:rStyle w:val="PremennHTML"/>
          <w:b w:val="0"/>
          <w:bCs w:val="0"/>
          <w:szCs w:val="24"/>
        </w:rPr>
      </w:pPr>
      <w:r w:rsidRPr="001C65F3">
        <w:rPr>
          <w:rStyle w:val="PremennHTML"/>
          <w:b w:val="0"/>
          <w:bCs w:val="0"/>
          <w:szCs w:val="24"/>
        </w:rPr>
        <w:t>V § 17 ods</w:t>
      </w:r>
      <w:r w:rsidR="00F04593" w:rsidRPr="001C65F3">
        <w:rPr>
          <w:rStyle w:val="PremennHTML"/>
          <w:b w:val="0"/>
          <w:bCs w:val="0"/>
          <w:szCs w:val="24"/>
        </w:rPr>
        <w:t>ek</w:t>
      </w:r>
      <w:r w:rsidRPr="001C65F3">
        <w:rPr>
          <w:rStyle w:val="PremennHTML"/>
          <w:b w:val="0"/>
          <w:bCs w:val="0"/>
          <w:szCs w:val="24"/>
        </w:rPr>
        <w:t xml:space="preserve"> 1</w:t>
      </w:r>
      <w:r w:rsidR="00AB0726" w:rsidRPr="001C65F3">
        <w:rPr>
          <w:rStyle w:val="PremennHTML"/>
          <w:b w:val="0"/>
          <w:bCs w:val="0"/>
          <w:szCs w:val="24"/>
        </w:rPr>
        <w:t>5</w:t>
      </w:r>
      <w:r w:rsidRPr="001C65F3">
        <w:rPr>
          <w:rStyle w:val="PremennHTML"/>
          <w:b w:val="0"/>
          <w:bCs w:val="0"/>
          <w:szCs w:val="24"/>
        </w:rPr>
        <w:t xml:space="preserve"> </w:t>
      </w:r>
      <w:r w:rsidR="00F04593" w:rsidRPr="001C65F3">
        <w:rPr>
          <w:rStyle w:val="PremennHTML"/>
          <w:b w:val="0"/>
          <w:bCs w:val="0"/>
          <w:szCs w:val="24"/>
        </w:rPr>
        <w:t xml:space="preserve">znie: </w:t>
      </w:r>
    </w:p>
    <w:p w14:paraId="6833A3D4" w14:textId="2887E410" w:rsidR="00BE0D3A" w:rsidRPr="001C65F3" w:rsidRDefault="00F04593" w:rsidP="00A07816">
      <w:pPr>
        <w:ind w:left="426"/>
        <w:jc w:val="both"/>
        <w:rPr>
          <w:rStyle w:val="PremennHTML"/>
          <w:b w:val="0"/>
          <w:bCs w:val="0"/>
          <w:szCs w:val="24"/>
        </w:rPr>
      </w:pPr>
      <w:r w:rsidRPr="001C65F3">
        <w:rPr>
          <w:rStyle w:val="PremennHTML"/>
          <w:b w:val="0"/>
          <w:bCs w:val="0"/>
          <w:szCs w:val="24"/>
        </w:rPr>
        <w:t>„(1</w:t>
      </w:r>
      <w:r w:rsidR="00AB0726" w:rsidRPr="001C65F3">
        <w:rPr>
          <w:rStyle w:val="PremennHTML"/>
          <w:b w:val="0"/>
          <w:bCs w:val="0"/>
          <w:szCs w:val="24"/>
        </w:rPr>
        <w:t>5</w:t>
      </w:r>
      <w:r w:rsidRPr="001C65F3">
        <w:rPr>
          <w:rStyle w:val="PremennHTML"/>
          <w:b w:val="0"/>
          <w:bCs w:val="0"/>
          <w:szCs w:val="24"/>
        </w:rPr>
        <w:t>) Ministerstvo zahraničných vecí do národného víza podľa § 15 ods. 1 písm. b) zapíše účel prechodného pobytu, o ktorý bude štátny príslušník tretej krajiny na policajnom útvare žiadať.“</w:t>
      </w:r>
      <w:r w:rsidR="003843ED" w:rsidRPr="001C65F3">
        <w:rPr>
          <w:rStyle w:val="PremennHTML"/>
          <w:b w:val="0"/>
          <w:bCs w:val="0"/>
          <w:szCs w:val="24"/>
        </w:rPr>
        <w:t>.</w:t>
      </w:r>
      <w:bookmarkEnd w:id="1"/>
      <w:bookmarkEnd w:id="2"/>
    </w:p>
    <w:p w14:paraId="004514A1" w14:textId="75351DA8" w:rsidR="00A07816" w:rsidRPr="001C65F3" w:rsidRDefault="00A07816" w:rsidP="00A07816">
      <w:pPr>
        <w:ind w:left="426"/>
        <w:jc w:val="both"/>
        <w:rPr>
          <w:rStyle w:val="PremennHTML"/>
          <w:b w:val="0"/>
          <w:bCs w:val="0"/>
          <w:szCs w:val="24"/>
        </w:rPr>
      </w:pPr>
    </w:p>
    <w:p w14:paraId="718494B5" w14:textId="77777777" w:rsidR="009F65C1" w:rsidRPr="001C65F3" w:rsidRDefault="00A07816" w:rsidP="000E5DCB">
      <w:pPr>
        <w:pStyle w:val="Odsekzoznamu"/>
        <w:numPr>
          <w:ilvl w:val="0"/>
          <w:numId w:val="9"/>
        </w:numPr>
        <w:ind w:left="426" w:hanging="426"/>
        <w:jc w:val="both"/>
        <w:rPr>
          <w:rStyle w:val="PremennHTML"/>
          <w:b w:val="0"/>
          <w:bCs w:val="0"/>
          <w:szCs w:val="24"/>
        </w:rPr>
      </w:pPr>
      <w:r w:rsidRPr="001C65F3">
        <w:rPr>
          <w:rStyle w:val="PremennHTML"/>
          <w:b w:val="0"/>
          <w:bCs w:val="0"/>
          <w:szCs w:val="24"/>
        </w:rPr>
        <w:t xml:space="preserve"> V § 32 ods. 2 písm. e) </w:t>
      </w:r>
      <w:r w:rsidR="009F65C1" w:rsidRPr="001C65F3">
        <w:rPr>
          <w:rStyle w:val="PremennHTML"/>
          <w:b w:val="0"/>
          <w:bCs w:val="0"/>
          <w:szCs w:val="24"/>
        </w:rPr>
        <w:t>štvrtom bode na konci sa vypúšťa slovo „alebo“.</w:t>
      </w:r>
    </w:p>
    <w:p w14:paraId="5B33E5C1" w14:textId="77777777" w:rsidR="009F65C1" w:rsidRPr="001C65F3" w:rsidRDefault="009F65C1" w:rsidP="009F65C1">
      <w:pPr>
        <w:pStyle w:val="Odsekzoznamu"/>
        <w:ind w:left="426"/>
        <w:jc w:val="both"/>
        <w:rPr>
          <w:rStyle w:val="PremennHTML"/>
          <w:b w:val="0"/>
          <w:bCs w:val="0"/>
          <w:szCs w:val="24"/>
        </w:rPr>
      </w:pPr>
    </w:p>
    <w:p w14:paraId="422FAD8D" w14:textId="2F1FDDD7" w:rsidR="009F65C1" w:rsidRPr="001C65F3" w:rsidRDefault="009F65C1" w:rsidP="000E5DCB">
      <w:pPr>
        <w:pStyle w:val="Odsekzoznamu"/>
        <w:numPr>
          <w:ilvl w:val="0"/>
          <w:numId w:val="9"/>
        </w:numPr>
        <w:ind w:left="426" w:hanging="426"/>
        <w:jc w:val="both"/>
        <w:rPr>
          <w:rStyle w:val="PremennHTML"/>
          <w:b w:val="0"/>
          <w:bCs w:val="0"/>
          <w:szCs w:val="24"/>
        </w:rPr>
      </w:pPr>
      <w:r w:rsidRPr="001C65F3">
        <w:rPr>
          <w:rStyle w:val="PremennHTML"/>
          <w:b w:val="0"/>
          <w:bCs w:val="0"/>
          <w:szCs w:val="24"/>
        </w:rPr>
        <w:t>V § 32 ods. 2 písm. e) piatom bode na konci sa za slová „§ 29“ vkladá čiarka a</w:t>
      </w:r>
      <w:r w:rsidR="00713351" w:rsidRPr="001C65F3">
        <w:rPr>
          <w:rStyle w:val="PremennHTML"/>
          <w:b w:val="0"/>
          <w:bCs w:val="0"/>
          <w:szCs w:val="24"/>
        </w:rPr>
        <w:t> pripája sa toto slovo:</w:t>
      </w:r>
      <w:r w:rsidRPr="001C65F3">
        <w:rPr>
          <w:rStyle w:val="PremennHTML"/>
          <w:b w:val="0"/>
          <w:bCs w:val="0"/>
          <w:szCs w:val="24"/>
        </w:rPr>
        <w:t xml:space="preserve"> „alebo“.</w:t>
      </w:r>
    </w:p>
    <w:p w14:paraId="3BE5DD1C" w14:textId="77777777" w:rsidR="009F65C1" w:rsidRPr="001C65F3" w:rsidRDefault="009F65C1" w:rsidP="009F65C1">
      <w:pPr>
        <w:pStyle w:val="Odsekzoznamu"/>
        <w:rPr>
          <w:rStyle w:val="PremennHTML"/>
          <w:b w:val="0"/>
          <w:bCs w:val="0"/>
          <w:szCs w:val="24"/>
        </w:rPr>
      </w:pPr>
    </w:p>
    <w:p w14:paraId="7753A82D" w14:textId="77777777" w:rsidR="009F65C1" w:rsidRPr="001C65F3" w:rsidRDefault="009F65C1" w:rsidP="000E5DCB">
      <w:pPr>
        <w:pStyle w:val="Odsekzoznamu"/>
        <w:numPr>
          <w:ilvl w:val="0"/>
          <w:numId w:val="9"/>
        </w:numPr>
        <w:ind w:left="426" w:hanging="426"/>
        <w:jc w:val="both"/>
        <w:rPr>
          <w:rStyle w:val="PremennHTML"/>
          <w:b w:val="0"/>
          <w:bCs w:val="0"/>
          <w:szCs w:val="24"/>
        </w:rPr>
      </w:pPr>
      <w:r w:rsidRPr="001C65F3">
        <w:rPr>
          <w:rStyle w:val="PremennHTML"/>
          <w:b w:val="0"/>
          <w:bCs w:val="0"/>
          <w:szCs w:val="24"/>
        </w:rPr>
        <w:t>V § 32 ods. 2 sa písmeno e) dopĺňa šiestym bodom, ktorý znie:</w:t>
      </w:r>
    </w:p>
    <w:p w14:paraId="11BFA694" w14:textId="57611CFE" w:rsidR="00A07816" w:rsidRPr="001C65F3" w:rsidRDefault="009F65C1" w:rsidP="009F65C1">
      <w:pPr>
        <w:pStyle w:val="Odsekzoznamu"/>
        <w:ind w:left="426"/>
        <w:jc w:val="both"/>
        <w:rPr>
          <w:rStyle w:val="PremennHTML"/>
          <w:b w:val="0"/>
          <w:bCs w:val="0"/>
          <w:szCs w:val="24"/>
        </w:rPr>
      </w:pPr>
      <w:r w:rsidRPr="001C65F3">
        <w:rPr>
          <w:rStyle w:val="PremennHTML"/>
          <w:b w:val="0"/>
          <w:bCs w:val="0"/>
          <w:szCs w:val="24"/>
        </w:rPr>
        <w:t>„6. štátneho príslušníka tretej krajiny podľa § 27 ods. 1 písm. a), ktorý žiada o zlúčenie rodiny so štátnym príslušníkom tretej krajiny podľa § 26 ods. 1,“.</w:t>
      </w:r>
      <w:r w:rsidR="000E5DCB" w:rsidRPr="001C65F3">
        <w:rPr>
          <w:rStyle w:val="PremennHTML"/>
          <w:b w:val="0"/>
          <w:bCs w:val="0"/>
          <w:szCs w:val="24"/>
        </w:rPr>
        <w:t xml:space="preserve"> </w:t>
      </w:r>
    </w:p>
    <w:p w14:paraId="6C546200" w14:textId="77777777" w:rsidR="00A07816" w:rsidRPr="001C65F3" w:rsidRDefault="00A07816" w:rsidP="00A07816">
      <w:pPr>
        <w:ind w:left="426"/>
        <w:jc w:val="both"/>
        <w:rPr>
          <w:rStyle w:val="PremennHTML"/>
          <w:b w:val="0"/>
          <w:bCs w:val="0"/>
          <w:szCs w:val="24"/>
        </w:rPr>
      </w:pPr>
    </w:p>
    <w:p w14:paraId="2020E72A" w14:textId="77777777" w:rsidR="00350350" w:rsidRPr="001C65F3" w:rsidRDefault="00350350" w:rsidP="00BA1EF7">
      <w:pPr>
        <w:pStyle w:val="Odsekzoznamu"/>
        <w:numPr>
          <w:ilvl w:val="0"/>
          <w:numId w:val="9"/>
        </w:numPr>
        <w:ind w:left="426" w:hanging="426"/>
        <w:jc w:val="both"/>
        <w:rPr>
          <w:rStyle w:val="PremennHTML"/>
          <w:b w:val="0"/>
          <w:bCs w:val="0"/>
          <w:szCs w:val="24"/>
        </w:rPr>
      </w:pPr>
      <w:r w:rsidRPr="001C65F3">
        <w:rPr>
          <w:rStyle w:val="PremennHTML"/>
          <w:b w:val="0"/>
          <w:bCs w:val="0"/>
          <w:szCs w:val="24"/>
        </w:rPr>
        <w:t xml:space="preserve">V § 32 ods. 4 prvá veta znie: „Doklad o zabezpečení ubytovania štátneho príslušníka tretej krajiny, ktorý zastupuje alebo pracuje pre významného zahraničného investora v Slovenskej republike, medzinárodná zmluva podľa odseku 5 písm. </w:t>
      </w:r>
      <w:r w:rsidR="0085159A" w:rsidRPr="001C65F3">
        <w:rPr>
          <w:rStyle w:val="PremennHTML"/>
          <w:b w:val="0"/>
          <w:bCs w:val="0"/>
          <w:szCs w:val="24"/>
        </w:rPr>
        <w:t>j</w:t>
      </w:r>
      <w:r w:rsidRPr="001C65F3">
        <w:rPr>
          <w:rStyle w:val="PremennHTML"/>
          <w:b w:val="0"/>
          <w:bCs w:val="0"/>
          <w:szCs w:val="24"/>
        </w:rPr>
        <w:t>), doklad podľa odseku 2 písm. g), doklad podľa odseku 2 písm. i), ak ide o doklad preukazujúci získané vysokoškolské vzdelanie</w:t>
      </w:r>
      <w:r w:rsidR="0091540B" w:rsidRPr="001C65F3">
        <w:rPr>
          <w:rStyle w:val="PremennHTML"/>
          <w:b w:val="0"/>
          <w:bCs w:val="0"/>
          <w:szCs w:val="24"/>
        </w:rPr>
        <w:t xml:space="preserve"> a</w:t>
      </w:r>
      <w:r w:rsidRPr="001C65F3">
        <w:rPr>
          <w:rStyle w:val="PremennHTML"/>
          <w:b w:val="0"/>
          <w:bCs w:val="0"/>
          <w:szCs w:val="24"/>
        </w:rPr>
        <w:t xml:space="preserve"> doklady podľa odseku 5 písm. </w:t>
      </w:r>
      <w:r w:rsidR="0085159A" w:rsidRPr="001C65F3">
        <w:rPr>
          <w:rStyle w:val="PremennHTML"/>
          <w:b w:val="0"/>
          <w:bCs w:val="0"/>
          <w:szCs w:val="24"/>
        </w:rPr>
        <w:t>c</w:t>
      </w:r>
      <w:r w:rsidRPr="001C65F3">
        <w:rPr>
          <w:rStyle w:val="PremennHTML"/>
          <w:b w:val="0"/>
          <w:bCs w:val="0"/>
          <w:szCs w:val="24"/>
        </w:rPr>
        <w:t xml:space="preserve">), </w:t>
      </w:r>
      <w:r w:rsidR="0085159A" w:rsidRPr="001C65F3">
        <w:rPr>
          <w:rStyle w:val="PremennHTML"/>
          <w:b w:val="0"/>
          <w:bCs w:val="0"/>
          <w:szCs w:val="24"/>
        </w:rPr>
        <w:t>h</w:t>
      </w:r>
      <w:r w:rsidRPr="001C65F3">
        <w:rPr>
          <w:rStyle w:val="PremennHTML"/>
          <w:b w:val="0"/>
          <w:bCs w:val="0"/>
          <w:szCs w:val="24"/>
        </w:rPr>
        <w:t xml:space="preserve">), </w:t>
      </w:r>
      <w:r w:rsidR="0085159A" w:rsidRPr="001C65F3">
        <w:rPr>
          <w:rStyle w:val="PremennHTML"/>
          <w:b w:val="0"/>
          <w:bCs w:val="0"/>
          <w:szCs w:val="24"/>
        </w:rPr>
        <w:t>m</w:t>
      </w:r>
      <w:r w:rsidRPr="001C65F3">
        <w:rPr>
          <w:rStyle w:val="PremennHTML"/>
          <w:b w:val="0"/>
          <w:bCs w:val="0"/>
          <w:szCs w:val="24"/>
        </w:rPr>
        <w:t xml:space="preserve">), </w:t>
      </w:r>
      <w:r w:rsidR="0085159A" w:rsidRPr="001C65F3">
        <w:rPr>
          <w:rStyle w:val="PremennHTML"/>
          <w:b w:val="0"/>
          <w:bCs w:val="0"/>
          <w:szCs w:val="24"/>
        </w:rPr>
        <w:t>n</w:t>
      </w:r>
      <w:r w:rsidRPr="001C65F3">
        <w:rPr>
          <w:rStyle w:val="PremennHTML"/>
          <w:b w:val="0"/>
          <w:bCs w:val="0"/>
          <w:szCs w:val="24"/>
        </w:rPr>
        <w:t xml:space="preserve">), </w:t>
      </w:r>
      <w:r w:rsidR="0085159A" w:rsidRPr="001C65F3">
        <w:rPr>
          <w:rStyle w:val="PremennHTML"/>
          <w:b w:val="0"/>
          <w:bCs w:val="0"/>
          <w:szCs w:val="24"/>
        </w:rPr>
        <w:t>p</w:t>
      </w:r>
      <w:r w:rsidRPr="001C65F3">
        <w:rPr>
          <w:rStyle w:val="PremennHTML"/>
          <w:b w:val="0"/>
          <w:bCs w:val="0"/>
          <w:szCs w:val="24"/>
        </w:rPr>
        <w:t>)</w:t>
      </w:r>
      <w:r w:rsidR="0085159A" w:rsidRPr="001C65F3">
        <w:rPr>
          <w:rStyle w:val="PremennHTML"/>
          <w:b w:val="0"/>
          <w:bCs w:val="0"/>
          <w:szCs w:val="24"/>
        </w:rPr>
        <w:t xml:space="preserve"> a q)</w:t>
      </w:r>
      <w:r w:rsidRPr="001C65F3">
        <w:rPr>
          <w:rStyle w:val="PremennHTML"/>
          <w:b w:val="0"/>
          <w:bCs w:val="0"/>
          <w:szCs w:val="24"/>
        </w:rPr>
        <w:t xml:space="preserve"> môžu byť staršie ako 90 dní.“.</w:t>
      </w:r>
    </w:p>
    <w:p w14:paraId="2951065C" w14:textId="77777777" w:rsidR="00350350" w:rsidRDefault="00350350" w:rsidP="00BA1EF7">
      <w:pPr>
        <w:pStyle w:val="Odsekzoznamu"/>
        <w:ind w:left="426" w:hanging="426"/>
        <w:rPr>
          <w:rStyle w:val="PremennHTML"/>
          <w:b w:val="0"/>
          <w:bCs w:val="0"/>
          <w:szCs w:val="24"/>
        </w:rPr>
      </w:pPr>
    </w:p>
    <w:p w14:paraId="5665A136" w14:textId="77777777" w:rsidR="000A0C67" w:rsidRDefault="000A0C67" w:rsidP="00BA1EF7">
      <w:pPr>
        <w:pStyle w:val="Odsekzoznamu"/>
        <w:ind w:left="426" w:hanging="426"/>
        <w:rPr>
          <w:rStyle w:val="PremennHTML"/>
          <w:b w:val="0"/>
          <w:bCs w:val="0"/>
          <w:szCs w:val="24"/>
        </w:rPr>
      </w:pPr>
    </w:p>
    <w:p w14:paraId="26EC025E" w14:textId="77777777" w:rsidR="000A0C67" w:rsidRPr="001C65F3" w:rsidRDefault="000A0C67" w:rsidP="00BA1EF7">
      <w:pPr>
        <w:pStyle w:val="Odsekzoznamu"/>
        <w:ind w:left="426" w:hanging="426"/>
        <w:rPr>
          <w:rStyle w:val="PremennHTML"/>
          <w:b w:val="0"/>
          <w:bCs w:val="0"/>
          <w:szCs w:val="24"/>
        </w:rPr>
      </w:pPr>
    </w:p>
    <w:p w14:paraId="246DB191" w14:textId="77777777" w:rsidR="0090389D" w:rsidRPr="001C65F3" w:rsidRDefault="0090389D" w:rsidP="00BA1EF7">
      <w:pPr>
        <w:pStyle w:val="Odsekzoznamu"/>
        <w:numPr>
          <w:ilvl w:val="0"/>
          <w:numId w:val="9"/>
        </w:numPr>
        <w:ind w:left="426" w:hanging="426"/>
        <w:jc w:val="both"/>
        <w:rPr>
          <w:rStyle w:val="PremennHTML"/>
          <w:b w:val="0"/>
          <w:bCs w:val="0"/>
          <w:szCs w:val="24"/>
        </w:rPr>
      </w:pPr>
      <w:r w:rsidRPr="001C65F3">
        <w:rPr>
          <w:rStyle w:val="PremennHTML"/>
          <w:b w:val="0"/>
          <w:bCs w:val="0"/>
          <w:szCs w:val="24"/>
        </w:rPr>
        <w:lastRenderedPageBreak/>
        <w:t>V § 32 ods. 5 sa vypúšťa písmeno c).</w:t>
      </w:r>
    </w:p>
    <w:p w14:paraId="1F41DFB8" w14:textId="77777777" w:rsidR="0090389D" w:rsidRPr="001C65F3" w:rsidRDefault="0090389D" w:rsidP="00BA1EF7">
      <w:pPr>
        <w:pStyle w:val="Odsekzoznamu"/>
        <w:ind w:left="426" w:hanging="426"/>
        <w:rPr>
          <w:rStyle w:val="PremennHTML"/>
          <w:b w:val="0"/>
          <w:bCs w:val="0"/>
          <w:szCs w:val="24"/>
        </w:rPr>
      </w:pPr>
    </w:p>
    <w:p w14:paraId="3D3059BB" w14:textId="77777777" w:rsidR="0090389D" w:rsidRDefault="0090389D" w:rsidP="00BA1EF7">
      <w:pPr>
        <w:pStyle w:val="Odsekzoznamu"/>
        <w:ind w:left="426"/>
        <w:jc w:val="both"/>
        <w:rPr>
          <w:rStyle w:val="PremennHTML"/>
          <w:b w:val="0"/>
          <w:bCs w:val="0"/>
          <w:szCs w:val="24"/>
        </w:rPr>
      </w:pPr>
      <w:r w:rsidRPr="001C65F3">
        <w:rPr>
          <w:rStyle w:val="PremennHTML"/>
          <w:b w:val="0"/>
          <w:bCs w:val="0"/>
          <w:szCs w:val="24"/>
        </w:rPr>
        <w:t>Doterajšie písmená d) až r) sa označujú ako písmená c) až q).</w:t>
      </w:r>
    </w:p>
    <w:p w14:paraId="0A6FF2E4" w14:textId="77777777" w:rsidR="000A0C67" w:rsidRPr="001C65F3" w:rsidRDefault="000A0C67" w:rsidP="00BA1EF7">
      <w:pPr>
        <w:pStyle w:val="Odsekzoznamu"/>
        <w:ind w:left="426"/>
        <w:jc w:val="both"/>
        <w:rPr>
          <w:rStyle w:val="PremennHTML"/>
          <w:b w:val="0"/>
          <w:bCs w:val="0"/>
          <w:szCs w:val="24"/>
        </w:rPr>
      </w:pPr>
    </w:p>
    <w:p w14:paraId="2B4A3E50" w14:textId="4621422C" w:rsidR="0098377B" w:rsidRPr="001C65F3" w:rsidRDefault="0098377B" w:rsidP="00BA1EF7">
      <w:pPr>
        <w:pStyle w:val="Odsekzoznamu"/>
        <w:numPr>
          <w:ilvl w:val="0"/>
          <w:numId w:val="9"/>
        </w:numPr>
        <w:ind w:left="426" w:hanging="426"/>
        <w:jc w:val="both"/>
        <w:rPr>
          <w:rStyle w:val="PremennHTML"/>
          <w:b w:val="0"/>
          <w:bCs w:val="0"/>
          <w:szCs w:val="24"/>
        </w:rPr>
      </w:pPr>
      <w:bookmarkStart w:id="3" w:name="_Hlk199252673"/>
      <w:r w:rsidRPr="001C65F3">
        <w:rPr>
          <w:rStyle w:val="PremennHTML"/>
          <w:b w:val="0"/>
          <w:bCs w:val="0"/>
          <w:szCs w:val="24"/>
        </w:rPr>
        <w:t>V § 32 ods. 5 písm. q) sa slov</w:t>
      </w:r>
      <w:r w:rsidR="00BD68E9" w:rsidRPr="001C65F3">
        <w:rPr>
          <w:rStyle w:val="PremennHTML"/>
          <w:b w:val="0"/>
          <w:bCs w:val="0"/>
          <w:szCs w:val="24"/>
        </w:rPr>
        <w:t>á</w:t>
      </w:r>
      <w:r w:rsidRPr="001C65F3">
        <w:rPr>
          <w:rStyle w:val="PremennHTML"/>
          <w:b w:val="0"/>
          <w:bCs w:val="0"/>
          <w:szCs w:val="24"/>
        </w:rPr>
        <w:t xml:space="preserve"> „</w:t>
      </w:r>
      <w:r w:rsidR="00E12409" w:rsidRPr="001C65F3">
        <w:rPr>
          <w:rStyle w:val="PremennHTML"/>
          <w:b w:val="0"/>
          <w:bCs w:val="0"/>
          <w:szCs w:val="24"/>
        </w:rPr>
        <w:t>e</w:t>
      </w:r>
      <w:r w:rsidRPr="001C65F3">
        <w:rPr>
          <w:rStyle w:val="PremennHTML"/>
          <w:b w:val="0"/>
          <w:bCs w:val="0"/>
          <w:szCs w:val="24"/>
        </w:rPr>
        <w:t>)</w:t>
      </w:r>
      <w:r w:rsidR="00BD68E9" w:rsidRPr="001C65F3">
        <w:rPr>
          <w:rStyle w:val="PremennHTML"/>
          <w:b w:val="0"/>
          <w:bCs w:val="0"/>
          <w:szCs w:val="24"/>
        </w:rPr>
        <w:t xml:space="preserve"> až n)</w:t>
      </w:r>
      <w:r w:rsidRPr="001C65F3">
        <w:rPr>
          <w:rStyle w:val="PremennHTML"/>
          <w:b w:val="0"/>
          <w:bCs w:val="0"/>
          <w:szCs w:val="24"/>
        </w:rPr>
        <w:t>“ nahrádza</w:t>
      </w:r>
      <w:r w:rsidR="00BD68E9" w:rsidRPr="001C65F3">
        <w:rPr>
          <w:rStyle w:val="PremennHTML"/>
          <w:b w:val="0"/>
          <w:bCs w:val="0"/>
          <w:szCs w:val="24"/>
        </w:rPr>
        <w:t>jú</w:t>
      </w:r>
      <w:r w:rsidRPr="001C65F3">
        <w:rPr>
          <w:rStyle w:val="PremennHTML"/>
          <w:b w:val="0"/>
          <w:bCs w:val="0"/>
          <w:szCs w:val="24"/>
        </w:rPr>
        <w:t xml:space="preserve"> slov</w:t>
      </w:r>
      <w:r w:rsidR="00BD68E9" w:rsidRPr="001C65F3">
        <w:rPr>
          <w:rStyle w:val="PremennHTML"/>
          <w:b w:val="0"/>
          <w:bCs w:val="0"/>
          <w:szCs w:val="24"/>
        </w:rPr>
        <w:t>a</w:t>
      </w:r>
      <w:r w:rsidRPr="001C65F3">
        <w:rPr>
          <w:rStyle w:val="PremennHTML"/>
          <w:b w:val="0"/>
          <w:bCs w:val="0"/>
          <w:szCs w:val="24"/>
        </w:rPr>
        <w:t>m</w:t>
      </w:r>
      <w:r w:rsidR="00BD68E9" w:rsidRPr="001C65F3">
        <w:rPr>
          <w:rStyle w:val="PremennHTML"/>
          <w:b w:val="0"/>
          <w:bCs w:val="0"/>
          <w:szCs w:val="24"/>
        </w:rPr>
        <w:t>i</w:t>
      </w:r>
      <w:r w:rsidRPr="001C65F3">
        <w:rPr>
          <w:rStyle w:val="PremennHTML"/>
          <w:b w:val="0"/>
          <w:bCs w:val="0"/>
          <w:szCs w:val="24"/>
        </w:rPr>
        <w:t xml:space="preserve"> „</w:t>
      </w:r>
      <w:r w:rsidR="00E12409" w:rsidRPr="001C65F3">
        <w:rPr>
          <w:rStyle w:val="PremennHTML"/>
          <w:b w:val="0"/>
          <w:bCs w:val="0"/>
          <w:szCs w:val="24"/>
        </w:rPr>
        <w:t>d</w:t>
      </w:r>
      <w:r w:rsidRPr="001C65F3">
        <w:rPr>
          <w:rStyle w:val="PremennHTML"/>
          <w:b w:val="0"/>
          <w:bCs w:val="0"/>
          <w:szCs w:val="24"/>
        </w:rPr>
        <w:t>)</w:t>
      </w:r>
      <w:r w:rsidR="00BD68E9" w:rsidRPr="001C65F3">
        <w:rPr>
          <w:rStyle w:val="PremennHTML"/>
          <w:b w:val="0"/>
          <w:bCs w:val="0"/>
          <w:szCs w:val="24"/>
        </w:rPr>
        <w:t xml:space="preserve"> až m)</w:t>
      </w:r>
      <w:r w:rsidRPr="001C65F3">
        <w:rPr>
          <w:rStyle w:val="PremennHTML"/>
          <w:b w:val="0"/>
          <w:bCs w:val="0"/>
          <w:szCs w:val="24"/>
        </w:rPr>
        <w:t>“.</w:t>
      </w:r>
    </w:p>
    <w:p w14:paraId="5A45569C" w14:textId="77777777" w:rsidR="007C356B" w:rsidRPr="001C65F3" w:rsidRDefault="007C356B" w:rsidP="007C356B">
      <w:pPr>
        <w:pStyle w:val="Odsekzoznamu"/>
        <w:ind w:left="426"/>
        <w:jc w:val="both"/>
        <w:rPr>
          <w:rStyle w:val="PremennHTML"/>
          <w:b w:val="0"/>
          <w:bCs w:val="0"/>
          <w:szCs w:val="24"/>
        </w:rPr>
      </w:pPr>
    </w:p>
    <w:p w14:paraId="31187D75" w14:textId="77777777" w:rsidR="007C356B" w:rsidRPr="001C65F3" w:rsidRDefault="007C356B" w:rsidP="00AE473E">
      <w:pPr>
        <w:pStyle w:val="Odsekzoznamu"/>
        <w:numPr>
          <w:ilvl w:val="0"/>
          <w:numId w:val="9"/>
        </w:numPr>
        <w:ind w:left="426" w:hanging="426"/>
        <w:jc w:val="both"/>
        <w:rPr>
          <w:rStyle w:val="PremennHTML"/>
          <w:b w:val="0"/>
          <w:bCs w:val="0"/>
          <w:szCs w:val="24"/>
        </w:rPr>
      </w:pPr>
      <w:r w:rsidRPr="001C65F3">
        <w:rPr>
          <w:rStyle w:val="PremennHTML"/>
          <w:b w:val="0"/>
          <w:bCs w:val="0"/>
          <w:szCs w:val="24"/>
        </w:rPr>
        <w:t xml:space="preserve">V § 32 ods. 10 sa </w:t>
      </w:r>
      <w:r w:rsidR="00AE473E" w:rsidRPr="001C65F3">
        <w:rPr>
          <w:rStyle w:val="PremennHTML"/>
          <w:b w:val="0"/>
          <w:bCs w:val="0"/>
          <w:szCs w:val="24"/>
        </w:rPr>
        <w:t>slová</w:t>
      </w:r>
      <w:r w:rsidRPr="001C65F3">
        <w:rPr>
          <w:rStyle w:val="PremennHTML"/>
          <w:b w:val="0"/>
          <w:bCs w:val="0"/>
          <w:szCs w:val="24"/>
        </w:rPr>
        <w:t xml:space="preserve"> „</w:t>
      </w:r>
      <w:r w:rsidR="00AE473E" w:rsidRPr="001C65F3">
        <w:rPr>
          <w:rStyle w:val="PremennHTML"/>
          <w:b w:val="0"/>
          <w:bCs w:val="0"/>
          <w:szCs w:val="24"/>
        </w:rPr>
        <w:t>§ 28, § 29 alebo § 30</w:t>
      </w:r>
      <w:r w:rsidRPr="001C65F3">
        <w:rPr>
          <w:rStyle w:val="PremennHTML"/>
          <w:b w:val="0"/>
          <w:bCs w:val="0"/>
          <w:szCs w:val="24"/>
        </w:rPr>
        <w:t xml:space="preserve">“ nahrádzajú slovami „§ </w:t>
      </w:r>
      <w:r w:rsidR="00AE473E" w:rsidRPr="001C65F3">
        <w:rPr>
          <w:rStyle w:val="PremennHTML"/>
          <w:b w:val="0"/>
          <w:bCs w:val="0"/>
          <w:szCs w:val="24"/>
        </w:rPr>
        <w:t>28</w:t>
      </w:r>
      <w:r w:rsidR="003E2FF0" w:rsidRPr="001C65F3">
        <w:rPr>
          <w:rStyle w:val="PremennHTML"/>
          <w:b w:val="0"/>
          <w:bCs w:val="0"/>
          <w:szCs w:val="24"/>
        </w:rPr>
        <w:t xml:space="preserve">, § 29, § </w:t>
      </w:r>
      <w:r w:rsidRPr="001C65F3">
        <w:rPr>
          <w:rStyle w:val="PremennHTML"/>
          <w:b w:val="0"/>
          <w:bCs w:val="0"/>
          <w:szCs w:val="24"/>
        </w:rPr>
        <w:t>30 alebo § 62“.</w:t>
      </w:r>
    </w:p>
    <w:p w14:paraId="1391C2BB" w14:textId="77777777" w:rsidR="007C356B" w:rsidRPr="001C65F3" w:rsidRDefault="007C356B" w:rsidP="0098377B">
      <w:pPr>
        <w:pStyle w:val="Odsekzoznamu"/>
        <w:ind w:left="426"/>
        <w:jc w:val="both"/>
        <w:rPr>
          <w:rStyle w:val="PremennHTML"/>
          <w:b w:val="0"/>
          <w:bCs w:val="0"/>
          <w:color w:val="BF8F00" w:themeColor="accent4" w:themeShade="BF"/>
          <w:szCs w:val="24"/>
        </w:rPr>
      </w:pPr>
    </w:p>
    <w:p w14:paraId="59E82F83" w14:textId="77777777" w:rsidR="00F038C4" w:rsidRPr="001C65F3" w:rsidRDefault="00F038C4" w:rsidP="00BA1EF7">
      <w:pPr>
        <w:pStyle w:val="Odsekzoznamu"/>
        <w:numPr>
          <w:ilvl w:val="0"/>
          <w:numId w:val="9"/>
        </w:numPr>
        <w:ind w:left="426" w:hanging="426"/>
        <w:jc w:val="both"/>
        <w:rPr>
          <w:rStyle w:val="PremennHTML"/>
          <w:b w:val="0"/>
          <w:bCs w:val="0"/>
          <w:szCs w:val="24"/>
        </w:rPr>
      </w:pPr>
      <w:r w:rsidRPr="001C65F3">
        <w:rPr>
          <w:rStyle w:val="PremennHTML"/>
          <w:b w:val="0"/>
          <w:bCs w:val="0"/>
          <w:szCs w:val="24"/>
        </w:rPr>
        <w:t xml:space="preserve">§ 32 sa </w:t>
      </w:r>
      <w:r w:rsidR="00C60BA0" w:rsidRPr="001C65F3">
        <w:rPr>
          <w:rStyle w:val="PremennHTML"/>
          <w:b w:val="0"/>
          <w:bCs w:val="0"/>
          <w:szCs w:val="24"/>
        </w:rPr>
        <w:t xml:space="preserve">dopĺňa </w:t>
      </w:r>
      <w:r w:rsidRPr="001C65F3">
        <w:rPr>
          <w:rStyle w:val="PremennHTML"/>
          <w:b w:val="0"/>
          <w:bCs w:val="0"/>
          <w:szCs w:val="24"/>
        </w:rPr>
        <w:t>odsek</w:t>
      </w:r>
      <w:r w:rsidR="00C60BA0" w:rsidRPr="001C65F3">
        <w:rPr>
          <w:rStyle w:val="PremennHTML"/>
          <w:b w:val="0"/>
          <w:bCs w:val="0"/>
          <w:szCs w:val="24"/>
        </w:rPr>
        <w:t>om</w:t>
      </w:r>
      <w:r w:rsidRPr="001C65F3">
        <w:rPr>
          <w:rStyle w:val="PremennHTML"/>
          <w:b w:val="0"/>
          <w:bCs w:val="0"/>
          <w:szCs w:val="24"/>
        </w:rPr>
        <w:t xml:space="preserve"> 18, ktorý znie:</w:t>
      </w:r>
    </w:p>
    <w:p w14:paraId="3B739B8B" w14:textId="4ACE7A55" w:rsidR="00F038C4" w:rsidRPr="001C65F3" w:rsidRDefault="00F038C4" w:rsidP="00F916B3">
      <w:pPr>
        <w:pStyle w:val="Odsekzoznamu"/>
        <w:ind w:left="426" w:hanging="1"/>
        <w:jc w:val="both"/>
        <w:rPr>
          <w:rFonts w:cs="Times New Roman"/>
          <w:szCs w:val="24"/>
        </w:rPr>
      </w:pPr>
      <w:r w:rsidRPr="001C65F3">
        <w:rPr>
          <w:rStyle w:val="PremennHTML"/>
          <w:b w:val="0"/>
          <w:bCs w:val="0"/>
          <w:szCs w:val="24"/>
        </w:rPr>
        <w:t xml:space="preserve">,,(18) </w:t>
      </w:r>
      <w:r w:rsidRPr="001C65F3">
        <w:rPr>
          <w:rFonts w:cs="Times New Roman"/>
          <w:szCs w:val="24"/>
        </w:rPr>
        <w:t xml:space="preserve">Ak štátny príslušník tretej krajiny k žiadosti o udelenie prechodného pobytu podľa § 23 ods. 1 nepriloží </w:t>
      </w:r>
      <w:r w:rsidR="007A43AB" w:rsidRPr="001C65F3">
        <w:rPr>
          <w:rFonts w:cs="Times New Roman"/>
          <w:szCs w:val="24"/>
        </w:rPr>
        <w:t xml:space="preserve">všetky </w:t>
      </w:r>
      <w:r w:rsidRPr="001C65F3">
        <w:rPr>
          <w:rFonts w:cs="Times New Roman"/>
          <w:szCs w:val="24"/>
        </w:rPr>
        <w:t xml:space="preserve">náležitosti podľa </w:t>
      </w:r>
      <w:r w:rsidR="007A43AB" w:rsidRPr="001C65F3">
        <w:rPr>
          <w:rFonts w:cs="Times New Roman"/>
          <w:szCs w:val="24"/>
        </w:rPr>
        <w:t>tohto zákona</w:t>
      </w:r>
      <w:r w:rsidRPr="001C65F3">
        <w:rPr>
          <w:rFonts w:cs="Times New Roman"/>
          <w:szCs w:val="24"/>
        </w:rPr>
        <w:t>, je povinný tak urobiť do 15 dní od</w:t>
      </w:r>
      <w:r w:rsidR="0051440D">
        <w:rPr>
          <w:rFonts w:cs="Times New Roman"/>
          <w:szCs w:val="24"/>
        </w:rPr>
        <w:t>o dňa</w:t>
      </w:r>
      <w:r w:rsidRPr="001C65F3">
        <w:rPr>
          <w:rFonts w:cs="Times New Roman"/>
          <w:szCs w:val="24"/>
        </w:rPr>
        <w:t xml:space="preserve"> podania žiadosti, inak policajný útvar konanie zastaví; proti takému rozhodnutiu sa nemožno odvolať. V odôvodnených prípadoch môže policajný útvar  lehotu </w:t>
      </w:r>
      <w:r w:rsidR="0051440D">
        <w:rPr>
          <w:rFonts w:cs="Times New Roman"/>
          <w:szCs w:val="24"/>
        </w:rPr>
        <w:t xml:space="preserve">podľa prvej vety </w:t>
      </w:r>
      <w:r w:rsidRPr="001C65F3">
        <w:rPr>
          <w:rFonts w:cs="Times New Roman"/>
          <w:szCs w:val="24"/>
        </w:rPr>
        <w:t>na žiadosť štátneho príslušníka tretej krajiny predĺžiť o 15 dní. Policajný útvar o povinnosti podľa prvej vety písomne poučí štátneho príslušníka tretej krajiny; v písomnom poučení policajný útvar uvedie aj informáciu o tom, ktoré náležitosti musí štátny príslušník tretej krajiny priložiť.“.</w:t>
      </w:r>
    </w:p>
    <w:p w14:paraId="5D22ED00" w14:textId="77777777" w:rsidR="00F038C4" w:rsidRPr="001C65F3" w:rsidRDefault="00F038C4" w:rsidP="00BA1EF7">
      <w:pPr>
        <w:pStyle w:val="Odsekzoznamu"/>
        <w:ind w:left="426" w:hanging="426"/>
        <w:jc w:val="both"/>
        <w:rPr>
          <w:rFonts w:cs="Times New Roman"/>
          <w:szCs w:val="24"/>
        </w:rPr>
      </w:pPr>
    </w:p>
    <w:p w14:paraId="2D927F73" w14:textId="5CBCF282" w:rsidR="004B3A24" w:rsidRPr="001C65F3" w:rsidRDefault="004B3A24" w:rsidP="00BA1EF7">
      <w:pPr>
        <w:pStyle w:val="Odsekzoznamu"/>
        <w:numPr>
          <w:ilvl w:val="0"/>
          <w:numId w:val="9"/>
        </w:numPr>
        <w:ind w:left="426" w:hanging="426"/>
        <w:jc w:val="both"/>
        <w:rPr>
          <w:rStyle w:val="PremennHTML"/>
          <w:b w:val="0"/>
          <w:bCs w:val="0"/>
          <w:szCs w:val="24"/>
        </w:rPr>
      </w:pPr>
      <w:r w:rsidRPr="001C65F3">
        <w:rPr>
          <w:rStyle w:val="PremennHTML"/>
          <w:b w:val="0"/>
          <w:bCs w:val="0"/>
          <w:szCs w:val="24"/>
        </w:rPr>
        <w:t>V § 33 ods. 6 písm. j) sa slová „ods. 7“ nahrádzajú slovami „ods. 6“.</w:t>
      </w:r>
    </w:p>
    <w:p w14:paraId="7BA75035" w14:textId="77777777" w:rsidR="004B3A24" w:rsidRPr="001C65F3" w:rsidRDefault="004B3A24" w:rsidP="004B3A24">
      <w:pPr>
        <w:pStyle w:val="Odsekzoznamu"/>
        <w:ind w:left="426"/>
        <w:jc w:val="both"/>
        <w:rPr>
          <w:rStyle w:val="PremennHTML"/>
          <w:b w:val="0"/>
          <w:bCs w:val="0"/>
          <w:szCs w:val="24"/>
        </w:rPr>
      </w:pPr>
    </w:p>
    <w:p w14:paraId="1FEAFA1C" w14:textId="234EA687" w:rsidR="00524A6B" w:rsidRPr="001C65F3" w:rsidRDefault="00524A6B" w:rsidP="00BA1EF7">
      <w:pPr>
        <w:pStyle w:val="Odsekzoznamu"/>
        <w:numPr>
          <w:ilvl w:val="0"/>
          <w:numId w:val="9"/>
        </w:numPr>
        <w:ind w:left="426" w:hanging="426"/>
        <w:jc w:val="both"/>
        <w:rPr>
          <w:rStyle w:val="PremennHTML"/>
          <w:b w:val="0"/>
          <w:bCs w:val="0"/>
          <w:szCs w:val="24"/>
        </w:rPr>
      </w:pPr>
      <w:r w:rsidRPr="001C65F3">
        <w:rPr>
          <w:rStyle w:val="PremennHTML"/>
          <w:b w:val="0"/>
          <w:bCs w:val="0"/>
          <w:szCs w:val="24"/>
        </w:rPr>
        <w:t xml:space="preserve">V § 33 ods. 8 písm. b) sa </w:t>
      </w:r>
      <w:r w:rsidR="00C46C24" w:rsidRPr="001C65F3">
        <w:rPr>
          <w:rStyle w:val="PremennHTML"/>
          <w:b w:val="0"/>
          <w:bCs w:val="0"/>
          <w:szCs w:val="24"/>
        </w:rPr>
        <w:t xml:space="preserve">za slovo „dní“ vkladajú slová </w:t>
      </w:r>
      <w:r w:rsidRPr="001C65F3">
        <w:rPr>
          <w:rStyle w:val="PremennHTML"/>
          <w:b w:val="0"/>
          <w:bCs w:val="0"/>
          <w:szCs w:val="24"/>
        </w:rPr>
        <w:t>,,</w:t>
      </w:r>
      <w:r w:rsidR="00C46C24" w:rsidRPr="001C65F3">
        <w:rPr>
          <w:rStyle w:val="PremennHTML"/>
          <w:b w:val="0"/>
          <w:bCs w:val="0"/>
          <w:szCs w:val="24"/>
        </w:rPr>
        <w:t>od</w:t>
      </w:r>
      <w:r w:rsidR="0051440D">
        <w:rPr>
          <w:rStyle w:val="PremennHTML"/>
          <w:b w:val="0"/>
          <w:bCs w:val="0"/>
          <w:szCs w:val="24"/>
        </w:rPr>
        <w:t>o dňa</w:t>
      </w:r>
      <w:r w:rsidR="00C46C24" w:rsidRPr="001C65F3">
        <w:rPr>
          <w:rStyle w:val="PremennHTML"/>
          <w:b w:val="0"/>
          <w:bCs w:val="0"/>
          <w:szCs w:val="24"/>
        </w:rPr>
        <w:t xml:space="preserve"> doručenia žiadosti </w:t>
      </w:r>
      <w:r w:rsidR="00FF4A36" w:rsidRPr="001C65F3">
        <w:rPr>
          <w:rStyle w:val="PremennHTML"/>
          <w:b w:val="0"/>
          <w:bCs w:val="0"/>
          <w:szCs w:val="24"/>
        </w:rPr>
        <w:t>spolu so všetkými náležitosťami podľa § 32</w:t>
      </w:r>
      <w:r w:rsidR="005E4A42" w:rsidRPr="001C65F3">
        <w:rPr>
          <w:rStyle w:val="PremennHTML"/>
          <w:b w:val="0"/>
          <w:bCs w:val="0"/>
          <w:szCs w:val="24"/>
        </w:rPr>
        <w:t>“.</w:t>
      </w:r>
    </w:p>
    <w:p w14:paraId="1489C73C" w14:textId="77777777" w:rsidR="006E4CDB" w:rsidRPr="001C65F3" w:rsidRDefault="006E4CDB" w:rsidP="00BA1EF7">
      <w:pPr>
        <w:pStyle w:val="Odsekzoznamu"/>
        <w:ind w:left="426" w:hanging="426"/>
        <w:jc w:val="both"/>
        <w:rPr>
          <w:rStyle w:val="PremennHTML"/>
          <w:b w:val="0"/>
          <w:bCs w:val="0"/>
          <w:szCs w:val="24"/>
        </w:rPr>
      </w:pPr>
    </w:p>
    <w:bookmarkEnd w:id="3"/>
    <w:p w14:paraId="04AD1215" w14:textId="77777777" w:rsidR="00D035E9" w:rsidRPr="001C65F3" w:rsidRDefault="00D035E9" w:rsidP="00BA1EF7">
      <w:pPr>
        <w:pStyle w:val="Odsekzoznamu"/>
        <w:numPr>
          <w:ilvl w:val="0"/>
          <w:numId w:val="9"/>
        </w:numPr>
        <w:ind w:left="426" w:hanging="426"/>
        <w:jc w:val="both"/>
        <w:rPr>
          <w:rFonts w:cs="Times New Roman"/>
          <w:szCs w:val="24"/>
        </w:rPr>
      </w:pPr>
      <w:r w:rsidRPr="001C65F3">
        <w:rPr>
          <w:rFonts w:cs="Times New Roman"/>
          <w:szCs w:val="24"/>
        </w:rPr>
        <w:t xml:space="preserve">V § 33 ods. 8 písm. c) </w:t>
      </w:r>
      <w:r w:rsidR="006720D7" w:rsidRPr="001C65F3">
        <w:rPr>
          <w:rFonts w:cs="Times New Roman"/>
          <w:szCs w:val="24"/>
        </w:rPr>
        <w:t xml:space="preserve">treťom </w:t>
      </w:r>
      <w:r w:rsidRPr="001C65F3">
        <w:rPr>
          <w:rFonts w:cs="Times New Roman"/>
          <w:szCs w:val="24"/>
        </w:rPr>
        <w:t>bod</w:t>
      </w:r>
      <w:r w:rsidR="006720D7" w:rsidRPr="001C65F3">
        <w:rPr>
          <w:rFonts w:cs="Times New Roman"/>
          <w:szCs w:val="24"/>
        </w:rPr>
        <w:t>e</w:t>
      </w:r>
      <w:r w:rsidRPr="001C65F3">
        <w:rPr>
          <w:rFonts w:cs="Times New Roman"/>
          <w:szCs w:val="24"/>
        </w:rPr>
        <w:t xml:space="preserve"> sa slová „§ 24 až</w:t>
      </w:r>
      <w:r w:rsidR="006720D7" w:rsidRPr="001C65F3">
        <w:rPr>
          <w:rFonts w:cs="Times New Roman"/>
          <w:szCs w:val="24"/>
        </w:rPr>
        <w:t xml:space="preserve"> 26</w:t>
      </w:r>
      <w:r w:rsidRPr="001C65F3">
        <w:rPr>
          <w:rFonts w:cs="Times New Roman"/>
          <w:szCs w:val="24"/>
        </w:rPr>
        <w:t>“ nahrádzajú slovami „§ 25,</w:t>
      </w:r>
      <w:r w:rsidR="00125D7F" w:rsidRPr="001C65F3">
        <w:rPr>
          <w:rFonts w:cs="Times New Roman"/>
          <w:szCs w:val="24"/>
        </w:rPr>
        <w:t xml:space="preserve"> §</w:t>
      </w:r>
      <w:r w:rsidR="006720D7" w:rsidRPr="001C65F3">
        <w:rPr>
          <w:rFonts w:cs="Times New Roman"/>
          <w:szCs w:val="24"/>
        </w:rPr>
        <w:t xml:space="preserve"> 26</w:t>
      </w:r>
      <w:r w:rsidRPr="001C65F3">
        <w:rPr>
          <w:rFonts w:cs="Times New Roman"/>
          <w:szCs w:val="24"/>
        </w:rPr>
        <w:t>“.</w:t>
      </w:r>
    </w:p>
    <w:p w14:paraId="7E9B5577" w14:textId="77777777" w:rsidR="00D035E9" w:rsidRPr="001C65F3" w:rsidRDefault="00D035E9" w:rsidP="00D035E9">
      <w:pPr>
        <w:pStyle w:val="Odsekzoznamu"/>
        <w:ind w:left="426"/>
        <w:jc w:val="both"/>
        <w:rPr>
          <w:rFonts w:cs="Times New Roman"/>
          <w:szCs w:val="24"/>
        </w:rPr>
      </w:pPr>
    </w:p>
    <w:p w14:paraId="282AAC05" w14:textId="1B575493" w:rsidR="00350350" w:rsidRPr="001C65F3" w:rsidRDefault="00350350" w:rsidP="00BA1EF7">
      <w:pPr>
        <w:pStyle w:val="Odsekzoznamu"/>
        <w:numPr>
          <w:ilvl w:val="0"/>
          <w:numId w:val="9"/>
        </w:numPr>
        <w:ind w:left="426" w:hanging="426"/>
        <w:jc w:val="both"/>
        <w:rPr>
          <w:rFonts w:cs="Times New Roman"/>
          <w:szCs w:val="24"/>
        </w:rPr>
      </w:pPr>
      <w:r w:rsidRPr="001C65F3">
        <w:rPr>
          <w:rFonts w:cs="Times New Roman"/>
          <w:szCs w:val="24"/>
        </w:rPr>
        <w:t xml:space="preserve">V § 33 ods. 9 </w:t>
      </w:r>
      <w:r w:rsidR="0051440D">
        <w:rPr>
          <w:rFonts w:cs="Times New Roman"/>
          <w:szCs w:val="24"/>
        </w:rPr>
        <w:t xml:space="preserve">tretej vete </w:t>
      </w:r>
      <w:r w:rsidR="006C344E" w:rsidRPr="001C65F3">
        <w:rPr>
          <w:rFonts w:cs="Times New Roman"/>
          <w:szCs w:val="24"/>
        </w:rPr>
        <w:t>sa za slová „uvedenému v“ vkladajú slová „potvrdení o možnosti obsadenia voľného pracovného miesta alebo v“.</w:t>
      </w:r>
    </w:p>
    <w:p w14:paraId="081603FA" w14:textId="77777777" w:rsidR="00350350" w:rsidRPr="001C65F3" w:rsidRDefault="00350350" w:rsidP="00350350">
      <w:pPr>
        <w:pStyle w:val="Odsekzoznamu"/>
        <w:rPr>
          <w:rFonts w:cs="Times New Roman"/>
          <w:szCs w:val="24"/>
        </w:rPr>
      </w:pPr>
    </w:p>
    <w:p w14:paraId="4FA33E39" w14:textId="77777777" w:rsidR="000625FF" w:rsidRPr="001C65F3" w:rsidRDefault="000625FF" w:rsidP="00BA1EF7">
      <w:pPr>
        <w:pStyle w:val="Odsekzoznamu"/>
        <w:numPr>
          <w:ilvl w:val="0"/>
          <w:numId w:val="9"/>
        </w:numPr>
        <w:ind w:left="426" w:hanging="426"/>
        <w:jc w:val="both"/>
        <w:rPr>
          <w:rFonts w:cs="Times New Roman"/>
          <w:szCs w:val="24"/>
        </w:rPr>
      </w:pPr>
      <w:bookmarkStart w:id="4" w:name="_Hlk200012702"/>
      <w:r w:rsidRPr="001C65F3">
        <w:rPr>
          <w:rFonts w:cs="Times New Roman"/>
          <w:szCs w:val="24"/>
        </w:rPr>
        <w:t xml:space="preserve">V § 34 ods. 2 sa za štvrtú vetu vkladá nová piata veta, ktorá znie: „K žiadosti o obnovenie prechodného pobytu podanej prostredníctvom elektronickej služby zavedenej na tento účel je štátny príslušník tretej krajiny povinný </w:t>
      </w:r>
      <w:r w:rsidR="009D23ED" w:rsidRPr="001C65F3">
        <w:rPr>
          <w:rFonts w:cs="Times New Roman"/>
          <w:szCs w:val="24"/>
        </w:rPr>
        <w:t>predložiť platný cestovný doklad a</w:t>
      </w:r>
      <w:r w:rsidR="00E9486E" w:rsidRPr="001C65F3">
        <w:rPr>
          <w:rFonts w:cs="Times New Roman"/>
          <w:szCs w:val="24"/>
        </w:rPr>
        <w:t xml:space="preserve"> priložiť </w:t>
      </w:r>
      <w:r w:rsidR="00E427E6" w:rsidRPr="001C65F3">
        <w:rPr>
          <w:rFonts w:cs="Times New Roman"/>
          <w:szCs w:val="24"/>
        </w:rPr>
        <w:t xml:space="preserve">k nej </w:t>
      </w:r>
      <w:r w:rsidR="009D23ED" w:rsidRPr="001C65F3">
        <w:rPr>
          <w:rFonts w:cs="Times New Roman"/>
          <w:szCs w:val="24"/>
        </w:rPr>
        <w:t xml:space="preserve">všetky náležitosti </w:t>
      </w:r>
      <w:r w:rsidR="00E427E6" w:rsidRPr="001C65F3">
        <w:rPr>
          <w:rFonts w:cs="Times New Roman"/>
          <w:szCs w:val="24"/>
        </w:rPr>
        <w:t>podľa tohto zákona</w:t>
      </w:r>
      <w:r w:rsidR="009D23ED" w:rsidRPr="001C65F3">
        <w:rPr>
          <w:rFonts w:cs="Times New Roman"/>
          <w:szCs w:val="24"/>
        </w:rPr>
        <w:t>, inak policajný útvar žiadosť neprijme.“.</w:t>
      </w:r>
    </w:p>
    <w:p w14:paraId="4496F795" w14:textId="22B0483F" w:rsidR="000625FF" w:rsidRPr="001C65F3" w:rsidRDefault="000625FF" w:rsidP="00A07816">
      <w:pPr>
        <w:jc w:val="both"/>
        <w:rPr>
          <w:rFonts w:cs="Times New Roman"/>
          <w:szCs w:val="24"/>
        </w:rPr>
      </w:pPr>
    </w:p>
    <w:p w14:paraId="5FD05EA5" w14:textId="2FA0F166" w:rsidR="00A07816" w:rsidRPr="001C65F3" w:rsidRDefault="007A43AB" w:rsidP="007A43AB">
      <w:pPr>
        <w:pStyle w:val="Odsekzoznamu"/>
        <w:numPr>
          <w:ilvl w:val="0"/>
          <w:numId w:val="9"/>
        </w:numPr>
        <w:ind w:left="426" w:hanging="426"/>
        <w:jc w:val="both"/>
        <w:rPr>
          <w:rFonts w:cs="Times New Roman"/>
          <w:szCs w:val="24"/>
        </w:rPr>
      </w:pPr>
      <w:r w:rsidRPr="001C65F3">
        <w:rPr>
          <w:rFonts w:cs="Times New Roman"/>
          <w:szCs w:val="24"/>
        </w:rPr>
        <w:t xml:space="preserve">V § 34 </w:t>
      </w:r>
      <w:r w:rsidR="00A07816" w:rsidRPr="001C65F3">
        <w:rPr>
          <w:rFonts w:cs="Times New Roman"/>
          <w:szCs w:val="24"/>
        </w:rPr>
        <w:t>ods. 3 písm. d)</w:t>
      </w:r>
      <w:r w:rsidRPr="001C65F3">
        <w:rPr>
          <w:rFonts w:cs="Times New Roman"/>
          <w:szCs w:val="24"/>
        </w:rPr>
        <w:t xml:space="preserve"> piatom bode sa slovo „alebo“ nahrádza čiarkou.</w:t>
      </w:r>
    </w:p>
    <w:p w14:paraId="45E43C3D" w14:textId="77777777" w:rsidR="007A43AB" w:rsidRPr="001C65F3" w:rsidRDefault="007A43AB" w:rsidP="007A43AB">
      <w:pPr>
        <w:pStyle w:val="Odsekzoznamu"/>
        <w:rPr>
          <w:rFonts w:cs="Times New Roman"/>
          <w:szCs w:val="24"/>
        </w:rPr>
      </w:pPr>
    </w:p>
    <w:p w14:paraId="5D1691CD" w14:textId="55E2ADB7" w:rsidR="007A43AB" w:rsidRPr="001C65F3" w:rsidRDefault="007A43AB" w:rsidP="007A43AB">
      <w:pPr>
        <w:pStyle w:val="Odsekzoznamu"/>
        <w:numPr>
          <w:ilvl w:val="0"/>
          <w:numId w:val="9"/>
        </w:numPr>
        <w:ind w:left="426" w:hanging="426"/>
        <w:jc w:val="both"/>
        <w:rPr>
          <w:rFonts w:cs="Times New Roman"/>
          <w:szCs w:val="24"/>
        </w:rPr>
      </w:pPr>
      <w:r w:rsidRPr="001C65F3">
        <w:rPr>
          <w:rFonts w:cs="Times New Roman"/>
          <w:szCs w:val="24"/>
        </w:rPr>
        <w:t xml:space="preserve">V § 34 ods. 3 písm. d) šiestom bode sa za slovo „doprave“ vkladá čiarka a na konci sa pripája </w:t>
      </w:r>
      <w:r w:rsidR="00713351" w:rsidRPr="001C65F3">
        <w:rPr>
          <w:rFonts w:cs="Times New Roman"/>
          <w:szCs w:val="24"/>
        </w:rPr>
        <w:t>toto slo</w:t>
      </w:r>
      <w:r w:rsidRPr="001C65F3">
        <w:rPr>
          <w:rFonts w:cs="Times New Roman"/>
          <w:szCs w:val="24"/>
        </w:rPr>
        <w:t>vo</w:t>
      </w:r>
      <w:r w:rsidR="00713351" w:rsidRPr="001C65F3">
        <w:rPr>
          <w:rFonts w:cs="Times New Roman"/>
          <w:szCs w:val="24"/>
        </w:rPr>
        <w:t>:</w:t>
      </w:r>
      <w:r w:rsidRPr="001C65F3">
        <w:rPr>
          <w:rFonts w:cs="Times New Roman"/>
          <w:szCs w:val="24"/>
        </w:rPr>
        <w:t xml:space="preserve"> „alebo“.</w:t>
      </w:r>
    </w:p>
    <w:p w14:paraId="5A112AA4" w14:textId="77777777" w:rsidR="007A43AB" w:rsidRPr="001C65F3" w:rsidRDefault="007A43AB" w:rsidP="007A43AB">
      <w:pPr>
        <w:pStyle w:val="Odsekzoznamu"/>
        <w:rPr>
          <w:rFonts w:cs="Times New Roman"/>
          <w:szCs w:val="24"/>
        </w:rPr>
      </w:pPr>
    </w:p>
    <w:p w14:paraId="7FD3FA8A" w14:textId="69EB33AC" w:rsidR="007A43AB" w:rsidRPr="001C65F3" w:rsidRDefault="007A43AB" w:rsidP="007A43AB">
      <w:pPr>
        <w:pStyle w:val="Odsekzoznamu"/>
        <w:numPr>
          <w:ilvl w:val="0"/>
          <w:numId w:val="9"/>
        </w:numPr>
        <w:ind w:left="426" w:hanging="426"/>
        <w:jc w:val="both"/>
        <w:rPr>
          <w:rFonts w:cs="Times New Roman"/>
          <w:szCs w:val="24"/>
        </w:rPr>
      </w:pPr>
      <w:r w:rsidRPr="001C65F3">
        <w:rPr>
          <w:rFonts w:cs="Times New Roman"/>
          <w:szCs w:val="24"/>
        </w:rPr>
        <w:t>V § 34</w:t>
      </w:r>
      <w:r w:rsidR="00713351" w:rsidRPr="001C65F3">
        <w:rPr>
          <w:rFonts w:cs="Times New Roman"/>
          <w:szCs w:val="24"/>
        </w:rPr>
        <w:t xml:space="preserve"> ods. 3 sa písmeno </w:t>
      </w:r>
      <w:r w:rsidR="0065655E" w:rsidRPr="001C65F3">
        <w:rPr>
          <w:rFonts w:cs="Times New Roman"/>
          <w:szCs w:val="24"/>
        </w:rPr>
        <w:t>d</w:t>
      </w:r>
      <w:r w:rsidR="00713351" w:rsidRPr="001C65F3">
        <w:rPr>
          <w:rFonts w:cs="Times New Roman"/>
          <w:szCs w:val="24"/>
        </w:rPr>
        <w:t>) dopĺňa siedm</w:t>
      </w:r>
      <w:r w:rsidR="00286996" w:rsidRPr="001C65F3">
        <w:rPr>
          <w:rFonts w:cs="Times New Roman"/>
          <w:szCs w:val="24"/>
        </w:rPr>
        <w:t>y</w:t>
      </w:r>
      <w:r w:rsidR="00713351" w:rsidRPr="001C65F3">
        <w:rPr>
          <w:rFonts w:cs="Times New Roman"/>
          <w:szCs w:val="24"/>
        </w:rPr>
        <w:t>m bodom, ktorý znie:</w:t>
      </w:r>
    </w:p>
    <w:p w14:paraId="328C75B2" w14:textId="33FE322F" w:rsidR="00713351" w:rsidRPr="001C65F3" w:rsidRDefault="00713351" w:rsidP="00713351">
      <w:pPr>
        <w:pStyle w:val="Odsekzoznamu"/>
        <w:ind w:left="426"/>
        <w:jc w:val="both"/>
        <w:rPr>
          <w:rStyle w:val="PremennHTML"/>
          <w:b w:val="0"/>
          <w:bCs w:val="0"/>
          <w:szCs w:val="24"/>
        </w:rPr>
      </w:pPr>
      <w:r w:rsidRPr="001C65F3">
        <w:rPr>
          <w:rFonts w:cs="Times New Roman"/>
          <w:szCs w:val="24"/>
        </w:rPr>
        <w:t xml:space="preserve">„7. </w:t>
      </w:r>
      <w:r w:rsidRPr="001C65F3">
        <w:rPr>
          <w:rStyle w:val="PremennHTML"/>
          <w:b w:val="0"/>
          <w:bCs w:val="0"/>
          <w:szCs w:val="24"/>
        </w:rPr>
        <w:t xml:space="preserve">štátneho príslušníka tretej krajiny, ktorému bol udelený prechodný pobyt podľa § 27 ods. 1 písm. a) k štátnemu príslušníkovi tretej krajiny podľa § 26 ods. 1,“. </w:t>
      </w:r>
    </w:p>
    <w:p w14:paraId="3E411837" w14:textId="77777777" w:rsidR="00A07816" w:rsidRPr="001C65F3" w:rsidRDefault="00A07816" w:rsidP="00A07816">
      <w:pPr>
        <w:jc w:val="both"/>
        <w:rPr>
          <w:rFonts w:cs="Times New Roman"/>
          <w:szCs w:val="24"/>
        </w:rPr>
      </w:pPr>
    </w:p>
    <w:p w14:paraId="6EA4F807" w14:textId="77777777" w:rsidR="00AA36C2" w:rsidRPr="001C65F3" w:rsidRDefault="00AA36C2" w:rsidP="00BA1EF7">
      <w:pPr>
        <w:pStyle w:val="Odsekzoznamu"/>
        <w:numPr>
          <w:ilvl w:val="0"/>
          <w:numId w:val="9"/>
        </w:numPr>
        <w:ind w:left="426" w:hanging="426"/>
        <w:jc w:val="both"/>
        <w:rPr>
          <w:rFonts w:cs="Times New Roman"/>
          <w:szCs w:val="24"/>
        </w:rPr>
      </w:pPr>
      <w:r w:rsidRPr="001C65F3">
        <w:rPr>
          <w:rFonts w:cs="Times New Roman"/>
          <w:szCs w:val="24"/>
        </w:rPr>
        <w:t>V § 34 ods. 3 sa vypúšťa písmeno e).</w:t>
      </w:r>
    </w:p>
    <w:p w14:paraId="49CC09C5" w14:textId="77777777" w:rsidR="00AA36C2" w:rsidRPr="001C65F3" w:rsidRDefault="00AA36C2" w:rsidP="00AA36C2">
      <w:pPr>
        <w:pStyle w:val="Odsekzoznamu"/>
        <w:ind w:left="426"/>
        <w:jc w:val="both"/>
        <w:rPr>
          <w:rFonts w:cs="Times New Roman"/>
          <w:szCs w:val="24"/>
        </w:rPr>
      </w:pPr>
    </w:p>
    <w:p w14:paraId="339FB3B1" w14:textId="131CC5CC" w:rsidR="00AA36C2" w:rsidRPr="001C65F3" w:rsidRDefault="00AA36C2" w:rsidP="00BA1EF7">
      <w:pPr>
        <w:pStyle w:val="Odsekzoznamu"/>
        <w:numPr>
          <w:ilvl w:val="0"/>
          <w:numId w:val="9"/>
        </w:numPr>
        <w:ind w:left="426" w:hanging="426"/>
        <w:jc w:val="both"/>
        <w:rPr>
          <w:rFonts w:cs="Times New Roman"/>
          <w:szCs w:val="24"/>
        </w:rPr>
      </w:pPr>
      <w:r w:rsidRPr="001C65F3">
        <w:rPr>
          <w:rFonts w:cs="Times New Roman"/>
          <w:szCs w:val="24"/>
        </w:rPr>
        <w:t>V § 34 ods. 4 sa slov</w:t>
      </w:r>
      <w:r w:rsidR="0093696B" w:rsidRPr="001C65F3">
        <w:rPr>
          <w:rFonts w:cs="Times New Roman"/>
          <w:szCs w:val="24"/>
        </w:rPr>
        <w:t>á</w:t>
      </w:r>
      <w:r w:rsidRPr="001C65F3">
        <w:rPr>
          <w:rFonts w:cs="Times New Roman"/>
          <w:szCs w:val="24"/>
        </w:rPr>
        <w:t xml:space="preserve"> „</w:t>
      </w:r>
      <w:r w:rsidR="0093696B" w:rsidRPr="001C65F3">
        <w:rPr>
          <w:rFonts w:cs="Times New Roman"/>
          <w:szCs w:val="24"/>
        </w:rPr>
        <w:t xml:space="preserve">odseku </w:t>
      </w:r>
      <w:r w:rsidRPr="001C65F3">
        <w:rPr>
          <w:rFonts w:cs="Times New Roman"/>
          <w:szCs w:val="24"/>
        </w:rPr>
        <w:t xml:space="preserve">3“ </w:t>
      </w:r>
      <w:r w:rsidR="0093696B" w:rsidRPr="001C65F3">
        <w:rPr>
          <w:rFonts w:cs="Times New Roman"/>
          <w:szCs w:val="24"/>
        </w:rPr>
        <w:t xml:space="preserve">nahrádzajú slovami </w:t>
      </w:r>
      <w:r w:rsidRPr="001C65F3">
        <w:rPr>
          <w:rFonts w:cs="Times New Roman"/>
          <w:szCs w:val="24"/>
        </w:rPr>
        <w:t xml:space="preserve"> „</w:t>
      </w:r>
      <w:r w:rsidR="0093696B" w:rsidRPr="001C65F3">
        <w:rPr>
          <w:rFonts w:cs="Times New Roman"/>
          <w:szCs w:val="24"/>
        </w:rPr>
        <w:t xml:space="preserve">odsekov 3, </w:t>
      </w:r>
      <w:r w:rsidR="00FB7AD8" w:rsidRPr="001C65F3">
        <w:rPr>
          <w:rFonts w:cs="Times New Roman"/>
          <w:szCs w:val="24"/>
        </w:rPr>
        <w:t>5</w:t>
      </w:r>
      <w:r w:rsidRPr="001C65F3">
        <w:rPr>
          <w:rFonts w:cs="Times New Roman"/>
          <w:szCs w:val="24"/>
        </w:rPr>
        <w:t xml:space="preserve"> a </w:t>
      </w:r>
      <w:r w:rsidR="00FB7AD8" w:rsidRPr="001C65F3">
        <w:rPr>
          <w:rFonts w:cs="Times New Roman"/>
          <w:szCs w:val="24"/>
        </w:rPr>
        <w:t>6</w:t>
      </w:r>
      <w:r w:rsidRPr="001C65F3">
        <w:rPr>
          <w:rFonts w:cs="Times New Roman"/>
          <w:szCs w:val="24"/>
        </w:rPr>
        <w:t>“.</w:t>
      </w:r>
    </w:p>
    <w:p w14:paraId="10BD6113" w14:textId="77777777" w:rsidR="00AA36C2" w:rsidRDefault="00AA36C2" w:rsidP="00AA36C2">
      <w:pPr>
        <w:pStyle w:val="Odsekzoznamu"/>
        <w:ind w:left="426"/>
        <w:jc w:val="both"/>
        <w:rPr>
          <w:rFonts w:cs="Times New Roman"/>
          <w:color w:val="BF8F00" w:themeColor="accent4" w:themeShade="BF"/>
          <w:szCs w:val="24"/>
        </w:rPr>
      </w:pPr>
    </w:p>
    <w:p w14:paraId="3C3A97BB" w14:textId="77777777" w:rsidR="000A0C67" w:rsidRDefault="000A0C67" w:rsidP="00AA36C2">
      <w:pPr>
        <w:pStyle w:val="Odsekzoznamu"/>
        <w:ind w:left="426"/>
        <w:jc w:val="both"/>
        <w:rPr>
          <w:rFonts w:cs="Times New Roman"/>
          <w:color w:val="BF8F00" w:themeColor="accent4" w:themeShade="BF"/>
          <w:szCs w:val="24"/>
        </w:rPr>
      </w:pPr>
    </w:p>
    <w:p w14:paraId="3FD8213F" w14:textId="77777777" w:rsidR="000A0C67" w:rsidRPr="001C65F3" w:rsidRDefault="000A0C67" w:rsidP="00AA36C2">
      <w:pPr>
        <w:pStyle w:val="Odsekzoznamu"/>
        <w:ind w:left="426"/>
        <w:jc w:val="both"/>
        <w:rPr>
          <w:rFonts w:cs="Times New Roman"/>
          <w:color w:val="BF8F00" w:themeColor="accent4" w:themeShade="BF"/>
          <w:szCs w:val="24"/>
        </w:rPr>
      </w:pPr>
    </w:p>
    <w:p w14:paraId="7DFF8FA3" w14:textId="3E70ACB4" w:rsidR="00C75340" w:rsidRPr="001C65F3" w:rsidRDefault="008F2641" w:rsidP="00BA1EF7">
      <w:pPr>
        <w:pStyle w:val="Odsekzoznamu"/>
        <w:numPr>
          <w:ilvl w:val="0"/>
          <w:numId w:val="9"/>
        </w:numPr>
        <w:ind w:left="426" w:hanging="426"/>
        <w:jc w:val="both"/>
        <w:rPr>
          <w:rFonts w:cs="Times New Roman"/>
          <w:szCs w:val="24"/>
        </w:rPr>
      </w:pPr>
      <w:r w:rsidRPr="001C65F3">
        <w:rPr>
          <w:rFonts w:cs="Times New Roman"/>
          <w:szCs w:val="24"/>
        </w:rPr>
        <w:lastRenderedPageBreak/>
        <w:t xml:space="preserve">V § 34 </w:t>
      </w:r>
      <w:r w:rsidR="00C75340" w:rsidRPr="001C65F3">
        <w:rPr>
          <w:rFonts w:cs="Times New Roman"/>
          <w:szCs w:val="24"/>
        </w:rPr>
        <w:t>sa vypúšťa odsek 5 vrátane poznámky pod čiarou k odkazu 63c.</w:t>
      </w:r>
    </w:p>
    <w:p w14:paraId="583ED111" w14:textId="77777777" w:rsidR="00AC5EA6" w:rsidRPr="001C65F3" w:rsidRDefault="00AC5EA6" w:rsidP="00C75340">
      <w:pPr>
        <w:pStyle w:val="Odsekzoznamu"/>
        <w:ind w:left="426"/>
        <w:rPr>
          <w:rFonts w:cs="Times New Roman"/>
          <w:szCs w:val="24"/>
        </w:rPr>
      </w:pPr>
    </w:p>
    <w:p w14:paraId="51CD12A7" w14:textId="012B448B" w:rsidR="00C75340" w:rsidRPr="001C65F3" w:rsidRDefault="00C75340" w:rsidP="00C75340">
      <w:pPr>
        <w:pStyle w:val="Odsekzoznamu"/>
        <w:ind w:left="426"/>
        <w:rPr>
          <w:rFonts w:cs="Times New Roman"/>
          <w:szCs w:val="24"/>
        </w:rPr>
      </w:pPr>
      <w:r w:rsidRPr="001C65F3">
        <w:rPr>
          <w:rFonts w:cs="Times New Roman"/>
          <w:szCs w:val="24"/>
        </w:rPr>
        <w:t>Doterajšie odseky 6 až 18 sa označujú ako odseky 5 až 17.</w:t>
      </w:r>
    </w:p>
    <w:p w14:paraId="71634F7E" w14:textId="77777777" w:rsidR="00C75340" w:rsidRDefault="00C75340" w:rsidP="00C75340">
      <w:pPr>
        <w:pStyle w:val="Odsekzoznamu"/>
        <w:ind w:left="426"/>
        <w:jc w:val="both"/>
        <w:rPr>
          <w:rFonts w:cs="Times New Roman"/>
          <w:szCs w:val="24"/>
        </w:rPr>
      </w:pPr>
    </w:p>
    <w:p w14:paraId="155A9B1C" w14:textId="0A8FF919" w:rsidR="00DD5F56" w:rsidRPr="001C65F3" w:rsidRDefault="00DD5F56" w:rsidP="00BA1EF7">
      <w:pPr>
        <w:pStyle w:val="Odsekzoznamu"/>
        <w:numPr>
          <w:ilvl w:val="0"/>
          <w:numId w:val="9"/>
        </w:numPr>
        <w:ind w:left="426" w:hanging="426"/>
        <w:contextualSpacing w:val="0"/>
        <w:jc w:val="both"/>
        <w:rPr>
          <w:rFonts w:cs="Times New Roman"/>
          <w:szCs w:val="24"/>
        </w:rPr>
      </w:pPr>
      <w:bookmarkStart w:id="5" w:name="_Hlk197515435"/>
      <w:r w:rsidRPr="001C65F3">
        <w:rPr>
          <w:rFonts w:cs="Times New Roman"/>
          <w:szCs w:val="24"/>
        </w:rPr>
        <w:t>V § 34 ods</w:t>
      </w:r>
      <w:r w:rsidR="00266676" w:rsidRPr="001C65F3">
        <w:rPr>
          <w:rFonts w:cs="Times New Roman"/>
          <w:szCs w:val="24"/>
        </w:rPr>
        <w:t xml:space="preserve">eky </w:t>
      </w:r>
      <w:r w:rsidR="00AC5EA6" w:rsidRPr="001C65F3">
        <w:rPr>
          <w:rFonts w:cs="Times New Roman"/>
          <w:szCs w:val="24"/>
        </w:rPr>
        <w:t>5</w:t>
      </w:r>
      <w:r w:rsidR="00266676" w:rsidRPr="001C65F3">
        <w:rPr>
          <w:rFonts w:cs="Times New Roman"/>
          <w:szCs w:val="24"/>
        </w:rPr>
        <w:t xml:space="preserve"> a </w:t>
      </w:r>
      <w:r w:rsidR="00AC5EA6" w:rsidRPr="001C65F3">
        <w:rPr>
          <w:rFonts w:cs="Times New Roman"/>
          <w:szCs w:val="24"/>
        </w:rPr>
        <w:t>6</w:t>
      </w:r>
      <w:r w:rsidR="00266676" w:rsidRPr="001C65F3">
        <w:rPr>
          <w:rFonts w:cs="Times New Roman"/>
          <w:szCs w:val="24"/>
        </w:rPr>
        <w:t xml:space="preserve"> znejú:</w:t>
      </w:r>
    </w:p>
    <w:p w14:paraId="4FFD2CDB" w14:textId="3D1DF3AD" w:rsidR="00BE7B7F" w:rsidRPr="001C65F3" w:rsidRDefault="00BE7B7F" w:rsidP="00BA1EF7">
      <w:pPr>
        <w:pStyle w:val="Odsekzoznamu"/>
        <w:ind w:left="426" w:hanging="1"/>
        <w:contextualSpacing w:val="0"/>
        <w:jc w:val="both"/>
        <w:rPr>
          <w:rFonts w:cs="Times New Roman"/>
          <w:szCs w:val="24"/>
        </w:rPr>
      </w:pPr>
      <w:r w:rsidRPr="001C65F3">
        <w:rPr>
          <w:rFonts w:cs="Times New Roman"/>
          <w:szCs w:val="24"/>
        </w:rPr>
        <w:t>„(</w:t>
      </w:r>
      <w:r w:rsidR="00AC5EA6" w:rsidRPr="001C65F3">
        <w:rPr>
          <w:rFonts w:cs="Times New Roman"/>
          <w:szCs w:val="24"/>
        </w:rPr>
        <w:t>5</w:t>
      </w:r>
      <w:r w:rsidRPr="001C65F3">
        <w:rPr>
          <w:rFonts w:cs="Times New Roman"/>
          <w:szCs w:val="24"/>
        </w:rPr>
        <w:t>)</w:t>
      </w:r>
      <w:r w:rsidR="00A46114" w:rsidRPr="001C65F3">
        <w:rPr>
          <w:szCs w:val="24"/>
        </w:rPr>
        <w:t xml:space="preserve"> Štátny príslušník tretej krajiny je povinný </w:t>
      </w:r>
      <w:r w:rsidR="00C60BA0" w:rsidRPr="001C65F3">
        <w:rPr>
          <w:szCs w:val="24"/>
        </w:rPr>
        <w:t xml:space="preserve">pri podaní </w:t>
      </w:r>
      <w:r w:rsidR="00A46114" w:rsidRPr="001C65F3">
        <w:rPr>
          <w:szCs w:val="24"/>
        </w:rPr>
        <w:t xml:space="preserve">žiadosti o obnovenie prechodného pobytu podľa § 22 ods. 1 písm. a) preukázať </w:t>
      </w:r>
      <w:r w:rsidR="00673718" w:rsidRPr="001C65F3">
        <w:rPr>
          <w:szCs w:val="24"/>
        </w:rPr>
        <w:t xml:space="preserve">za predchádzajúce zdaňovacie obdobie </w:t>
      </w:r>
      <w:r w:rsidR="00A46114" w:rsidRPr="001C65F3">
        <w:rPr>
          <w:szCs w:val="24"/>
        </w:rPr>
        <w:t xml:space="preserve">dosiahnutie zdaniteľných príjmov </w:t>
      </w:r>
      <w:r w:rsidR="00673718" w:rsidRPr="001C65F3">
        <w:rPr>
          <w:szCs w:val="24"/>
        </w:rPr>
        <w:t xml:space="preserve">z tohto podnikania </w:t>
      </w:r>
      <w:r w:rsidR="00A46114" w:rsidRPr="001C65F3">
        <w:rPr>
          <w:szCs w:val="24"/>
        </w:rPr>
        <w:t>minimálne vo výške presahujúcej sumu podľa osobitného predpisu</w:t>
      </w:r>
      <w:r w:rsidR="00C60BA0" w:rsidRPr="001C65F3">
        <w:rPr>
          <w:rFonts w:cs="Times New Roman"/>
          <w:szCs w:val="24"/>
        </w:rPr>
        <w:t>.</w:t>
      </w:r>
      <w:r w:rsidR="00B80109" w:rsidRPr="001C65F3">
        <w:rPr>
          <w:szCs w:val="24"/>
          <w:vertAlign w:val="superscript"/>
        </w:rPr>
        <w:t>63d</w:t>
      </w:r>
      <w:r w:rsidR="00A46114" w:rsidRPr="001C65F3">
        <w:rPr>
          <w:szCs w:val="24"/>
        </w:rPr>
        <w:t>)</w:t>
      </w:r>
    </w:p>
    <w:p w14:paraId="3EAEA36D" w14:textId="77777777" w:rsidR="00BE7B7F" w:rsidRPr="001C65F3" w:rsidRDefault="00BE7B7F" w:rsidP="00BA1EF7">
      <w:pPr>
        <w:pStyle w:val="Odsekzoznamu"/>
        <w:ind w:left="426" w:hanging="1"/>
        <w:contextualSpacing w:val="0"/>
        <w:jc w:val="both"/>
        <w:rPr>
          <w:rFonts w:cs="Times New Roman"/>
          <w:szCs w:val="24"/>
        </w:rPr>
      </w:pPr>
    </w:p>
    <w:p w14:paraId="4CC06C95" w14:textId="1CB78B34" w:rsidR="00BE7B7F" w:rsidRPr="001C65F3" w:rsidRDefault="00BE7B7F" w:rsidP="00BA1EF7">
      <w:pPr>
        <w:pStyle w:val="Odsekzoznamu"/>
        <w:ind w:left="426" w:hanging="1"/>
        <w:contextualSpacing w:val="0"/>
        <w:jc w:val="both"/>
        <w:rPr>
          <w:rFonts w:cs="Times New Roman"/>
          <w:szCs w:val="24"/>
        </w:rPr>
      </w:pPr>
      <w:r w:rsidRPr="001C65F3">
        <w:rPr>
          <w:rFonts w:cs="Times New Roman"/>
          <w:szCs w:val="24"/>
        </w:rPr>
        <w:t xml:space="preserve"> (</w:t>
      </w:r>
      <w:r w:rsidR="00AC5EA6" w:rsidRPr="001C65F3">
        <w:rPr>
          <w:rFonts w:cs="Times New Roman"/>
          <w:szCs w:val="24"/>
        </w:rPr>
        <w:t>6</w:t>
      </w:r>
      <w:r w:rsidRPr="001C65F3">
        <w:rPr>
          <w:rFonts w:cs="Times New Roman"/>
          <w:szCs w:val="24"/>
        </w:rPr>
        <w:t xml:space="preserve">) </w:t>
      </w:r>
      <w:r w:rsidR="00F9211A" w:rsidRPr="001C65F3">
        <w:rPr>
          <w:szCs w:val="24"/>
        </w:rPr>
        <w:t>Štátny príslušník tretej krajiny je povinný k žiadosti o obnovenie prechodného pobytu podľa § 22 ods. 1 písm. b) preukázať za predchádzajúce zdaňovacie obdobie zaplatenie dane z tohto podnikania minimálne vo výške podľa osobitného predpisu</w:t>
      </w:r>
      <w:r w:rsidR="00673718" w:rsidRPr="001C65F3">
        <w:rPr>
          <w:rFonts w:cs="Times New Roman"/>
          <w:szCs w:val="24"/>
        </w:rPr>
        <w:t>.</w:t>
      </w:r>
      <w:r w:rsidR="00B80109" w:rsidRPr="001C65F3">
        <w:rPr>
          <w:szCs w:val="24"/>
          <w:vertAlign w:val="superscript"/>
        </w:rPr>
        <w:t>63e</w:t>
      </w:r>
      <w:r w:rsidR="00F9211A" w:rsidRPr="001C65F3">
        <w:rPr>
          <w:szCs w:val="24"/>
        </w:rPr>
        <w:t>)</w:t>
      </w:r>
      <w:r w:rsidRPr="001C65F3">
        <w:rPr>
          <w:rFonts w:cs="Times New Roman"/>
          <w:szCs w:val="24"/>
        </w:rPr>
        <w:t>“</w:t>
      </w:r>
      <w:r w:rsidR="003843ED" w:rsidRPr="001C65F3">
        <w:rPr>
          <w:rFonts w:cs="Times New Roman"/>
          <w:szCs w:val="24"/>
        </w:rPr>
        <w:t>.</w:t>
      </w:r>
    </w:p>
    <w:bookmarkEnd w:id="5"/>
    <w:p w14:paraId="0D125DC2" w14:textId="77777777" w:rsidR="00DD5F56" w:rsidRPr="001C65F3" w:rsidRDefault="00DD5F56" w:rsidP="00BA1EF7">
      <w:pPr>
        <w:pStyle w:val="Odsekzoznamu"/>
        <w:ind w:left="426" w:hanging="1"/>
        <w:contextualSpacing w:val="0"/>
        <w:jc w:val="both"/>
        <w:rPr>
          <w:rFonts w:cs="Times New Roman"/>
          <w:szCs w:val="24"/>
        </w:rPr>
      </w:pPr>
    </w:p>
    <w:p w14:paraId="14A395D9" w14:textId="77777777" w:rsidR="00F9211A" w:rsidRPr="001C65F3" w:rsidRDefault="00F9211A" w:rsidP="00BA1EF7">
      <w:pPr>
        <w:pStyle w:val="Odsekzoznamu"/>
        <w:ind w:left="426" w:hanging="1"/>
        <w:contextualSpacing w:val="0"/>
        <w:jc w:val="both"/>
        <w:rPr>
          <w:rFonts w:cs="Times New Roman"/>
          <w:szCs w:val="24"/>
        </w:rPr>
      </w:pPr>
      <w:r w:rsidRPr="001C65F3">
        <w:rPr>
          <w:rFonts w:cs="Times New Roman"/>
          <w:szCs w:val="24"/>
        </w:rPr>
        <w:t>Poznámk</w:t>
      </w:r>
      <w:r w:rsidR="00A46114" w:rsidRPr="001C65F3">
        <w:rPr>
          <w:rFonts w:cs="Times New Roman"/>
          <w:szCs w:val="24"/>
        </w:rPr>
        <w:t>y</w:t>
      </w:r>
      <w:r w:rsidRPr="001C65F3">
        <w:rPr>
          <w:rFonts w:cs="Times New Roman"/>
          <w:szCs w:val="24"/>
        </w:rPr>
        <w:t xml:space="preserve"> pod čiarou k odkaz</w:t>
      </w:r>
      <w:r w:rsidR="00A46114" w:rsidRPr="001C65F3">
        <w:rPr>
          <w:rFonts w:cs="Times New Roman"/>
          <w:szCs w:val="24"/>
        </w:rPr>
        <w:t>om</w:t>
      </w:r>
      <w:r w:rsidRPr="001C65F3">
        <w:rPr>
          <w:rFonts w:cs="Times New Roman"/>
          <w:szCs w:val="24"/>
        </w:rPr>
        <w:t xml:space="preserve"> </w:t>
      </w:r>
      <w:r w:rsidR="00B80109" w:rsidRPr="001C65F3">
        <w:rPr>
          <w:rFonts w:cs="Times New Roman"/>
          <w:szCs w:val="24"/>
        </w:rPr>
        <w:t>63d</w:t>
      </w:r>
      <w:r w:rsidR="00A46114" w:rsidRPr="001C65F3">
        <w:rPr>
          <w:rFonts w:cs="Times New Roman"/>
          <w:szCs w:val="24"/>
        </w:rPr>
        <w:t xml:space="preserve"> a</w:t>
      </w:r>
      <w:r w:rsidR="00B80109" w:rsidRPr="001C65F3">
        <w:rPr>
          <w:rFonts w:cs="Times New Roman"/>
          <w:szCs w:val="24"/>
        </w:rPr>
        <w:t> 63e</w:t>
      </w:r>
      <w:r w:rsidRPr="001C65F3">
        <w:rPr>
          <w:rFonts w:cs="Times New Roman"/>
          <w:szCs w:val="24"/>
        </w:rPr>
        <w:t xml:space="preserve"> zne</w:t>
      </w:r>
      <w:r w:rsidR="00A46114" w:rsidRPr="001C65F3">
        <w:rPr>
          <w:rFonts w:cs="Times New Roman"/>
          <w:szCs w:val="24"/>
        </w:rPr>
        <w:t>jú</w:t>
      </w:r>
      <w:r w:rsidRPr="001C65F3">
        <w:rPr>
          <w:rFonts w:cs="Times New Roman"/>
          <w:szCs w:val="24"/>
        </w:rPr>
        <w:t>:</w:t>
      </w:r>
    </w:p>
    <w:p w14:paraId="62B86C6A" w14:textId="7C4B4E34" w:rsidR="00A46114" w:rsidRPr="001C65F3" w:rsidRDefault="00F9211A" w:rsidP="000A0C67">
      <w:pPr>
        <w:pStyle w:val="Odsekzoznamu"/>
        <w:ind w:left="993" w:hanging="568"/>
        <w:contextualSpacing w:val="0"/>
        <w:jc w:val="both"/>
        <w:rPr>
          <w:rFonts w:cs="Times New Roman"/>
          <w:szCs w:val="24"/>
        </w:rPr>
      </w:pPr>
      <w:r w:rsidRPr="001C65F3">
        <w:rPr>
          <w:rFonts w:cs="Times New Roman"/>
          <w:szCs w:val="24"/>
        </w:rPr>
        <w:t>„</w:t>
      </w:r>
      <w:r w:rsidR="00B80109" w:rsidRPr="001C65F3">
        <w:rPr>
          <w:rFonts w:cs="Times New Roman"/>
          <w:szCs w:val="24"/>
          <w:vertAlign w:val="superscript"/>
        </w:rPr>
        <w:t>63d</w:t>
      </w:r>
      <w:r w:rsidR="003D7242" w:rsidRPr="001C65F3">
        <w:rPr>
          <w:rFonts w:cs="Times New Roman"/>
          <w:szCs w:val="24"/>
        </w:rPr>
        <w:t>)</w:t>
      </w:r>
      <w:r w:rsidR="000A0C67">
        <w:rPr>
          <w:rFonts w:cs="Times New Roman"/>
          <w:szCs w:val="24"/>
        </w:rPr>
        <w:t xml:space="preserve"> </w:t>
      </w:r>
      <w:r w:rsidR="00A46114" w:rsidRPr="001C65F3">
        <w:rPr>
          <w:szCs w:val="24"/>
        </w:rPr>
        <w:t>§ 32 ods</w:t>
      </w:r>
      <w:r w:rsidR="00146B51" w:rsidRPr="001C65F3">
        <w:rPr>
          <w:szCs w:val="24"/>
        </w:rPr>
        <w:t>.</w:t>
      </w:r>
      <w:r w:rsidR="00A46114" w:rsidRPr="001C65F3">
        <w:rPr>
          <w:szCs w:val="24"/>
        </w:rPr>
        <w:t xml:space="preserve">1 zákona č. 595/2003 Z. z. </w:t>
      </w:r>
      <w:r w:rsidR="003D7242" w:rsidRPr="001C65F3">
        <w:rPr>
          <w:szCs w:val="24"/>
        </w:rPr>
        <w:t xml:space="preserve">o </w:t>
      </w:r>
      <w:r w:rsidR="00A46114" w:rsidRPr="001C65F3">
        <w:rPr>
          <w:szCs w:val="24"/>
        </w:rPr>
        <w:t>dani z</w:t>
      </w:r>
      <w:r w:rsidR="000A0C67">
        <w:rPr>
          <w:szCs w:val="24"/>
        </w:rPr>
        <w:t xml:space="preserve"> </w:t>
      </w:r>
      <w:r w:rsidR="00A46114" w:rsidRPr="001C65F3">
        <w:rPr>
          <w:szCs w:val="24"/>
        </w:rPr>
        <w:t>príjmov</w:t>
      </w:r>
      <w:r w:rsidR="0051440D">
        <w:rPr>
          <w:szCs w:val="24"/>
        </w:rPr>
        <w:t xml:space="preserve"> v</w:t>
      </w:r>
      <w:r w:rsidR="000A0C67">
        <w:rPr>
          <w:szCs w:val="24"/>
        </w:rPr>
        <w:t xml:space="preserve"> </w:t>
      </w:r>
      <w:r w:rsidR="0051440D">
        <w:rPr>
          <w:szCs w:val="24"/>
        </w:rPr>
        <w:t xml:space="preserve">znení zákona </w:t>
      </w:r>
      <w:r w:rsidR="000A0C67">
        <w:rPr>
          <w:szCs w:val="24"/>
        </w:rPr>
        <w:t xml:space="preserve">                                 </w:t>
      </w:r>
      <w:r w:rsidR="0051440D">
        <w:rPr>
          <w:szCs w:val="24"/>
        </w:rPr>
        <w:t>č. 688/2006 Z. z.</w:t>
      </w:r>
    </w:p>
    <w:p w14:paraId="5823FC64" w14:textId="77777777" w:rsidR="00F9211A" w:rsidRPr="001C65F3" w:rsidRDefault="00B80109" w:rsidP="005E4A42">
      <w:pPr>
        <w:pStyle w:val="Odsekzoznamu"/>
        <w:ind w:left="851" w:hanging="426"/>
        <w:contextualSpacing w:val="0"/>
        <w:jc w:val="both"/>
        <w:rPr>
          <w:szCs w:val="24"/>
        </w:rPr>
      </w:pPr>
      <w:r w:rsidRPr="001C65F3">
        <w:rPr>
          <w:rFonts w:cs="Times New Roman"/>
          <w:szCs w:val="24"/>
          <w:vertAlign w:val="superscript"/>
        </w:rPr>
        <w:t>63e</w:t>
      </w:r>
      <w:r w:rsidR="00F9211A" w:rsidRPr="001C65F3">
        <w:rPr>
          <w:rFonts w:cs="Times New Roman"/>
          <w:szCs w:val="24"/>
        </w:rPr>
        <w:t>)</w:t>
      </w:r>
      <w:r w:rsidRPr="001C65F3">
        <w:rPr>
          <w:rFonts w:cs="Times New Roman"/>
          <w:szCs w:val="24"/>
        </w:rPr>
        <w:tab/>
      </w:r>
      <w:r w:rsidR="00F9211A" w:rsidRPr="001C65F3">
        <w:rPr>
          <w:szCs w:val="24"/>
        </w:rPr>
        <w:t xml:space="preserve">§ 46b ods. 2 zákona č. 595/2003 Z. z. </w:t>
      </w:r>
      <w:r w:rsidR="00A46114" w:rsidRPr="001C65F3">
        <w:rPr>
          <w:szCs w:val="24"/>
        </w:rPr>
        <w:t>v znení neskorších predpisov</w:t>
      </w:r>
      <w:r w:rsidR="00F9211A" w:rsidRPr="001C65F3">
        <w:rPr>
          <w:szCs w:val="24"/>
        </w:rPr>
        <w:t>.“</w:t>
      </w:r>
      <w:r w:rsidR="003843ED" w:rsidRPr="001C65F3">
        <w:rPr>
          <w:szCs w:val="24"/>
        </w:rPr>
        <w:t>.</w:t>
      </w:r>
    </w:p>
    <w:p w14:paraId="3D63B02E" w14:textId="77777777" w:rsidR="00741F7D" w:rsidRPr="001C65F3" w:rsidRDefault="00741F7D" w:rsidP="005E4A42">
      <w:pPr>
        <w:pStyle w:val="Odsekzoznamu"/>
        <w:ind w:left="851" w:hanging="426"/>
        <w:contextualSpacing w:val="0"/>
        <w:jc w:val="both"/>
        <w:rPr>
          <w:rFonts w:cs="Times New Roman"/>
          <w:szCs w:val="24"/>
        </w:rPr>
      </w:pPr>
    </w:p>
    <w:p w14:paraId="16A3D6D8" w14:textId="26BCA1A8" w:rsidR="00123A30" w:rsidRPr="001C65F3" w:rsidRDefault="00123A30" w:rsidP="004B3A24">
      <w:pPr>
        <w:pStyle w:val="Odsekzoznamu"/>
        <w:numPr>
          <w:ilvl w:val="0"/>
          <w:numId w:val="9"/>
        </w:numPr>
        <w:ind w:left="426" w:hanging="426"/>
        <w:contextualSpacing w:val="0"/>
        <w:jc w:val="both"/>
        <w:rPr>
          <w:rFonts w:cs="Times New Roman"/>
          <w:szCs w:val="24"/>
        </w:rPr>
      </w:pPr>
      <w:r w:rsidRPr="001C65F3">
        <w:rPr>
          <w:rFonts w:cs="Times New Roman"/>
          <w:szCs w:val="24"/>
        </w:rPr>
        <w:t xml:space="preserve">V § 34 ods. </w:t>
      </w:r>
      <w:r w:rsidR="00AC5EA6" w:rsidRPr="001C65F3">
        <w:rPr>
          <w:rFonts w:cs="Times New Roman"/>
          <w:szCs w:val="24"/>
        </w:rPr>
        <w:t>9</w:t>
      </w:r>
      <w:r w:rsidRPr="001C65F3">
        <w:rPr>
          <w:rFonts w:cs="Times New Roman"/>
          <w:szCs w:val="24"/>
        </w:rPr>
        <w:t xml:space="preserve"> sa vypúšťa druhá až štvrtá veta. </w:t>
      </w:r>
    </w:p>
    <w:p w14:paraId="0B27A79B" w14:textId="77777777" w:rsidR="002B7855" w:rsidRPr="001C65F3" w:rsidRDefault="002B7855" w:rsidP="00741F7D">
      <w:pPr>
        <w:pStyle w:val="Odsekzoznamu"/>
        <w:ind w:left="426"/>
        <w:contextualSpacing w:val="0"/>
        <w:jc w:val="both"/>
        <w:rPr>
          <w:rFonts w:cs="Times New Roman"/>
          <w:szCs w:val="24"/>
        </w:rPr>
      </w:pPr>
    </w:p>
    <w:p w14:paraId="62AD95D9" w14:textId="7D7E0484" w:rsidR="00095ABD" w:rsidRPr="001C65F3" w:rsidRDefault="00095ABD" w:rsidP="00BA1EF7">
      <w:pPr>
        <w:pStyle w:val="Odsekzoznamu"/>
        <w:numPr>
          <w:ilvl w:val="0"/>
          <w:numId w:val="9"/>
        </w:numPr>
        <w:ind w:left="426" w:hanging="426"/>
        <w:contextualSpacing w:val="0"/>
        <w:jc w:val="both"/>
        <w:rPr>
          <w:rFonts w:cs="Times New Roman"/>
          <w:szCs w:val="24"/>
        </w:rPr>
      </w:pPr>
      <w:r w:rsidRPr="001C65F3">
        <w:rPr>
          <w:rFonts w:cs="Times New Roman"/>
          <w:szCs w:val="24"/>
        </w:rPr>
        <w:t>V § 34 odsek</w:t>
      </w:r>
      <w:r w:rsidR="005C44FE" w:rsidRPr="001C65F3">
        <w:rPr>
          <w:rFonts w:cs="Times New Roman"/>
          <w:szCs w:val="24"/>
        </w:rPr>
        <w:t xml:space="preserve"> 1</w:t>
      </w:r>
      <w:r w:rsidR="00AC5EA6" w:rsidRPr="001C65F3">
        <w:rPr>
          <w:rFonts w:cs="Times New Roman"/>
          <w:szCs w:val="24"/>
        </w:rPr>
        <w:t>1</w:t>
      </w:r>
      <w:r w:rsidR="005C44FE" w:rsidRPr="001C65F3">
        <w:rPr>
          <w:rFonts w:cs="Times New Roman"/>
          <w:szCs w:val="24"/>
        </w:rPr>
        <w:t xml:space="preserve"> </w:t>
      </w:r>
      <w:r w:rsidRPr="001C65F3">
        <w:rPr>
          <w:rFonts w:cs="Times New Roman"/>
          <w:szCs w:val="24"/>
        </w:rPr>
        <w:t>zn</w:t>
      </w:r>
      <w:r w:rsidR="007D6AE6" w:rsidRPr="001C65F3">
        <w:rPr>
          <w:rFonts w:cs="Times New Roman"/>
          <w:szCs w:val="24"/>
        </w:rPr>
        <w:t>ie</w:t>
      </w:r>
      <w:r w:rsidRPr="001C65F3">
        <w:rPr>
          <w:rFonts w:cs="Times New Roman"/>
          <w:szCs w:val="24"/>
        </w:rPr>
        <w:t>:</w:t>
      </w:r>
    </w:p>
    <w:p w14:paraId="385A885D" w14:textId="025FEAE1" w:rsidR="005C44FE" w:rsidRPr="001C65F3" w:rsidRDefault="00095ABD" w:rsidP="00BA1EF7">
      <w:pPr>
        <w:pStyle w:val="Odsekzoznamu"/>
        <w:ind w:left="851" w:hanging="426"/>
        <w:contextualSpacing w:val="0"/>
        <w:jc w:val="both"/>
        <w:rPr>
          <w:rFonts w:cs="Times New Roman"/>
          <w:szCs w:val="24"/>
        </w:rPr>
      </w:pPr>
      <w:r w:rsidRPr="001C65F3">
        <w:rPr>
          <w:rFonts w:cs="Times New Roman"/>
          <w:szCs w:val="24"/>
        </w:rPr>
        <w:t>„</w:t>
      </w:r>
      <w:r w:rsidR="005C44FE" w:rsidRPr="001C65F3">
        <w:rPr>
          <w:rFonts w:cs="Times New Roman"/>
          <w:szCs w:val="24"/>
        </w:rPr>
        <w:t>(1</w:t>
      </w:r>
      <w:r w:rsidR="005D3A7D" w:rsidRPr="001C65F3">
        <w:rPr>
          <w:rFonts w:cs="Times New Roman"/>
          <w:szCs w:val="24"/>
        </w:rPr>
        <w:t>1</w:t>
      </w:r>
      <w:r w:rsidR="005C44FE" w:rsidRPr="001C65F3">
        <w:rPr>
          <w:rFonts w:cs="Times New Roman"/>
          <w:szCs w:val="24"/>
        </w:rPr>
        <w:t>) Policajný útvar zamietne žiadosť o obnovenie prechodného pobytu</w:t>
      </w:r>
    </w:p>
    <w:p w14:paraId="042E2C29" w14:textId="77777777" w:rsidR="005C44FE" w:rsidRPr="001C65F3" w:rsidRDefault="005C44FE" w:rsidP="005E4A42">
      <w:pPr>
        <w:pStyle w:val="Odsekzoznamu"/>
        <w:numPr>
          <w:ilvl w:val="0"/>
          <w:numId w:val="14"/>
        </w:numPr>
        <w:ind w:left="851" w:hanging="284"/>
        <w:contextualSpacing w:val="0"/>
        <w:jc w:val="both"/>
        <w:rPr>
          <w:rFonts w:cs="Times New Roman"/>
          <w:szCs w:val="24"/>
        </w:rPr>
      </w:pPr>
      <w:r w:rsidRPr="001C65F3">
        <w:rPr>
          <w:rFonts w:cs="Times New Roman"/>
          <w:szCs w:val="24"/>
        </w:rPr>
        <w:t>ak štátny príslušník tretej krajiny nespĺňa podmienky na obnovenie prechodného pobytu</w:t>
      </w:r>
      <w:r w:rsidR="007D6AE6" w:rsidRPr="001C65F3">
        <w:rPr>
          <w:rFonts w:cs="Times New Roman"/>
          <w:szCs w:val="24"/>
        </w:rPr>
        <w:t xml:space="preserve"> alebo </w:t>
      </w:r>
    </w:p>
    <w:p w14:paraId="7A60C23C" w14:textId="77777777" w:rsidR="005C44FE" w:rsidRPr="001C65F3" w:rsidRDefault="005C44FE" w:rsidP="005E4A42">
      <w:pPr>
        <w:pStyle w:val="Odsekzoznamu"/>
        <w:numPr>
          <w:ilvl w:val="0"/>
          <w:numId w:val="14"/>
        </w:numPr>
        <w:ind w:left="851" w:hanging="284"/>
        <w:contextualSpacing w:val="0"/>
        <w:jc w:val="both"/>
        <w:rPr>
          <w:rFonts w:cs="Times New Roman"/>
          <w:szCs w:val="24"/>
        </w:rPr>
      </w:pPr>
      <w:r w:rsidRPr="001C65F3">
        <w:rPr>
          <w:rFonts w:cs="Times New Roman"/>
          <w:szCs w:val="24"/>
        </w:rPr>
        <w:t>z dôvodov podľa § 33 ods. 6 alebo § 36 ods. 1 písm. d)</w:t>
      </w:r>
      <w:r w:rsidR="00CA5341" w:rsidRPr="001C65F3">
        <w:rPr>
          <w:rFonts w:cs="Times New Roman"/>
          <w:szCs w:val="24"/>
        </w:rPr>
        <w:t xml:space="preserve"> a</w:t>
      </w:r>
      <w:r w:rsidR="00230BAA" w:rsidRPr="001C65F3">
        <w:rPr>
          <w:rFonts w:cs="Times New Roman"/>
          <w:szCs w:val="24"/>
        </w:rPr>
        <w:t>lebo písm.</w:t>
      </w:r>
      <w:r w:rsidR="00CA5341" w:rsidRPr="001C65F3">
        <w:rPr>
          <w:rFonts w:cs="Times New Roman"/>
          <w:szCs w:val="24"/>
        </w:rPr>
        <w:t> k)</w:t>
      </w:r>
      <w:r w:rsidRPr="001C65F3">
        <w:rPr>
          <w:rFonts w:cs="Times New Roman"/>
          <w:szCs w:val="24"/>
        </w:rPr>
        <w:t>; to neplatí</w:t>
      </w:r>
      <w:r w:rsidR="006E7350" w:rsidRPr="001C65F3">
        <w:rPr>
          <w:rFonts w:cs="Times New Roman"/>
          <w:szCs w:val="24"/>
        </w:rPr>
        <w:t>, ak</w:t>
      </w:r>
      <w:r w:rsidRPr="001C65F3">
        <w:rPr>
          <w:rFonts w:cs="Times New Roman"/>
          <w:szCs w:val="24"/>
        </w:rPr>
        <w:t xml:space="preserve"> </w:t>
      </w:r>
      <w:r w:rsidR="006E7350" w:rsidRPr="001C65F3">
        <w:rPr>
          <w:rFonts w:cs="Times New Roman"/>
          <w:szCs w:val="24"/>
        </w:rPr>
        <w:t xml:space="preserve">ide o </w:t>
      </w:r>
      <w:r w:rsidRPr="001C65F3">
        <w:rPr>
          <w:rFonts w:cs="Times New Roman"/>
          <w:szCs w:val="24"/>
        </w:rPr>
        <w:t>dôvod podľa</w:t>
      </w:r>
    </w:p>
    <w:p w14:paraId="6D08717A" w14:textId="77777777" w:rsidR="005C44FE" w:rsidRPr="001C65F3" w:rsidRDefault="005C44FE" w:rsidP="005E4A42">
      <w:pPr>
        <w:pStyle w:val="Odsekzoznamu"/>
        <w:numPr>
          <w:ilvl w:val="0"/>
          <w:numId w:val="15"/>
        </w:numPr>
        <w:ind w:left="851" w:hanging="284"/>
        <w:contextualSpacing w:val="0"/>
        <w:jc w:val="both"/>
        <w:rPr>
          <w:rFonts w:cs="Times New Roman"/>
          <w:szCs w:val="24"/>
        </w:rPr>
      </w:pPr>
      <w:r w:rsidRPr="001C65F3">
        <w:rPr>
          <w:rFonts w:cs="Times New Roman"/>
          <w:szCs w:val="24"/>
        </w:rPr>
        <w:t xml:space="preserve">§ 33 ods. 6 písm. b) v prípade ohrozenia verejného zdravia </w:t>
      </w:r>
      <w:r w:rsidR="006E7350" w:rsidRPr="001C65F3">
        <w:rPr>
          <w:rFonts w:cs="Times New Roman"/>
          <w:szCs w:val="24"/>
        </w:rPr>
        <w:t xml:space="preserve">a </w:t>
      </w:r>
      <w:r w:rsidRPr="001C65F3">
        <w:rPr>
          <w:rFonts w:cs="Times New Roman"/>
          <w:szCs w:val="24"/>
        </w:rPr>
        <w:t xml:space="preserve">ide o prechodný pobyt podľa § 27 alebo </w:t>
      </w:r>
    </w:p>
    <w:p w14:paraId="77F654EC" w14:textId="403FEC6D" w:rsidR="005C44FE" w:rsidRPr="001C65F3" w:rsidRDefault="00B742B2" w:rsidP="005E4A42">
      <w:pPr>
        <w:pStyle w:val="Odsekzoznamu"/>
        <w:numPr>
          <w:ilvl w:val="0"/>
          <w:numId w:val="15"/>
        </w:numPr>
        <w:ind w:left="851" w:hanging="284"/>
        <w:contextualSpacing w:val="0"/>
        <w:jc w:val="both"/>
        <w:rPr>
          <w:rFonts w:cs="Times New Roman"/>
          <w:szCs w:val="24"/>
        </w:rPr>
      </w:pPr>
      <w:r w:rsidRPr="001C65F3">
        <w:rPr>
          <w:rFonts w:cs="Times New Roman"/>
          <w:szCs w:val="24"/>
        </w:rPr>
        <w:t>§ 33 ods. 6 písm. d) a</w:t>
      </w:r>
      <w:r w:rsidR="005D3A7D" w:rsidRPr="001C65F3">
        <w:rPr>
          <w:rFonts w:cs="Times New Roman"/>
          <w:szCs w:val="24"/>
        </w:rPr>
        <w:t>lebo písm.</w:t>
      </w:r>
      <w:r w:rsidRPr="001C65F3">
        <w:rPr>
          <w:rFonts w:cs="Times New Roman"/>
          <w:szCs w:val="24"/>
        </w:rPr>
        <w:t xml:space="preserve"> h) </w:t>
      </w:r>
      <w:r w:rsidR="006E7350" w:rsidRPr="001C65F3">
        <w:rPr>
          <w:rFonts w:cs="Times New Roman"/>
          <w:szCs w:val="24"/>
        </w:rPr>
        <w:t xml:space="preserve">a </w:t>
      </w:r>
      <w:r w:rsidRPr="001C65F3">
        <w:rPr>
          <w:rFonts w:cs="Times New Roman"/>
          <w:szCs w:val="24"/>
        </w:rPr>
        <w:t>ide o prechodný pobyt podľa § 23 ods. 5.</w:t>
      </w:r>
      <w:r w:rsidR="007D6AE6" w:rsidRPr="001C65F3">
        <w:rPr>
          <w:rFonts w:cs="Times New Roman"/>
          <w:szCs w:val="24"/>
        </w:rPr>
        <w:t>“.</w:t>
      </w:r>
    </w:p>
    <w:p w14:paraId="4024C876" w14:textId="77777777" w:rsidR="00B742B2" w:rsidRPr="001C65F3" w:rsidRDefault="00B742B2" w:rsidP="00B742B2">
      <w:pPr>
        <w:pStyle w:val="Odsekzoznamu"/>
        <w:ind w:left="1996"/>
        <w:contextualSpacing w:val="0"/>
        <w:jc w:val="both"/>
        <w:rPr>
          <w:rFonts w:cs="Times New Roman"/>
          <w:szCs w:val="24"/>
        </w:rPr>
      </w:pPr>
    </w:p>
    <w:p w14:paraId="5E2B31E7" w14:textId="5FDE644B" w:rsidR="007D6AE6" w:rsidRPr="001C65F3" w:rsidRDefault="007D6AE6" w:rsidP="00BA1EF7">
      <w:pPr>
        <w:pStyle w:val="Odsekzoznamu"/>
        <w:numPr>
          <w:ilvl w:val="0"/>
          <w:numId w:val="9"/>
        </w:numPr>
        <w:ind w:left="426" w:hanging="426"/>
        <w:contextualSpacing w:val="0"/>
        <w:jc w:val="both"/>
        <w:rPr>
          <w:rFonts w:cs="Times New Roman"/>
          <w:szCs w:val="24"/>
        </w:rPr>
      </w:pPr>
      <w:bookmarkStart w:id="6" w:name="_Hlk197515480"/>
      <w:r w:rsidRPr="001C65F3">
        <w:rPr>
          <w:rFonts w:cs="Times New Roman"/>
          <w:szCs w:val="24"/>
        </w:rPr>
        <w:t xml:space="preserve">V § 34 </w:t>
      </w:r>
      <w:r w:rsidR="005B6B83" w:rsidRPr="001C65F3">
        <w:rPr>
          <w:rFonts w:cs="Times New Roman"/>
          <w:szCs w:val="24"/>
        </w:rPr>
        <w:t xml:space="preserve">sa vypúšťa </w:t>
      </w:r>
      <w:r w:rsidRPr="001C65F3">
        <w:rPr>
          <w:rFonts w:cs="Times New Roman"/>
          <w:szCs w:val="24"/>
        </w:rPr>
        <w:t>ods</w:t>
      </w:r>
      <w:r w:rsidR="00673718" w:rsidRPr="001C65F3">
        <w:rPr>
          <w:rFonts w:cs="Times New Roman"/>
          <w:szCs w:val="24"/>
        </w:rPr>
        <w:t>ek</w:t>
      </w:r>
      <w:r w:rsidRPr="001C65F3">
        <w:rPr>
          <w:rFonts w:cs="Times New Roman"/>
          <w:szCs w:val="24"/>
        </w:rPr>
        <w:t xml:space="preserve"> 1</w:t>
      </w:r>
      <w:r w:rsidR="00AC5EA6" w:rsidRPr="001C65F3">
        <w:rPr>
          <w:rFonts w:cs="Times New Roman"/>
          <w:szCs w:val="24"/>
        </w:rPr>
        <w:t>4</w:t>
      </w:r>
      <w:r w:rsidR="005B6B83" w:rsidRPr="001C65F3">
        <w:rPr>
          <w:rFonts w:cs="Times New Roman"/>
          <w:szCs w:val="24"/>
        </w:rPr>
        <w:t>.</w:t>
      </w:r>
    </w:p>
    <w:p w14:paraId="3A265F5B" w14:textId="77777777" w:rsidR="005B6B83" w:rsidRPr="001C65F3" w:rsidRDefault="005B6B83" w:rsidP="00BA1EF7">
      <w:pPr>
        <w:pStyle w:val="Odsekzoznamu"/>
        <w:ind w:left="426" w:hanging="1"/>
        <w:contextualSpacing w:val="0"/>
        <w:jc w:val="both"/>
        <w:rPr>
          <w:rFonts w:cs="Times New Roman"/>
          <w:strike/>
          <w:szCs w:val="24"/>
        </w:rPr>
      </w:pPr>
    </w:p>
    <w:p w14:paraId="6D250A3C" w14:textId="19F98154" w:rsidR="005B6B83" w:rsidRPr="001C65F3" w:rsidRDefault="005B6B83" w:rsidP="00BA1EF7">
      <w:pPr>
        <w:pStyle w:val="Odsekzoznamu"/>
        <w:ind w:left="426" w:hanging="1"/>
        <w:contextualSpacing w:val="0"/>
        <w:jc w:val="both"/>
        <w:rPr>
          <w:rFonts w:cs="Times New Roman"/>
          <w:szCs w:val="24"/>
        </w:rPr>
      </w:pPr>
      <w:r w:rsidRPr="001C65F3">
        <w:rPr>
          <w:rFonts w:cs="Times New Roman"/>
          <w:szCs w:val="24"/>
        </w:rPr>
        <w:t>Doterajšie odseky 1</w:t>
      </w:r>
      <w:r w:rsidR="00AC5EA6" w:rsidRPr="001C65F3">
        <w:rPr>
          <w:rFonts w:cs="Times New Roman"/>
          <w:szCs w:val="24"/>
        </w:rPr>
        <w:t>5</w:t>
      </w:r>
      <w:r w:rsidRPr="001C65F3">
        <w:rPr>
          <w:rFonts w:cs="Times New Roman"/>
          <w:szCs w:val="24"/>
        </w:rPr>
        <w:t xml:space="preserve"> až 1</w:t>
      </w:r>
      <w:r w:rsidR="00AC5EA6" w:rsidRPr="001C65F3">
        <w:rPr>
          <w:rFonts w:cs="Times New Roman"/>
          <w:szCs w:val="24"/>
        </w:rPr>
        <w:t>7</w:t>
      </w:r>
      <w:r w:rsidRPr="001C65F3">
        <w:rPr>
          <w:rFonts w:cs="Times New Roman"/>
          <w:szCs w:val="24"/>
        </w:rPr>
        <w:t xml:space="preserve"> sa označujú ako odseky 1</w:t>
      </w:r>
      <w:r w:rsidR="00AC5EA6" w:rsidRPr="001C65F3">
        <w:rPr>
          <w:rFonts w:cs="Times New Roman"/>
          <w:szCs w:val="24"/>
        </w:rPr>
        <w:t>4</w:t>
      </w:r>
      <w:r w:rsidRPr="001C65F3">
        <w:rPr>
          <w:rFonts w:cs="Times New Roman"/>
          <w:szCs w:val="24"/>
        </w:rPr>
        <w:t xml:space="preserve"> až 1</w:t>
      </w:r>
      <w:r w:rsidR="00AC5EA6" w:rsidRPr="001C65F3">
        <w:rPr>
          <w:rFonts w:cs="Times New Roman"/>
          <w:szCs w:val="24"/>
        </w:rPr>
        <w:t>6</w:t>
      </w:r>
      <w:r w:rsidRPr="001C65F3">
        <w:rPr>
          <w:rFonts w:cs="Times New Roman"/>
          <w:szCs w:val="24"/>
        </w:rPr>
        <w:t>.</w:t>
      </w:r>
    </w:p>
    <w:bookmarkEnd w:id="6"/>
    <w:p w14:paraId="41069A61" w14:textId="13C67A0A" w:rsidR="007D6AE6" w:rsidRPr="001C65F3" w:rsidRDefault="007D6AE6" w:rsidP="00BA1EF7">
      <w:pPr>
        <w:pStyle w:val="Odsekzoznamu"/>
        <w:ind w:left="426" w:hanging="426"/>
        <w:contextualSpacing w:val="0"/>
        <w:jc w:val="both"/>
        <w:rPr>
          <w:rFonts w:cs="Times New Roman"/>
          <w:szCs w:val="24"/>
        </w:rPr>
      </w:pPr>
    </w:p>
    <w:p w14:paraId="355D5B5F" w14:textId="77777777" w:rsidR="00CF53F5" w:rsidRPr="001C65F3" w:rsidRDefault="00CF53F5" w:rsidP="00BA1EF7">
      <w:pPr>
        <w:pStyle w:val="Odsekzoznamu"/>
        <w:numPr>
          <w:ilvl w:val="0"/>
          <w:numId w:val="9"/>
        </w:numPr>
        <w:ind w:left="426" w:hanging="426"/>
        <w:contextualSpacing w:val="0"/>
        <w:jc w:val="both"/>
        <w:rPr>
          <w:rFonts w:cs="Times New Roman"/>
          <w:szCs w:val="24"/>
        </w:rPr>
      </w:pPr>
      <w:r w:rsidRPr="001C65F3">
        <w:rPr>
          <w:rFonts w:cs="Times New Roman"/>
          <w:szCs w:val="24"/>
        </w:rPr>
        <w:t>V § 36 ods</w:t>
      </w:r>
      <w:r w:rsidR="003E6086" w:rsidRPr="001C65F3">
        <w:rPr>
          <w:rFonts w:cs="Times New Roman"/>
          <w:szCs w:val="24"/>
        </w:rPr>
        <w:t>.</w:t>
      </w:r>
      <w:r w:rsidRPr="001C65F3">
        <w:rPr>
          <w:rFonts w:cs="Times New Roman"/>
          <w:szCs w:val="24"/>
        </w:rPr>
        <w:t xml:space="preserve"> 1 </w:t>
      </w:r>
      <w:r w:rsidR="00A56C62" w:rsidRPr="001C65F3">
        <w:rPr>
          <w:rFonts w:cs="Times New Roman"/>
          <w:szCs w:val="24"/>
        </w:rPr>
        <w:t>p</w:t>
      </w:r>
      <w:r w:rsidR="00673718" w:rsidRPr="001C65F3">
        <w:rPr>
          <w:rFonts w:cs="Times New Roman"/>
          <w:szCs w:val="24"/>
        </w:rPr>
        <w:t xml:space="preserve">ísmeno </w:t>
      </w:r>
      <w:r w:rsidR="003E6086" w:rsidRPr="001C65F3">
        <w:rPr>
          <w:rFonts w:cs="Times New Roman"/>
          <w:szCs w:val="24"/>
        </w:rPr>
        <w:t>f</w:t>
      </w:r>
      <w:r w:rsidRPr="001C65F3">
        <w:rPr>
          <w:rFonts w:cs="Times New Roman"/>
          <w:szCs w:val="24"/>
        </w:rPr>
        <w:t>) znie:</w:t>
      </w:r>
    </w:p>
    <w:p w14:paraId="59872713" w14:textId="52747667" w:rsidR="00CF53F5" w:rsidRPr="00087DB7" w:rsidRDefault="00CF53F5" w:rsidP="00197239">
      <w:pPr>
        <w:ind w:left="851" w:hanging="426"/>
        <w:jc w:val="both"/>
        <w:rPr>
          <w:rFonts w:cs="Times New Roman"/>
          <w:szCs w:val="24"/>
        </w:rPr>
      </w:pPr>
      <w:r w:rsidRPr="001C65F3">
        <w:rPr>
          <w:rFonts w:cs="Times New Roman"/>
          <w:szCs w:val="24"/>
        </w:rPr>
        <w:t>„</w:t>
      </w:r>
      <w:r w:rsidR="003E6086" w:rsidRPr="001C65F3">
        <w:rPr>
          <w:rFonts w:cs="Times New Roman"/>
          <w:szCs w:val="24"/>
        </w:rPr>
        <w:t>f</w:t>
      </w:r>
      <w:r w:rsidRPr="001C65F3">
        <w:rPr>
          <w:rFonts w:cs="Times New Roman"/>
          <w:szCs w:val="24"/>
        </w:rPr>
        <w:t>)</w:t>
      </w:r>
      <w:r w:rsidR="00BA1EF7" w:rsidRPr="001C65F3">
        <w:rPr>
          <w:rFonts w:cs="Times New Roman"/>
          <w:szCs w:val="24"/>
        </w:rPr>
        <w:tab/>
      </w:r>
      <w:r w:rsidR="00456F15" w:rsidRPr="001C65F3">
        <w:rPr>
          <w:rFonts w:cs="Times New Roman"/>
          <w:szCs w:val="24"/>
        </w:rPr>
        <w:t xml:space="preserve">zistí </w:t>
      </w:r>
      <w:r w:rsidR="00E04F7E" w:rsidRPr="001C65F3">
        <w:rPr>
          <w:rFonts w:cs="Times New Roman"/>
          <w:szCs w:val="24"/>
        </w:rPr>
        <w:t xml:space="preserve">na základe podnetu </w:t>
      </w:r>
      <w:r w:rsidR="00865FB2" w:rsidRPr="001C65F3">
        <w:rPr>
          <w:rFonts w:cs="Times New Roman"/>
          <w:szCs w:val="24"/>
        </w:rPr>
        <w:t>d</w:t>
      </w:r>
      <w:r w:rsidR="00E04F7E" w:rsidRPr="001C65F3">
        <w:rPr>
          <w:rFonts w:cs="Times New Roman"/>
          <w:szCs w:val="24"/>
        </w:rPr>
        <w:t xml:space="preserve">aňového úradu, </w:t>
      </w:r>
      <w:r w:rsidR="00865FB2" w:rsidRPr="001C65F3">
        <w:rPr>
          <w:rFonts w:cs="Times New Roman"/>
          <w:szCs w:val="24"/>
        </w:rPr>
        <w:t>c</w:t>
      </w:r>
      <w:r w:rsidR="00E04F7E" w:rsidRPr="001C65F3">
        <w:rPr>
          <w:rFonts w:cs="Times New Roman"/>
          <w:szCs w:val="24"/>
        </w:rPr>
        <w:t xml:space="preserve">olného úradu, </w:t>
      </w:r>
      <w:r w:rsidR="003A70FF" w:rsidRPr="001C65F3">
        <w:rPr>
          <w:rFonts w:cs="Times New Roman"/>
          <w:szCs w:val="24"/>
        </w:rPr>
        <w:t>S</w:t>
      </w:r>
      <w:r w:rsidR="00E04F7E" w:rsidRPr="001C65F3">
        <w:rPr>
          <w:rFonts w:cs="Times New Roman"/>
          <w:szCs w:val="24"/>
        </w:rPr>
        <w:t xml:space="preserve">ociálnej poisťovne alebo zdravotnej poisťovne, že </w:t>
      </w:r>
      <w:r w:rsidRPr="001C65F3">
        <w:rPr>
          <w:rFonts w:cs="Times New Roman"/>
          <w:szCs w:val="24"/>
        </w:rPr>
        <w:t xml:space="preserve">štátny príslušník tretej krajiny nespĺňa podmienku </w:t>
      </w:r>
      <w:r w:rsidRPr="00087DB7">
        <w:rPr>
          <w:rFonts w:cs="Times New Roman"/>
          <w:szCs w:val="24"/>
        </w:rPr>
        <w:t>podľa</w:t>
      </w:r>
      <w:r w:rsidR="009503E9">
        <w:rPr>
          <w:rFonts w:cs="Times New Roman"/>
          <w:szCs w:val="24"/>
        </w:rPr>
        <w:t xml:space="preserve"> </w:t>
      </w:r>
      <w:r w:rsidRPr="00087DB7">
        <w:rPr>
          <w:rFonts w:cs="Times New Roman"/>
          <w:szCs w:val="24"/>
        </w:rPr>
        <w:t xml:space="preserve"> § </w:t>
      </w:r>
      <w:r w:rsidR="009B0F20" w:rsidRPr="00087DB7">
        <w:rPr>
          <w:rFonts w:cs="Times New Roman"/>
          <w:szCs w:val="24"/>
        </w:rPr>
        <w:t xml:space="preserve"> 111 ods. 10</w:t>
      </w:r>
      <w:r w:rsidR="00317713" w:rsidRPr="00087DB7">
        <w:rPr>
          <w:rFonts w:cs="Times New Roman"/>
          <w:szCs w:val="24"/>
        </w:rPr>
        <w:t>,</w:t>
      </w:r>
      <w:r w:rsidRPr="00087DB7">
        <w:rPr>
          <w:rFonts w:cs="Times New Roman"/>
          <w:szCs w:val="24"/>
        </w:rPr>
        <w:t>“.</w:t>
      </w:r>
    </w:p>
    <w:p w14:paraId="30F2DC65" w14:textId="77777777" w:rsidR="003E6086" w:rsidRPr="001C65F3" w:rsidRDefault="003E6086" w:rsidP="00BA1EF7">
      <w:pPr>
        <w:ind w:left="851" w:hanging="426"/>
        <w:jc w:val="both"/>
        <w:rPr>
          <w:rFonts w:cs="Times New Roman"/>
          <w:szCs w:val="24"/>
        </w:rPr>
      </w:pPr>
    </w:p>
    <w:p w14:paraId="6FFDD605" w14:textId="77777777" w:rsidR="003E6086" w:rsidRPr="001C65F3" w:rsidRDefault="003E6086" w:rsidP="00BA1EF7">
      <w:pPr>
        <w:ind w:left="851" w:hanging="426"/>
        <w:jc w:val="both"/>
        <w:rPr>
          <w:rFonts w:cs="Times New Roman"/>
          <w:szCs w:val="24"/>
        </w:rPr>
      </w:pPr>
      <w:r w:rsidRPr="001C65F3">
        <w:rPr>
          <w:rFonts w:cs="Times New Roman"/>
          <w:szCs w:val="24"/>
        </w:rPr>
        <w:t>Poznámka pod čiarou k odkazu 6</w:t>
      </w:r>
      <w:r w:rsidR="003A1D84" w:rsidRPr="001C65F3">
        <w:rPr>
          <w:rFonts w:cs="Times New Roman"/>
          <w:szCs w:val="24"/>
        </w:rPr>
        <w:t>1aa</w:t>
      </w:r>
      <w:r w:rsidRPr="001C65F3">
        <w:rPr>
          <w:rFonts w:cs="Times New Roman"/>
          <w:szCs w:val="24"/>
        </w:rPr>
        <w:t xml:space="preserve"> sa vypúšťa.</w:t>
      </w:r>
    </w:p>
    <w:bookmarkEnd w:id="4"/>
    <w:p w14:paraId="78087B05" w14:textId="77777777" w:rsidR="00CF53F5" w:rsidRPr="001C65F3" w:rsidRDefault="00CF53F5" w:rsidP="00CF53F5">
      <w:pPr>
        <w:ind w:left="709"/>
        <w:jc w:val="both"/>
        <w:rPr>
          <w:rFonts w:cs="Times New Roman"/>
          <w:szCs w:val="24"/>
        </w:rPr>
      </w:pPr>
    </w:p>
    <w:p w14:paraId="78645CBC" w14:textId="77777777" w:rsidR="00110A34" w:rsidRPr="001C65F3" w:rsidRDefault="00110A34" w:rsidP="00BA1EF7">
      <w:pPr>
        <w:pStyle w:val="Odsekzoznamu"/>
        <w:numPr>
          <w:ilvl w:val="0"/>
          <w:numId w:val="9"/>
        </w:numPr>
        <w:ind w:left="426" w:hanging="426"/>
        <w:contextualSpacing w:val="0"/>
        <w:jc w:val="both"/>
        <w:rPr>
          <w:rFonts w:cs="Times New Roman"/>
          <w:szCs w:val="24"/>
        </w:rPr>
      </w:pPr>
      <w:bookmarkStart w:id="7" w:name="_Hlk199252704"/>
      <w:r w:rsidRPr="001C65F3">
        <w:rPr>
          <w:rFonts w:cs="Times New Roman"/>
          <w:szCs w:val="24"/>
        </w:rPr>
        <w:t>V § 36 ods. 3 písm</w:t>
      </w:r>
      <w:r w:rsidR="00431DAA" w:rsidRPr="001C65F3">
        <w:rPr>
          <w:rFonts w:cs="Times New Roman"/>
          <w:szCs w:val="24"/>
        </w:rPr>
        <w:t>.</w:t>
      </w:r>
      <w:r w:rsidRPr="001C65F3">
        <w:rPr>
          <w:rFonts w:cs="Times New Roman"/>
          <w:szCs w:val="24"/>
        </w:rPr>
        <w:t xml:space="preserve"> a) sa</w:t>
      </w:r>
      <w:r w:rsidR="006720D7" w:rsidRPr="001C65F3">
        <w:rPr>
          <w:rFonts w:cs="Times New Roman"/>
          <w:szCs w:val="24"/>
        </w:rPr>
        <w:t xml:space="preserve"> za</w:t>
      </w:r>
      <w:r w:rsidRPr="001C65F3">
        <w:rPr>
          <w:rFonts w:cs="Times New Roman"/>
          <w:szCs w:val="24"/>
        </w:rPr>
        <w:t xml:space="preserve"> </w:t>
      </w:r>
      <w:r w:rsidR="00AF2BD1" w:rsidRPr="001C65F3">
        <w:rPr>
          <w:rFonts w:cs="Times New Roman"/>
          <w:szCs w:val="24"/>
        </w:rPr>
        <w:t xml:space="preserve">slová </w:t>
      </w:r>
      <w:r w:rsidRPr="001C65F3">
        <w:rPr>
          <w:rFonts w:cs="Times New Roman"/>
          <w:szCs w:val="24"/>
        </w:rPr>
        <w:t>,,§ 2</w:t>
      </w:r>
      <w:r w:rsidR="00AF2BD1" w:rsidRPr="001C65F3">
        <w:rPr>
          <w:rFonts w:cs="Times New Roman"/>
          <w:szCs w:val="24"/>
        </w:rPr>
        <w:t>3</w:t>
      </w:r>
      <w:r w:rsidRPr="001C65F3">
        <w:rPr>
          <w:rFonts w:cs="Times New Roman"/>
          <w:szCs w:val="24"/>
        </w:rPr>
        <w:t xml:space="preserve">“ </w:t>
      </w:r>
      <w:r w:rsidR="006720D7" w:rsidRPr="001C65F3">
        <w:rPr>
          <w:rFonts w:cs="Times New Roman"/>
          <w:szCs w:val="24"/>
        </w:rPr>
        <w:t>vkladajú slová</w:t>
      </w:r>
      <w:r w:rsidR="00AF2BD1" w:rsidRPr="001C65F3">
        <w:rPr>
          <w:rFonts w:cs="Times New Roman"/>
          <w:szCs w:val="24"/>
        </w:rPr>
        <w:t xml:space="preserve"> </w:t>
      </w:r>
      <w:r w:rsidRPr="001C65F3">
        <w:rPr>
          <w:rFonts w:cs="Times New Roman"/>
          <w:szCs w:val="24"/>
        </w:rPr>
        <w:t>,,</w:t>
      </w:r>
      <w:r w:rsidR="00EE2DA6" w:rsidRPr="001C65F3">
        <w:rPr>
          <w:rFonts w:cs="Times New Roman"/>
          <w:szCs w:val="24"/>
        </w:rPr>
        <w:t xml:space="preserve">ods. </w:t>
      </w:r>
      <w:r w:rsidRPr="001C65F3">
        <w:rPr>
          <w:rFonts w:cs="Times New Roman"/>
          <w:szCs w:val="24"/>
        </w:rPr>
        <w:t>2</w:t>
      </w:r>
      <w:r w:rsidR="009A6789" w:rsidRPr="001C65F3">
        <w:rPr>
          <w:rFonts w:cs="Times New Roman"/>
          <w:szCs w:val="24"/>
        </w:rPr>
        <w:t>,</w:t>
      </w:r>
      <w:r w:rsidR="00AB0BF4" w:rsidRPr="001C65F3">
        <w:rPr>
          <w:rFonts w:cs="Times New Roman"/>
          <w:szCs w:val="24"/>
        </w:rPr>
        <w:t xml:space="preserve"> 4</w:t>
      </w:r>
      <w:r w:rsidR="009A6789" w:rsidRPr="001C65F3">
        <w:rPr>
          <w:rFonts w:cs="Times New Roman"/>
          <w:szCs w:val="24"/>
        </w:rPr>
        <w:t xml:space="preserve"> a</w:t>
      </w:r>
      <w:r w:rsidR="00673718" w:rsidRPr="001C65F3">
        <w:rPr>
          <w:rFonts w:cs="Times New Roman"/>
          <w:szCs w:val="24"/>
        </w:rPr>
        <w:t>lebo ods.</w:t>
      </w:r>
      <w:r w:rsidR="009A6789" w:rsidRPr="001C65F3">
        <w:rPr>
          <w:rFonts w:cs="Times New Roman"/>
          <w:szCs w:val="24"/>
        </w:rPr>
        <w:t xml:space="preserve"> 5</w:t>
      </w:r>
      <w:r w:rsidRPr="001C65F3">
        <w:rPr>
          <w:rFonts w:cs="Times New Roman"/>
          <w:szCs w:val="24"/>
        </w:rPr>
        <w:t>“</w:t>
      </w:r>
      <w:r w:rsidR="00431DAA" w:rsidRPr="001C65F3">
        <w:rPr>
          <w:rFonts w:cs="Times New Roman"/>
          <w:szCs w:val="24"/>
        </w:rPr>
        <w:t>.</w:t>
      </w:r>
    </w:p>
    <w:p w14:paraId="3D46841F" w14:textId="77777777" w:rsidR="00110A34" w:rsidRPr="001C65F3" w:rsidRDefault="00110A34" w:rsidP="00110A34">
      <w:pPr>
        <w:pStyle w:val="Odsekzoznamu"/>
        <w:contextualSpacing w:val="0"/>
        <w:jc w:val="both"/>
        <w:rPr>
          <w:rFonts w:cs="Times New Roman"/>
          <w:szCs w:val="24"/>
        </w:rPr>
      </w:pPr>
    </w:p>
    <w:p w14:paraId="55475B6C" w14:textId="77777777" w:rsidR="00110A34" w:rsidRPr="001C65F3" w:rsidRDefault="0083414F" w:rsidP="00BA1EF7">
      <w:pPr>
        <w:pStyle w:val="Odsekzoznamu"/>
        <w:numPr>
          <w:ilvl w:val="0"/>
          <w:numId w:val="9"/>
        </w:numPr>
        <w:ind w:left="426" w:hanging="426"/>
        <w:contextualSpacing w:val="0"/>
        <w:jc w:val="both"/>
        <w:rPr>
          <w:rFonts w:cs="Times New Roman"/>
          <w:szCs w:val="24"/>
        </w:rPr>
      </w:pPr>
      <w:r w:rsidRPr="001C65F3">
        <w:rPr>
          <w:rFonts w:cs="Times New Roman"/>
          <w:szCs w:val="24"/>
        </w:rPr>
        <w:t xml:space="preserve"> V § 36 ods. 3</w:t>
      </w:r>
      <w:r w:rsidR="00115BEB" w:rsidRPr="001C65F3">
        <w:rPr>
          <w:rFonts w:cs="Times New Roman"/>
          <w:szCs w:val="24"/>
        </w:rPr>
        <w:t xml:space="preserve"> sa </w:t>
      </w:r>
      <w:r w:rsidR="00431DAA" w:rsidRPr="001C65F3">
        <w:rPr>
          <w:rFonts w:cs="Times New Roman"/>
          <w:szCs w:val="24"/>
        </w:rPr>
        <w:t>za písm</w:t>
      </w:r>
      <w:r w:rsidR="00456E27" w:rsidRPr="001C65F3">
        <w:rPr>
          <w:rFonts w:cs="Times New Roman"/>
          <w:szCs w:val="24"/>
        </w:rPr>
        <w:t>eno</w:t>
      </w:r>
      <w:r w:rsidR="00431DAA" w:rsidRPr="001C65F3">
        <w:rPr>
          <w:rFonts w:cs="Times New Roman"/>
          <w:szCs w:val="24"/>
        </w:rPr>
        <w:t xml:space="preserve"> a) vkladajú </w:t>
      </w:r>
      <w:r w:rsidR="00115BEB" w:rsidRPr="001C65F3">
        <w:rPr>
          <w:rFonts w:cs="Times New Roman"/>
          <w:szCs w:val="24"/>
        </w:rPr>
        <w:t>nové písm</w:t>
      </w:r>
      <w:r w:rsidR="00456E27" w:rsidRPr="001C65F3">
        <w:rPr>
          <w:rFonts w:cs="Times New Roman"/>
          <w:szCs w:val="24"/>
        </w:rPr>
        <w:t>ená</w:t>
      </w:r>
      <w:r w:rsidR="00115BEB" w:rsidRPr="001C65F3">
        <w:rPr>
          <w:rFonts w:cs="Times New Roman"/>
          <w:szCs w:val="24"/>
        </w:rPr>
        <w:t xml:space="preserve"> </w:t>
      </w:r>
      <w:r w:rsidR="00110A34" w:rsidRPr="001C65F3">
        <w:rPr>
          <w:rFonts w:cs="Times New Roman"/>
          <w:szCs w:val="24"/>
        </w:rPr>
        <w:t>b</w:t>
      </w:r>
      <w:r w:rsidR="00115BEB" w:rsidRPr="001C65F3">
        <w:rPr>
          <w:rFonts w:cs="Times New Roman"/>
          <w:szCs w:val="24"/>
        </w:rPr>
        <w:t>)</w:t>
      </w:r>
      <w:r w:rsidR="00110A34" w:rsidRPr="001C65F3">
        <w:rPr>
          <w:rFonts w:cs="Times New Roman"/>
          <w:szCs w:val="24"/>
        </w:rPr>
        <w:t xml:space="preserve"> a </w:t>
      </w:r>
      <w:r w:rsidR="00E74F2D" w:rsidRPr="001C65F3">
        <w:rPr>
          <w:rFonts w:cs="Times New Roman"/>
          <w:szCs w:val="24"/>
        </w:rPr>
        <w:t>c</w:t>
      </w:r>
      <w:r w:rsidR="00110A34" w:rsidRPr="001C65F3">
        <w:rPr>
          <w:rFonts w:cs="Times New Roman"/>
          <w:szCs w:val="24"/>
        </w:rPr>
        <w:t>)</w:t>
      </w:r>
      <w:r w:rsidR="00115BEB" w:rsidRPr="001C65F3">
        <w:rPr>
          <w:rFonts w:cs="Times New Roman"/>
          <w:szCs w:val="24"/>
        </w:rPr>
        <w:t>, ktoré zne</w:t>
      </w:r>
      <w:r w:rsidR="00110A34" w:rsidRPr="001C65F3">
        <w:rPr>
          <w:rFonts w:cs="Times New Roman"/>
          <w:szCs w:val="24"/>
        </w:rPr>
        <w:t>jú</w:t>
      </w:r>
      <w:r w:rsidR="00115BEB" w:rsidRPr="001C65F3">
        <w:rPr>
          <w:rFonts w:cs="Times New Roman"/>
          <w:szCs w:val="24"/>
        </w:rPr>
        <w:t xml:space="preserve">: </w:t>
      </w:r>
    </w:p>
    <w:p w14:paraId="2D8B26FC" w14:textId="77777777" w:rsidR="000D72B8" w:rsidRPr="001C65F3" w:rsidRDefault="00110A34" w:rsidP="000D72B8">
      <w:pPr>
        <w:pStyle w:val="Odsekzoznamu"/>
        <w:ind w:left="851" w:hanging="426"/>
        <w:jc w:val="both"/>
        <w:rPr>
          <w:rFonts w:cs="Times New Roman"/>
          <w:szCs w:val="24"/>
        </w:rPr>
      </w:pPr>
      <w:r w:rsidRPr="001C65F3">
        <w:rPr>
          <w:rFonts w:cs="Times New Roman"/>
          <w:szCs w:val="24"/>
        </w:rPr>
        <w:t xml:space="preserve"> ,,</w:t>
      </w:r>
      <w:r w:rsidR="000D72B8" w:rsidRPr="001C65F3">
        <w:rPr>
          <w:rFonts w:cs="Times New Roman"/>
          <w:szCs w:val="24"/>
        </w:rPr>
        <w:t>b) ak ide o štátneho príslušníka tretej krajiny, ktorý má udelený prechodný pobyt podľa § 23 ods. 1 menej ako dva roky, splnil si povinnosť podľa § 111 ods. 9 a vznikne mu pracovný pomer</w:t>
      </w:r>
    </w:p>
    <w:p w14:paraId="4E6368D6" w14:textId="77777777" w:rsidR="000D72B8" w:rsidRPr="001C65F3" w:rsidRDefault="000D72B8" w:rsidP="000D72B8">
      <w:pPr>
        <w:pStyle w:val="Odsekzoznamu"/>
        <w:ind w:left="1134" w:hanging="283"/>
        <w:jc w:val="both"/>
        <w:rPr>
          <w:rFonts w:cs="Times New Roman"/>
          <w:szCs w:val="24"/>
        </w:rPr>
      </w:pPr>
      <w:r w:rsidRPr="001C65F3">
        <w:rPr>
          <w:rFonts w:cs="Times New Roman"/>
          <w:szCs w:val="24"/>
        </w:rPr>
        <w:t>1.</w:t>
      </w:r>
      <w:r w:rsidRPr="001C65F3">
        <w:rPr>
          <w:rFonts w:cs="Times New Roman"/>
          <w:szCs w:val="24"/>
        </w:rPr>
        <w:tab/>
        <w:t>do troch mesiacov od začiatku obdobia jeho nezamestnanosti alebo</w:t>
      </w:r>
    </w:p>
    <w:p w14:paraId="56B9CB08" w14:textId="77777777" w:rsidR="000D72B8" w:rsidRPr="001C65F3" w:rsidRDefault="000D72B8" w:rsidP="000D72B8">
      <w:pPr>
        <w:pStyle w:val="Odsekzoznamu"/>
        <w:ind w:left="1134" w:hanging="283"/>
        <w:jc w:val="both"/>
        <w:rPr>
          <w:rFonts w:cs="Times New Roman"/>
          <w:szCs w:val="24"/>
        </w:rPr>
      </w:pPr>
      <w:r w:rsidRPr="001C65F3">
        <w:rPr>
          <w:rFonts w:cs="Times New Roman"/>
          <w:szCs w:val="24"/>
        </w:rPr>
        <w:lastRenderedPageBreak/>
        <w:t>2.</w:t>
      </w:r>
      <w:r w:rsidRPr="001C65F3">
        <w:rPr>
          <w:rFonts w:cs="Times New Roman"/>
          <w:szCs w:val="24"/>
        </w:rPr>
        <w:tab/>
        <w:t>bezprostredne po vydaní potvrdenia o možnosti obsadenia voľného pracovného miesta, ktoré obsahuje súhlas s jeho obsadením, ktoré bolo vydané po uplynutí obdobia podľa prvého bodu, ak zamestnávateľ o jeho vydanie požiadal v období podľa prvého bodu,</w:t>
      </w:r>
    </w:p>
    <w:p w14:paraId="30AEE453" w14:textId="4C5374CB" w:rsidR="000D72B8" w:rsidRPr="001C65F3" w:rsidRDefault="000D72B8" w:rsidP="00E74F2D">
      <w:pPr>
        <w:ind w:left="709" w:hanging="283"/>
        <w:jc w:val="both"/>
        <w:rPr>
          <w:rFonts w:cs="Times New Roman"/>
          <w:szCs w:val="24"/>
        </w:rPr>
      </w:pPr>
      <w:r w:rsidRPr="001C65F3">
        <w:rPr>
          <w:rFonts w:cs="Times New Roman"/>
          <w:szCs w:val="24"/>
        </w:rPr>
        <w:t>c)</w:t>
      </w:r>
      <w:r w:rsidR="00E74F2D" w:rsidRPr="001C65F3">
        <w:rPr>
          <w:rFonts w:cs="Times New Roman"/>
          <w:szCs w:val="24"/>
        </w:rPr>
        <w:tab/>
      </w:r>
      <w:r w:rsidRPr="001C65F3">
        <w:rPr>
          <w:rFonts w:cs="Times New Roman"/>
          <w:szCs w:val="24"/>
        </w:rPr>
        <w:t>ak ide o štátneho príslušníka tretej krajiny, ktorý má udelený prechodný pobyt podľa</w:t>
      </w:r>
      <w:r w:rsidR="00197239">
        <w:rPr>
          <w:rFonts w:cs="Times New Roman"/>
          <w:szCs w:val="24"/>
        </w:rPr>
        <w:t xml:space="preserve"> </w:t>
      </w:r>
      <w:r w:rsidRPr="001C65F3">
        <w:rPr>
          <w:rFonts w:cs="Times New Roman"/>
          <w:szCs w:val="24"/>
        </w:rPr>
        <w:t xml:space="preserve"> § 23 ods. 1 viac ako dva roky, splnil si povinnosť podľa § 111 ods. 9 a vznikne mu pracovný pomer</w:t>
      </w:r>
    </w:p>
    <w:p w14:paraId="407A05A4" w14:textId="77777777" w:rsidR="000D72B8" w:rsidRPr="001C65F3" w:rsidRDefault="000D72B8" w:rsidP="00E74F2D">
      <w:pPr>
        <w:pStyle w:val="Odsekzoznamu"/>
        <w:ind w:left="993" w:hanging="284"/>
        <w:jc w:val="both"/>
        <w:rPr>
          <w:rFonts w:cs="Times New Roman"/>
          <w:szCs w:val="24"/>
        </w:rPr>
      </w:pPr>
      <w:r w:rsidRPr="001C65F3">
        <w:rPr>
          <w:rFonts w:cs="Times New Roman"/>
          <w:szCs w:val="24"/>
        </w:rPr>
        <w:t>1.</w:t>
      </w:r>
      <w:r w:rsidR="00E74F2D" w:rsidRPr="001C65F3">
        <w:rPr>
          <w:rFonts w:cs="Times New Roman"/>
          <w:szCs w:val="24"/>
        </w:rPr>
        <w:tab/>
      </w:r>
      <w:r w:rsidRPr="001C65F3">
        <w:rPr>
          <w:rFonts w:cs="Times New Roman"/>
          <w:szCs w:val="24"/>
        </w:rPr>
        <w:t>do šiestich mesiacov od začiatku obdobia jeho nezamestnanosti alebo</w:t>
      </w:r>
    </w:p>
    <w:p w14:paraId="243734FA" w14:textId="77777777" w:rsidR="000D72B8" w:rsidRPr="001C65F3" w:rsidRDefault="000D72B8" w:rsidP="00E74F2D">
      <w:pPr>
        <w:pStyle w:val="Odsekzoznamu"/>
        <w:ind w:left="993" w:hanging="284"/>
        <w:jc w:val="both"/>
        <w:rPr>
          <w:rFonts w:cs="Times New Roman"/>
          <w:szCs w:val="24"/>
        </w:rPr>
      </w:pPr>
      <w:r w:rsidRPr="001C65F3">
        <w:rPr>
          <w:rFonts w:cs="Times New Roman"/>
          <w:szCs w:val="24"/>
        </w:rPr>
        <w:t>2.</w:t>
      </w:r>
      <w:r w:rsidR="00E74F2D" w:rsidRPr="001C65F3">
        <w:rPr>
          <w:rFonts w:cs="Times New Roman"/>
          <w:szCs w:val="24"/>
        </w:rPr>
        <w:tab/>
      </w:r>
      <w:r w:rsidRPr="001C65F3">
        <w:rPr>
          <w:rFonts w:cs="Times New Roman"/>
          <w:szCs w:val="24"/>
        </w:rPr>
        <w:t>bezprostredne po vydaní potvrdenia o možnosti obsadenia voľného pracovného miesta, ktoré obsahuje súhlas s jeho obsadením, ktoré bolo vydané po uplynutí obdobia podľa prvého bodu, ak zamestnávateľ o jeho vydanie požiadal v období podľa prvého bodu</w:t>
      </w:r>
      <w:r w:rsidR="00E72B32" w:rsidRPr="001C65F3">
        <w:rPr>
          <w:rFonts w:cs="Times New Roman"/>
          <w:szCs w:val="24"/>
        </w:rPr>
        <w:t>,</w:t>
      </w:r>
      <w:r w:rsidRPr="001C65F3">
        <w:rPr>
          <w:rFonts w:cs="Times New Roman"/>
          <w:szCs w:val="24"/>
        </w:rPr>
        <w:t>“.</w:t>
      </w:r>
    </w:p>
    <w:p w14:paraId="74F830D6" w14:textId="77777777" w:rsidR="00EE2DA6" w:rsidRPr="001C65F3" w:rsidRDefault="00EE2DA6" w:rsidP="00BA1EF7">
      <w:pPr>
        <w:ind w:left="426" w:hanging="426"/>
        <w:jc w:val="both"/>
        <w:rPr>
          <w:rFonts w:cs="Times New Roman"/>
          <w:color w:val="FF0000"/>
          <w:szCs w:val="24"/>
        </w:rPr>
      </w:pPr>
    </w:p>
    <w:p w14:paraId="70766FA9" w14:textId="77777777" w:rsidR="00BC4837" w:rsidRPr="001C65F3" w:rsidRDefault="00BC4837" w:rsidP="00BA1EF7">
      <w:pPr>
        <w:pStyle w:val="Odsekzoznamu"/>
        <w:ind w:left="993" w:hanging="426"/>
        <w:contextualSpacing w:val="0"/>
        <w:jc w:val="both"/>
        <w:rPr>
          <w:rStyle w:val="PremennHTML"/>
          <w:b w:val="0"/>
          <w:bCs w:val="0"/>
          <w:szCs w:val="24"/>
        </w:rPr>
      </w:pPr>
      <w:r w:rsidRPr="001C65F3">
        <w:rPr>
          <w:rFonts w:cs="Times New Roman"/>
          <w:szCs w:val="24"/>
        </w:rPr>
        <w:t>Doterajšie písm</w:t>
      </w:r>
      <w:r w:rsidR="003A61C2" w:rsidRPr="001C65F3">
        <w:rPr>
          <w:rFonts w:cs="Times New Roman"/>
          <w:szCs w:val="24"/>
        </w:rPr>
        <w:t xml:space="preserve">ená </w:t>
      </w:r>
      <w:r w:rsidRPr="001C65F3">
        <w:rPr>
          <w:rFonts w:cs="Times New Roman"/>
          <w:szCs w:val="24"/>
        </w:rPr>
        <w:t>b) až d) sa označujú ako písm</w:t>
      </w:r>
      <w:r w:rsidR="003A61C2" w:rsidRPr="001C65F3">
        <w:rPr>
          <w:rFonts w:cs="Times New Roman"/>
          <w:szCs w:val="24"/>
        </w:rPr>
        <w:t>ená</w:t>
      </w:r>
      <w:r w:rsidRPr="001C65F3">
        <w:rPr>
          <w:rFonts w:cs="Times New Roman"/>
          <w:szCs w:val="24"/>
        </w:rPr>
        <w:t xml:space="preserve"> </w:t>
      </w:r>
      <w:r w:rsidR="00E74F2D" w:rsidRPr="001C65F3">
        <w:rPr>
          <w:rFonts w:cs="Times New Roman"/>
          <w:szCs w:val="24"/>
        </w:rPr>
        <w:t>d</w:t>
      </w:r>
      <w:r w:rsidRPr="001C65F3">
        <w:rPr>
          <w:rFonts w:cs="Times New Roman"/>
          <w:szCs w:val="24"/>
        </w:rPr>
        <w:t>) až </w:t>
      </w:r>
      <w:r w:rsidR="00E74F2D" w:rsidRPr="001C65F3">
        <w:rPr>
          <w:rFonts w:cs="Times New Roman"/>
          <w:szCs w:val="24"/>
        </w:rPr>
        <w:t>f</w:t>
      </w:r>
      <w:r w:rsidRPr="001C65F3">
        <w:rPr>
          <w:rFonts w:cs="Times New Roman"/>
          <w:szCs w:val="24"/>
        </w:rPr>
        <w:t>).</w:t>
      </w:r>
    </w:p>
    <w:p w14:paraId="0AA69238" w14:textId="77777777" w:rsidR="00EE2DA6" w:rsidRPr="001C65F3" w:rsidRDefault="00EE2DA6" w:rsidP="00BC4837">
      <w:pPr>
        <w:pStyle w:val="Odsekzoznamu"/>
        <w:jc w:val="both"/>
        <w:rPr>
          <w:rFonts w:cs="Times New Roman"/>
          <w:szCs w:val="24"/>
        </w:rPr>
      </w:pPr>
    </w:p>
    <w:p w14:paraId="33443082" w14:textId="77777777" w:rsidR="0083414F" w:rsidRPr="001C65F3" w:rsidRDefault="00431DAA" w:rsidP="00BA1EF7">
      <w:pPr>
        <w:pStyle w:val="Odsekzoznamu"/>
        <w:numPr>
          <w:ilvl w:val="0"/>
          <w:numId w:val="9"/>
        </w:numPr>
        <w:ind w:left="426" w:hanging="426"/>
        <w:jc w:val="both"/>
        <w:rPr>
          <w:rFonts w:cs="Times New Roman"/>
          <w:szCs w:val="24"/>
        </w:rPr>
      </w:pPr>
      <w:r w:rsidRPr="001C65F3">
        <w:rPr>
          <w:rFonts w:cs="Times New Roman"/>
          <w:szCs w:val="24"/>
        </w:rPr>
        <w:t>V § 36 sa za ods</w:t>
      </w:r>
      <w:r w:rsidR="00456E27" w:rsidRPr="001C65F3">
        <w:rPr>
          <w:rFonts w:cs="Times New Roman"/>
          <w:szCs w:val="24"/>
        </w:rPr>
        <w:t>ek</w:t>
      </w:r>
      <w:r w:rsidRPr="001C65F3">
        <w:rPr>
          <w:rFonts w:cs="Times New Roman"/>
          <w:szCs w:val="24"/>
        </w:rPr>
        <w:t xml:space="preserve"> 3 vkladá nový ods</w:t>
      </w:r>
      <w:r w:rsidR="003A61C2" w:rsidRPr="001C65F3">
        <w:rPr>
          <w:rFonts w:cs="Times New Roman"/>
          <w:szCs w:val="24"/>
        </w:rPr>
        <w:t>ek</w:t>
      </w:r>
      <w:r w:rsidRPr="001C65F3">
        <w:rPr>
          <w:rFonts w:cs="Times New Roman"/>
          <w:szCs w:val="24"/>
        </w:rPr>
        <w:t xml:space="preserve"> 4, ktorý znie:</w:t>
      </w:r>
    </w:p>
    <w:p w14:paraId="5A05AD9D" w14:textId="2E461721" w:rsidR="00431DAA" w:rsidRPr="001C65F3" w:rsidRDefault="00431DAA" w:rsidP="00DD233C">
      <w:pPr>
        <w:pStyle w:val="Odsekzoznamu"/>
        <w:ind w:left="426"/>
        <w:jc w:val="both"/>
        <w:rPr>
          <w:rFonts w:cs="Times New Roman"/>
          <w:szCs w:val="24"/>
        </w:rPr>
      </w:pPr>
      <w:r w:rsidRPr="001C65F3">
        <w:rPr>
          <w:rFonts w:cs="Times New Roman"/>
          <w:szCs w:val="24"/>
        </w:rPr>
        <w:t xml:space="preserve">,,(4) </w:t>
      </w:r>
      <w:r w:rsidR="00262EE6" w:rsidRPr="001C65F3">
        <w:rPr>
          <w:rFonts w:cs="Times New Roman"/>
          <w:szCs w:val="24"/>
        </w:rPr>
        <w:t xml:space="preserve">Ak policajný útvar zistí, že existujú opodstatnené dôvody domnievať sa, že </w:t>
      </w:r>
      <w:r w:rsidR="009A6789" w:rsidRPr="001C65F3">
        <w:rPr>
          <w:rFonts w:cs="Times New Roman"/>
          <w:szCs w:val="24"/>
        </w:rPr>
        <w:t>štátny príslušník tretej krajiny</w:t>
      </w:r>
      <w:r w:rsidR="00A515CB">
        <w:rPr>
          <w:rFonts w:cs="Times New Roman"/>
          <w:szCs w:val="24"/>
        </w:rPr>
        <w:t>,</w:t>
      </w:r>
      <w:r w:rsidR="009A6789" w:rsidRPr="001C65F3">
        <w:rPr>
          <w:rFonts w:cs="Times New Roman"/>
          <w:szCs w:val="24"/>
        </w:rPr>
        <w:t xml:space="preserve"> </w:t>
      </w:r>
      <w:r w:rsidR="00A515CB" w:rsidRPr="00A515CB">
        <w:rPr>
          <w:rFonts w:cs="Times New Roman"/>
          <w:szCs w:val="24"/>
        </w:rPr>
        <w:t xml:space="preserve">ktorý má udelený prechodný pobyt </w:t>
      </w:r>
      <w:r w:rsidR="009A6789" w:rsidRPr="001C65F3">
        <w:rPr>
          <w:rFonts w:cs="Times New Roman"/>
          <w:szCs w:val="24"/>
        </w:rPr>
        <w:t xml:space="preserve">podľa § 23 ods. </w:t>
      </w:r>
      <w:r w:rsidR="009A6789" w:rsidRPr="00087DB7">
        <w:rPr>
          <w:rFonts w:cs="Times New Roman"/>
          <w:szCs w:val="24"/>
        </w:rPr>
        <w:t>1</w:t>
      </w:r>
      <w:r w:rsidR="00A515CB">
        <w:rPr>
          <w:rFonts w:cs="Times New Roman"/>
          <w:szCs w:val="24"/>
        </w:rPr>
        <w:t>,</w:t>
      </w:r>
      <w:r w:rsidR="00262EE6" w:rsidRPr="00087DB7">
        <w:rPr>
          <w:rFonts w:cs="Times New Roman"/>
          <w:szCs w:val="24"/>
        </w:rPr>
        <w:t xml:space="preserve"> </w:t>
      </w:r>
      <w:r w:rsidR="00F65732" w:rsidRPr="00087DB7">
        <w:rPr>
          <w:rFonts w:cs="Times New Roman"/>
          <w:szCs w:val="24"/>
        </w:rPr>
        <w:t>je</w:t>
      </w:r>
      <w:r w:rsidR="00762D96" w:rsidRPr="00087DB7">
        <w:rPr>
          <w:rFonts w:cs="Times New Roman"/>
          <w:szCs w:val="24"/>
        </w:rPr>
        <w:t xml:space="preserve"> alebo </w:t>
      </w:r>
      <w:r w:rsidR="00F301A8" w:rsidRPr="00087DB7">
        <w:rPr>
          <w:rFonts w:cs="Times New Roman"/>
          <w:szCs w:val="24"/>
        </w:rPr>
        <w:t>bol</w:t>
      </w:r>
      <w:r w:rsidR="009C4594" w:rsidRPr="00087DB7">
        <w:rPr>
          <w:rFonts w:cs="Times New Roman"/>
          <w:szCs w:val="24"/>
        </w:rPr>
        <w:t xml:space="preserve"> neoprávnene </w:t>
      </w:r>
      <w:r w:rsidR="009C4594" w:rsidRPr="001C65F3">
        <w:rPr>
          <w:rFonts w:cs="Times New Roman"/>
          <w:szCs w:val="24"/>
        </w:rPr>
        <w:t>zamestnávaný za</w:t>
      </w:r>
      <w:r w:rsidR="00262EE6" w:rsidRPr="001C65F3">
        <w:rPr>
          <w:rFonts w:cs="Times New Roman"/>
          <w:szCs w:val="24"/>
        </w:rPr>
        <w:t> osobitne vykorisťujúcich pracovných podmien</w:t>
      </w:r>
      <w:r w:rsidR="009C4594" w:rsidRPr="001C65F3">
        <w:rPr>
          <w:rFonts w:cs="Times New Roman"/>
          <w:szCs w:val="24"/>
        </w:rPr>
        <w:t>o</w:t>
      </w:r>
      <w:r w:rsidR="00262EE6" w:rsidRPr="001C65F3">
        <w:rPr>
          <w:rFonts w:cs="Times New Roman"/>
          <w:szCs w:val="24"/>
        </w:rPr>
        <w:t xml:space="preserve">k, </w:t>
      </w:r>
      <w:r w:rsidR="005F1D07" w:rsidRPr="001C65F3">
        <w:rPr>
          <w:rFonts w:cs="Times New Roman"/>
          <w:szCs w:val="24"/>
        </w:rPr>
        <w:t>povolen</w:t>
      </w:r>
      <w:r w:rsidR="006720D7" w:rsidRPr="001C65F3">
        <w:rPr>
          <w:rFonts w:cs="Times New Roman"/>
          <w:szCs w:val="24"/>
        </w:rPr>
        <w:t>é</w:t>
      </w:r>
      <w:r w:rsidR="001F38CA" w:rsidRPr="001C65F3">
        <w:rPr>
          <w:rFonts w:cs="Times New Roman"/>
          <w:szCs w:val="24"/>
        </w:rPr>
        <w:t xml:space="preserve"> </w:t>
      </w:r>
      <w:r w:rsidR="00262EE6" w:rsidRPr="001C65F3">
        <w:rPr>
          <w:rFonts w:cs="Times New Roman"/>
          <w:szCs w:val="24"/>
        </w:rPr>
        <w:t xml:space="preserve">obdobie </w:t>
      </w:r>
      <w:r w:rsidR="001F38CA" w:rsidRPr="001C65F3">
        <w:rPr>
          <w:rFonts w:cs="Times New Roman"/>
          <w:szCs w:val="24"/>
        </w:rPr>
        <w:t xml:space="preserve">jeho </w:t>
      </w:r>
      <w:r w:rsidR="00262EE6" w:rsidRPr="001C65F3">
        <w:rPr>
          <w:rFonts w:cs="Times New Roman"/>
          <w:szCs w:val="24"/>
        </w:rPr>
        <w:t>nezamestnanosti podľa ods</w:t>
      </w:r>
      <w:r w:rsidR="00146B51" w:rsidRPr="001C65F3">
        <w:rPr>
          <w:rFonts w:cs="Times New Roman"/>
          <w:szCs w:val="24"/>
        </w:rPr>
        <w:t>eku</w:t>
      </w:r>
      <w:r w:rsidR="00262EE6" w:rsidRPr="001C65F3">
        <w:rPr>
          <w:rFonts w:cs="Times New Roman"/>
          <w:szCs w:val="24"/>
        </w:rPr>
        <w:t xml:space="preserve"> 3 </w:t>
      </w:r>
      <w:r w:rsidR="00AD049A" w:rsidRPr="001C65F3">
        <w:rPr>
          <w:rFonts w:cs="Times New Roman"/>
          <w:szCs w:val="24"/>
        </w:rPr>
        <w:t>písm. b) a</w:t>
      </w:r>
      <w:r w:rsidR="005E39E5" w:rsidRPr="001C65F3">
        <w:rPr>
          <w:rFonts w:cs="Times New Roman"/>
          <w:szCs w:val="24"/>
        </w:rPr>
        <w:t>lebo písm.</w:t>
      </w:r>
      <w:r w:rsidR="00AD049A" w:rsidRPr="001C65F3">
        <w:rPr>
          <w:rFonts w:cs="Times New Roman"/>
          <w:szCs w:val="24"/>
        </w:rPr>
        <w:t xml:space="preserve"> c) </w:t>
      </w:r>
      <w:r w:rsidR="00262EE6" w:rsidRPr="001C65F3">
        <w:rPr>
          <w:rFonts w:cs="Times New Roman"/>
          <w:szCs w:val="24"/>
        </w:rPr>
        <w:t>sa predlž</w:t>
      </w:r>
      <w:r w:rsidR="001F38CA" w:rsidRPr="001C65F3">
        <w:rPr>
          <w:rFonts w:cs="Times New Roman"/>
          <w:szCs w:val="24"/>
        </w:rPr>
        <w:t>uje</w:t>
      </w:r>
      <w:r w:rsidR="00262EE6" w:rsidRPr="001C65F3">
        <w:rPr>
          <w:rFonts w:cs="Times New Roman"/>
          <w:szCs w:val="24"/>
        </w:rPr>
        <w:t xml:space="preserve"> o tri mesiace</w:t>
      </w:r>
      <w:r w:rsidR="005A0344" w:rsidRPr="001C65F3">
        <w:rPr>
          <w:rFonts w:cs="Times New Roman"/>
          <w:szCs w:val="24"/>
        </w:rPr>
        <w:t>.</w:t>
      </w:r>
      <w:r w:rsidR="00262EE6" w:rsidRPr="001C65F3">
        <w:rPr>
          <w:rFonts w:cs="Times New Roman"/>
          <w:szCs w:val="24"/>
        </w:rPr>
        <w:t>“</w:t>
      </w:r>
      <w:r w:rsidR="00C90482" w:rsidRPr="001C65F3">
        <w:rPr>
          <w:rFonts w:cs="Times New Roman"/>
          <w:szCs w:val="24"/>
        </w:rPr>
        <w:t>.</w:t>
      </w:r>
    </w:p>
    <w:p w14:paraId="4E58CC43" w14:textId="77777777" w:rsidR="00A515CB" w:rsidRDefault="00A515CB" w:rsidP="00DD233C">
      <w:pPr>
        <w:pStyle w:val="Odsekzoznamu"/>
        <w:ind w:left="426"/>
        <w:contextualSpacing w:val="0"/>
        <w:jc w:val="both"/>
        <w:rPr>
          <w:rFonts w:cs="Times New Roman"/>
          <w:szCs w:val="24"/>
        </w:rPr>
      </w:pPr>
      <w:bookmarkStart w:id="8" w:name="_Hlk187052263"/>
    </w:p>
    <w:p w14:paraId="4F715C71" w14:textId="77777777" w:rsidR="00431DAA" w:rsidRPr="001C65F3" w:rsidRDefault="00431DAA" w:rsidP="00DD233C">
      <w:pPr>
        <w:pStyle w:val="Odsekzoznamu"/>
        <w:ind w:left="426"/>
        <w:contextualSpacing w:val="0"/>
        <w:jc w:val="both"/>
        <w:rPr>
          <w:rFonts w:cs="Times New Roman"/>
          <w:szCs w:val="24"/>
        </w:rPr>
      </w:pPr>
      <w:r w:rsidRPr="001C65F3">
        <w:rPr>
          <w:rFonts w:cs="Times New Roman"/>
          <w:szCs w:val="24"/>
        </w:rPr>
        <w:t>Doterajšie ods</w:t>
      </w:r>
      <w:r w:rsidR="003A61C2" w:rsidRPr="001C65F3">
        <w:rPr>
          <w:rFonts w:cs="Times New Roman"/>
          <w:szCs w:val="24"/>
        </w:rPr>
        <w:t>eky</w:t>
      </w:r>
      <w:r w:rsidRPr="001C65F3">
        <w:rPr>
          <w:rFonts w:cs="Times New Roman"/>
          <w:szCs w:val="24"/>
        </w:rPr>
        <w:t xml:space="preserve"> 4 a 5 sa označujú ako ods</w:t>
      </w:r>
      <w:r w:rsidR="003A61C2" w:rsidRPr="001C65F3">
        <w:rPr>
          <w:rFonts w:cs="Times New Roman"/>
          <w:szCs w:val="24"/>
        </w:rPr>
        <w:t xml:space="preserve">eky </w:t>
      </w:r>
      <w:r w:rsidRPr="001C65F3">
        <w:rPr>
          <w:rFonts w:cs="Times New Roman"/>
          <w:szCs w:val="24"/>
        </w:rPr>
        <w:t>5 a 6.</w:t>
      </w:r>
      <w:bookmarkEnd w:id="8"/>
    </w:p>
    <w:bookmarkEnd w:id="7"/>
    <w:p w14:paraId="4AF44D77" w14:textId="77777777" w:rsidR="00C46C24" w:rsidRPr="001C65F3" w:rsidRDefault="00C46C24" w:rsidP="00BA1EF7">
      <w:pPr>
        <w:pStyle w:val="Default"/>
        <w:ind w:left="426" w:hanging="426"/>
        <w:jc w:val="both"/>
        <w:rPr>
          <w:color w:val="auto"/>
        </w:rPr>
      </w:pPr>
    </w:p>
    <w:p w14:paraId="194CB615" w14:textId="58EF2ADA" w:rsidR="008C44E4" w:rsidRPr="001C65F3" w:rsidRDefault="008C44E4" w:rsidP="00BA1EF7">
      <w:pPr>
        <w:pStyle w:val="Default"/>
        <w:numPr>
          <w:ilvl w:val="0"/>
          <w:numId w:val="9"/>
        </w:numPr>
        <w:ind w:left="426" w:hanging="426"/>
        <w:jc w:val="both"/>
        <w:rPr>
          <w:strike/>
          <w:color w:val="FF0000"/>
        </w:rPr>
      </w:pPr>
      <w:r w:rsidRPr="001C65F3">
        <w:t xml:space="preserve">V § 40 ods. 2 sa za slová „vtedy, ak“ vkladajú slová „štátny príslušník tretej krajiny nepredloží </w:t>
      </w:r>
      <w:r w:rsidRPr="001C65F3">
        <w:rPr>
          <w:color w:val="auto"/>
        </w:rPr>
        <w:t>platný cestov</w:t>
      </w:r>
      <w:r w:rsidR="000C1BE5" w:rsidRPr="001C65F3">
        <w:rPr>
          <w:color w:val="auto"/>
        </w:rPr>
        <w:t>n</w:t>
      </w:r>
      <w:r w:rsidRPr="001C65F3">
        <w:rPr>
          <w:color w:val="auto"/>
        </w:rPr>
        <w:t xml:space="preserve">ý </w:t>
      </w:r>
      <w:r w:rsidRPr="001C65F3">
        <w:t xml:space="preserve">doklad, alebo ak“ a na konci sa pripája táto veta: „K žiadosti </w:t>
      </w:r>
      <w:r w:rsidR="009503E9">
        <w:t xml:space="preserve"> </w:t>
      </w:r>
      <w:r w:rsidRPr="001C65F3">
        <w:t xml:space="preserve">o obnovenie modrej karty podanej prostredníctvom elektronickej služby zavedenej na tento účel musia byť </w:t>
      </w:r>
      <w:r w:rsidR="006007CD" w:rsidRPr="001C65F3">
        <w:rPr>
          <w:color w:val="auto"/>
        </w:rPr>
        <w:t>priložené</w:t>
      </w:r>
      <w:r w:rsidR="006007CD" w:rsidRPr="001C65F3">
        <w:rPr>
          <w:color w:val="FF0000"/>
        </w:rPr>
        <w:t xml:space="preserve"> </w:t>
      </w:r>
      <w:r w:rsidRPr="001C65F3">
        <w:t xml:space="preserve">všetky náležitosti </w:t>
      </w:r>
      <w:r w:rsidR="000C1BE5" w:rsidRPr="001C65F3">
        <w:t>podľa</w:t>
      </w:r>
      <w:r w:rsidRPr="001C65F3">
        <w:t xml:space="preserve"> t</w:t>
      </w:r>
      <w:r w:rsidR="000C1BE5" w:rsidRPr="001C65F3">
        <w:t>ohto</w:t>
      </w:r>
      <w:r w:rsidRPr="001C65F3">
        <w:t xml:space="preserve"> zákon</w:t>
      </w:r>
      <w:r w:rsidR="000C1BE5" w:rsidRPr="001C65F3">
        <w:t>a</w:t>
      </w:r>
      <w:r w:rsidRPr="001C65F3">
        <w:t xml:space="preserve">, inak policajný útvar žiadosť neprijme.“. </w:t>
      </w:r>
    </w:p>
    <w:p w14:paraId="79CF36FA" w14:textId="77777777" w:rsidR="0067624E" w:rsidRPr="001C65F3" w:rsidRDefault="0067624E" w:rsidP="0067624E">
      <w:pPr>
        <w:pStyle w:val="Default"/>
        <w:ind w:left="426"/>
        <w:jc w:val="both"/>
        <w:rPr>
          <w:strike/>
          <w:color w:val="FF0000"/>
        </w:rPr>
      </w:pPr>
    </w:p>
    <w:p w14:paraId="2EF21407" w14:textId="77777777" w:rsidR="005E39E5" w:rsidRPr="001C65F3" w:rsidRDefault="005E39E5" w:rsidP="00BA1EF7">
      <w:pPr>
        <w:pStyle w:val="Default"/>
        <w:numPr>
          <w:ilvl w:val="0"/>
          <w:numId w:val="9"/>
        </w:numPr>
        <w:ind w:left="426" w:hanging="426"/>
        <w:jc w:val="both"/>
        <w:rPr>
          <w:color w:val="auto"/>
        </w:rPr>
      </w:pPr>
      <w:r w:rsidRPr="001C65F3">
        <w:rPr>
          <w:color w:val="auto"/>
        </w:rPr>
        <w:t>P</w:t>
      </w:r>
      <w:r w:rsidR="00F147C4" w:rsidRPr="001C65F3">
        <w:rPr>
          <w:color w:val="auto"/>
        </w:rPr>
        <w:t>oznámk</w:t>
      </w:r>
      <w:r w:rsidRPr="001C65F3">
        <w:rPr>
          <w:color w:val="auto"/>
        </w:rPr>
        <w:t xml:space="preserve">a </w:t>
      </w:r>
      <w:r w:rsidR="00F147C4" w:rsidRPr="001C65F3">
        <w:rPr>
          <w:color w:val="auto"/>
        </w:rPr>
        <w:t xml:space="preserve">pod čiarou k odkazu 65b </w:t>
      </w:r>
      <w:r w:rsidRPr="001C65F3">
        <w:rPr>
          <w:color w:val="auto"/>
        </w:rPr>
        <w:t>znie:</w:t>
      </w:r>
    </w:p>
    <w:p w14:paraId="17F72690" w14:textId="77777777" w:rsidR="00F147C4" w:rsidRPr="001C65F3" w:rsidRDefault="005E39E5" w:rsidP="005E39E5">
      <w:pPr>
        <w:pStyle w:val="Default"/>
        <w:ind w:left="426"/>
        <w:jc w:val="both"/>
        <w:rPr>
          <w:color w:val="auto"/>
        </w:rPr>
      </w:pPr>
      <w:r w:rsidRPr="001C65F3">
        <w:rPr>
          <w:color w:val="auto"/>
        </w:rPr>
        <w:t>„</w:t>
      </w:r>
      <w:r w:rsidRPr="001C65F3">
        <w:rPr>
          <w:color w:val="auto"/>
          <w:vertAlign w:val="superscript"/>
        </w:rPr>
        <w:t>65b</w:t>
      </w:r>
      <w:r w:rsidRPr="001C65F3">
        <w:rPr>
          <w:color w:val="auto"/>
        </w:rPr>
        <w:t>) § 21a ods. 10 písm. a), b), c), d) alebo písm. e) zákona č. 5/2004 Z. z. v znení neskorších predpisov.</w:t>
      </w:r>
      <w:r w:rsidR="00F147C4" w:rsidRPr="001C65F3">
        <w:rPr>
          <w:color w:val="auto"/>
        </w:rPr>
        <w:t>“.</w:t>
      </w:r>
    </w:p>
    <w:p w14:paraId="7F8F29DE" w14:textId="77777777" w:rsidR="00F147C4" w:rsidRPr="001C65F3" w:rsidRDefault="00F147C4" w:rsidP="00F147C4">
      <w:pPr>
        <w:pStyle w:val="Default"/>
        <w:ind w:left="426"/>
        <w:jc w:val="both"/>
        <w:rPr>
          <w:color w:val="auto"/>
        </w:rPr>
      </w:pPr>
    </w:p>
    <w:p w14:paraId="32461566" w14:textId="77777777" w:rsidR="007C356B" w:rsidRPr="001C65F3" w:rsidRDefault="007C356B" w:rsidP="00BA1EF7">
      <w:pPr>
        <w:pStyle w:val="Default"/>
        <w:numPr>
          <w:ilvl w:val="0"/>
          <w:numId w:val="9"/>
        </w:numPr>
        <w:ind w:left="426" w:hanging="426"/>
        <w:jc w:val="both"/>
        <w:rPr>
          <w:color w:val="auto"/>
        </w:rPr>
      </w:pPr>
      <w:r w:rsidRPr="001C65F3">
        <w:rPr>
          <w:color w:val="auto"/>
        </w:rPr>
        <w:t>V § 45 ods. 4 sa za slová „to neplatí“ vklad</w:t>
      </w:r>
      <w:r w:rsidR="006720D7" w:rsidRPr="001C65F3">
        <w:rPr>
          <w:color w:val="auto"/>
        </w:rPr>
        <w:t xml:space="preserve">á čiarka a </w:t>
      </w:r>
      <w:r w:rsidRPr="001C65F3">
        <w:rPr>
          <w:color w:val="auto"/>
        </w:rPr>
        <w:t>slová „ak ide o štátneho príslušníka tretej krajiny podľa § 62</w:t>
      </w:r>
      <w:r w:rsidR="006720D7" w:rsidRPr="001C65F3">
        <w:rPr>
          <w:color w:val="auto"/>
        </w:rPr>
        <w:t xml:space="preserve"> ods. 1</w:t>
      </w:r>
      <w:r w:rsidRPr="001C65F3">
        <w:rPr>
          <w:color w:val="auto"/>
        </w:rPr>
        <w:t>“.</w:t>
      </w:r>
    </w:p>
    <w:p w14:paraId="45AFA553" w14:textId="77777777" w:rsidR="007C356B" w:rsidRPr="001C65F3" w:rsidRDefault="007C356B" w:rsidP="007C356B">
      <w:pPr>
        <w:pStyle w:val="Default"/>
        <w:ind w:left="426"/>
        <w:jc w:val="both"/>
        <w:rPr>
          <w:color w:val="auto"/>
        </w:rPr>
      </w:pPr>
    </w:p>
    <w:p w14:paraId="7E662EA0" w14:textId="77777777" w:rsidR="00E55B72" w:rsidRPr="001C65F3" w:rsidRDefault="00E55B72" w:rsidP="00BA1EF7">
      <w:pPr>
        <w:pStyle w:val="Default"/>
        <w:numPr>
          <w:ilvl w:val="0"/>
          <w:numId w:val="9"/>
        </w:numPr>
        <w:ind w:left="426" w:hanging="426"/>
        <w:jc w:val="both"/>
        <w:rPr>
          <w:color w:val="auto"/>
        </w:rPr>
      </w:pPr>
      <w:r w:rsidRPr="001C65F3">
        <w:rPr>
          <w:color w:val="auto"/>
        </w:rPr>
        <w:t xml:space="preserve">V § 47 ods. 2 sa </w:t>
      </w:r>
      <w:r w:rsidR="00EF0B3A" w:rsidRPr="001C65F3">
        <w:rPr>
          <w:color w:val="auto"/>
        </w:rPr>
        <w:t xml:space="preserve">na konci pripája táto veta: </w:t>
      </w:r>
      <w:r w:rsidRPr="001C65F3">
        <w:rPr>
          <w:color w:val="auto"/>
        </w:rPr>
        <w:t xml:space="preserve">„Policajný útvar žiadosť o udelenie trvalého pobytu na neobmedzený čas podanú prostredníctvom elektronickej služby zavedenej na tento účel neprijme </w:t>
      </w:r>
      <w:r w:rsidR="006720D7" w:rsidRPr="001C65F3">
        <w:rPr>
          <w:color w:val="auto"/>
        </w:rPr>
        <w:t>ani</w:t>
      </w:r>
      <w:r w:rsidRPr="001C65F3">
        <w:rPr>
          <w:color w:val="auto"/>
        </w:rPr>
        <w:t xml:space="preserve"> vtedy, ak štátny príslušník tretej krajiny k žiadosti nepredlož</w:t>
      </w:r>
      <w:r w:rsidR="00C47F92" w:rsidRPr="001C65F3">
        <w:rPr>
          <w:color w:val="auto"/>
        </w:rPr>
        <w:t>il</w:t>
      </w:r>
      <w:r w:rsidRPr="001C65F3">
        <w:rPr>
          <w:color w:val="auto"/>
        </w:rPr>
        <w:t xml:space="preserve"> platný cestovný doklad a</w:t>
      </w:r>
      <w:r w:rsidR="006720D7" w:rsidRPr="001C65F3">
        <w:rPr>
          <w:color w:val="auto"/>
        </w:rPr>
        <w:t xml:space="preserve"> nepriložil </w:t>
      </w:r>
      <w:r w:rsidRPr="001C65F3">
        <w:rPr>
          <w:color w:val="auto"/>
        </w:rPr>
        <w:t xml:space="preserve">všetky náležitosti </w:t>
      </w:r>
      <w:r w:rsidR="000C1BE5" w:rsidRPr="001C65F3">
        <w:rPr>
          <w:color w:val="auto"/>
        </w:rPr>
        <w:t>podľa</w:t>
      </w:r>
      <w:r w:rsidRPr="001C65F3">
        <w:rPr>
          <w:color w:val="auto"/>
        </w:rPr>
        <w:t xml:space="preserve"> t</w:t>
      </w:r>
      <w:r w:rsidR="000C1BE5" w:rsidRPr="001C65F3">
        <w:rPr>
          <w:color w:val="auto"/>
        </w:rPr>
        <w:t>ohto</w:t>
      </w:r>
      <w:r w:rsidRPr="001C65F3">
        <w:rPr>
          <w:color w:val="auto"/>
        </w:rPr>
        <w:t xml:space="preserve"> zákon</w:t>
      </w:r>
      <w:r w:rsidR="000C1BE5" w:rsidRPr="001C65F3">
        <w:rPr>
          <w:color w:val="auto"/>
        </w:rPr>
        <w:t>a</w:t>
      </w:r>
      <w:r w:rsidR="00C47F92" w:rsidRPr="001C65F3">
        <w:rPr>
          <w:color w:val="auto"/>
        </w:rPr>
        <w:t>.“.</w:t>
      </w:r>
    </w:p>
    <w:p w14:paraId="3117A949" w14:textId="77777777" w:rsidR="00E55B72" w:rsidRPr="001C65F3" w:rsidRDefault="00E55B72" w:rsidP="00E55B72">
      <w:pPr>
        <w:pStyle w:val="Default"/>
        <w:ind w:left="426"/>
        <w:jc w:val="both"/>
        <w:rPr>
          <w:color w:val="auto"/>
        </w:rPr>
      </w:pPr>
    </w:p>
    <w:p w14:paraId="73C6246B" w14:textId="588B074C" w:rsidR="00B4241C" w:rsidRPr="001C65F3" w:rsidRDefault="00BC3CD8" w:rsidP="00C47F92">
      <w:pPr>
        <w:pStyle w:val="Default"/>
        <w:numPr>
          <w:ilvl w:val="0"/>
          <w:numId w:val="9"/>
        </w:numPr>
        <w:ind w:left="426" w:hanging="426"/>
        <w:jc w:val="both"/>
        <w:rPr>
          <w:color w:val="auto"/>
        </w:rPr>
      </w:pPr>
      <w:r w:rsidRPr="001C65F3">
        <w:rPr>
          <w:color w:val="auto"/>
        </w:rPr>
        <w:t xml:space="preserve">V § 52 ods. 6 </w:t>
      </w:r>
      <w:r w:rsidR="00BD40D2" w:rsidRPr="001C65F3">
        <w:rPr>
          <w:color w:val="auto"/>
        </w:rPr>
        <w:t>písm</w:t>
      </w:r>
      <w:r w:rsidR="00B4241C" w:rsidRPr="001C65F3">
        <w:rPr>
          <w:color w:val="auto"/>
        </w:rPr>
        <w:t>eno</w:t>
      </w:r>
      <w:r w:rsidR="00BD40D2" w:rsidRPr="001C65F3">
        <w:rPr>
          <w:color w:val="auto"/>
        </w:rPr>
        <w:t xml:space="preserve"> d) </w:t>
      </w:r>
      <w:r w:rsidR="00B4241C" w:rsidRPr="001C65F3">
        <w:rPr>
          <w:color w:val="auto"/>
        </w:rPr>
        <w:t>znie:</w:t>
      </w:r>
    </w:p>
    <w:p w14:paraId="137000FA" w14:textId="0DE720F5" w:rsidR="00B4241C" w:rsidRPr="001C65F3" w:rsidRDefault="004A2AB5" w:rsidP="00B4241C">
      <w:pPr>
        <w:pStyle w:val="Default"/>
        <w:ind w:left="426"/>
        <w:jc w:val="both"/>
        <w:rPr>
          <w:color w:val="auto"/>
        </w:rPr>
      </w:pPr>
      <w:r w:rsidRPr="001C65F3">
        <w:rPr>
          <w:color w:val="auto"/>
        </w:rPr>
        <w:t xml:space="preserve">„d) preukáže, že sa vzdelával najmenej dva školské roky v základnej škole alebo v strednej škole s vyučovacím jazykom slovenským alebo študoval najmenej dva akademické roky na vysokej škole študijný program v slovenskom jazyku a od takého vzdelávania alebo štúdia </w:t>
      </w:r>
      <w:r w:rsidR="00D76D24">
        <w:rPr>
          <w:color w:val="auto"/>
        </w:rPr>
        <w:t>ne</w:t>
      </w:r>
      <w:r w:rsidRPr="001C65F3">
        <w:rPr>
          <w:color w:val="auto"/>
        </w:rPr>
        <w:t>uplynulo viac ako päť rokov.“.</w:t>
      </w:r>
    </w:p>
    <w:p w14:paraId="4AE24412" w14:textId="77777777" w:rsidR="00B4241C" w:rsidRDefault="00B4241C" w:rsidP="00B4241C">
      <w:pPr>
        <w:pStyle w:val="Default"/>
        <w:ind w:left="426"/>
        <w:jc w:val="both"/>
        <w:rPr>
          <w:color w:val="auto"/>
        </w:rPr>
      </w:pPr>
    </w:p>
    <w:p w14:paraId="7EF27240" w14:textId="77777777" w:rsidR="00197239" w:rsidRDefault="00197239" w:rsidP="00B4241C">
      <w:pPr>
        <w:pStyle w:val="Default"/>
        <w:ind w:left="426"/>
        <w:jc w:val="both"/>
        <w:rPr>
          <w:color w:val="auto"/>
        </w:rPr>
      </w:pPr>
    </w:p>
    <w:p w14:paraId="07115BFF" w14:textId="77777777" w:rsidR="00197239" w:rsidRPr="001C65F3" w:rsidRDefault="00197239" w:rsidP="00B4241C">
      <w:pPr>
        <w:pStyle w:val="Default"/>
        <w:ind w:left="426"/>
        <w:jc w:val="both"/>
        <w:rPr>
          <w:color w:val="auto"/>
        </w:rPr>
      </w:pPr>
    </w:p>
    <w:p w14:paraId="655A4ACB" w14:textId="77777777" w:rsidR="00E052D6" w:rsidRPr="001C65F3" w:rsidRDefault="00E052D6" w:rsidP="00E052D6">
      <w:pPr>
        <w:pStyle w:val="Default"/>
        <w:numPr>
          <w:ilvl w:val="0"/>
          <w:numId w:val="9"/>
        </w:numPr>
        <w:ind w:left="426" w:hanging="426"/>
        <w:jc w:val="both"/>
        <w:rPr>
          <w:color w:val="auto"/>
        </w:rPr>
      </w:pPr>
      <w:r w:rsidRPr="001C65F3">
        <w:rPr>
          <w:color w:val="auto"/>
        </w:rPr>
        <w:lastRenderedPageBreak/>
        <w:t>§ 52 sa dopĺňa odsekom 7, ktorý znie:</w:t>
      </w:r>
    </w:p>
    <w:p w14:paraId="53F428EF" w14:textId="671BC366" w:rsidR="00E052D6" w:rsidRPr="001C65F3" w:rsidRDefault="00E052D6" w:rsidP="00E052D6">
      <w:pPr>
        <w:pStyle w:val="Default"/>
        <w:ind w:left="426"/>
        <w:jc w:val="both"/>
        <w:rPr>
          <w:color w:val="auto"/>
        </w:rPr>
      </w:pPr>
      <w:r w:rsidRPr="001C65F3">
        <w:rPr>
          <w:color w:val="auto"/>
        </w:rPr>
        <w:t>„</w:t>
      </w:r>
      <w:r w:rsidR="009C4594" w:rsidRPr="001C65F3">
        <w:rPr>
          <w:color w:val="auto"/>
        </w:rPr>
        <w:t>(</w:t>
      </w:r>
      <w:r w:rsidRPr="001C65F3">
        <w:rPr>
          <w:color w:val="auto"/>
        </w:rPr>
        <w:t xml:space="preserve">7) Ministerstvo vnútra môže upustiť od splnenia povinnosti podľa odseku 6, ak </w:t>
      </w:r>
      <w:r w:rsidR="00A77074" w:rsidRPr="001C65F3">
        <w:rPr>
          <w:color w:val="auto"/>
        </w:rPr>
        <w:t xml:space="preserve">štátny príslušník tretej krajiny nemôže túto povinnosť splniť </w:t>
      </w:r>
      <w:r w:rsidRPr="001C65F3">
        <w:rPr>
          <w:color w:val="auto"/>
        </w:rPr>
        <w:t xml:space="preserve">z dôvodu trvalého </w:t>
      </w:r>
      <w:r w:rsidR="006720D7" w:rsidRPr="001C65F3">
        <w:rPr>
          <w:color w:val="auto"/>
        </w:rPr>
        <w:t xml:space="preserve">nepriaznivého </w:t>
      </w:r>
      <w:r w:rsidRPr="001C65F3">
        <w:rPr>
          <w:color w:val="auto"/>
        </w:rPr>
        <w:t xml:space="preserve">zdravotného </w:t>
      </w:r>
      <w:r w:rsidR="006720D7" w:rsidRPr="001C65F3">
        <w:rPr>
          <w:color w:val="auto"/>
        </w:rPr>
        <w:t xml:space="preserve">stavu </w:t>
      </w:r>
      <w:r w:rsidRPr="001C65F3">
        <w:rPr>
          <w:color w:val="auto"/>
        </w:rPr>
        <w:t>alebo psychického stavu.“.</w:t>
      </w:r>
    </w:p>
    <w:p w14:paraId="58D334D6" w14:textId="77777777" w:rsidR="00E052D6" w:rsidRPr="001C65F3" w:rsidRDefault="00E052D6" w:rsidP="00E052D6">
      <w:pPr>
        <w:pStyle w:val="Default"/>
        <w:ind w:left="426"/>
        <w:jc w:val="both"/>
        <w:rPr>
          <w:color w:val="00B050"/>
        </w:rPr>
      </w:pPr>
    </w:p>
    <w:p w14:paraId="399ED1AE" w14:textId="77777777" w:rsidR="00C47F92" w:rsidRPr="001C65F3" w:rsidRDefault="00C47F92" w:rsidP="00C47F92">
      <w:pPr>
        <w:pStyle w:val="Default"/>
        <w:numPr>
          <w:ilvl w:val="0"/>
          <w:numId w:val="9"/>
        </w:numPr>
        <w:ind w:left="426" w:hanging="426"/>
        <w:jc w:val="both"/>
        <w:rPr>
          <w:color w:val="auto"/>
        </w:rPr>
      </w:pPr>
      <w:r w:rsidRPr="001C65F3">
        <w:rPr>
          <w:color w:val="auto"/>
        </w:rPr>
        <w:t xml:space="preserve">V § 53 ods. 2 sa </w:t>
      </w:r>
      <w:r w:rsidR="006720D7" w:rsidRPr="001C65F3">
        <w:rPr>
          <w:color w:val="auto"/>
        </w:rPr>
        <w:t>na konci prip</w:t>
      </w:r>
      <w:r w:rsidR="000C1BE5" w:rsidRPr="001C65F3">
        <w:rPr>
          <w:color w:val="auto"/>
        </w:rPr>
        <w:t>á</w:t>
      </w:r>
      <w:r w:rsidR="006720D7" w:rsidRPr="001C65F3">
        <w:rPr>
          <w:color w:val="auto"/>
        </w:rPr>
        <w:t>ja táto</w:t>
      </w:r>
      <w:r w:rsidRPr="001C65F3">
        <w:rPr>
          <w:color w:val="auto"/>
        </w:rPr>
        <w:t xml:space="preserve"> veta: „Policajný útvar žiadosť o udelenie dlhodobého pobytu podanú prostredníctvom elektronickej služby zavedenej na tento účel neprijme </w:t>
      </w:r>
      <w:r w:rsidR="006720D7" w:rsidRPr="001C65F3">
        <w:rPr>
          <w:color w:val="auto"/>
        </w:rPr>
        <w:t>ani</w:t>
      </w:r>
      <w:r w:rsidRPr="001C65F3">
        <w:rPr>
          <w:color w:val="auto"/>
        </w:rPr>
        <w:t xml:space="preserve"> vtedy, ak štátny príslušník tretej krajiny k žiadosti nepredložil platný cestovný doklad a</w:t>
      </w:r>
      <w:r w:rsidR="006720D7" w:rsidRPr="001C65F3">
        <w:rPr>
          <w:color w:val="auto"/>
        </w:rPr>
        <w:t xml:space="preserve"> nepriložil </w:t>
      </w:r>
      <w:r w:rsidRPr="001C65F3">
        <w:rPr>
          <w:color w:val="auto"/>
        </w:rPr>
        <w:t xml:space="preserve">všetky náležitosti </w:t>
      </w:r>
      <w:r w:rsidR="000C1BE5" w:rsidRPr="001C65F3">
        <w:rPr>
          <w:color w:val="auto"/>
        </w:rPr>
        <w:t>podľa</w:t>
      </w:r>
      <w:r w:rsidRPr="001C65F3">
        <w:rPr>
          <w:color w:val="auto"/>
        </w:rPr>
        <w:t xml:space="preserve"> t</w:t>
      </w:r>
      <w:r w:rsidR="000C1BE5" w:rsidRPr="001C65F3">
        <w:rPr>
          <w:color w:val="auto"/>
        </w:rPr>
        <w:t>ohto</w:t>
      </w:r>
      <w:r w:rsidRPr="001C65F3">
        <w:rPr>
          <w:color w:val="auto"/>
        </w:rPr>
        <w:t xml:space="preserve"> zákon</w:t>
      </w:r>
      <w:r w:rsidR="000C1BE5" w:rsidRPr="001C65F3">
        <w:rPr>
          <w:color w:val="auto"/>
        </w:rPr>
        <w:t>a</w:t>
      </w:r>
      <w:r w:rsidRPr="001C65F3">
        <w:rPr>
          <w:color w:val="auto"/>
        </w:rPr>
        <w:t>.“.</w:t>
      </w:r>
    </w:p>
    <w:p w14:paraId="1CDED52F" w14:textId="77777777" w:rsidR="00C47F92" w:rsidRPr="001C65F3" w:rsidRDefault="00C47F92" w:rsidP="00C47F92">
      <w:pPr>
        <w:pStyle w:val="Default"/>
        <w:ind w:left="426"/>
        <w:jc w:val="both"/>
        <w:rPr>
          <w:color w:val="auto"/>
        </w:rPr>
      </w:pPr>
    </w:p>
    <w:p w14:paraId="2BA51ECD" w14:textId="77777777" w:rsidR="00BF28F1" w:rsidRPr="001C65F3" w:rsidRDefault="00BF28F1" w:rsidP="00BA1EF7">
      <w:pPr>
        <w:pStyle w:val="Default"/>
        <w:numPr>
          <w:ilvl w:val="0"/>
          <w:numId w:val="9"/>
        </w:numPr>
        <w:ind w:left="426" w:hanging="426"/>
        <w:jc w:val="both"/>
        <w:rPr>
          <w:color w:val="auto"/>
        </w:rPr>
      </w:pPr>
      <w:r w:rsidRPr="001C65F3">
        <w:rPr>
          <w:color w:val="auto"/>
        </w:rPr>
        <w:t xml:space="preserve">V § 53 ods. 3 písm. b) sa </w:t>
      </w:r>
      <w:r w:rsidR="00020994" w:rsidRPr="001C65F3">
        <w:rPr>
          <w:color w:val="auto"/>
        </w:rPr>
        <w:t xml:space="preserve">čiarka za </w:t>
      </w:r>
      <w:r w:rsidRPr="001C65F3">
        <w:rPr>
          <w:color w:val="auto"/>
        </w:rPr>
        <w:t>slov</w:t>
      </w:r>
      <w:r w:rsidR="00020994" w:rsidRPr="001C65F3">
        <w:rPr>
          <w:color w:val="auto"/>
        </w:rPr>
        <w:t>om „ubytovania“ nahrádza bodkočiarkou a slová</w:t>
      </w:r>
      <w:r w:rsidRPr="001C65F3">
        <w:rPr>
          <w:color w:val="auto"/>
        </w:rPr>
        <w:t xml:space="preserve"> „ak ide o žiadosť o udelenie dlhodobého pobytu podľa §</w:t>
      </w:r>
      <w:r w:rsidR="000E1EC5" w:rsidRPr="001C65F3">
        <w:rPr>
          <w:color w:val="auto"/>
        </w:rPr>
        <w:t xml:space="preserve"> </w:t>
      </w:r>
      <w:r w:rsidRPr="001C65F3">
        <w:rPr>
          <w:color w:val="auto"/>
        </w:rPr>
        <w:t>52 ods. 1 písm. b)“</w:t>
      </w:r>
      <w:r w:rsidR="00020994" w:rsidRPr="001C65F3">
        <w:rPr>
          <w:color w:val="auto"/>
        </w:rPr>
        <w:t xml:space="preserve"> sa nahrádzajú slovami „to neplatí, ak nedošlo k zmene adresy pobytu“.</w:t>
      </w:r>
    </w:p>
    <w:p w14:paraId="789B772F" w14:textId="77777777" w:rsidR="00BF28F1" w:rsidRPr="001C65F3" w:rsidRDefault="00BF28F1" w:rsidP="00BA1EF7">
      <w:pPr>
        <w:pStyle w:val="Odsekzoznamu"/>
        <w:ind w:left="426" w:hanging="426"/>
      </w:pPr>
    </w:p>
    <w:p w14:paraId="7F3848AC" w14:textId="77777777" w:rsidR="00097F2A" w:rsidRPr="001C65F3" w:rsidRDefault="00367D2B" w:rsidP="00BA1EF7">
      <w:pPr>
        <w:pStyle w:val="Default"/>
        <w:numPr>
          <w:ilvl w:val="0"/>
          <w:numId w:val="9"/>
        </w:numPr>
        <w:ind w:left="426" w:hanging="426"/>
        <w:jc w:val="both"/>
        <w:rPr>
          <w:color w:val="auto"/>
        </w:rPr>
      </w:pPr>
      <w:r w:rsidRPr="001C65F3">
        <w:rPr>
          <w:color w:val="auto"/>
        </w:rPr>
        <w:t xml:space="preserve">V § 53 </w:t>
      </w:r>
      <w:r w:rsidR="00673718" w:rsidRPr="001C65F3">
        <w:rPr>
          <w:color w:val="auto"/>
        </w:rPr>
        <w:t>sa odsek</w:t>
      </w:r>
      <w:r w:rsidRPr="001C65F3">
        <w:rPr>
          <w:color w:val="auto"/>
        </w:rPr>
        <w:t xml:space="preserve"> 3 </w:t>
      </w:r>
      <w:r w:rsidR="00673718" w:rsidRPr="001C65F3">
        <w:rPr>
          <w:color w:val="auto"/>
        </w:rPr>
        <w:t xml:space="preserve">dopĺňa písmenom </w:t>
      </w:r>
      <w:r w:rsidRPr="001C65F3">
        <w:rPr>
          <w:color w:val="auto"/>
        </w:rPr>
        <w:t>d), ktoré znie:</w:t>
      </w:r>
    </w:p>
    <w:p w14:paraId="2D48DF67" w14:textId="77777777" w:rsidR="00367D2B" w:rsidRPr="001C65F3" w:rsidRDefault="00A434F2" w:rsidP="00BA1EF7">
      <w:pPr>
        <w:pStyle w:val="Default"/>
        <w:ind w:left="426" w:hanging="426"/>
        <w:jc w:val="both"/>
        <w:rPr>
          <w:color w:val="auto"/>
        </w:rPr>
      </w:pPr>
      <w:r w:rsidRPr="001C65F3">
        <w:rPr>
          <w:color w:val="auto"/>
        </w:rPr>
        <w:t xml:space="preserve">       </w:t>
      </w:r>
      <w:r w:rsidR="00367D2B" w:rsidRPr="001C65F3">
        <w:rPr>
          <w:color w:val="auto"/>
        </w:rPr>
        <w:t xml:space="preserve">„d) </w:t>
      </w:r>
      <w:r w:rsidR="00C46C24" w:rsidRPr="001C65F3">
        <w:rPr>
          <w:color w:val="auto"/>
        </w:rPr>
        <w:t>úspešné vykonanie jazykovej skúšky podľa § 54 ods. 4; to neplatí, ak štátny príslušník tretej krajiny spĺňa podmienky podľa § 52 ods. 6</w:t>
      </w:r>
      <w:r w:rsidR="00470BF9" w:rsidRPr="001C65F3">
        <w:rPr>
          <w:color w:val="auto"/>
        </w:rPr>
        <w:t>.</w:t>
      </w:r>
      <w:r w:rsidR="003843ED" w:rsidRPr="001C65F3">
        <w:rPr>
          <w:color w:val="auto"/>
        </w:rPr>
        <w:t>“.</w:t>
      </w:r>
      <w:r w:rsidR="00367D2B" w:rsidRPr="001C65F3">
        <w:rPr>
          <w:color w:val="auto"/>
        </w:rPr>
        <w:t xml:space="preserve"> </w:t>
      </w:r>
    </w:p>
    <w:p w14:paraId="5FAF4211" w14:textId="77777777" w:rsidR="00C46C24" w:rsidRPr="001C65F3" w:rsidRDefault="00C46C24" w:rsidP="00BA1EF7">
      <w:pPr>
        <w:pStyle w:val="Default"/>
        <w:ind w:left="426" w:hanging="426"/>
        <w:jc w:val="both"/>
        <w:rPr>
          <w:color w:val="auto"/>
        </w:rPr>
      </w:pPr>
    </w:p>
    <w:p w14:paraId="6186633C" w14:textId="77777777" w:rsidR="00723809" w:rsidRPr="001C65F3" w:rsidRDefault="00723809" w:rsidP="00BA1EF7">
      <w:pPr>
        <w:pStyle w:val="Odsekzoznamu"/>
        <w:numPr>
          <w:ilvl w:val="0"/>
          <w:numId w:val="9"/>
        </w:numPr>
        <w:ind w:left="426" w:hanging="426"/>
        <w:jc w:val="both"/>
        <w:rPr>
          <w:rFonts w:cs="Times New Roman"/>
          <w:szCs w:val="24"/>
        </w:rPr>
      </w:pPr>
      <w:r w:rsidRPr="001C65F3">
        <w:rPr>
          <w:rFonts w:cs="Times New Roman"/>
          <w:szCs w:val="24"/>
        </w:rPr>
        <w:t>V § 53 sa za odsek 5 vkladá nový odsek 6, ktorý znie:</w:t>
      </w:r>
    </w:p>
    <w:p w14:paraId="7B99E590" w14:textId="77777777" w:rsidR="00723809" w:rsidRPr="001C65F3" w:rsidRDefault="00723809" w:rsidP="00723809">
      <w:pPr>
        <w:pStyle w:val="Odsekzoznamu"/>
        <w:ind w:left="426"/>
        <w:jc w:val="both"/>
        <w:rPr>
          <w:rFonts w:cs="Times New Roman"/>
          <w:szCs w:val="24"/>
        </w:rPr>
      </w:pPr>
      <w:r w:rsidRPr="001C65F3">
        <w:rPr>
          <w:rFonts w:cs="Times New Roman"/>
          <w:szCs w:val="24"/>
        </w:rPr>
        <w:t>„(6) Doklad podľa odseku 3 písm. d) môže byť starší ako 90 dní.</w:t>
      </w:r>
      <w:r w:rsidR="005A0344" w:rsidRPr="001C65F3">
        <w:rPr>
          <w:rFonts w:cs="Times New Roman"/>
          <w:szCs w:val="24"/>
        </w:rPr>
        <w:t>“.</w:t>
      </w:r>
    </w:p>
    <w:p w14:paraId="5A08AD50" w14:textId="77777777" w:rsidR="00723809" w:rsidRPr="001C65F3" w:rsidRDefault="00723809" w:rsidP="00723809">
      <w:pPr>
        <w:pStyle w:val="Odsekzoznamu"/>
        <w:ind w:left="426"/>
        <w:jc w:val="both"/>
        <w:rPr>
          <w:rFonts w:cs="Times New Roman"/>
          <w:szCs w:val="24"/>
        </w:rPr>
      </w:pPr>
    </w:p>
    <w:p w14:paraId="19EDB466" w14:textId="77777777" w:rsidR="00723809" w:rsidRPr="001C65F3" w:rsidRDefault="00723809" w:rsidP="00723809">
      <w:pPr>
        <w:pStyle w:val="Odsekzoznamu"/>
        <w:ind w:left="426"/>
        <w:jc w:val="both"/>
        <w:rPr>
          <w:rFonts w:cs="Times New Roman"/>
          <w:szCs w:val="24"/>
        </w:rPr>
      </w:pPr>
      <w:r w:rsidRPr="001C65F3">
        <w:rPr>
          <w:rFonts w:cs="Times New Roman"/>
          <w:szCs w:val="24"/>
        </w:rPr>
        <w:t>Doterajšie odseky 6 a 7 sa označujú ako odseky 7 a 8.</w:t>
      </w:r>
    </w:p>
    <w:p w14:paraId="4F2E7AD4" w14:textId="77777777" w:rsidR="00723809" w:rsidRPr="001C65F3" w:rsidRDefault="00723809" w:rsidP="00723809">
      <w:pPr>
        <w:pStyle w:val="Odsekzoznamu"/>
        <w:ind w:left="426"/>
        <w:jc w:val="both"/>
        <w:rPr>
          <w:rFonts w:cs="Times New Roman"/>
          <w:szCs w:val="24"/>
        </w:rPr>
      </w:pPr>
    </w:p>
    <w:p w14:paraId="452B05AF" w14:textId="77777777" w:rsidR="00146601" w:rsidRPr="001C65F3" w:rsidRDefault="00146601" w:rsidP="00BA1EF7">
      <w:pPr>
        <w:pStyle w:val="Odsekzoznamu"/>
        <w:numPr>
          <w:ilvl w:val="0"/>
          <w:numId w:val="9"/>
        </w:numPr>
        <w:ind w:left="426" w:hanging="426"/>
        <w:jc w:val="both"/>
        <w:rPr>
          <w:rFonts w:cs="Times New Roman"/>
          <w:szCs w:val="24"/>
        </w:rPr>
      </w:pPr>
      <w:bookmarkStart w:id="9" w:name="_Hlk200356483"/>
      <w:bookmarkStart w:id="10" w:name="_Hlk199511346"/>
      <w:r w:rsidRPr="001C65F3">
        <w:rPr>
          <w:rFonts w:cs="Times New Roman"/>
          <w:szCs w:val="24"/>
        </w:rPr>
        <w:t>V § 54 ods. 4 sa slová „podľa osobitného predpisu</w:t>
      </w:r>
      <w:r w:rsidRPr="001C65F3">
        <w:rPr>
          <w:rFonts w:cs="Times New Roman"/>
          <w:szCs w:val="24"/>
          <w:vertAlign w:val="superscript"/>
        </w:rPr>
        <w:t>68c</w:t>
      </w:r>
      <w:r w:rsidRPr="001C65F3">
        <w:rPr>
          <w:rFonts w:cs="Times New Roman"/>
          <w:szCs w:val="24"/>
        </w:rPr>
        <w:t>)“ nahrádzajú slovami „</w:t>
      </w:r>
      <w:r w:rsidR="004F3902" w:rsidRPr="001C65F3">
        <w:rPr>
          <w:rFonts w:cs="Times New Roman"/>
          <w:szCs w:val="24"/>
        </w:rPr>
        <w:t>na</w:t>
      </w:r>
      <w:r w:rsidRPr="001C65F3">
        <w:rPr>
          <w:rFonts w:cs="Times New Roman"/>
          <w:szCs w:val="24"/>
        </w:rPr>
        <w:t xml:space="preserve"> jazykovej škole</w:t>
      </w:r>
      <w:r w:rsidR="00C25774" w:rsidRPr="001C65F3">
        <w:rPr>
          <w:rFonts w:cs="Times New Roman"/>
          <w:szCs w:val="24"/>
          <w:vertAlign w:val="superscript"/>
        </w:rPr>
        <w:t>32a</w:t>
      </w:r>
      <w:r w:rsidR="00C25774" w:rsidRPr="001C65F3">
        <w:rPr>
          <w:rFonts w:cs="Times New Roman"/>
          <w:szCs w:val="24"/>
        </w:rPr>
        <w:t>)</w:t>
      </w:r>
      <w:r w:rsidR="004F3902" w:rsidRPr="001C65F3">
        <w:rPr>
          <w:rFonts w:cs="Times New Roman"/>
          <w:szCs w:val="24"/>
        </w:rPr>
        <w:t xml:space="preserve"> alebo na verejnej vysokej škole</w:t>
      </w:r>
      <w:r w:rsidRPr="001C65F3">
        <w:rPr>
          <w:rFonts w:cs="Times New Roman"/>
          <w:szCs w:val="24"/>
        </w:rPr>
        <w:t>“</w:t>
      </w:r>
      <w:r w:rsidR="0083205C" w:rsidRPr="001C65F3">
        <w:rPr>
          <w:rFonts w:cs="Times New Roman"/>
          <w:szCs w:val="24"/>
        </w:rPr>
        <w:t xml:space="preserve"> a za slovo „zodpovedá“ sa vkladá slovo „najmenej“</w:t>
      </w:r>
      <w:r w:rsidRPr="001C65F3">
        <w:rPr>
          <w:rFonts w:cs="Times New Roman"/>
          <w:szCs w:val="24"/>
        </w:rPr>
        <w:t>.</w:t>
      </w:r>
    </w:p>
    <w:p w14:paraId="049A748D" w14:textId="77777777" w:rsidR="003F7912" w:rsidRPr="001C65F3" w:rsidRDefault="003F7912" w:rsidP="00C25774">
      <w:pPr>
        <w:pStyle w:val="Odsekzoznamu"/>
        <w:ind w:left="426"/>
        <w:jc w:val="both"/>
        <w:rPr>
          <w:rFonts w:cs="Times New Roman"/>
          <w:szCs w:val="24"/>
        </w:rPr>
      </w:pPr>
    </w:p>
    <w:p w14:paraId="1339556E" w14:textId="77777777" w:rsidR="00146601" w:rsidRPr="001C65F3" w:rsidRDefault="00146601" w:rsidP="00C25774">
      <w:pPr>
        <w:pStyle w:val="Odsekzoznamu"/>
        <w:ind w:left="426"/>
        <w:jc w:val="both"/>
        <w:rPr>
          <w:rFonts w:cs="Times New Roman"/>
          <w:szCs w:val="24"/>
        </w:rPr>
      </w:pPr>
      <w:r w:rsidRPr="001C65F3">
        <w:rPr>
          <w:rFonts w:cs="Times New Roman"/>
          <w:szCs w:val="24"/>
        </w:rPr>
        <w:t xml:space="preserve">Poznámka pod čiarou k odkazu 68c </w:t>
      </w:r>
      <w:r w:rsidR="00C25774" w:rsidRPr="001C65F3">
        <w:rPr>
          <w:rFonts w:cs="Times New Roman"/>
          <w:szCs w:val="24"/>
        </w:rPr>
        <w:t>sa vypúšťa.</w:t>
      </w:r>
    </w:p>
    <w:p w14:paraId="198F2040" w14:textId="77777777" w:rsidR="00A434F2" w:rsidRPr="001C65F3" w:rsidRDefault="00A434F2" w:rsidP="00C25774">
      <w:pPr>
        <w:pStyle w:val="Odsekzoznamu"/>
        <w:ind w:left="426"/>
        <w:jc w:val="both"/>
        <w:rPr>
          <w:rFonts w:cs="Times New Roman"/>
          <w:szCs w:val="24"/>
        </w:rPr>
      </w:pPr>
    </w:p>
    <w:p w14:paraId="22D4EF13" w14:textId="77777777" w:rsidR="00DA4ABD" w:rsidRPr="001C65F3" w:rsidRDefault="00DA4ABD" w:rsidP="00BA1EF7">
      <w:pPr>
        <w:pStyle w:val="Odsekzoznamu"/>
        <w:numPr>
          <w:ilvl w:val="0"/>
          <w:numId w:val="9"/>
        </w:numPr>
        <w:ind w:left="426" w:hanging="426"/>
        <w:jc w:val="both"/>
        <w:rPr>
          <w:rFonts w:cs="Times New Roman"/>
          <w:szCs w:val="24"/>
        </w:rPr>
      </w:pPr>
      <w:r w:rsidRPr="001C65F3">
        <w:rPr>
          <w:rFonts w:cs="Times New Roman"/>
          <w:szCs w:val="24"/>
        </w:rPr>
        <w:t xml:space="preserve">V § 62 ods. 2 sa </w:t>
      </w:r>
      <w:r w:rsidR="001C5C66" w:rsidRPr="001C65F3">
        <w:rPr>
          <w:rFonts w:cs="Times New Roman"/>
          <w:szCs w:val="24"/>
        </w:rPr>
        <w:t xml:space="preserve">vypúšťa písmeno c). </w:t>
      </w:r>
    </w:p>
    <w:p w14:paraId="3837EB1A" w14:textId="77777777" w:rsidR="00FF493F" w:rsidRPr="001C65F3" w:rsidRDefault="00FF493F" w:rsidP="001C5C66">
      <w:pPr>
        <w:pStyle w:val="Odsekzoznamu"/>
        <w:ind w:left="426"/>
        <w:jc w:val="both"/>
        <w:rPr>
          <w:rFonts w:cs="Times New Roman"/>
          <w:szCs w:val="24"/>
        </w:rPr>
      </w:pPr>
    </w:p>
    <w:p w14:paraId="5DE46BBD" w14:textId="77777777" w:rsidR="001C5C66" w:rsidRPr="001C65F3" w:rsidRDefault="001C5C66" w:rsidP="001C5C66">
      <w:pPr>
        <w:pStyle w:val="Odsekzoznamu"/>
        <w:ind w:left="426"/>
        <w:jc w:val="both"/>
        <w:rPr>
          <w:rFonts w:cs="Times New Roman"/>
          <w:szCs w:val="24"/>
        </w:rPr>
      </w:pPr>
      <w:r w:rsidRPr="001C65F3">
        <w:rPr>
          <w:rFonts w:cs="Times New Roman"/>
          <w:szCs w:val="24"/>
        </w:rPr>
        <w:t>Doterajšie písmeno d) sa označuje ako písmeno c).</w:t>
      </w:r>
    </w:p>
    <w:p w14:paraId="214C01DF" w14:textId="77777777" w:rsidR="007478B1" w:rsidRPr="001C65F3" w:rsidRDefault="007478B1" w:rsidP="001C5C66">
      <w:pPr>
        <w:pStyle w:val="Odsekzoznamu"/>
        <w:ind w:left="426"/>
        <w:jc w:val="both"/>
        <w:rPr>
          <w:rFonts w:cs="Times New Roman"/>
          <w:szCs w:val="24"/>
        </w:rPr>
      </w:pPr>
    </w:p>
    <w:p w14:paraId="1F062893" w14:textId="0F59F467" w:rsidR="00E035C6" w:rsidRPr="001C65F3" w:rsidRDefault="00570FC5" w:rsidP="00BA1EF7">
      <w:pPr>
        <w:pStyle w:val="Odsekzoznamu"/>
        <w:numPr>
          <w:ilvl w:val="0"/>
          <w:numId w:val="9"/>
        </w:numPr>
        <w:ind w:left="426" w:hanging="426"/>
        <w:jc w:val="both"/>
        <w:rPr>
          <w:rFonts w:cs="Times New Roman"/>
          <w:szCs w:val="24"/>
        </w:rPr>
      </w:pPr>
      <w:bookmarkStart w:id="11" w:name="_Hlk200703765"/>
      <w:r w:rsidRPr="001C65F3">
        <w:rPr>
          <w:rFonts w:cs="Times New Roman"/>
          <w:szCs w:val="24"/>
        </w:rPr>
        <w:t>V § 66 ods. 11</w:t>
      </w:r>
      <w:r w:rsidR="00E035C6" w:rsidRPr="001C65F3">
        <w:rPr>
          <w:rFonts w:cs="Times New Roman"/>
          <w:szCs w:val="24"/>
        </w:rPr>
        <w:t xml:space="preserve"> sa slová </w:t>
      </w:r>
      <w:r w:rsidR="00D51190" w:rsidRPr="001C65F3">
        <w:rPr>
          <w:rFonts w:cs="Times New Roman"/>
          <w:szCs w:val="24"/>
        </w:rPr>
        <w:t>„Pobytový preukaz“ nahrádzajú slovami „Doklad o pobyte“ a slov</w:t>
      </w:r>
      <w:r w:rsidR="006720D7" w:rsidRPr="001C65F3">
        <w:rPr>
          <w:rFonts w:cs="Times New Roman"/>
          <w:szCs w:val="24"/>
        </w:rPr>
        <w:t>o</w:t>
      </w:r>
      <w:r w:rsidR="00D51190" w:rsidRPr="001C65F3">
        <w:rPr>
          <w:rFonts w:cs="Times New Roman"/>
          <w:szCs w:val="24"/>
        </w:rPr>
        <w:t xml:space="preserve"> </w:t>
      </w:r>
      <w:r w:rsidR="00E035C6" w:rsidRPr="001C65F3">
        <w:rPr>
          <w:rFonts w:cs="Times New Roman"/>
          <w:szCs w:val="24"/>
        </w:rPr>
        <w:t xml:space="preserve">„päť“ </w:t>
      </w:r>
      <w:r w:rsidR="00D51190" w:rsidRPr="001C65F3">
        <w:rPr>
          <w:rFonts w:cs="Times New Roman"/>
          <w:szCs w:val="24"/>
        </w:rPr>
        <w:t xml:space="preserve">sa </w:t>
      </w:r>
      <w:r w:rsidR="00E035C6" w:rsidRPr="001C65F3">
        <w:rPr>
          <w:rFonts w:cs="Times New Roman"/>
          <w:szCs w:val="24"/>
        </w:rPr>
        <w:t xml:space="preserve">nahrádza </w:t>
      </w:r>
      <w:r w:rsidR="00535AF5" w:rsidRPr="001C65F3">
        <w:rPr>
          <w:rFonts w:cs="Times New Roman"/>
          <w:szCs w:val="24"/>
        </w:rPr>
        <w:t>číslom</w:t>
      </w:r>
      <w:r w:rsidR="00E035C6" w:rsidRPr="001C65F3">
        <w:rPr>
          <w:rFonts w:cs="Times New Roman"/>
          <w:szCs w:val="24"/>
        </w:rPr>
        <w:t xml:space="preserve"> „</w:t>
      </w:r>
      <w:r w:rsidR="00535AF5" w:rsidRPr="001C65F3">
        <w:rPr>
          <w:rFonts w:cs="Times New Roman"/>
          <w:szCs w:val="24"/>
        </w:rPr>
        <w:t>10</w:t>
      </w:r>
      <w:r w:rsidR="00E035C6" w:rsidRPr="001C65F3">
        <w:rPr>
          <w:rFonts w:cs="Times New Roman"/>
          <w:szCs w:val="24"/>
        </w:rPr>
        <w:t>“.</w:t>
      </w:r>
    </w:p>
    <w:p w14:paraId="4A4F4CFE" w14:textId="77777777" w:rsidR="00E035C6" w:rsidRPr="001C65F3" w:rsidRDefault="00E035C6" w:rsidP="00E035C6">
      <w:pPr>
        <w:pStyle w:val="Odsekzoznamu"/>
        <w:ind w:left="426"/>
        <w:jc w:val="both"/>
        <w:rPr>
          <w:rFonts w:cs="Times New Roman"/>
          <w:szCs w:val="24"/>
        </w:rPr>
      </w:pPr>
    </w:p>
    <w:p w14:paraId="5F4991F3" w14:textId="77777777" w:rsidR="00570FC5" w:rsidRPr="001C65F3" w:rsidRDefault="00E035C6" w:rsidP="00BA1EF7">
      <w:pPr>
        <w:pStyle w:val="Odsekzoznamu"/>
        <w:numPr>
          <w:ilvl w:val="0"/>
          <w:numId w:val="9"/>
        </w:numPr>
        <w:ind w:left="426" w:hanging="426"/>
        <w:jc w:val="both"/>
        <w:rPr>
          <w:rFonts w:cs="Times New Roman"/>
          <w:szCs w:val="24"/>
        </w:rPr>
      </w:pPr>
      <w:r w:rsidRPr="001C65F3">
        <w:rPr>
          <w:rFonts w:cs="Times New Roman"/>
          <w:szCs w:val="24"/>
        </w:rPr>
        <w:t>V</w:t>
      </w:r>
      <w:r w:rsidR="00570FC5" w:rsidRPr="001C65F3">
        <w:rPr>
          <w:rFonts w:cs="Times New Roman"/>
          <w:szCs w:val="24"/>
        </w:rPr>
        <w:t>§ 67 ods. 7 a § 112 ods. 1 písm. k) sa slová „Pobytový preukaz“ nahrádzajú slovami „Doklad o pobyte“.</w:t>
      </w:r>
    </w:p>
    <w:bookmarkEnd w:id="11"/>
    <w:p w14:paraId="247103C7" w14:textId="77777777" w:rsidR="00570FC5" w:rsidRPr="001C65F3" w:rsidRDefault="00570FC5" w:rsidP="00570FC5">
      <w:pPr>
        <w:pStyle w:val="Odsekzoznamu"/>
        <w:ind w:left="426"/>
        <w:jc w:val="both"/>
        <w:rPr>
          <w:rFonts w:cs="Times New Roman"/>
          <w:szCs w:val="24"/>
        </w:rPr>
      </w:pPr>
    </w:p>
    <w:p w14:paraId="1EAA9D5F" w14:textId="77777777" w:rsidR="00317590" w:rsidRPr="001C65F3" w:rsidRDefault="00674269" w:rsidP="00BA1EF7">
      <w:pPr>
        <w:pStyle w:val="Odsekzoznamu"/>
        <w:numPr>
          <w:ilvl w:val="0"/>
          <w:numId w:val="9"/>
        </w:numPr>
        <w:ind w:left="426" w:hanging="426"/>
        <w:jc w:val="both"/>
        <w:rPr>
          <w:rFonts w:cs="Times New Roman"/>
          <w:szCs w:val="24"/>
        </w:rPr>
      </w:pPr>
      <w:bookmarkStart w:id="12" w:name="_Hlk201756833"/>
      <w:r w:rsidRPr="001C65F3">
        <w:rPr>
          <w:rFonts w:cs="Times New Roman"/>
          <w:szCs w:val="24"/>
        </w:rPr>
        <w:t>V § 73 od</w:t>
      </w:r>
      <w:r w:rsidR="00AA7688" w:rsidRPr="001C65F3">
        <w:rPr>
          <w:rFonts w:cs="Times New Roman"/>
          <w:szCs w:val="24"/>
        </w:rPr>
        <w:t>sek</w:t>
      </w:r>
      <w:r w:rsidRPr="001C65F3">
        <w:rPr>
          <w:rFonts w:cs="Times New Roman"/>
          <w:szCs w:val="24"/>
        </w:rPr>
        <w:t xml:space="preserve"> 1 </w:t>
      </w:r>
      <w:r w:rsidR="004D2A01" w:rsidRPr="001C65F3">
        <w:rPr>
          <w:rFonts w:cs="Times New Roman"/>
          <w:szCs w:val="24"/>
        </w:rPr>
        <w:t>z</w:t>
      </w:r>
      <w:r w:rsidR="00317590" w:rsidRPr="001C65F3">
        <w:rPr>
          <w:rFonts w:cs="Times New Roman"/>
          <w:szCs w:val="24"/>
        </w:rPr>
        <w:t>nie:</w:t>
      </w:r>
    </w:p>
    <w:p w14:paraId="12640235" w14:textId="77777777" w:rsidR="00AA7688" w:rsidRPr="001C65F3" w:rsidRDefault="00AA7688" w:rsidP="00AA7688">
      <w:pPr>
        <w:pStyle w:val="Odsekzoznamu"/>
        <w:ind w:left="851" w:hanging="425"/>
        <w:jc w:val="both"/>
        <w:rPr>
          <w:rFonts w:cs="Times New Roman"/>
          <w:szCs w:val="24"/>
        </w:rPr>
      </w:pPr>
      <w:r w:rsidRPr="001C65F3">
        <w:rPr>
          <w:rFonts w:cs="Times New Roman"/>
          <w:szCs w:val="24"/>
        </w:rPr>
        <w:t>„(1) Policajný útvar vydá štátnemu príslušníkovi tretej krajiny doklad o pobyte do 30 dní od</w:t>
      </w:r>
    </w:p>
    <w:p w14:paraId="21B563AD" w14:textId="2F2411DF" w:rsidR="00AA7688" w:rsidRPr="001C65F3" w:rsidRDefault="00AA7688" w:rsidP="008C7400">
      <w:pPr>
        <w:pStyle w:val="Odsekzoznamu"/>
        <w:ind w:left="851" w:hanging="284"/>
        <w:jc w:val="both"/>
        <w:rPr>
          <w:rFonts w:cs="Times New Roman"/>
          <w:szCs w:val="24"/>
        </w:rPr>
      </w:pPr>
      <w:r w:rsidRPr="001C65F3">
        <w:rPr>
          <w:rFonts w:cs="Times New Roman"/>
          <w:szCs w:val="24"/>
        </w:rPr>
        <w:t xml:space="preserve">a) udelenia trvalého pobytu alebo udelenia alebo obnovenia prechodného pobytu, ak si podal žiadosť na policajnom útvare; ak bola žiadosť o udelenie trvalého pobytu alebo </w:t>
      </w:r>
      <w:r w:rsidR="00A77074">
        <w:rPr>
          <w:rFonts w:cs="Times New Roman"/>
          <w:szCs w:val="24"/>
        </w:rPr>
        <w:t xml:space="preserve">žiadosť </w:t>
      </w:r>
      <w:r w:rsidRPr="001C65F3">
        <w:rPr>
          <w:rFonts w:cs="Times New Roman"/>
          <w:szCs w:val="24"/>
        </w:rPr>
        <w:t>o udelenie alebo obnovenie prechodného pobytu podaná prostredníctvom elektronickej služby zavedenej na tento účel, doklad o pobyte policajný útvar vydá do 30 dní od nasnímania biometrických údajov štátneho príslušníka tretej krajiny,</w:t>
      </w:r>
    </w:p>
    <w:p w14:paraId="46BDB512" w14:textId="303F45F6" w:rsidR="00AA7688" w:rsidRPr="001C65F3" w:rsidRDefault="00AA7688" w:rsidP="008C7400">
      <w:pPr>
        <w:pStyle w:val="Odsekzoznamu"/>
        <w:ind w:left="851" w:hanging="284"/>
        <w:jc w:val="both"/>
        <w:rPr>
          <w:rFonts w:cs="Times New Roman"/>
          <w:szCs w:val="24"/>
        </w:rPr>
      </w:pPr>
      <w:r w:rsidRPr="001C65F3">
        <w:rPr>
          <w:rFonts w:cs="Times New Roman"/>
          <w:szCs w:val="24"/>
        </w:rPr>
        <w:t xml:space="preserve">b) splnenia povinnosti podľa § 111 ods. 2 písm. b), ak </w:t>
      </w:r>
      <w:r w:rsidR="00A77074">
        <w:rPr>
          <w:rFonts w:cs="Times New Roman"/>
          <w:szCs w:val="24"/>
        </w:rPr>
        <w:t>štátny príslušník tretej krajiny</w:t>
      </w:r>
      <w:r w:rsidRPr="001C65F3">
        <w:rPr>
          <w:rFonts w:cs="Times New Roman"/>
          <w:szCs w:val="24"/>
        </w:rPr>
        <w:t xml:space="preserve"> podal žiadosť o udelenie prechodného pobytu alebo trvalého pobytu na zastupiteľskom úrade,</w:t>
      </w:r>
    </w:p>
    <w:p w14:paraId="76D8497B" w14:textId="77777777" w:rsidR="00674269" w:rsidRPr="001C65F3" w:rsidRDefault="00AA7688" w:rsidP="008C7400">
      <w:pPr>
        <w:pStyle w:val="Odsekzoznamu"/>
        <w:ind w:left="851" w:hanging="284"/>
        <w:jc w:val="both"/>
        <w:rPr>
          <w:rFonts w:cs="Times New Roman"/>
          <w:szCs w:val="24"/>
        </w:rPr>
      </w:pPr>
      <w:r w:rsidRPr="001C65F3">
        <w:rPr>
          <w:rFonts w:cs="Times New Roman"/>
          <w:szCs w:val="24"/>
        </w:rPr>
        <w:lastRenderedPageBreak/>
        <w:t>c) podania žiadosti o vydanie dokladu o pobyte; ak bola žiadosť o vydanie dokladu o pobyte podaná prostredníctvom elektronickej služby zavedenej na tento účel, doklad o pobyte policajný útvar vydá do 30 dní od nasnímania biometrických údajov štátneho príslušníka tretej krajiny.“.</w:t>
      </w:r>
    </w:p>
    <w:p w14:paraId="6287DAA2" w14:textId="77777777" w:rsidR="0016564B" w:rsidRPr="001C65F3" w:rsidRDefault="0016564B" w:rsidP="008C7400">
      <w:pPr>
        <w:pStyle w:val="Odsekzoznamu"/>
        <w:ind w:left="851" w:hanging="284"/>
        <w:jc w:val="both"/>
        <w:rPr>
          <w:rFonts w:cs="Times New Roman"/>
          <w:szCs w:val="24"/>
        </w:rPr>
      </w:pPr>
    </w:p>
    <w:p w14:paraId="11745D19" w14:textId="4430518F" w:rsidR="00946E61" w:rsidRDefault="00946E61" w:rsidP="00946E61">
      <w:pPr>
        <w:pStyle w:val="Odsekzoznamu"/>
        <w:numPr>
          <w:ilvl w:val="0"/>
          <w:numId w:val="9"/>
        </w:numPr>
        <w:spacing w:after="160"/>
        <w:ind w:left="426" w:hanging="426"/>
        <w:jc w:val="both"/>
        <w:rPr>
          <w:rFonts w:cs="Times New Roman"/>
          <w:szCs w:val="24"/>
        </w:rPr>
      </w:pPr>
      <w:r w:rsidRPr="00461EB0">
        <w:rPr>
          <w:rFonts w:cs="Times New Roman"/>
          <w:szCs w:val="24"/>
        </w:rPr>
        <w:t xml:space="preserve">V § 73a ods. 2 sa na konci dopĺňajú slová „alebo prostredníctvom aplikačného programového vybavenia zverejneného </w:t>
      </w:r>
      <w:r>
        <w:rPr>
          <w:rFonts w:cs="Times New Roman"/>
          <w:szCs w:val="24"/>
        </w:rPr>
        <w:t xml:space="preserve">na tento účel </w:t>
      </w:r>
      <w:r w:rsidRPr="00461EB0">
        <w:rPr>
          <w:rFonts w:cs="Times New Roman"/>
          <w:szCs w:val="24"/>
        </w:rPr>
        <w:t>ministerstvom</w:t>
      </w:r>
      <w:r>
        <w:rPr>
          <w:rFonts w:cs="Times New Roman"/>
          <w:szCs w:val="24"/>
        </w:rPr>
        <w:t xml:space="preserve"> vnútra“</w:t>
      </w:r>
      <w:r w:rsidRPr="00461EB0">
        <w:rPr>
          <w:rFonts w:cs="Times New Roman"/>
          <w:szCs w:val="24"/>
        </w:rPr>
        <w:t>.</w:t>
      </w:r>
    </w:p>
    <w:p w14:paraId="38245423" w14:textId="77777777" w:rsidR="00946E61" w:rsidRDefault="00946E61" w:rsidP="00946E61">
      <w:pPr>
        <w:pStyle w:val="Odsekzoznamu"/>
        <w:ind w:left="426"/>
        <w:rPr>
          <w:rFonts w:cs="Times New Roman"/>
          <w:szCs w:val="24"/>
        </w:rPr>
      </w:pPr>
    </w:p>
    <w:p w14:paraId="64BC8433" w14:textId="77777777" w:rsidR="00946E61" w:rsidRDefault="00946E61" w:rsidP="00946E61">
      <w:pPr>
        <w:pStyle w:val="Odsekzoznamu"/>
        <w:numPr>
          <w:ilvl w:val="0"/>
          <w:numId w:val="9"/>
        </w:numPr>
        <w:spacing w:after="160"/>
        <w:ind w:left="426" w:hanging="426"/>
        <w:rPr>
          <w:rFonts w:cs="Times New Roman"/>
          <w:szCs w:val="24"/>
        </w:rPr>
      </w:pPr>
      <w:r>
        <w:rPr>
          <w:rFonts w:cs="Times New Roman"/>
          <w:szCs w:val="24"/>
        </w:rPr>
        <w:t>V § 73a odseky 4 a 6 znejú:</w:t>
      </w:r>
    </w:p>
    <w:p w14:paraId="2F288F4A" w14:textId="2F0E3BC7" w:rsidR="00946E61" w:rsidRDefault="00946E61" w:rsidP="00946E61">
      <w:pPr>
        <w:pStyle w:val="Odsekzoznamu"/>
        <w:ind w:left="426"/>
        <w:jc w:val="both"/>
        <w:rPr>
          <w:rFonts w:cs="Times New Roman"/>
          <w:szCs w:val="24"/>
        </w:rPr>
      </w:pPr>
      <w:r>
        <w:rPr>
          <w:rFonts w:cs="Times New Roman"/>
          <w:szCs w:val="24"/>
        </w:rPr>
        <w:t>„(4) Bezpečnostný osobný kód je kombináciou šiestich číslic. Cudzinec starší ako 15 rokov je povinný zvoliť si bezpečnostný osobný kód pri podaní žiadosti o udelenie pobytu alebo žiadosti o vydanie dokladu o pobyte alebo neskôr na policajnom útvare alebo na inom mieste, ktoré zverejní ministerstvo vnútra; za cudzinca pozbaveného spôsobilosti na právne úkony bezpečnostný osobný kód zvolí jeho opatrovník.</w:t>
      </w:r>
    </w:p>
    <w:p w14:paraId="3FA0FAC9" w14:textId="77777777" w:rsidR="00A515CB" w:rsidRDefault="00A515CB" w:rsidP="00946E61">
      <w:pPr>
        <w:pStyle w:val="Odsekzoznamu"/>
        <w:ind w:left="426"/>
        <w:jc w:val="both"/>
        <w:rPr>
          <w:rFonts w:cs="Times New Roman"/>
          <w:szCs w:val="24"/>
        </w:rPr>
      </w:pPr>
    </w:p>
    <w:p w14:paraId="2953687A" w14:textId="0827524E" w:rsidR="00946E61" w:rsidRDefault="00946E61" w:rsidP="00946E61">
      <w:pPr>
        <w:pStyle w:val="Odsekzoznamu"/>
        <w:ind w:left="426"/>
        <w:jc w:val="both"/>
        <w:rPr>
          <w:rFonts w:cs="Times New Roman"/>
          <w:szCs w:val="24"/>
        </w:rPr>
      </w:pPr>
      <w:r>
        <w:rPr>
          <w:rFonts w:cs="Times New Roman"/>
          <w:szCs w:val="24"/>
        </w:rPr>
        <w:t xml:space="preserve">(6) Ak držiteľ dokladu o pobyte pri elektronickej komunikácii päťkrát po sebe chybne uvedie bezpečnostný osobný kód, bezpečnostný osobný kód sa zablokuje. Odblokovanie sa vykonáva na policajnom útvare alebo na inom mieste, ktoré zverejní ministerstvo vnútra alebo prostredníctvom </w:t>
      </w:r>
      <w:r w:rsidRPr="00461EB0">
        <w:rPr>
          <w:rFonts w:cs="Times New Roman"/>
          <w:szCs w:val="24"/>
        </w:rPr>
        <w:t xml:space="preserve">aplikačného programového vybavenia </w:t>
      </w:r>
      <w:r>
        <w:rPr>
          <w:rFonts w:cs="Times New Roman"/>
          <w:szCs w:val="24"/>
        </w:rPr>
        <w:t>s použitím kódu pre odblokovanie.“.</w:t>
      </w:r>
    </w:p>
    <w:p w14:paraId="7FDBD5B3" w14:textId="77777777" w:rsidR="00946E61" w:rsidRDefault="00946E61" w:rsidP="00946E61">
      <w:pPr>
        <w:pStyle w:val="Odsekzoznamu"/>
        <w:ind w:left="426"/>
        <w:rPr>
          <w:rFonts w:cs="Times New Roman"/>
          <w:szCs w:val="24"/>
        </w:rPr>
      </w:pPr>
    </w:p>
    <w:p w14:paraId="2FA23BE0" w14:textId="77777777" w:rsidR="00946E61" w:rsidRDefault="00946E61" w:rsidP="00946E61">
      <w:pPr>
        <w:pStyle w:val="Odsekzoznamu"/>
        <w:numPr>
          <w:ilvl w:val="0"/>
          <w:numId w:val="9"/>
        </w:numPr>
        <w:spacing w:after="160"/>
        <w:ind w:left="426" w:hanging="426"/>
        <w:jc w:val="both"/>
        <w:rPr>
          <w:rFonts w:cs="Times New Roman"/>
          <w:szCs w:val="24"/>
        </w:rPr>
      </w:pPr>
      <w:r>
        <w:rPr>
          <w:rFonts w:cs="Times New Roman"/>
          <w:szCs w:val="24"/>
        </w:rPr>
        <w:t>§ 73a sa dopĺňa odsekmi 7 až 9, ktoré znejú:</w:t>
      </w:r>
    </w:p>
    <w:p w14:paraId="7DDFBFFC" w14:textId="678D3680" w:rsidR="00946E61" w:rsidRDefault="00946E61" w:rsidP="00946E61">
      <w:pPr>
        <w:pStyle w:val="Odsekzoznamu"/>
        <w:ind w:left="426"/>
        <w:jc w:val="both"/>
        <w:rPr>
          <w:rFonts w:cs="Times New Roman"/>
          <w:szCs w:val="24"/>
        </w:rPr>
      </w:pPr>
      <w:r>
        <w:rPr>
          <w:rFonts w:cs="Times New Roman"/>
          <w:szCs w:val="24"/>
        </w:rPr>
        <w:t>„(7) Kód pre odblokovanie slúži na odblokovanie zablokovaného bezpečnostného kódu prostredníctvom aplikačného programového vybavenia.</w:t>
      </w:r>
    </w:p>
    <w:p w14:paraId="066BABBD" w14:textId="77777777" w:rsidR="00A77074" w:rsidRDefault="00A77074" w:rsidP="00946E61">
      <w:pPr>
        <w:pStyle w:val="Odsekzoznamu"/>
        <w:ind w:left="426"/>
        <w:jc w:val="both"/>
        <w:rPr>
          <w:rFonts w:cs="Times New Roman"/>
          <w:szCs w:val="24"/>
        </w:rPr>
      </w:pPr>
    </w:p>
    <w:p w14:paraId="0C75B754" w14:textId="123DCE78" w:rsidR="00946E61" w:rsidRDefault="00946E61" w:rsidP="00946E61">
      <w:pPr>
        <w:pStyle w:val="Odsekzoznamu"/>
        <w:ind w:left="426"/>
        <w:jc w:val="both"/>
        <w:rPr>
          <w:rFonts w:cs="Times New Roman"/>
          <w:szCs w:val="24"/>
        </w:rPr>
      </w:pPr>
      <w:r>
        <w:rPr>
          <w:rFonts w:cs="Times New Roman"/>
          <w:szCs w:val="24"/>
        </w:rPr>
        <w:t>(8) Kód pre odblokovanie je kombináciou ôsmich číslic. Kód pre odblokovanie je možné zvoliť a zmeniť na policajnom útvare alebo na inom mieste, ktoré zverejní ministerstvo vnútra alebo prostredníctvom aplikačného programového vybavenia.</w:t>
      </w:r>
    </w:p>
    <w:p w14:paraId="1B06CFB5" w14:textId="77777777" w:rsidR="00946E61" w:rsidRDefault="00946E61" w:rsidP="00946E61">
      <w:pPr>
        <w:pStyle w:val="Odsekzoznamu"/>
        <w:ind w:left="426"/>
        <w:jc w:val="both"/>
        <w:rPr>
          <w:rFonts w:cs="Times New Roman"/>
          <w:szCs w:val="24"/>
        </w:rPr>
      </w:pPr>
    </w:p>
    <w:p w14:paraId="6F5B2373" w14:textId="566EFD4A" w:rsidR="00946E61" w:rsidRPr="00461EB0" w:rsidRDefault="00946E61" w:rsidP="00946E61">
      <w:pPr>
        <w:pStyle w:val="Odsekzoznamu"/>
        <w:ind w:left="426"/>
        <w:jc w:val="both"/>
        <w:rPr>
          <w:rFonts w:cs="Times New Roman"/>
          <w:szCs w:val="24"/>
        </w:rPr>
      </w:pPr>
      <w:r>
        <w:rPr>
          <w:rFonts w:cs="Times New Roman"/>
          <w:szCs w:val="24"/>
        </w:rPr>
        <w:t>(9) Ak držiteľ dokladu o pobyte trikrát po sebe chybne uvedie kód pre odblokovanie, kód pre odblokovanie sa trvalo zablokuje; v takom prípade môže cudzinec odblokovať zablokovaný bezpečnostný osobný kód na policajnom útvare alebo na inom mieste</w:t>
      </w:r>
      <w:r w:rsidR="00A77074">
        <w:rPr>
          <w:rFonts w:cs="Times New Roman"/>
          <w:szCs w:val="24"/>
        </w:rPr>
        <w:t xml:space="preserve">, ktoré </w:t>
      </w:r>
      <w:r>
        <w:rPr>
          <w:rFonts w:cs="Times New Roman"/>
          <w:szCs w:val="24"/>
        </w:rPr>
        <w:t xml:space="preserve"> zverejnen</w:t>
      </w:r>
      <w:r w:rsidR="00A77074">
        <w:rPr>
          <w:rFonts w:cs="Times New Roman"/>
          <w:szCs w:val="24"/>
        </w:rPr>
        <w:t xml:space="preserve">í </w:t>
      </w:r>
      <w:r>
        <w:rPr>
          <w:rFonts w:cs="Times New Roman"/>
          <w:szCs w:val="24"/>
        </w:rPr>
        <w:t>ministerstvo vnútra.“.</w:t>
      </w:r>
    </w:p>
    <w:p w14:paraId="1E7463E9" w14:textId="0CB5A1D6" w:rsidR="00946E61" w:rsidRDefault="00946E61" w:rsidP="00946E61">
      <w:pPr>
        <w:pStyle w:val="Odsekzoznamu"/>
        <w:ind w:left="426"/>
        <w:jc w:val="both"/>
        <w:rPr>
          <w:rFonts w:cs="Times New Roman"/>
          <w:color w:val="538135" w:themeColor="accent6" w:themeShade="BF"/>
          <w:szCs w:val="24"/>
        </w:rPr>
      </w:pPr>
    </w:p>
    <w:p w14:paraId="10DB68DF" w14:textId="7229A634" w:rsidR="00674269" w:rsidRPr="001C65F3" w:rsidRDefault="0016564B" w:rsidP="007478B1">
      <w:pPr>
        <w:pStyle w:val="Odsekzoznamu"/>
        <w:numPr>
          <w:ilvl w:val="0"/>
          <w:numId w:val="9"/>
        </w:numPr>
        <w:ind w:left="426" w:hanging="426"/>
        <w:jc w:val="both"/>
        <w:rPr>
          <w:rFonts w:cs="Times New Roman"/>
          <w:color w:val="538135" w:themeColor="accent6" w:themeShade="BF"/>
          <w:szCs w:val="24"/>
        </w:rPr>
      </w:pPr>
      <w:r w:rsidRPr="001C65F3">
        <w:rPr>
          <w:rFonts w:cs="Times New Roman"/>
          <w:szCs w:val="24"/>
        </w:rPr>
        <w:t>V § 76 ods. 3 písm. a) sa slová „colnej správe“ nahrádzajú slovami „finančnej správe“.</w:t>
      </w:r>
    </w:p>
    <w:p w14:paraId="4C52FBB1" w14:textId="77777777" w:rsidR="0016564B" w:rsidRPr="001C65F3" w:rsidRDefault="0016564B" w:rsidP="0016564B">
      <w:pPr>
        <w:pStyle w:val="Odsekzoznamu"/>
        <w:ind w:left="709" w:hanging="709"/>
        <w:jc w:val="both"/>
        <w:rPr>
          <w:rFonts w:cs="Times New Roman"/>
          <w:color w:val="538135" w:themeColor="accent6" w:themeShade="BF"/>
          <w:szCs w:val="24"/>
        </w:rPr>
      </w:pPr>
    </w:p>
    <w:p w14:paraId="268E967C" w14:textId="77777777" w:rsidR="00BE0E9A" w:rsidRPr="001C65F3" w:rsidRDefault="00526DED" w:rsidP="00BA1EF7">
      <w:pPr>
        <w:pStyle w:val="Odsekzoznamu"/>
        <w:numPr>
          <w:ilvl w:val="0"/>
          <w:numId w:val="9"/>
        </w:numPr>
        <w:ind w:left="426" w:hanging="426"/>
        <w:jc w:val="both"/>
        <w:rPr>
          <w:rFonts w:cs="Times New Roman"/>
          <w:szCs w:val="24"/>
        </w:rPr>
      </w:pPr>
      <w:r w:rsidRPr="001C65F3">
        <w:rPr>
          <w:rFonts w:cs="Times New Roman"/>
          <w:szCs w:val="24"/>
        </w:rPr>
        <w:t>V § 76 ods</w:t>
      </w:r>
      <w:r w:rsidR="00BE0E9A" w:rsidRPr="001C65F3">
        <w:rPr>
          <w:rFonts w:cs="Times New Roman"/>
          <w:szCs w:val="24"/>
        </w:rPr>
        <w:t>ek</w:t>
      </w:r>
      <w:r w:rsidRPr="001C65F3">
        <w:rPr>
          <w:rFonts w:cs="Times New Roman"/>
          <w:szCs w:val="24"/>
        </w:rPr>
        <w:t xml:space="preserve"> 4</w:t>
      </w:r>
      <w:r w:rsidR="00BE0E9A" w:rsidRPr="001C65F3">
        <w:rPr>
          <w:rFonts w:cs="Times New Roman"/>
          <w:szCs w:val="24"/>
        </w:rPr>
        <w:t xml:space="preserve"> </w:t>
      </w:r>
      <w:r w:rsidRPr="001C65F3">
        <w:rPr>
          <w:rFonts w:cs="Times New Roman"/>
          <w:szCs w:val="24"/>
        </w:rPr>
        <w:t xml:space="preserve">znie: </w:t>
      </w:r>
    </w:p>
    <w:p w14:paraId="472FDD13" w14:textId="4015A488" w:rsidR="00526DED" w:rsidRPr="001C65F3" w:rsidRDefault="00526DED" w:rsidP="00BE0E9A">
      <w:pPr>
        <w:pStyle w:val="Odsekzoznamu"/>
        <w:ind w:left="426"/>
        <w:jc w:val="both"/>
        <w:rPr>
          <w:rFonts w:cs="Times New Roman"/>
          <w:szCs w:val="24"/>
        </w:rPr>
      </w:pPr>
      <w:r w:rsidRPr="001C65F3">
        <w:rPr>
          <w:rFonts w:cs="Times New Roman"/>
          <w:szCs w:val="24"/>
        </w:rPr>
        <w:t>„</w:t>
      </w:r>
      <w:r w:rsidR="00BE0E9A" w:rsidRPr="001C65F3">
        <w:rPr>
          <w:rFonts w:cs="Times New Roman"/>
          <w:szCs w:val="24"/>
        </w:rPr>
        <w:t>(4) Informácie a osobné údaje, ktoré nie sú poskytované podľa osobitného predpisu,</w:t>
      </w:r>
      <w:r w:rsidR="005C59C0" w:rsidRPr="001C65F3">
        <w:rPr>
          <w:rFonts w:cs="Times New Roman"/>
          <w:szCs w:val="24"/>
          <w:vertAlign w:val="superscript"/>
        </w:rPr>
        <w:t>76a</w:t>
      </w:r>
      <w:r w:rsidR="00BE0E9A" w:rsidRPr="001C65F3">
        <w:rPr>
          <w:rFonts w:cs="Times New Roman"/>
          <w:szCs w:val="24"/>
        </w:rPr>
        <w:t>) ministerstvo vnútra a policajný útvar poskyt</w:t>
      </w:r>
      <w:r w:rsidR="000C1BE5" w:rsidRPr="001C65F3">
        <w:rPr>
          <w:rFonts w:cs="Times New Roman"/>
          <w:szCs w:val="24"/>
        </w:rPr>
        <w:t>n</w:t>
      </w:r>
      <w:r w:rsidR="00003574" w:rsidRPr="001C65F3">
        <w:rPr>
          <w:rFonts w:cs="Times New Roman"/>
          <w:szCs w:val="24"/>
        </w:rPr>
        <w:t>ú</w:t>
      </w:r>
      <w:r w:rsidR="00BE0E9A" w:rsidRPr="001C65F3">
        <w:rPr>
          <w:rFonts w:cs="Times New Roman"/>
          <w:szCs w:val="24"/>
        </w:rPr>
        <w:t xml:space="preserve"> </w:t>
      </w:r>
      <w:r w:rsidR="009E4CA9" w:rsidRPr="001C65F3">
        <w:rPr>
          <w:rFonts w:cs="Times New Roman"/>
          <w:szCs w:val="24"/>
        </w:rPr>
        <w:t xml:space="preserve">subjektom </w:t>
      </w:r>
      <w:r w:rsidR="00BE0E9A" w:rsidRPr="001C65F3">
        <w:rPr>
          <w:rFonts w:cs="Times New Roman"/>
          <w:szCs w:val="24"/>
        </w:rPr>
        <w:t>podľa odseku 3 na základe písomnej žiadosti. Žiadosť podľa prvej vety musí obsahovať</w:t>
      </w:r>
    </w:p>
    <w:p w14:paraId="12410D6D" w14:textId="77777777" w:rsidR="00BE0E9A" w:rsidRPr="001C65F3" w:rsidRDefault="00BE0E9A" w:rsidP="005E4A42">
      <w:pPr>
        <w:pStyle w:val="Odsekzoznamu"/>
        <w:ind w:left="851" w:hanging="284"/>
        <w:jc w:val="both"/>
        <w:rPr>
          <w:rFonts w:cs="Times New Roman"/>
          <w:szCs w:val="24"/>
        </w:rPr>
      </w:pPr>
      <w:r w:rsidRPr="001C65F3">
        <w:rPr>
          <w:rFonts w:cs="Times New Roman"/>
          <w:szCs w:val="24"/>
        </w:rPr>
        <w:t>a) identifikačné údaje žiadateľa,</w:t>
      </w:r>
    </w:p>
    <w:p w14:paraId="64ACDB2C" w14:textId="7053103D" w:rsidR="00BE0E9A" w:rsidRPr="001C65F3" w:rsidRDefault="00BE0E9A" w:rsidP="005E4A42">
      <w:pPr>
        <w:pStyle w:val="Odsekzoznamu"/>
        <w:ind w:left="851" w:hanging="284"/>
        <w:jc w:val="both"/>
        <w:rPr>
          <w:rFonts w:cs="Times New Roman"/>
          <w:szCs w:val="24"/>
        </w:rPr>
      </w:pPr>
      <w:r w:rsidRPr="001C65F3">
        <w:rPr>
          <w:rFonts w:cs="Times New Roman"/>
          <w:szCs w:val="24"/>
        </w:rPr>
        <w:t>b) meno a priezvisko, dátum narodenia alebo rodné číslo cudzinca a</w:t>
      </w:r>
    </w:p>
    <w:p w14:paraId="56611940" w14:textId="77777777" w:rsidR="00BE0E9A" w:rsidRPr="001C65F3" w:rsidRDefault="00BE0E9A" w:rsidP="005E4A42">
      <w:pPr>
        <w:pStyle w:val="Odsekzoznamu"/>
        <w:ind w:left="851" w:hanging="284"/>
        <w:jc w:val="both"/>
        <w:rPr>
          <w:rFonts w:cs="Times New Roman"/>
          <w:szCs w:val="24"/>
        </w:rPr>
      </w:pPr>
      <w:r w:rsidRPr="001C65F3">
        <w:rPr>
          <w:rFonts w:cs="Times New Roman"/>
          <w:szCs w:val="24"/>
        </w:rPr>
        <w:t>c) odôvodnenie žiadosti.</w:t>
      </w:r>
      <w:r w:rsidR="005C59C0" w:rsidRPr="001C65F3">
        <w:rPr>
          <w:rFonts w:cs="Times New Roman"/>
          <w:szCs w:val="24"/>
        </w:rPr>
        <w:t>“</w:t>
      </w:r>
      <w:r w:rsidR="003843ED" w:rsidRPr="001C65F3">
        <w:rPr>
          <w:rFonts w:cs="Times New Roman"/>
          <w:szCs w:val="24"/>
        </w:rPr>
        <w:t>.</w:t>
      </w:r>
    </w:p>
    <w:p w14:paraId="66128629" w14:textId="77777777" w:rsidR="00BE0E9A" w:rsidRPr="001C65F3" w:rsidRDefault="00BE0E9A" w:rsidP="00BE0E9A">
      <w:pPr>
        <w:pStyle w:val="Odsekzoznamu"/>
        <w:ind w:left="426"/>
        <w:jc w:val="both"/>
        <w:rPr>
          <w:rFonts w:cs="Times New Roman"/>
          <w:szCs w:val="24"/>
        </w:rPr>
      </w:pPr>
    </w:p>
    <w:p w14:paraId="6FB1D1E5" w14:textId="77777777" w:rsidR="00BE0E9A" w:rsidRPr="001C65F3" w:rsidRDefault="00BE0E9A" w:rsidP="00BE0E9A">
      <w:pPr>
        <w:pStyle w:val="Odsekzoznamu"/>
        <w:ind w:left="426"/>
        <w:jc w:val="both"/>
        <w:rPr>
          <w:rFonts w:cs="Times New Roman"/>
          <w:szCs w:val="24"/>
        </w:rPr>
      </w:pPr>
      <w:r w:rsidRPr="001C65F3">
        <w:rPr>
          <w:rFonts w:cs="Times New Roman"/>
          <w:szCs w:val="24"/>
        </w:rPr>
        <w:t xml:space="preserve">Poznámka pod čiarou k odkazu </w:t>
      </w:r>
      <w:r w:rsidR="005C59C0" w:rsidRPr="001C65F3">
        <w:rPr>
          <w:rFonts w:cs="Times New Roman"/>
          <w:szCs w:val="24"/>
        </w:rPr>
        <w:t>76a znie:</w:t>
      </w:r>
    </w:p>
    <w:p w14:paraId="13CE39D3" w14:textId="77777777" w:rsidR="005C59C0" w:rsidRPr="001C65F3" w:rsidRDefault="005C59C0" w:rsidP="00BE0E9A">
      <w:pPr>
        <w:pStyle w:val="Odsekzoznamu"/>
        <w:ind w:left="426"/>
        <w:jc w:val="both"/>
        <w:rPr>
          <w:rFonts w:cs="Times New Roman"/>
          <w:szCs w:val="24"/>
        </w:rPr>
      </w:pPr>
      <w:r w:rsidRPr="001C65F3">
        <w:rPr>
          <w:rFonts w:cs="Times New Roman"/>
          <w:szCs w:val="24"/>
        </w:rPr>
        <w:t>„</w:t>
      </w:r>
      <w:r w:rsidRPr="001C65F3">
        <w:rPr>
          <w:rFonts w:cs="Times New Roman"/>
          <w:szCs w:val="24"/>
          <w:vertAlign w:val="superscript"/>
        </w:rPr>
        <w:t>76a</w:t>
      </w:r>
      <w:r w:rsidRPr="001C65F3">
        <w:rPr>
          <w:rFonts w:cs="Times New Roman"/>
          <w:szCs w:val="24"/>
        </w:rPr>
        <w:t>) § 23</w:t>
      </w:r>
      <w:r w:rsidR="000D5A98" w:rsidRPr="001C65F3">
        <w:rPr>
          <w:rFonts w:cs="Times New Roman"/>
          <w:szCs w:val="24"/>
        </w:rPr>
        <w:t xml:space="preserve"> ods. 1</w:t>
      </w:r>
      <w:r w:rsidRPr="001C65F3">
        <w:rPr>
          <w:rFonts w:cs="Times New Roman"/>
          <w:szCs w:val="24"/>
        </w:rPr>
        <w:t xml:space="preserve"> zákona č. 253/1998 Z. z. v znení neskorších predpisov.“</w:t>
      </w:r>
      <w:r w:rsidR="005E4A42" w:rsidRPr="001C65F3">
        <w:rPr>
          <w:rFonts w:cs="Times New Roman"/>
          <w:szCs w:val="24"/>
        </w:rPr>
        <w:t>.</w:t>
      </w:r>
    </w:p>
    <w:bookmarkEnd w:id="12"/>
    <w:p w14:paraId="698D2266" w14:textId="3C3969E3" w:rsidR="00526DED" w:rsidRDefault="00526DED" w:rsidP="00526DED">
      <w:pPr>
        <w:jc w:val="both"/>
        <w:rPr>
          <w:rFonts w:cs="Times New Roman"/>
          <w:szCs w:val="24"/>
        </w:rPr>
      </w:pPr>
    </w:p>
    <w:p w14:paraId="4B585383" w14:textId="77777777" w:rsidR="00197239" w:rsidRDefault="00197239" w:rsidP="00526DED">
      <w:pPr>
        <w:jc w:val="both"/>
        <w:rPr>
          <w:rFonts w:cs="Times New Roman"/>
          <w:szCs w:val="24"/>
        </w:rPr>
      </w:pPr>
    </w:p>
    <w:p w14:paraId="11F49156" w14:textId="77777777" w:rsidR="00197239" w:rsidRPr="001C65F3" w:rsidRDefault="00197239" w:rsidP="00526DED">
      <w:pPr>
        <w:jc w:val="both"/>
        <w:rPr>
          <w:rFonts w:cs="Times New Roman"/>
          <w:szCs w:val="24"/>
        </w:rPr>
      </w:pPr>
    </w:p>
    <w:p w14:paraId="666D9F95" w14:textId="77777777" w:rsidR="005F611A" w:rsidRPr="001C65F3" w:rsidRDefault="005F611A" w:rsidP="005F611A">
      <w:pPr>
        <w:pStyle w:val="Odsekzoznamu"/>
        <w:numPr>
          <w:ilvl w:val="0"/>
          <w:numId w:val="9"/>
        </w:numPr>
        <w:ind w:left="426" w:hanging="426"/>
        <w:jc w:val="both"/>
        <w:rPr>
          <w:rFonts w:cs="Times New Roman"/>
          <w:strike/>
          <w:szCs w:val="24"/>
        </w:rPr>
      </w:pPr>
      <w:r w:rsidRPr="001C65F3">
        <w:lastRenderedPageBreak/>
        <w:t>V § 78 ods. 6 sa slová „totožnosť a štátnu príslušnosť“ nahrádzajú slovami „totožnosť, štátnu príslušnosť a spôsob a obsah komunikácie štátneho príslušníka tretej krajiny s osobou, ktorá umožnila, napomáhala alebo organizovala nedovolené prekročenie štátnej hranice Slovenskej republiky alebo prechod cez územie Slovenskej republiky“.</w:t>
      </w:r>
    </w:p>
    <w:p w14:paraId="169012FD" w14:textId="77777777" w:rsidR="00114B1C" w:rsidRPr="001C65F3" w:rsidRDefault="00114B1C" w:rsidP="00114B1C">
      <w:pPr>
        <w:pStyle w:val="Odsekzoznamu"/>
        <w:ind w:left="426"/>
        <w:jc w:val="both"/>
        <w:rPr>
          <w:rFonts w:cs="Times New Roman"/>
          <w:szCs w:val="24"/>
        </w:rPr>
      </w:pPr>
    </w:p>
    <w:bookmarkEnd w:id="9"/>
    <w:p w14:paraId="3035310E" w14:textId="77777777" w:rsidR="00523087" w:rsidRPr="001C65F3" w:rsidRDefault="00523087" w:rsidP="00BA1EF7">
      <w:pPr>
        <w:pStyle w:val="Odsekzoznamu"/>
        <w:numPr>
          <w:ilvl w:val="0"/>
          <w:numId w:val="9"/>
        </w:numPr>
        <w:ind w:left="426" w:hanging="426"/>
        <w:jc w:val="both"/>
        <w:rPr>
          <w:rFonts w:cs="Times New Roman"/>
          <w:szCs w:val="24"/>
        </w:rPr>
      </w:pPr>
      <w:r w:rsidRPr="001C65F3">
        <w:rPr>
          <w:rFonts w:cs="Times New Roman"/>
          <w:szCs w:val="24"/>
        </w:rPr>
        <w:t xml:space="preserve">V § 108 </w:t>
      </w:r>
      <w:r w:rsidR="003F30FF" w:rsidRPr="001C65F3">
        <w:rPr>
          <w:rFonts w:cs="Times New Roman"/>
          <w:szCs w:val="24"/>
        </w:rPr>
        <w:t xml:space="preserve">ods. 1 </w:t>
      </w:r>
      <w:r w:rsidR="006652FA" w:rsidRPr="001C65F3">
        <w:rPr>
          <w:rFonts w:cs="Times New Roman"/>
          <w:szCs w:val="24"/>
        </w:rPr>
        <w:t>prvej vet</w:t>
      </w:r>
      <w:r w:rsidR="006874DC" w:rsidRPr="001C65F3">
        <w:rPr>
          <w:rFonts w:cs="Times New Roman"/>
          <w:szCs w:val="24"/>
        </w:rPr>
        <w:t>e</w:t>
      </w:r>
      <w:r w:rsidR="006652FA" w:rsidRPr="001C65F3">
        <w:rPr>
          <w:rFonts w:cs="Times New Roman"/>
          <w:szCs w:val="24"/>
        </w:rPr>
        <w:t xml:space="preserve"> </w:t>
      </w:r>
      <w:r w:rsidR="006874DC" w:rsidRPr="001C65F3">
        <w:rPr>
          <w:rFonts w:cs="Times New Roman"/>
          <w:szCs w:val="24"/>
        </w:rPr>
        <w:t xml:space="preserve">na konci sa bodka nahrádza </w:t>
      </w:r>
      <w:r w:rsidR="006652FA" w:rsidRPr="001C65F3">
        <w:rPr>
          <w:rFonts w:cs="Times New Roman"/>
          <w:szCs w:val="24"/>
        </w:rPr>
        <w:t>čiark</w:t>
      </w:r>
      <w:r w:rsidR="006874DC" w:rsidRPr="001C65F3">
        <w:rPr>
          <w:rFonts w:cs="Times New Roman"/>
          <w:szCs w:val="24"/>
        </w:rPr>
        <w:t>ou</w:t>
      </w:r>
      <w:r w:rsidR="006652FA" w:rsidRPr="001C65F3">
        <w:rPr>
          <w:rFonts w:cs="Times New Roman"/>
          <w:szCs w:val="24"/>
        </w:rPr>
        <w:t xml:space="preserve"> a </w:t>
      </w:r>
      <w:r w:rsidR="006874DC" w:rsidRPr="001C65F3">
        <w:rPr>
          <w:rFonts w:cs="Times New Roman"/>
          <w:szCs w:val="24"/>
        </w:rPr>
        <w:t>pripájajú</w:t>
      </w:r>
      <w:r w:rsidR="006652FA" w:rsidRPr="001C65F3">
        <w:rPr>
          <w:rFonts w:cs="Times New Roman"/>
          <w:szCs w:val="24"/>
        </w:rPr>
        <w:t xml:space="preserve"> sa tieto slová: „</w:t>
      </w:r>
      <w:r w:rsidR="003F30FF" w:rsidRPr="001C65F3">
        <w:rPr>
          <w:rFonts w:cs="Times New Roman"/>
          <w:szCs w:val="24"/>
        </w:rPr>
        <w:t>a platné cestovné povolenie udelené podľa osobitného predpisu</w:t>
      </w:r>
      <w:r w:rsidR="00B21FF9" w:rsidRPr="001C65F3">
        <w:rPr>
          <w:rFonts w:cs="Times New Roman"/>
          <w:szCs w:val="24"/>
        </w:rPr>
        <w:t>,</w:t>
      </w:r>
      <w:r w:rsidR="003F30FF" w:rsidRPr="001C65F3">
        <w:rPr>
          <w:rFonts w:cs="Times New Roman"/>
          <w:szCs w:val="24"/>
          <w:vertAlign w:val="superscript"/>
        </w:rPr>
        <w:t>41b</w:t>
      </w:r>
      <w:r w:rsidR="003F30FF" w:rsidRPr="001C65F3">
        <w:rPr>
          <w:rFonts w:cs="Times New Roman"/>
          <w:szCs w:val="24"/>
        </w:rPr>
        <w:t>) ak sa vyžaduje</w:t>
      </w:r>
      <w:r w:rsidR="006874DC" w:rsidRPr="001C65F3">
        <w:rPr>
          <w:rFonts w:cs="Times New Roman"/>
          <w:szCs w:val="24"/>
        </w:rPr>
        <w:t>.</w:t>
      </w:r>
      <w:r w:rsidR="003F30FF" w:rsidRPr="001C65F3">
        <w:rPr>
          <w:rFonts w:cs="Times New Roman"/>
          <w:szCs w:val="24"/>
        </w:rPr>
        <w:t>“.</w:t>
      </w:r>
    </w:p>
    <w:p w14:paraId="64219094" w14:textId="77777777" w:rsidR="008860B6" w:rsidRPr="001C65F3" w:rsidRDefault="008860B6" w:rsidP="008860B6">
      <w:pPr>
        <w:jc w:val="both"/>
        <w:rPr>
          <w:rFonts w:cs="Times New Roman"/>
          <w:szCs w:val="24"/>
        </w:rPr>
      </w:pPr>
    </w:p>
    <w:p w14:paraId="03A7A1F5" w14:textId="69D3A890" w:rsidR="006874DC" w:rsidRPr="001C65F3" w:rsidRDefault="00A07816" w:rsidP="001706D6">
      <w:pPr>
        <w:pStyle w:val="Odsekzoznamu"/>
        <w:numPr>
          <w:ilvl w:val="0"/>
          <w:numId w:val="9"/>
        </w:numPr>
        <w:ind w:left="426" w:hanging="426"/>
        <w:jc w:val="both"/>
        <w:rPr>
          <w:rFonts w:cs="Times New Roman"/>
          <w:szCs w:val="24"/>
        </w:rPr>
      </w:pPr>
      <w:bookmarkStart w:id="13" w:name="_Hlk199252720"/>
      <w:bookmarkEnd w:id="10"/>
      <w:r w:rsidRPr="001C65F3">
        <w:rPr>
          <w:rFonts w:cs="Times New Roman"/>
          <w:szCs w:val="24"/>
        </w:rPr>
        <w:t xml:space="preserve"> V § 111 ods. 1 písm. t) </w:t>
      </w:r>
      <w:r w:rsidR="001706D6" w:rsidRPr="001C65F3">
        <w:rPr>
          <w:rFonts w:cs="Times New Roman"/>
          <w:szCs w:val="24"/>
        </w:rPr>
        <w:t>sa za slovo „ak“ vkladajú slová „ide o štátneho príslušníka tretej krajiny podľa § 26</w:t>
      </w:r>
      <w:r w:rsidR="008860B6" w:rsidRPr="001C65F3">
        <w:rPr>
          <w:rFonts w:cs="Times New Roman"/>
          <w:szCs w:val="24"/>
        </w:rPr>
        <w:t>,</w:t>
      </w:r>
      <w:r w:rsidR="001706D6" w:rsidRPr="001C65F3">
        <w:rPr>
          <w:rFonts w:cs="Times New Roman"/>
          <w:szCs w:val="24"/>
        </w:rPr>
        <w:t xml:space="preserve"> alebo ak“.</w:t>
      </w:r>
      <w:r w:rsidRPr="001C65F3">
        <w:rPr>
          <w:rFonts w:cs="Times New Roman"/>
          <w:szCs w:val="24"/>
        </w:rPr>
        <w:t xml:space="preserve"> </w:t>
      </w:r>
    </w:p>
    <w:p w14:paraId="1D6BFA73" w14:textId="77777777" w:rsidR="00A07816" w:rsidRPr="001C65F3" w:rsidRDefault="00A07816" w:rsidP="00A07816">
      <w:pPr>
        <w:jc w:val="both"/>
        <w:rPr>
          <w:rFonts w:cs="Times New Roman"/>
          <w:szCs w:val="24"/>
        </w:rPr>
      </w:pPr>
    </w:p>
    <w:p w14:paraId="50FCEC80" w14:textId="14C95BDF" w:rsidR="00AC2F9D" w:rsidRPr="001C65F3" w:rsidRDefault="00BD0721" w:rsidP="00BA1EF7">
      <w:pPr>
        <w:pStyle w:val="Odsekzoznamu"/>
        <w:numPr>
          <w:ilvl w:val="0"/>
          <w:numId w:val="9"/>
        </w:numPr>
        <w:ind w:left="426" w:hanging="426"/>
        <w:jc w:val="both"/>
        <w:rPr>
          <w:rFonts w:cs="Times New Roman"/>
          <w:szCs w:val="24"/>
        </w:rPr>
      </w:pPr>
      <w:r w:rsidRPr="001C65F3">
        <w:rPr>
          <w:rFonts w:cs="Times New Roman"/>
          <w:szCs w:val="24"/>
        </w:rPr>
        <w:t xml:space="preserve">§ 111 sa </w:t>
      </w:r>
      <w:r w:rsidR="00673718" w:rsidRPr="001C65F3">
        <w:rPr>
          <w:rFonts w:cs="Times New Roman"/>
          <w:szCs w:val="24"/>
        </w:rPr>
        <w:t>dopĺňa</w:t>
      </w:r>
      <w:r w:rsidRPr="001C65F3">
        <w:rPr>
          <w:rFonts w:cs="Times New Roman"/>
          <w:szCs w:val="24"/>
        </w:rPr>
        <w:t xml:space="preserve"> odsek</w:t>
      </w:r>
      <w:r w:rsidR="00123A30" w:rsidRPr="001C65F3">
        <w:rPr>
          <w:rFonts w:cs="Times New Roman"/>
          <w:szCs w:val="24"/>
        </w:rPr>
        <w:t>mi</w:t>
      </w:r>
      <w:r w:rsidRPr="001C65F3">
        <w:rPr>
          <w:rFonts w:cs="Times New Roman"/>
          <w:szCs w:val="24"/>
        </w:rPr>
        <w:t xml:space="preserve"> 9</w:t>
      </w:r>
      <w:r w:rsidR="00123A30" w:rsidRPr="001C65F3">
        <w:rPr>
          <w:rFonts w:cs="Times New Roman"/>
          <w:szCs w:val="24"/>
        </w:rPr>
        <w:t xml:space="preserve"> a 10</w:t>
      </w:r>
      <w:r w:rsidRPr="001C65F3">
        <w:rPr>
          <w:rFonts w:cs="Times New Roman"/>
          <w:szCs w:val="24"/>
        </w:rPr>
        <w:t>, ktor</w:t>
      </w:r>
      <w:r w:rsidR="00123A30" w:rsidRPr="001C65F3">
        <w:rPr>
          <w:rFonts w:cs="Times New Roman"/>
          <w:szCs w:val="24"/>
        </w:rPr>
        <w:t>é</w:t>
      </w:r>
      <w:r w:rsidRPr="001C65F3">
        <w:rPr>
          <w:rFonts w:cs="Times New Roman"/>
          <w:szCs w:val="24"/>
        </w:rPr>
        <w:t xml:space="preserve"> zn</w:t>
      </w:r>
      <w:r w:rsidR="00123A30" w:rsidRPr="001C65F3">
        <w:rPr>
          <w:rFonts w:cs="Times New Roman"/>
          <w:szCs w:val="24"/>
        </w:rPr>
        <w:t>ejú</w:t>
      </w:r>
      <w:r w:rsidRPr="001C65F3">
        <w:rPr>
          <w:rFonts w:cs="Times New Roman"/>
          <w:szCs w:val="24"/>
        </w:rPr>
        <w:t>:</w:t>
      </w:r>
    </w:p>
    <w:p w14:paraId="31799325" w14:textId="24479272" w:rsidR="00123A30" w:rsidRPr="001C65F3" w:rsidRDefault="00BD0721" w:rsidP="00BA1EF7">
      <w:pPr>
        <w:ind w:left="426" w:hanging="1"/>
        <w:jc w:val="both"/>
        <w:rPr>
          <w:rFonts w:cs="Times New Roman"/>
          <w:szCs w:val="24"/>
        </w:rPr>
      </w:pPr>
      <w:r w:rsidRPr="001C65F3">
        <w:rPr>
          <w:rFonts w:cs="Times New Roman"/>
          <w:szCs w:val="24"/>
        </w:rPr>
        <w:t>„(9) Štátny príslušník tretej krajiny</w:t>
      </w:r>
      <w:r w:rsidR="00A77074">
        <w:rPr>
          <w:rFonts w:cs="Times New Roman"/>
          <w:szCs w:val="24"/>
        </w:rPr>
        <w:t xml:space="preserve">, ktorý má udelený </w:t>
      </w:r>
      <w:r w:rsidR="00AD002D">
        <w:rPr>
          <w:rFonts w:cs="Times New Roman"/>
          <w:szCs w:val="24"/>
        </w:rPr>
        <w:t xml:space="preserve">prechodný </w:t>
      </w:r>
      <w:r w:rsidR="00A77074">
        <w:rPr>
          <w:rFonts w:cs="Times New Roman"/>
          <w:szCs w:val="24"/>
        </w:rPr>
        <w:t xml:space="preserve">pobyt </w:t>
      </w:r>
      <w:r w:rsidRPr="001C65F3">
        <w:rPr>
          <w:rFonts w:cs="Times New Roman"/>
          <w:szCs w:val="24"/>
        </w:rPr>
        <w:t>podľa § 23 ods. 1 a</w:t>
      </w:r>
      <w:r w:rsidR="009B39E4" w:rsidRPr="001C65F3">
        <w:rPr>
          <w:rFonts w:cs="Times New Roman"/>
          <w:szCs w:val="24"/>
        </w:rPr>
        <w:t xml:space="preserve">lebo ods. </w:t>
      </w:r>
      <w:r w:rsidRPr="001C65F3">
        <w:rPr>
          <w:rFonts w:cs="Times New Roman"/>
          <w:szCs w:val="24"/>
        </w:rPr>
        <w:t> 2</w:t>
      </w:r>
      <w:r w:rsidR="00AD002D">
        <w:rPr>
          <w:rFonts w:cs="Times New Roman"/>
          <w:szCs w:val="24"/>
        </w:rPr>
        <w:t>,</w:t>
      </w:r>
      <w:r w:rsidRPr="001C65F3">
        <w:rPr>
          <w:rFonts w:cs="Times New Roman"/>
          <w:szCs w:val="24"/>
        </w:rPr>
        <w:t xml:space="preserve"> je povinný do  </w:t>
      </w:r>
      <w:r w:rsidR="00F93454" w:rsidRPr="001C65F3">
        <w:rPr>
          <w:rFonts w:cs="Times New Roman"/>
          <w:szCs w:val="24"/>
        </w:rPr>
        <w:t xml:space="preserve">siedmich </w:t>
      </w:r>
      <w:r w:rsidRPr="001C65F3">
        <w:rPr>
          <w:rFonts w:cs="Times New Roman"/>
          <w:szCs w:val="24"/>
        </w:rPr>
        <w:t>pracovných dní oznámiť policajnému útvaru začiatok a skončenie obdobia nezamestnanosti.</w:t>
      </w:r>
    </w:p>
    <w:p w14:paraId="71D1228F" w14:textId="77777777" w:rsidR="00123A30" w:rsidRPr="001C65F3" w:rsidRDefault="00123A30" w:rsidP="00BA1EF7">
      <w:pPr>
        <w:ind w:left="426" w:hanging="1"/>
        <w:jc w:val="both"/>
        <w:rPr>
          <w:rFonts w:cs="Times New Roman"/>
          <w:szCs w:val="24"/>
        </w:rPr>
      </w:pPr>
    </w:p>
    <w:p w14:paraId="1209C2B2" w14:textId="3F4DF400" w:rsidR="00BD0721" w:rsidRPr="001C65F3" w:rsidRDefault="00123A30" w:rsidP="00BA1EF7">
      <w:pPr>
        <w:ind w:left="426" w:hanging="1"/>
        <w:jc w:val="both"/>
        <w:rPr>
          <w:rFonts w:cs="Times New Roman"/>
          <w:szCs w:val="24"/>
        </w:rPr>
      </w:pPr>
      <w:r w:rsidRPr="001C65F3">
        <w:rPr>
          <w:rFonts w:cs="Times New Roman"/>
          <w:szCs w:val="24"/>
        </w:rPr>
        <w:t>(10) Štátny príslušník tretej krajiny, ktorý má udelený prechodný pobyt na účel podnikania a ktorý je daňovník alebo je povinný platiť poistné na sociálne poistenie, nesmie mať evidované nedoplatky voči daňovému úradu, colnému úradu, evidované nedoplatky na poistnom na sociálne poistenie a pohľadávky po splatnosti evidované zdravotnou poisťovňou podľa osobitných predpisov</w:t>
      </w:r>
      <w:r w:rsidR="008362D9" w:rsidRPr="001C65F3">
        <w:rPr>
          <w:rFonts w:cs="Times New Roman"/>
          <w:szCs w:val="24"/>
          <w:vertAlign w:val="superscript"/>
        </w:rPr>
        <w:t>89a</w:t>
      </w:r>
      <w:r w:rsidRPr="001C65F3">
        <w:rPr>
          <w:rFonts w:cs="Times New Roman"/>
          <w:szCs w:val="24"/>
        </w:rPr>
        <w:t>) z tohto podnikania a zo všetkých obchodných spoločností a družstiev, v ktorých mene koná.</w:t>
      </w:r>
      <w:r w:rsidR="00A87379" w:rsidRPr="001C65F3">
        <w:rPr>
          <w:rFonts w:cs="Times New Roman"/>
          <w:szCs w:val="24"/>
        </w:rPr>
        <w:t>“.</w:t>
      </w:r>
    </w:p>
    <w:bookmarkEnd w:id="13"/>
    <w:p w14:paraId="1B7ED220" w14:textId="77777777" w:rsidR="00AC2F9D" w:rsidRPr="001C65F3" w:rsidRDefault="00AC2F9D" w:rsidP="00BA1EF7">
      <w:pPr>
        <w:pStyle w:val="Odsekzoznamu"/>
        <w:ind w:left="426" w:hanging="426"/>
        <w:rPr>
          <w:rFonts w:cs="Times New Roman"/>
          <w:szCs w:val="24"/>
        </w:rPr>
      </w:pPr>
    </w:p>
    <w:p w14:paraId="6E607319" w14:textId="130EC438" w:rsidR="00713351" w:rsidRPr="001C65F3" w:rsidRDefault="00713351" w:rsidP="00713351">
      <w:pPr>
        <w:pStyle w:val="Odsekzoznamu"/>
        <w:ind w:left="426" w:hanging="1"/>
        <w:jc w:val="both"/>
        <w:rPr>
          <w:rFonts w:cs="Times New Roman"/>
          <w:szCs w:val="24"/>
        </w:rPr>
      </w:pPr>
      <w:r w:rsidRPr="001C65F3">
        <w:rPr>
          <w:rFonts w:cs="Times New Roman"/>
          <w:szCs w:val="24"/>
        </w:rPr>
        <w:t xml:space="preserve">Poznámka pod čiarou k odkazu </w:t>
      </w:r>
      <w:r w:rsidR="008362D9" w:rsidRPr="001C65F3">
        <w:rPr>
          <w:rFonts w:cs="Times New Roman"/>
          <w:szCs w:val="24"/>
        </w:rPr>
        <w:t>89a</w:t>
      </w:r>
      <w:r w:rsidRPr="001C65F3">
        <w:rPr>
          <w:rFonts w:cs="Times New Roman"/>
          <w:szCs w:val="24"/>
        </w:rPr>
        <w:t xml:space="preserve"> znie:</w:t>
      </w:r>
    </w:p>
    <w:p w14:paraId="052C6F0F" w14:textId="6C336A5E" w:rsidR="00713351" w:rsidRPr="001C65F3" w:rsidRDefault="00713351" w:rsidP="00713351">
      <w:pPr>
        <w:pStyle w:val="Odsekzoznamu"/>
        <w:ind w:left="993" w:hanging="568"/>
        <w:jc w:val="both"/>
        <w:rPr>
          <w:rFonts w:cs="Times New Roman"/>
          <w:szCs w:val="24"/>
        </w:rPr>
      </w:pPr>
      <w:r w:rsidRPr="001C65F3">
        <w:rPr>
          <w:rFonts w:cs="Times New Roman"/>
          <w:szCs w:val="24"/>
        </w:rPr>
        <w:t>„</w:t>
      </w:r>
      <w:r w:rsidR="008362D9" w:rsidRPr="001C65F3">
        <w:rPr>
          <w:rFonts w:cs="Times New Roman"/>
          <w:szCs w:val="24"/>
          <w:vertAlign w:val="superscript"/>
        </w:rPr>
        <w:t>89a</w:t>
      </w:r>
      <w:r w:rsidRPr="001C65F3">
        <w:rPr>
          <w:rFonts w:cs="Times New Roman"/>
          <w:szCs w:val="24"/>
        </w:rPr>
        <w:t>)</w:t>
      </w:r>
      <w:r w:rsidRPr="001C65F3">
        <w:rPr>
          <w:rFonts w:cs="Times New Roman"/>
          <w:szCs w:val="24"/>
        </w:rPr>
        <w:tab/>
        <w:t xml:space="preserve">§ 170 ods. 21 zákona č. 461/2003 Z. z. v znení neskorších predpisov. </w:t>
      </w:r>
    </w:p>
    <w:p w14:paraId="14AD585C" w14:textId="77777777" w:rsidR="00713351" w:rsidRPr="001C65F3" w:rsidRDefault="00713351" w:rsidP="00713351">
      <w:pPr>
        <w:pStyle w:val="Odsekzoznamu"/>
        <w:ind w:left="993" w:hanging="568"/>
        <w:jc w:val="both"/>
        <w:rPr>
          <w:rFonts w:cs="Times New Roman"/>
          <w:szCs w:val="24"/>
        </w:rPr>
      </w:pPr>
      <w:r w:rsidRPr="001C65F3">
        <w:rPr>
          <w:rFonts w:cs="Times New Roman"/>
          <w:szCs w:val="24"/>
        </w:rPr>
        <w:t xml:space="preserve">Zákon č. 199/2004 Z. z. v znení neskorších predpisov. </w:t>
      </w:r>
    </w:p>
    <w:p w14:paraId="592386F4" w14:textId="77777777" w:rsidR="00713351" w:rsidRPr="001C65F3" w:rsidRDefault="00713351" w:rsidP="00713351">
      <w:pPr>
        <w:pStyle w:val="Odsekzoznamu"/>
        <w:ind w:left="426" w:hanging="1"/>
        <w:jc w:val="both"/>
        <w:rPr>
          <w:rFonts w:cs="Times New Roman"/>
          <w:szCs w:val="24"/>
        </w:rPr>
      </w:pPr>
      <w:r w:rsidRPr="001C65F3">
        <w:rPr>
          <w:rFonts w:cs="Times New Roman"/>
          <w:szCs w:val="24"/>
        </w:rPr>
        <w:t xml:space="preserve">§ 25 ods. 5 zákona č. 580/2004 Z. z. o zdravotnom poistení a o zmene a doplnení zákona č. 95/2002 Z. z. o poisťovníctve a o zmene a doplnení niektorých zákonov v znení neskorších predpisov. </w:t>
      </w:r>
    </w:p>
    <w:p w14:paraId="42FD2E0F" w14:textId="77777777" w:rsidR="00713351" w:rsidRPr="001C65F3" w:rsidRDefault="00713351" w:rsidP="00713351">
      <w:pPr>
        <w:pStyle w:val="Odsekzoznamu"/>
        <w:ind w:left="426" w:hanging="1"/>
        <w:jc w:val="both"/>
        <w:rPr>
          <w:rFonts w:cs="Times New Roman"/>
          <w:szCs w:val="24"/>
        </w:rPr>
      </w:pPr>
      <w:r w:rsidRPr="001C65F3">
        <w:rPr>
          <w:rFonts w:cs="Times New Roman"/>
          <w:szCs w:val="24"/>
        </w:rPr>
        <w:t>Zákon č. 563/2009 Z. z. o správe daní (daňový poriadok) a o zmene a doplnení niektorých zákonov v znení neskorších predpisov.“.</w:t>
      </w:r>
    </w:p>
    <w:p w14:paraId="2B85C59B" w14:textId="77777777" w:rsidR="00713351" w:rsidRPr="001C65F3" w:rsidRDefault="00713351" w:rsidP="00BA1EF7">
      <w:pPr>
        <w:pStyle w:val="Odsekzoznamu"/>
        <w:ind w:left="426" w:hanging="426"/>
        <w:rPr>
          <w:rFonts w:cs="Times New Roman"/>
          <w:szCs w:val="24"/>
        </w:rPr>
      </w:pPr>
    </w:p>
    <w:p w14:paraId="57B04103" w14:textId="0C954EC3" w:rsidR="004B3A24" w:rsidRPr="001C65F3" w:rsidRDefault="004B3A24" w:rsidP="00BA1EF7">
      <w:pPr>
        <w:pStyle w:val="Odsekzoznamu"/>
        <w:numPr>
          <w:ilvl w:val="0"/>
          <w:numId w:val="9"/>
        </w:numPr>
        <w:ind w:left="426" w:hanging="426"/>
        <w:jc w:val="both"/>
        <w:rPr>
          <w:rFonts w:cs="Times New Roman"/>
          <w:szCs w:val="24"/>
        </w:rPr>
      </w:pPr>
      <w:bookmarkStart w:id="14" w:name="_Hlk200356512"/>
      <w:r w:rsidRPr="001C65F3">
        <w:rPr>
          <w:rFonts w:cs="Times New Roman"/>
          <w:szCs w:val="24"/>
        </w:rPr>
        <w:t>V § 115 ods. 9 sa slová „ods. 11“ nahrádzajú slovami „ods. 10“.</w:t>
      </w:r>
    </w:p>
    <w:p w14:paraId="718EC12A" w14:textId="77777777" w:rsidR="004B3A24" w:rsidRPr="001C65F3" w:rsidRDefault="004B3A24" w:rsidP="004B3A24">
      <w:pPr>
        <w:pStyle w:val="Odsekzoznamu"/>
        <w:ind w:left="426"/>
        <w:jc w:val="both"/>
        <w:rPr>
          <w:rFonts w:cs="Times New Roman"/>
          <w:szCs w:val="24"/>
        </w:rPr>
      </w:pPr>
    </w:p>
    <w:p w14:paraId="6B4FD696" w14:textId="77777777" w:rsidR="001C7182" w:rsidRPr="001C65F3" w:rsidRDefault="001C7182" w:rsidP="00BA1EF7">
      <w:pPr>
        <w:pStyle w:val="Odsekzoznamu"/>
        <w:numPr>
          <w:ilvl w:val="0"/>
          <w:numId w:val="9"/>
        </w:numPr>
        <w:ind w:left="426" w:hanging="426"/>
        <w:jc w:val="both"/>
        <w:rPr>
          <w:rFonts w:cs="Times New Roman"/>
          <w:szCs w:val="24"/>
        </w:rPr>
      </w:pPr>
      <w:r w:rsidRPr="001C65F3">
        <w:rPr>
          <w:rFonts w:cs="Times New Roman"/>
          <w:szCs w:val="24"/>
        </w:rPr>
        <w:t xml:space="preserve">V § 116 </w:t>
      </w:r>
      <w:r w:rsidR="006874DC" w:rsidRPr="001C65F3">
        <w:rPr>
          <w:rFonts w:cs="Times New Roman"/>
          <w:szCs w:val="24"/>
        </w:rPr>
        <w:t xml:space="preserve">sa </w:t>
      </w:r>
      <w:r w:rsidRPr="001C65F3">
        <w:rPr>
          <w:rFonts w:cs="Times New Roman"/>
          <w:szCs w:val="24"/>
        </w:rPr>
        <w:t>ods</w:t>
      </w:r>
      <w:r w:rsidR="006874DC" w:rsidRPr="001C65F3">
        <w:rPr>
          <w:rFonts w:cs="Times New Roman"/>
          <w:szCs w:val="24"/>
        </w:rPr>
        <w:t>ek</w:t>
      </w:r>
      <w:r w:rsidR="001E3990" w:rsidRPr="001C65F3">
        <w:rPr>
          <w:rFonts w:cs="Times New Roman"/>
          <w:szCs w:val="24"/>
        </w:rPr>
        <w:t>y</w:t>
      </w:r>
      <w:r w:rsidRPr="001C65F3">
        <w:rPr>
          <w:rFonts w:cs="Times New Roman"/>
          <w:szCs w:val="24"/>
        </w:rPr>
        <w:t xml:space="preserve"> 1 </w:t>
      </w:r>
      <w:r w:rsidR="001E3990" w:rsidRPr="001C65F3">
        <w:rPr>
          <w:rFonts w:cs="Times New Roman"/>
          <w:szCs w:val="24"/>
        </w:rPr>
        <w:t xml:space="preserve">a 2 </w:t>
      </w:r>
      <w:r w:rsidRPr="001C65F3">
        <w:rPr>
          <w:rFonts w:cs="Times New Roman"/>
          <w:szCs w:val="24"/>
        </w:rPr>
        <w:t>dopĺňa</w:t>
      </w:r>
      <w:r w:rsidR="001E3990" w:rsidRPr="001C65F3">
        <w:rPr>
          <w:rFonts w:cs="Times New Roman"/>
          <w:szCs w:val="24"/>
        </w:rPr>
        <w:t>jú</w:t>
      </w:r>
      <w:r w:rsidRPr="001C65F3">
        <w:rPr>
          <w:rFonts w:cs="Times New Roman"/>
          <w:szCs w:val="24"/>
        </w:rPr>
        <w:t xml:space="preserve"> písmen</w:t>
      </w:r>
      <w:r w:rsidR="00D93DEF" w:rsidRPr="001C65F3">
        <w:rPr>
          <w:rFonts w:cs="Times New Roman"/>
          <w:szCs w:val="24"/>
        </w:rPr>
        <w:t>om</w:t>
      </w:r>
      <w:r w:rsidRPr="001C65F3">
        <w:rPr>
          <w:rFonts w:cs="Times New Roman"/>
          <w:szCs w:val="24"/>
        </w:rPr>
        <w:t xml:space="preserve"> </w:t>
      </w:r>
      <w:r w:rsidR="00D93DEF" w:rsidRPr="001C65F3">
        <w:rPr>
          <w:rFonts w:cs="Times New Roman"/>
          <w:szCs w:val="24"/>
        </w:rPr>
        <w:t>d)</w:t>
      </w:r>
      <w:r w:rsidR="000D61EA" w:rsidRPr="001C65F3">
        <w:rPr>
          <w:rFonts w:cs="Times New Roman"/>
          <w:szCs w:val="24"/>
        </w:rPr>
        <w:t>, ktoré zn</w:t>
      </w:r>
      <w:r w:rsidR="00D93DEF" w:rsidRPr="001C65F3">
        <w:rPr>
          <w:rFonts w:cs="Times New Roman"/>
          <w:szCs w:val="24"/>
        </w:rPr>
        <w:t>i</w:t>
      </w:r>
      <w:r w:rsidR="000D61EA" w:rsidRPr="001C65F3">
        <w:rPr>
          <w:rFonts w:cs="Times New Roman"/>
          <w:szCs w:val="24"/>
        </w:rPr>
        <w:t>e:</w:t>
      </w:r>
    </w:p>
    <w:p w14:paraId="70E824D6" w14:textId="2807B2CE" w:rsidR="000D61EA" w:rsidRPr="001C65F3" w:rsidRDefault="000D61EA" w:rsidP="00982E32">
      <w:pPr>
        <w:ind w:left="851" w:hanging="425"/>
        <w:jc w:val="both"/>
        <w:rPr>
          <w:rFonts w:cs="Times New Roman"/>
        </w:rPr>
      </w:pPr>
      <w:r w:rsidRPr="001C65F3">
        <w:rPr>
          <w:rFonts w:cs="Times New Roman"/>
          <w:szCs w:val="24"/>
        </w:rPr>
        <w:t xml:space="preserve">„d) </w:t>
      </w:r>
      <w:r w:rsidRPr="001C65F3">
        <w:rPr>
          <w:rFonts w:cs="Times New Roman"/>
        </w:rPr>
        <w:t xml:space="preserve">pri hraničnej kontrole predloží iný dokument, ktorým sa preukáže ako cestovným dokladom, </w:t>
      </w:r>
      <w:r w:rsidR="00A77074" w:rsidRPr="00A77074">
        <w:rPr>
          <w:rFonts w:eastAsia="Times New Roman" w:cs="Times New Roman"/>
          <w:szCs w:val="24"/>
          <w:lang w:eastAsia="sk-SK"/>
        </w:rPr>
        <w:t>povolením na pobyt alebo iným dokladom oprávňujúcim na prekročenie vonkajšej hranice a nejde o cestovný doklad, povolenie na pobyt alebo iný doklad oprávňujúci na prekročenie vonkajšej hranice</w:t>
      </w:r>
      <w:r w:rsidR="00D93DEF" w:rsidRPr="001C65F3">
        <w:rPr>
          <w:rFonts w:cs="Times New Roman"/>
        </w:rPr>
        <w:t>.</w:t>
      </w:r>
      <w:r w:rsidRPr="001C65F3">
        <w:rPr>
          <w:rFonts w:cs="Times New Roman"/>
        </w:rPr>
        <w:t>“.</w:t>
      </w:r>
    </w:p>
    <w:p w14:paraId="14DA18C3" w14:textId="77777777" w:rsidR="000D61EA" w:rsidRPr="001C65F3" w:rsidRDefault="000D61EA" w:rsidP="000D61EA">
      <w:pPr>
        <w:ind w:left="709"/>
        <w:jc w:val="both"/>
        <w:rPr>
          <w:rFonts w:cs="Times New Roman"/>
          <w:szCs w:val="24"/>
        </w:rPr>
      </w:pPr>
    </w:p>
    <w:p w14:paraId="0DF49D6D" w14:textId="76810CBD" w:rsidR="00470BF9" w:rsidRPr="001C65F3" w:rsidRDefault="00470BF9" w:rsidP="008362D9">
      <w:pPr>
        <w:pStyle w:val="Odsekzoznamu"/>
        <w:numPr>
          <w:ilvl w:val="0"/>
          <w:numId w:val="9"/>
        </w:numPr>
        <w:ind w:left="426" w:hanging="426"/>
        <w:jc w:val="both"/>
        <w:rPr>
          <w:rFonts w:cs="Times New Roman"/>
          <w:szCs w:val="24"/>
        </w:rPr>
      </w:pPr>
      <w:r w:rsidRPr="001C65F3">
        <w:rPr>
          <w:rFonts w:cs="Times New Roman"/>
          <w:szCs w:val="24"/>
        </w:rPr>
        <w:t>V § 116 ods. 3 písm. e) sa slová „§ 9 písm. b)“ nahrádzajú slovami „§ 9 ods. 1 písm. b)“.</w:t>
      </w:r>
    </w:p>
    <w:p w14:paraId="7C4814FE" w14:textId="77777777" w:rsidR="00470BF9" w:rsidRPr="001C65F3" w:rsidRDefault="00470BF9" w:rsidP="00470BF9">
      <w:pPr>
        <w:ind w:left="709" w:hanging="709"/>
        <w:jc w:val="both"/>
        <w:rPr>
          <w:rFonts w:cs="Times New Roman"/>
          <w:szCs w:val="24"/>
        </w:rPr>
      </w:pPr>
    </w:p>
    <w:p w14:paraId="745A4F87" w14:textId="77777777" w:rsidR="000D61EA" w:rsidRPr="001C65F3" w:rsidRDefault="000D61EA" w:rsidP="00BA1EF7">
      <w:pPr>
        <w:pStyle w:val="Odsekzoznamu"/>
        <w:numPr>
          <w:ilvl w:val="0"/>
          <w:numId w:val="9"/>
        </w:numPr>
        <w:ind w:left="426" w:hanging="426"/>
        <w:jc w:val="both"/>
        <w:rPr>
          <w:rFonts w:cs="Times New Roman"/>
          <w:szCs w:val="24"/>
        </w:rPr>
      </w:pPr>
      <w:r w:rsidRPr="001C65F3">
        <w:rPr>
          <w:rFonts w:cs="Times New Roman"/>
          <w:szCs w:val="24"/>
        </w:rPr>
        <w:t xml:space="preserve">V § 116 ods. 6 písm. b) sa </w:t>
      </w:r>
      <w:r w:rsidR="006874DC" w:rsidRPr="001C65F3">
        <w:rPr>
          <w:rFonts w:cs="Times New Roman"/>
          <w:szCs w:val="24"/>
        </w:rPr>
        <w:t xml:space="preserve">za </w:t>
      </w:r>
      <w:r w:rsidRPr="001C65F3">
        <w:rPr>
          <w:rFonts w:cs="Times New Roman"/>
          <w:szCs w:val="24"/>
        </w:rPr>
        <w:t xml:space="preserve">slová „písm. c)“ </w:t>
      </w:r>
      <w:r w:rsidR="006874DC" w:rsidRPr="001C65F3">
        <w:rPr>
          <w:rFonts w:cs="Times New Roman"/>
          <w:szCs w:val="24"/>
        </w:rPr>
        <w:t>vkladajú</w:t>
      </w:r>
      <w:r w:rsidRPr="001C65F3">
        <w:rPr>
          <w:rFonts w:cs="Times New Roman"/>
          <w:szCs w:val="24"/>
        </w:rPr>
        <w:t xml:space="preserve"> slov</w:t>
      </w:r>
      <w:r w:rsidR="006874DC" w:rsidRPr="001C65F3">
        <w:rPr>
          <w:rFonts w:cs="Times New Roman"/>
          <w:szCs w:val="24"/>
        </w:rPr>
        <w:t>á</w:t>
      </w:r>
      <w:r w:rsidRPr="001C65F3">
        <w:rPr>
          <w:rFonts w:cs="Times New Roman"/>
          <w:szCs w:val="24"/>
        </w:rPr>
        <w:t xml:space="preserve"> „a </w:t>
      </w:r>
      <w:r w:rsidR="00C269D8" w:rsidRPr="001C65F3">
        <w:rPr>
          <w:rFonts w:cs="Times New Roman"/>
          <w:szCs w:val="24"/>
        </w:rPr>
        <w:t>d</w:t>
      </w:r>
      <w:r w:rsidRPr="001C65F3">
        <w:rPr>
          <w:rFonts w:cs="Times New Roman"/>
          <w:szCs w:val="24"/>
        </w:rPr>
        <w:t>)“.</w:t>
      </w:r>
    </w:p>
    <w:bookmarkEnd w:id="14"/>
    <w:p w14:paraId="47A9E69A" w14:textId="77777777" w:rsidR="000D61EA" w:rsidRPr="001C65F3" w:rsidRDefault="000D61EA" w:rsidP="000D61EA">
      <w:pPr>
        <w:pStyle w:val="Odsekzoznamu"/>
        <w:ind w:left="426"/>
        <w:jc w:val="both"/>
        <w:rPr>
          <w:rFonts w:cs="Times New Roman"/>
          <w:szCs w:val="24"/>
        </w:rPr>
      </w:pPr>
    </w:p>
    <w:p w14:paraId="5C0085D3" w14:textId="1CB6EA63" w:rsidR="005B6B83" w:rsidRPr="001C65F3" w:rsidRDefault="005B6B83" w:rsidP="00BA1EF7">
      <w:pPr>
        <w:pStyle w:val="Odsekzoznamu"/>
        <w:numPr>
          <w:ilvl w:val="0"/>
          <w:numId w:val="9"/>
        </w:numPr>
        <w:ind w:left="426" w:hanging="426"/>
        <w:jc w:val="both"/>
        <w:rPr>
          <w:rFonts w:cs="Times New Roman"/>
          <w:szCs w:val="24"/>
        </w:rPr>
      </w:pPr>
      <w:bookmarkStart w:id="15" w:name="_Hlk201578784"/>
      <w:r w:rsidRPr="001C65F3">
        <w:rPr>
          <w:rFonts w:cs="Times New Roman"/>
          <w:szCs w:val="24"/>
        </w:rPr>
        <w:t xml:space="preserve">V § 120 ods. 1 sa </w:t>
      </w:r>
      <w:r w:rsidR="004B3A24" w:rsidRPr="001C65F3">
        <w:rPr>
          <w:rFonts w:cs="Times New Roman"/>
          <w:szCs w:val="24"/>
        </w:rPr>
        <w:t>slová</w:t>
      </w:r>
      <w:r w:rsidRPr="001C65F3">
        <w:rPr>
          <w:rFonts w:cs="Times New Roman"/>
          <w:szCs w:val="24"/>
        </w:rPr>
        <w:t xml:space="preserve"> </w:t>
      </w:r>
      <w:r w:rsidR="00B21FF9" w:rsidRPr="001C65F3">
        <w:rPr>
          <w:rFonts w:cs="Times New Roman"/>
          <w:szCs w:val="24"/>
        </w:rPr>
        <w:t>„</w:t>
      </w:r>
      <w:r w:rsidR="004B3A24" w:rsidRPr="001C65F3">
        <w:rPr>
          <w:rFonts w:cs="Times New Roman"/>
          <w:szCs w:val="24"/>
        </w:rPr>
        <w:t xml:space="preserve">ods. </w:t>
      </w:r>
      <w:r w:rsidRPr="001C65F3">
        <w:rPr>
          <w:rFonts w:cs="Times New Roman"/>
          <w:szCs w:val="24"/>
        </w:rPr>
        <w:t>17“ nahrádza</w:t>
      </w:r>
      <w:r w:rsidR="004B3A24" w:rsidRPr="001C65F3">
        <w:rPr>
          <w:rFonts w:cs="Times New Roman"/>
          <w:szCs w:val="24"/>
        </w:rPr>
        <w:t>jú slovami</w:t>
      </w:r>
      <w:r w:rsidR="00B21FF9" w:rsidRPr="001C65F3">
        <w:rPr>
          <w:rFonts w:cs="Times New Roman"/>
          <w:szCs w:val="24"/>
        </w:rPr>
        <w:t xml:space="preserve"> </w:t>
      </w:r>
      <w:r w:rsidRPr="001C65F3">
        <w:rPr>
          <w:rFonts w:cs="Times New Roman"/>
          <w:szCs w:val="24"/>
        </w:rPr>
        <w:t>„</w:t>
      </w:r>
      <w:r w:rsidR="004B3A24" w:rsidRPr="001C65F3">
        <w:rPr>
          <w:rFonts w:cs="Times New Roman"/>
          <w:szCs w:val="24"/>
        </w:rPr>
        <w:t xml:space="preserve">ods. </w:t>
      </w:r>
      <w:r w:rsidRPr="001C65F3">
        <w:rPr>
          <w:rFonts w:cs="Times New Roman"/>
          <w:szCs w:val="24"/>
        </w:rPr>
        <w:t>1</w:t>
      </w:r>
      <w:r w:rsidR="004B3A24" w:rsidRPr="001C65F3">
        <w:rPr>
          <w:rFonts w:cs="Times New Roman"/>
          <w:szCs w:val="24"/>
        </w:rPr>
        <w:t>5</w:t>
      </w:r>
      <w:r w:rsidRPr="001C65F3">
        <w:rPr>
          <w:rFonts w:cs="Times New Roman"/>
          <w:szCs w:val="24"/>
        </w:rPr>
        <w:t>“.</w:t>
      </w:r>
    </w:p>
    <w:p w14:paraId="1B1ACE5D" w14:textId="77777777" w:rsidR="005B6B83" w:rsidRPr="001C65F3" w:rsidRDefault="005B6B83" w:rsidP="005B6B83">
      <w:pPr>
        <w:pStyle w:val="Odsekzoznamu"/>
        <w:ind w:left="426"/>
        <w:jc w:val="both"/>
        <w:rPr>
          <w:rFonts w:cs="Times New Roman"/>
          <w:szCs w:val="24"/>
        </w:rPr>
      </w:pPr>
    </w:p>
    <w:p w14:paraId="6E6B9009" w14:textId="77777777" w:rsidR="007775FB" w:rsidRPr="001C65F3" w:rsidRDefault="007775FB" w:rsidP="00BA1EF7">
      <w:pPr>
        <w:pStyle w:val="Odsekzoznamu"/>
        <w:numPr>
          <w:ilvl w:val="0"/>
          <w:numId w:val="9"/>
        </w:numPr>
        <w:ind w:left="426" w:hanging="426"/>
        <w:jc w:val="both"/>
        <w:rPr>
          <w:rFonts w:cs="Times New Roman"/>
          <w:szCs w:val="24"/>
        </w:rPr>
      </w:pPr>
      <w:r w:rsidRPr="001C65F3">
        <w:rPr>
          <w:rFonts w:cs="Times New Roman"/>
          <w:szCs w:val="24"/>
        </w:rPr>
        <w:t>V § 122 ods</w:t>
      </w:r>
      <w:r w:rsidR="004525C2" w:rsidRPr="001C65F3">
        <w:rPr>
          <w:rFonts w:cs="Times New Roman"/>
          <w:szCs w:val="24"/>
        </w:rPr>
        <w:t>.</w:t>
      </w:r>
      <w:r w:rsidRPr="001C65F3">
        <w:rPr>
          <w:rFonts w:cs="Times New Roman"/>
          <w:szCs w:val="24"/>
        </w:rPr>
        <w:t xml:space="preserve"> 1 písmeno a)</w:t>
      </w:r>
      <w:r w:rsidR="004525C2" w:rsidRPr="001C65F3">
        <w:rPr>
          <w:rFonts w:cs="Times New Roman"/>
          <w:szCs w:val="24"/>
        </w:rPr>
        <w:t xml:space="preserve"> znie:</w:t>
      </w:r>
    </w:p>
    <w:p w14:paraId="2F81A9B3" w14:textId="77777777" w:rsidR="007775FB" w:rsidRPr="001C65F3" w:rsidRDefault="004525C2" w:rsidP="00197239">
      <w:pPr>
        <w:pStyle w:val="Odsekzoznamu"/>
        <w:ind w:left="851" w:hanging="425"/>
        <w:jc w:val="both"/>
        <w:rPr>
          <w:rFonts w:cs="Times New Roman"/>
          <w:szCs w:val="24"/>
        </w:rPr>
      </w:pPr>
      <w:r w:rsidRPr="001C65F3">
        <w:rPr>
          <w:rFonts w:cs="Times New Roman"/>
          <w:szCs w:val="24"/>
        </w:rPr>
        <w:t xml:space="preserve">„a) </w:t>
      </w:r>
      <w:r w:rsidR="004A178A" w:rsidRPr="001C65F3">
        <w:rPr>
          <w:rFonts w:cs="Times New Roman"/>
          <w:szCs w:val="24"/>
        </w:rPr>
        <w:t>elektronický súhlas</w:t>
      </w:r>
      <w:r w:rsidRPr="001C65F3">
        <w:rPr>
          <w:rFonts w:cs="Times New Roman"/>
          <w:szCs w:val="24"/>
        </w:rPr>
        <w:t xml:space="preserve"> </w:t>
      </w:r>
      <w:r w:rsidRPr="001C65F3">
        <w:rPr>
          <w:rStyle w:val="PremennHTML"/>
          <w:b w:val="0"/>
          <w:bCs w:val="0"/>
          <w:szCs w:val="24"/>
        </w:rPr>
        <w:t>fyzickej osoby alebo ubytovateľa o zabezpečení ubytovania doručen</w:t>
      </w:r>
      <w:r w:rsidR="004A178A" w:rsidRPr="001C65F3">
        <w:rPr>
          <w:rStyle w:val="PremennHTML"/>
          <w:b w:val="0"/>
          <w:bCs w:val="0"/>
          <w:szCs w:val="24"/>
        </w:rPr>
        <w:t>ý</w:t>
      </w:r>
      <w:r w:rsidRPr="001C65F3">
        <w:rPr>
          <w:rStyle w:val="PremennHTML"/>
          <w:b w:val="0"/>
          <w:bCs w:val="0"/>
          <w:szCs w:val="24"/>
        </w:rPr>
        <w:t xml:space="preserve"> prostredníctvom elektronickej služby zavedenej na tento účel</w:t>
      </w:r>
      <w:r w:rsidR="00E45112" w:rsidRPr="001C65F3">
        <w:rPr>
          <w:rStyle w:val="PremennHTML"/>
          <w:b w:val="0"/>
          <w:bCs w:val="0"/>
          <w:szCs w:val="24"/>
        </w:rPr>
        <w:t>,</w:t>
      </w:r>
      <w:r w:rsidR="00E45112" w:rsidRPr="001C65F3">
        <w:rPr>
          <w:rStyle w:val="PremennHTML"/>
          <w:b w:val="0"/>
          <w:bCs w:val="0"/>
        </w:rPr>
        <w:t>“.</w:t>
      </w:r>
    </w:p>
    <w:p w14:paraId="1C57F865" w14:textId="77777777" w:rsidR="007775FB" w:rsidRPr="001C65F3" w:rsidRDefault="007775FB" w:rsidP="007775FB">
      <w:pPr>
        <w:pStyle w:val="Odsekzoznamu"/>
        <w:ind w:left="426"/>
        <w:jc w:val="both"/>
        <w:rPr>
          <w:rFonts w:cs="Times New Roman"/>
          <w:szCs w:val="24"/>
        </w:rPr>
      </w:pPr>
    </w:p>
    <w:p w14:paraId="75E0EF4A" w14:textId="77777777" w:rsidR="00665A6F" w:rsidRPr="001C65F3" w:rsidRDefault="00665A6F" w:rsidP="00BA1EF7">
      <w:pPr>
        <w:pStyle w:val="Odsekzoznamu"/>
        <w:numPr>
          <w:ilvl w:val="0"/>
          <w:numId w:val="9"/>
        </w:numPr>
        <w:ind w:left="426" w:hanging="426"/>
        <w:jc w:val="both"/>
        <w:rPr>
          <w:rFonts w:cs="Times New Roman"/>
          <w:szCs w:val="24"/>
        </w:rPr>
      </w:pPr>
      <w:r w:rsidRPr="001C65F3">
        <w:rPr>
          <w:rFonts w:cs="Times New Roman"/>
          <w:szCs w:val="24"/>
        </w:rPr>
        <w:lastRenderedPageBreak/>
        <w:t xml:space="preserve">V § 125 ods. 1 sa </w:t>
      </w:r>
      <w:r w:rsidR="006720D7" w:rsidRPr="001C65F3">
        <w:rPr>
          <w:rFonts w:cs="Times New Roman"/>
          <w:szCs w:val="24"/>
        </w:rPr>
        <w:t xml:space="preserve">za </w:t>
      </w:r>
      <w:r w:rsidRPr="001C65F3">
        <w:rPr>
          <w:rFonts w:cs="Times New Roman"/>
          <w:szCs w:val="24"/>
        </w:rPr>
        <w:t>slov</w:t>
      </w:r>
      <w:r w:rsidR="006720D7" w:rsidRPr="001C65F3">
        <w:rPr>
          <w:rFonts w:cs="Times New Roman"/>
          <w:szCs w:val="24"/>
        </w:rPr>
        <w:t>ami</w:t>
      </w:r>
      <w:r w:rsidRPr="001C65F3">
        <w:rPr>
          <w:rFonts w:cs="Times New Roman"/>
          <w:szCs w:val="24"/>
        </w:rPr>
        <w:t xml:space="preserve"> „</w:t>
      </w:r>
      <w:r w:rsidRPr="001C65F3">
        <w:t>a ak ide o štátneho príslušníka tretej krajiny</w:t>
      </w:r>
      <w:r w:rsidR="00274171" w:rsidRPr="001C65F3">
        <w:t>“ vypúšťa čiarka a slová „</w:t>
      </w:r>
      <w:r w:rsidRPr="001C65F3">
        <w:t xml:space="preserve">ktorý pravidelne dochádza cez štátnu hranicu zo susedného štátu do školy“ </w:t>
      </w:r>
      <w:r w:rsidR="00470BF9" w:rsidRPr="001C65F3">
        <w:t xml:space="preserve">sa </w:t>
      </w:r>
      <w:r w:rsidRPr="001C65F3">
        <w:t>nahrádzajú slovami „podľa § 24“.</w:t>
      </w:r>
    </w:p>
    <w:p w14:paraId="5148D75A" w14:textId="77777777" w:rsidR="00665A6F" w:rsidRPr="001C65F3" w:rsidRDefault="00665A6F" w:rsidP="00665A6F">
      <w:pPr>
        <w:pStyle w:val="Odsekzoznamu"/>
        <w:ind w:left="426"/>
        <w:jc w:val="both"/>
        <w:rPr>
          <w:rFonts w:cs="Times New Roman"/>
          <w:szCs w:val="24"/>
        </w:rPr>
      </w:pPr>
    </w:p>
    <w:p w14:paraId="304AA91D" w14:textId="5BB4849C" w:rsidR="004B3A24" w:rsidRPr="001C65F3" w:rsidRDefault="004B3A24" w:rsidP="00BA1EF7">
      <w:pPr>
        <w:pStyle w:val="Odsekzoznamu"/>
        <w:numPr>
          <w:ilvl w:val="0"/>
          <w:numId w:val="9"/>
        </w:numPr>
        <w:ind w:left="426" w:hanging="426"/>
        <w:jc w:val="both"/>
        <w:rPr>
          <w:rFonts w:cs="Times New Roman"/>
          <w:szCs w:val="24"/>
        </w:rPr>
      </w:pPr>
      <w:r w:rsidRPr="001C65F3">
        <w:rPr>
          <w:rFonts w:cs="Times New Roman"/>
          <w:szCs w:val="24"/>
        </w:rPr>
        <w:t xml:space="preserve">V § 125 ods. 4 sa slová </w:t>
      </w:r>
      <w:r w:rsidR="00FC533A" w:rsidRPr="001C65F3">
        <w:rPr>
          <w:rFonts w:cs="Times New Roman"/>
          <w:szCs w:val="24"/>
        </w:rPr>
        <w:t>„ods. 12“ nahrádzajú slovami „ods. 11“.</w:t>
      </w:r>
    </w:p>
    <w:p w14:paraId="1AAAA28A" w14:textId="77777777" w:rsidR="00FC533A" w:rsidRPr="001C65F3" w:rsidRDefault="00FC533A" w:rsidP="00FC533A">
      <w:pPr>
        <w:pStyle w:val="Odsekzoznamu"/>
        <w:rPr>
          <w:rFonts w:cs="Times New Roman"/>
          <w:szCs w:val="24"/>
        </w:rPr>
      </w:pPr>
    </w:p>
    <w:p w14:paraId="37503268" w14:textId="4D37C94A" w:rsidR="00FC533A" w:rsidRPr="001C65F3" w:rsidRDefault="00FC533A" w:rsidP="00BA1EF7">
      <w:pPr>
        <w:pStyle w:val="Odsekzoznamu"/>
        <w:numPr>
          <w:ilvl w:val="0"/>
          <w:numId w:val="9"/>
        </w:numPr>
        <w:ind w:left="426" w:hanging="426"/>
        <w:jc w:val="both"/>
        <w:rPr>
          <w:rFonts w:cs="Times New Roman"/>
          <w:szCs w:val="24"/>
        </w:rPr>
      </w:pPr>
      <w:r w:rsidRPr="001C65F3">
        <w:rPr>
          <w:rFonts w:cs="Times New Roman"/>
          <w:szCs w:val="24"/>
        </w:rPr>
        <w:t>V § 125 ods. 5 sa slová „12 až 14“ nahrádzajú slovami 11 až 13“.</w:t>
      </w:r>
    </w:p>
    <w:p w14:paraId="3B468C83" w14:textId="77777777" w:rsidR="004B3A24" w:rsidRPr="001C65F3" w:rsidRDefault="004B3A24" w:rsidP="004B3A24">
      <w:pPr>
        <w:pStyle w:val="Odsekzoznamu"/>
        <w:rPr>
          <w:rFonts w:cs="Times New Roman"/>
          <w:szCs w:val="24"/>
        </w:rPr>
      </w:pPr>
    </w:p>
    <w:p w14:paraId="727A8011" w14:textId="0B334AFD" w:rsidR="007F2A91" w:rsidRPr="001C65F3" w:rsidRDefault="007F2A91" w:rsidP="00BA1EF7">
      <w:pPr>
        <w:pStyle w:val="Odsekzoznamu"/>
        <w:numPr>
          <w:ilvl w:val="0"/>
          <w:numId w:val="9"/>
        </w:numPr>
        <w:ind w:left="426" w:hanging="426"/>
        <w:jc w:val="both"/>
        <w:rPr>
          <w:rFonts w:cs="Times New Roman"/>
          <w:szCs w:val="24"/>
        </w:rPr>
      </w:pPr>
      <w:r w:rsidRPr="001C65F3">
        <w:rPr>
          <w:rFonts w:cs="Times New Roman"/>
          <w:szCs w:val="24"/>
        </w:rPr>
        <w:t>V § 125 ods. 13 sa slová „ods. 4“ nahrádzajú slovami „ods. 5“.</w:t>
      </w:r>
      <w:bookmarkEnd w:id="15"/>
    </w:p>
    <w:p w14:paraId="4643F36D" w14:textId="77777777" w:rsidR="008860B6" w:rsidRPr="001C65F3" w:rsidRDefault="008860B6" w:rsidP="008860B6">
      <w:pPr>
        <w:jc w:val="both"/>
        <w:rPr>
          <w:rFonts w:cs="Times New Roman"/>
          <w:szCs w:val="24"/>
        </w:rPr>
      </w:pPr>
    </w:p>
    <w:p w14:paraId="115D153B" w14:textId="04F5A42E" w:rsidR="001C7182" w:rsidRPr="001C65F3" w:rsidRDefault="00076C67" w:rsidP="00076C67">
      <w:pPr>
        <w:pStyle w:val="Odsekzoznamu"/>
        <w:numPr>
          <w:ilvl w:val="0"/>
          <w:numId w:val="9"/>
        </w:numPr>
        <w:ind w:left="426" w:hanging="426"/>
        <w:jc w:val="both"/>
        <w:rPr>
          <w:rFonts w:cs="Times New Roman"/>
          <w:szCs w:val="24"/>
        </w:rPr>
      </w:pPr>
      <w:r w:rsidRPr="001C65F3">
        <w:rPr>
          <w:rFonts w:cs="Times New Roman"/>
          <w:szCs w:val="24"/>
        </w:rPr>
        <w:t xml:space="preserve">V § 125 ods. 14 sa slová </w:t>
      </w:r>
      <w:r w:rsidR="002B3FAB" w:rsidRPr="001C65F3">
        <w:rPr>
          <w:rFonts w:cs="Times New Roman"/>
          <w:szCs w:val="24"/>
        </w:rPr>
        <w:t>„ods. 1</w:t>
      </w:r>
      <w:r w:rsidR="00FC533A" w:rsidRPr="001C65F3">
        <w:rPr>
          <w:rFonts w:cs="Times New Roman"/>
          <w:szCs w:val="24"/>
        </w:rPr>
        <w:t>6</w:t>
      </w:r>
      <w:r w:rsidR="002B3FAB" w:rsidRPr="001C65F3">
        <w:rPr>
          <w:rFonts w:cs="Times New Roman"/>
          <w:szCs w:val="24"/>
        </w:rPr>
        <w:t>“ nahrádzajú slovami „ods. 1</w:t>
      </w:r>
      <w:r w:rsidR="00FC533A" w:rsidRPr="001C65F3">
        <w:rPr>
          <w:rFonts w:cs="Times New Roman"/>
          <w:szCs w:val="24"/>
        </w:rPr>
        <w:t>4</w:t>
      </w:r>
      <w:r w:rsidR="002B3FAB" w:rsidRPr="001C65F3">
        <w:rPr>
          <w:rFonts w:cs="Times New Roman"/>
          <w:szCs w:val="24"/>
        </w:rPr>
        <w:t xml:space="preserve">“, slová </w:t>
      </w:r>
      <w:r w:rsidRPr="001C65F3">
        <w:rPr>
          <w:rFonts w:cs="Times New Roman"/>
          <w:szCs w:val="24"/>
        </w:rPr>
        <w:t>„</w:t>
      </w:r>
      <w:r w:rsidR="000A171D" w:rsidRPr="001C65F3">
        <w:rPr>
          <w:rFonts w:cs="Times New Roman"/>
          <w:szCs w:val="24"/>
        </w:rPr>
        <w:t xml:space="preserve">§ </w:t>
      </w:r>
      <w:r w:rsidRPr="001C65F3">
        <w:rPr>
          <w:rFonts w:cs="Times New Roman"/>
          <w:szCs w:val="24"/>
        </w:rPr>
        <w:t xml:space="preserve">53 ods. 6“ </w:t>
      </w:r>
      <w:r w:rsidR="002B3FAB" w:rsidRPr="001C65F3">
        <w:rPr>
          <w:rFonts w:cs="Times New Roman"/>
          <w:szCs w:val="24"/>
        </w:rPr>
        <w:t xml:space="preserve">sa </w:t>
      </w:r>
      <w:r w:rsidRPr="001C65F3">
        <w:rPr>
          <w:rFonts w:cs="Times New Roman"/>
          <w:szCs w:val="24"/>
        </w:rPr>
        <w:t>nahrádzajú slovami „</w:t>
      </w:r>
      <w:r w:rsidR="000A171D" w:rsidRPr="001C65F3">
        <w:rPr>
          <w:rFonts w:cs="Times New Roman"/>
          <w:szCs w:val="24"/>
        </w:rPr>
        <w:t xml:space="preserve">§ </w:t>
      </w:r>
      <w:r w:rsidRPr="001C65F3">
        <w:rPr>
          <w:rFonts w:cs="Times New Roman"/>
          <w:szCs w:val="24"/>
        </w:rPr>
        <w:t>53 ods. 7“ a vypúšťa sa tretia veta.</w:t>
      </w:r>
    </w:p>
    <w:p w14:paraId="1FCF6C54" w14:textId="1DC1BFB2" w:rsidR="00DB64A8" w:rsidRPr="001C65F3" w:rsidRDefault="00DB64A8" w:rsidP="00DB64A8">
      <w:pPr>
        <w:pStyle w:val="Odsekzoznamu"/>
        <w:numPr>
          <w:ilvl w:val="0"/>
          <w:numId w:val="9"/>
        </w:numPr>
        <w:ind w:left="426" w:hanging="426"/>
        <w:jc w:val="both"/>
        <w:rPr>
          <w:rFonts w:cs="Times New Roman"/>
          <w:szCs w:val="24"/>
        </w:rPr>
      </w:pPr>
      <w:r w:rsidRPr="001C65F3">
        <w:rPr>
          <w:rFonts w:cs="Times New Roman"/>
          <w:szCs w:val="24"/>
        </w:rPr>
        <w:t xml:space="preserve">V </w:t>
      </w:r>
      <w:r w:rsidR="00F93454" w:rsidRPr="001C65F3">
        <w:rPr>
          <w:rFonts w:cs="Times New Roman"/>
          <w:szCs w:val="24"/>
        </w:rPr>
        <w:t>§ 126 ods</w:t>
      </w:r>
      <w:r w:rsidRPr="001C65F3">
        <w:rPr>
          <w:rFonts w:cs="Times New Roman"/>
          <w:szCs w:val="24"/>
        </w:rPr>
        <w:t>ek</w:t>
      </w:r>
      <w:r w:rsidR="00F93454" w:rsidRPr="001C65F3">
        <w:rPr>
          <w:rFonts w:cs="Times New Roman"/>
          <w:szCs w:val="24"/>
        </w:rPr>
        <w:t xml:space="preserve"> 5</w:t>
      </w:r>
      <w:r w:rsidRPr="001C65F3">
        <w:rPr>
          <w:rFonts w:cs="Times New Roman"/>
          <w:szCs w:val="24"/>
        </w:rPr>
        <w:t xml:space="preserve"> znie:</w:t>
      </w:r>
    </w:p>
    <w:p w14:paraId="0D44C36A" w14:textId="77777777" w:rsidR="00543099" w:rsidRPr="001C65F3" w:rsidRDefault="00543099" w:rsidP="00543099">
      <w:pPr>
        <w:pStyle w:val="Odsekzoznamu"/>
        <w:ind w:left="426"/>
        <w:jc w:val="both"/>
        <w:rPr>
          <w:szCs w:val="24"/>
        </w:rPr>
      </w:pPr>
      <w:r w:rsidRPr="001C65F3">
        <w:rPr>
          <w:szCs w:val="24"/>
        </w:rPr>
        <w:t xml:space="preserve">„(5) Podpis na čestnom vyhlásení, splnomocnení, nájomnej zmluve predkladaných v konaniach podľa tohto zákona a podpis na písomnom oznámení o skončení pobytu musia byť osvedčené; to neplatí, ak je splnomocnenie vyhlásené do zápisnice pred správnym orgánom, ak ide o čestné vyhlásenie alebo splnomocnenie v konaní o administratívnom vyhostení alebo v konaní o zaistení, alebo ak ide o čestné vyhlásenie alebo oznámenie o skončení pobytu podpísané pred správnym orgánom.“. </w:t>
      </w:r>
    </w:p>
    <w:p w14:paraId="660C64B8" w14:textId="67E1C6F0" w:rsidR="00DB64A8" w:rsidRPr="001C65F3" w:rsidRDefault="00DB64A8" w:rsidP="00DB64A8">
      <w:pPr>
        <w:pStyle w:val="Odsekzoznamu"/>
        <w:ind w:left="426"/>
        <w:rPr>
          <w:rFonts w:cs="Times New Roman"/>
          <w:szCs w:val="24"/>
        </w:rPr>
      </w:pPr>
    </w:p>
    <w:p w14:paraId="3FB4FF30" w14:textId="51EA30BB" w:rsidR="00A936F9" w:rsidRPr="00A515CB" w:rsidRDefault="00A936F9" w:rsidP="00A936F9">
      <w:pPr>
        <w:pStyle w:val="Odsekzoznamu"/>
        <w:numPr>
          <w:ilvl w:val="0"/>
          <w:numId w:val="9"/>
        </w:numPr>
        <w:ind w:left="425" w:hanging="426"/>
        <w:jc w:val="both"/>
        <w:rPr>
          <w:rFonts w:cs="Times New Roman"/>
          <w:szCs w:val="24"/>
        </w:rPr>
      </w:pPr>
      <w:r w:rsidRPr="00A515CB">
        <w:rPr>
          <w:rFonts w:cs="Times New Roman"/>
          <w:szCs w:val="24"/>
        </w:rPr>
        <w:t xml:space="preserve">V § 131k </w:t>
      </w:r>
      <w:r w:rsidR="00686010" w:rsidRPr="00A515CB">
        <w:rPr>
          <w:rFonts w:cs="Times New Roman"/>
          <w:szCs w:val="24"/>
        </w:rPr>
        <w:t xml:space="preserve">ods. 1 </w:t>
      </w:r>
      <w:r w:rsidRPr="00A515CB">
        <w:rPr>
          <w:rFonts w:cs="Times New Roman"/>
          <w:szCs w:val="24"/>
        </w:rPr>
        <w:t xml:space="preserve">sa za slová „odvolania mimoriadnej situácie“ vkladá čiarka a slová „najdlhšie do </w:t>
      </w:r>
      <w:r w:rsidR="00667F8E" w:rsidRPr="00A515CB">
        <w:rPr>
          <w:rFonts w:cs="Times New Roman"/>
          <w:szCs w:val="24"/>
        </w:rPr>
        <w:t>15</w:t>
      </w:r>
      <w:r w:rsidRPr="00A515CB">
        <w:rPr>
          <w:rFonts w:cs="Times New Roman"/>
          <w:szCs w:val="24"/>
        </w:rPr>
        <w:t>. jú</w:t>
      </w:r>
      <w:r w:rsidR="00667F8E" w:rsidRPr="00A515CB">
        <w:rPr>
          <w:rFonts w:cs="Times New Roman"/>
          <w:szCs w:val="24"/>
        </w:rPr>
        <w:t>l</w:t>
      </w:r>
      <w:r w:rsidRPr="00A515CB">
        <w:rPr>
          <w:rFonts w:cs="Times New Roman"/>
          <w:szCs w:val="24"/>
        </w:rPr>
        <w:t>a 2027“.</w:t>
      </w:r>
    </w:p>
    <w:p w14:paraId="1DAE9B8C" w14:textId="77777777" w:rsidR="00A936F9" w:rsidRPr="00A515CB" w:rsidRDefault="00A936F9" w:rsidP="00A936F9">
      <w:pPr>
        <w:pStyle w:val="Odsekzoznamu"/>
        <w:ind w:left="425"/>
        <w:jc w:val="both"/>
        <w:rPr>
          <w:rFonts w:cs="Times New Roman"/>
          <w:szCs w:val="24"/>
        </w:rPr>
      </w:pPr>
    </w:p>
    <w:p w14:paraId="4E920BCC" w14:textId="471459B8" w:rsidR="00A936F9" w:rsidRPr="00A515CB" w:rsidRDefault="00A936F9" w:rsidP="00A936F9">
      <w:pPr>
        <w:pStyle w:val="Odsekzoznamu"/>
        <w:numPr>
          <w:ilvl w:val="0"/>
          <w:numId w:val="9"/>
        </w:numPr>
        <w:ind w:left="425" w:hanging="426"/>
        <w:jc w:val="both"/>
        <w:rPr>
          <w:rFonts w:cs="Times New Roman"/>
          <w:szCs w:val="24"/>
        </w:rPr>
      </w:pPr>
      <w:r w:rsidRPr="00A515CB">
        <w:rPr>
          <w:rFonts w:cs="Times New Roman"/>
          <w:szCs w:val="24"/>
        </w:rPr>
        <w:t xml:space="preserve">V § 131k ods. 3 sa na konci bodka nahrádza čiarkou a pripájajú sa tieto slová: „najneskôr do </w:t>
      </w:r>
      <w:r w:rsidR="00667F8E" w:rsidRPr="00A515CB">
        <w:rPr>
          <w:rFonts w:cs="Times New Roman"/>
          <w:szCs w:val="24"/>
        </w:rPr>
        <w:t>31</w:t>
      </w:r>
      <w:r w:rsidRPr="00A515CB">
        <w:rPr>
          <w:rFonts w:cs="Times New Roman"/>
          <w:szCs w:val="24"/>
        </w:rPr>
        <w:t>.</w:t>
      </w:r>
      <w:r w:rsidR="006A5042" w:rsidRPr="00A515CB">
        <w:rPr>
          <w:rFonts w:cs="Times New Roman"/>
          <w:szCs w:val="24"/>
        </w:rPr>
        <w:t xml:space="preserve"> </w:t>
      </w:r>
      <w:r w:rsidR="00667F8E" w:rsidRPr="00A515CB">
        <w:rPr>
          <w:rFonts w:cs="Times New Roman"/>
          <w:szCs w:val="24"/>
        </w:rPr>
        <w:t>júl</w:t>
      </w:r>
      <w:r w:rsidR="006A5042" w:rsidRPr="00A515CB">
        <w:rPr>
          <w:rFonts w:cs="Times New Roman"/>
          <w:szCs w:val="24"/>
        </w:rPr>
        <w:t xml:space="preserve">a </w:t>
      </w:r>
      <w:r w:rsidRPr="00A515CB">
        <w:rPr>
          <w:rFonts w:cs="Times New Roman"/>
          <w:szCs w:val="24"/>
        </w:rPr>
        <w:t>2026.“.</w:t>
      </w:r>
    </w:p>
    <w:p w14:paraId="53DB64F4" w14:textId="77777777" w:rsidR="00A936F9" w:rsidRPr="00A515CB" w:rsidRDefault="00A936F9" w:rsidP="00A936F9">
      <w:pPr>
        <w:jc w:val="both"/>
        <w:rPr>
          <w:rFonts w:cs="Times New Roman"/>
          <w:szCs w:val="24"/>
        </w:rPr>
      </w:pPr>
    </w:p>
    <w:p w14:paraId="22BCC84C" w14:textId="4576C1F1" w:rsidR="00A936F9" w:rsidRPr="00A515CB" w:rsidRDefault="00A936F9" w:rsidP="00A936F9">
      <w:pPr>
        <w:pStyle w:val="Odsekzoznamu"/>
        <w:numPr>
          <w:ilvl w:val="0"/>
          <w:numId w:val="9"/>
        </w:numPr>
        <w:ind w:left="425" w:hanging="426"/>
        <w:jc w:val="both"/>
        <w:rPr>
          <w:rFonts w:cs="Times New Roman"/>
          <w:szCs w:val="24"/>
        </w:rPr>
      </w:pPr>
      <w:r w:rsidRPr="00A515CB">
        <w:rPr>
          <w:rFonts w:cs="Times New Roman"/>
          <w:szCs w:val="24"/>
        </w:rPr>
        <w:t xml:space="preserve">V § 131k ods. 4 sa za slovo „situácie“ vkladá čiarka a slová „najneskôr do </w:t>
      </w:r>
      <w:r w:rsidR="006A5042" w:rsidRPr="00A515CB">
        <w:rPr>
          <w:rFonts w:cs="Times New Roman"/>
          <w:szCs w:val="24"/>
        </w:rPr>
        <w:t>31</w:t>
      </w:r>
      <w:r w:rsidRPr="00A515CB">
        <w:rPr>
          <w:rFonts w:cs="Times New Roman"/>
          <w:szCs w:val="24"/>
        </w:rPr>
        <w:t>.</w:t>
      </w:r>
      <w:r w:rsidR="006A5042" w:rsidRPr="00A515CB">
        <w:rPr>
          <w:rFonts w:cs="Times New Roman"/>
          <w:szCs w:val="24"/>
        </w:rPr>
        <w:t xml:space="preserve"> </w:t>
      </w:r>
      <w:r w:rsidR="00667F8E" w:rsidRPr="00A515CB">
        <w:rPr>
          <w:rFonts w:cs="Times New Roman"/>
          <w:szCs w:val="24"/>
        </w:rPr>
        <w:t>júl</w:t>
      </w:r>
      <w:r w:rsidR="006A5042" w:rsidRPr="00A515CB">
        <w:rPr>
          <w:rFonts w:cs="Times New Roman"/>
          <w:szCs w:val="24"/>
        </w:rPr>
        <w:t xml:space="preserve">a </w:t>
      </w:r>
      <w:r w:rsidRPr="00A515CB">
        <w:rPr>
          <w:rFonts w:cs="Times New Roman"/>
          <w:szCs w:val="24"/>
        </w:rPr>
        <w:t>2026</w:t>
      </w:r>
      <w:r w:rsidR="00F41A41" w:rsidRPr="00A515CB">
        <w:rPr>
          <w:rFonts w:cs="Times New Roman"/>
          <w:szCs w:val="24"/>
        </w:rPr>
        <w:t>,“</w:t>
      </w:r>
      <w:r w:rsidRPr="00A515CB">
        <w:rPr>
          <w:rFonts w:cs="Times New Roman"/>
          <w:szCs w:val="24"/>
        </w:rPr>
        <w:t>,</w:t>
      </w:r>
      <w:r w:rsidR="00076C67" w:rsidRPr="00A515CB">
        <w:rPr>
          <w:rFonts w:cs="Times New Roman"/>
          <w:szCs w:val="24"/>
        </w:rPr>
        <w:t xml:space="preserve"> </w:t>
      </w:r>
      <w:r w:rsidR="00076C67" w:rsidRPr="00A515CB">
        <w:rPr>
          <w:rFonts w:eastAsia="Calibri" w:cs="Times New Roman"/>
          <w:szCs w:val="24"/>
        </w:rPr>
        <w:t>slová „ods. 16“ sa nahrádzajú slovami „ods. 1</w:t>
      </w:r>
      <w:r w:rsidR="00F65732" w:rsidRPr="00A515CB">
        <w:rPr>
          <w:rFonts w:eastAsia="Calibri" w:cs="Times New Roman"/>
          <w:szCs w:val="24"/>
        </w:rPr>
        <w:t>4</w:t>
      </w:r>
      <w:r w:rsidR="00076C67" w:rsidRPr="00A515CB">
        <w:rPr>
          <w:rFonts w:eastAsia="Calibri" w:cs="Times New Roman"/>
          <w:szCs w:val="24"/>
        </w:rPr>
        <w:t>“ a slová „</w:t>
      </w:r>
      <w:r w:rsidR="000A171D" w:rsidRPr="00A515CB">
        <w:rPr>
          <w:rFonts w:eastAsia="Calibri" w:cs="Times New Roman"/>
          <w:szCs w:val="24"/>
        </w:rPr>
        <w:t xml:space="preserve">§ </w:t>
      </w:r>
      <w:r w:rsidR="00076C67" w:rsidRPr="00A515CB">
        <w:rPr>
          <w:rFonts w:eastAsia="Calibri" w:cs="Times New Roman"/>
          <w:szCs w:val="24"/>
        </w:rPr>
        <w:t>53 ods. 6“ sa nahrádzajú slovami „</w:t>
      </w:r>
      <w:r w:rsidR="000A171D" w:rsidRPr="00A515CB">
        <w:rPr>
          <w:rFonts w:eastAsia="Calibri" w:cs="Times New Roman"/>
          <w:szCs w:val="24"/>
        </w:rPr>
        <w:t xml:space="preserve">§ </w:t>
      </w:r>
      <w:r w:rsidR="00076C67" w:rsidRPr="00A515CB">
        <w:rPr>
          <w:rFonts w:eastAsia="Calibri" w:cs="Times New Roman"/>
          <w:szCs w:val="24"/>
        </w:rPr>
        <w:t>53 ods. 7“.</w:t>
      </w:r>
    </w:p>
    <w:p w14:paraId="3F5CD56A" w14:textId="77777777" w:rsidR="003B045F" w:rsidRPr="00A515CB" w:rsidRDefault="003B045F" w:rsidP="00A936F9">
      <w:pPr>
        <w:pStyle w:val="Odsekzoznamu"/>
        <w:ind w:left="425"/>
        <w:jc w:val="both"/>
        <w:rPr>
          <w:rFonts w:cs="Times New Roman"/>
          <w:szCs w:val="24"/>
        </w:rPr>
      </w:pPr>
    </w:p>
    <w:p w14:paraId="67741A1F" w14:textId="5CABEDAB" w:rsidR="00684D18" w:rsidRPr="00A515CB" w:rsidRDefault="00684D18" w:rsidP="00A936F9">
      <w:pPr>
        <w:pStyle w:val="Odsekzoznamu"/>
        <w:numPr>
          <w:ilvl w:val="0"/>
          <w:numId w:val="9"/>
        </w:numPr>
        <w:ind w:left="425" w:hanging="426"/>
        <w:jc w:val="both"/>
        <w:rPr>
          <w:rFonts w:cs="Times New Roman"/>
          <w:szCs w:val="24"/>
        </w:rPr>
      </w:pPr>
      <w:r w:rsidRPr="00A515CB">
        <w:rPr>
          <w:rFonts w:cs="Times New Roman"/>
          <w:szCs w:val="24"/>
        </w:rPr>
        <w:t>Za § 131</w:t>
      </w:r>
      <w:r w:rsidR="00A77074" w:rsidRPr="00A515CB">
        <w:rPr>
          <w:rFonts w:cs="Times New Roman"/>
          <w:szCs w:val="24"/>
        </w:rPr>
        <w:t>m</w:t>
      </w:r>
      <w:r w:rsidRPr="00A515CB">
        <w:rPr>
          <w:rFonts w:cs="Times New Roman"/>
          <w:szCs w:val="24"/>
        </w:rPr>
        <w:t xml:space="preserve"> sa vklad</w:t>
      </w:r>
      <w:r w:rsidR="00DB64A8" w:rsidRPr="00A515CB">
        <w:rPr>
          <w:rFonts w:cs="Times New Roman"/>
          <w:szCs w:val="24"/>
        </w:rPr>
        <w:t>ajú</w:t>
      </w:r>
      <w:r w:rsidRPr="00A515CB">
        <w:rPr>
          <w:rFonts w:cs="Times New Roman"/>
          <w:szCs w:val="24"/>
        </w:rPr>
        <w:t xml:space="preserve"> § 131</w:t>
      </w:r>
      <w:r w:rsidR="00A77074" w:rsidRPr="00A515CB">
        <w:rPr>
          <w:rFonts w:cs="Times New Roman"/>
          <w:szCs w:val="24"/>
        </w:rPr>
        <w:t>n</w:t>
      </w:r>
      <w:r w:rsidR="00DB64A8" w:rsidRPr="00A515CB">
        <w:rPr>
          <w:rFonts w:cs="Times New Roman"/>
          <w:szCs w:val="24"/>
        </w:rPr>
        <w:t xml:space="preserve"> a § 131</w:t>
      </w:r>
      <w:r w:rsidR="00A77074" w:rsidRPr="00A515CB">
        <w:rPr>
          <w:rFonts w:cs="Times New Roman"/>
          <w:szCs w:val="24"/>
        </w:rPr>
        <w:t>o</w:t>
      </w:r>
      <w:r w:rsidRPr="00A515CB">
        <w:rPr>
          <w:rFonts w:cs="Times New Roman"/>
          <w:szCs w:val="24"/>
        </w:rPr>
        <w:t>, ktor</w:t>
      </w:r>
      <w:r w:rsidR="00DB64A8" w:rsidRPr="00A515CB">
        <w:rPr>
          <w:rFonts w:cs="Times New Roman"/>
          <w:szCs w:val="24"/>
        </w:rPr>
        <w:t>é</w:t>
      </w:r>
      <w:r w:rsidRPr="00A515CB">
        <w:rPr>
          <w:rFonts w:cs="Times New Roman"/>
          <w:szCs w:val="24"/>
        </w:rPr>
        <w:t xml:space="preserve"> </w:t>
      </w:r>
      <w:r w:rsidR="000C1BE5" w:rsidRPr="00A515CB">
        <w:rPr>
          <w:rFonts w:cs="Times New Roman"/>
          <w:szCs w:val="24"/>
        </w:rPr>
        <w:t>vrátane nadpis</w:t>
      </w:r>
      <w:r w:rsidR="00DB64A8" w:rsidRPr="00A515CB">
        <w:rPr>
          <w:rFonts w:cs="Times New Roman"/>
          <w:szCs w:val="24"/>
        </w:rPr>
        <w:t>ov</w:t>
      </w:r>
      <w:r w:rsidR="000C1BE5" w:rsidRPr="00A515CB">
        <w:rPr>
          <w:rFonts w:cs="Times New Roman"/>
          <w:szCs w:val="24"/>
        </w:rPr>
        <w:t xml:space="preserve"> </w:t>
      </w:r>
      <w:r w:rsidRPr="00A515CB">
        <w:rPr>
          <w:rFonts w:cs="Times New Roman"/>
          <w:szCs w:val="24"/>
        </w:rPr>
        <w:t>zne</w:t>
      </w:r>
      <w:r w:rsidR="00DB64A8" w:rsidRPr="00A515CB">
        <w:rPr>
          <w:rFonts w:cs="Times New Roman"/>
          <w:szCs w:val="24"/>
        </w:rPr>
        <w:t>jú</w:t>
      </w:r>
      <w:r w:rsidRPr="00A515CB">
        <w:rPr>
          <w:rFonts w:cs="Times New Roman"/>
          <w:szCs w:val="24"/>
        </w:rPr>
        <w:t>:</w:t>
      </w:r>
    </w:p>
    <w:p w14:paraId="6C1B1690" w14:textId="34176205" w:rsidR="00684D18" w:rsidRPr="00A515CB" w:rsidRDefault="00684D18" w:rsidP="00684D18">
      <w:pPr>
        <w:pStyle w:val="Odsekzoznamu"/>
        <w:ind w:left="426"/>
        <w:jc w:val="center"/>
        <w:rPr>
          <w:rFonts w:cs="Times New Roman"/>
          <w:bCs/>
          <w:szCs w:val="24"/>
        </w:rPr>
      </w:pPr>
      <w:r w:rsidRPr="00A515CB">
        <w:rPr>
          <w:rFonts w:cs="Times New Roman"/>
          <w:bCs/>
          <w:szCs w:val="24"/>
        </w:rPr>
        <w:t>„</w:t>
      </w:r>
      <w:r w:rsidR="00D51190" w:rsidRPr="00A515CB">
        <w:rPr>
          <w:rFonts w:cs="Times New Roman"/>
          <w:bCs/>
          <w:szCs w:val="24"/>
        </w:rPr>
        <w:t xml:space="preserve">§ </w:t>
      </w:r>
      <w:r w:rsidRPr="00A515CB">
        <w:rPr>
          <w:rFonts w:cs="Times New Roman"/>
          <w:bCs/>
          <w:szCs w:val="24"/>
        </w:rPr>
        <w:t>131</w:t>
      </w:r>
      <w:r w:rsidR="00A77074" w:rsidRPr="00A515CB">
        <w:rPr>
          <w:rFonts w:cs="Times New Roman"/>
          <w:bCs/>
          <w:szCs w:val="24"/>
        </w:rPr>
        <w:t>n</w:t>
      </w:r>
    </w:p>
    <w:p w14:paraId="663D8374" w14:textId="19DAEBFA" w:rsidR="00684D18" w:rsidRPr="00A515CB" w:rsidRDefault="00684D18" w:rsidP="00684D18">
      <w:pPr>
        <w:pStyle w:val="Odsekzoznamu"/>
        <w:ind w:left="426"/>
        <w:jc w:val="center"/>
        <w:rPr>
          <w:rFonts w:cs="Times New Roman"/>
          <w:bCs/>
          <w:szCs w:val="24"/>
        </w:rPr>
      </w:pPr>
      <w:r w:rsidRPr="00A515CB">
        <w:rPr>
          <w:rFonts w:cs="Times New Roman"/>
          <w:bCs/>
          <w:szCs w:val="24"/>
        </w:rPr>
        <w:t xml:space="preserve">Prechodné ustanovenia </w:t>
      </w:r>
      <w:r w:rsidR="00EF4777" w:rsidRPr="00A515CB">
        <w:rPr>
          <w:rFonts w:cs="Times New Roman"/>
          <w:bCs/>
          <w:szCs w:val="24"/>
        </w:rPr>
        <w:t xml:space="preserve">k úpravám účinným od </w:t>
      </w:r>
      <w:r w:rsidR="00667F8E" w:rsidRPr="00A515CB">
        <w:rPr>
          <w:rFonts w:cs="Times New Roman"/>
          <w:bCs/>
          <w:szCs w:val="24"/>
        </w:rPr>
        <w:t>15</w:t>
      </w:r>
      <w:r w:rsidR="0020632B" w:rsidRPr="00A515CB">
        <w:rPr>
          <w:rFonts w:cs="Times New Roman"/>
          <w:bCs/>
          <w:szCs w:val="24"/>
        </w:rPr>
        <w:t xml:space="preserve">. </w:t>
      </w:r>
      <w:r w:rsidR="00667F8E" w:rsidRPr="00A515CB">
        <w:rPr>
          <w:rFonts w:cs="Times New Roman"/>
          <w:bCs/>
          <w:szCs w:val="24"/>
        </w:rPr>
        <w:t>júl</w:t>
      </w:r>
      <w:r w:rsidR="00974DB2" w:rsidRPr="00A515CB">
        <w:rPr>
          <w:rFonts w:cs="Times New Roman"/>
          <w:bCs/>
          <w:szCs w:val="24"/>
        </w:rPr>
        <w:t>a</w:t>
      </w:r>
      <w:r w:rsidR="0020632B" w:rsidRPr="00A515CB">
        <w:rPr>
          <w:rFonts w:cs="Times New Roman"/>
          <w:bCs/>
          <w:szCs w:val="24"/>
        </w:rPr>
        <w:t xml:space="preserve"> 2026</w:t>
      </w:r>
    </w:p>
    <w:p w14:paraId="60E8DDC5" w14:textId="77777777" w:rsidR="00EF4777" w:rsidRPr="00A515CB" w:rsidRDefault="00EF4777" w:rsidP="00EF4777">
      <w:pPr>
        <w:pStyle w:val="Odsekzoznamu"/>
        <w:ind w:left="426"/>
        <w:jc w:val="both"/>
        <w:rPr>
          <w:rFonts w:cs="Times New Roman"/>
          <w:szCs w:val="24"/>
        </w:rPr>
      </w:pPr>
    </w:p>
    <w:p w14:paraId="6090A63B" w14:textId="06212F62" w:rsidR="00EF4777" w:rsidRPr="00A515CB" w:rsidRDefault="00EF4777" w:rsidP="00C25774">
      <w:pPr>
        <w:pStyle w:val="Odsekzoznamu"/>
        <w:ind w:left="284"/>
        <w:jc w:val="both"/>
        <w:rPr>
          <w:rFonts w:cs="Times New Roman"/>
          <w:szCs w:val="24"/>
        </w:rPr>
      </w:pPr>
      <w:r w:rsidRPr="00A515CB">
        <w:rPr>
          <w:rFonts w:cs="Times New Roman"/>
          <w:szCs w:val="24"/>
        </w:rPr>
        <w:t xml:space="preserve"> (1) Konania podľa tohto zákona začaté pred</w:t>
      </w:r>
      <w:r w:rsidR="00AB025E" w:rsidRPr="00A515CB">
        <w:rPr>
          <w:rFonts w:cs="Times New Roman"/>
          <w:szCs w:val="24"/>
        </w:rPr>
        <w:t xml:space="preserve"> </w:t>
      </w:r>
      <w:r w:rsidR="00667F8E" w:rsidRPr="00A515CB">
        <w:rPr>
          <w:rFonts w:cs="Times New Roman"/>
          <w:szCs w:val="24"/>
        </w:rPr>
        <w:t>15</w:t>
      </w:r>
      <w:r w:rsidR="00AB025E" w:rsidRPr="00A515CB">
        <w:rPr>
          <w:rFonts w:cs="Times New Roman"/>
          <w:szCs w:val="24"/>
        </w:rPr>
        <w:t xml:space="preserve">. </w:t>
      </w:r>
      <w:r w:rsidR="00667F8E" w:rsidRPr="00A515CB">
        <w:rPr>
          <w:rFonts w:cs="Times New Roman"/>
          <w:szCs w:val="24"/>
        </w:rPr>
        <w:t>júl</w:t>
      </w:r>
      <w:r w:rsidR="00C02760" w:rsidRPr="00A515CB">
        <w:rPr>
          <w:rFonts w:cs="Times New Roman"/>
          <w:szCs w:val="24"/>
        </w:rPr>
        <w:t>om</w:t>
      </w:r>
      <w:r w:rsidR="00AB025E" w:rsidRPr="00A515CB">
        <w:rPr>
          <w:rFonts w:cs="Times New Roman"/>
          <w:szCs w:val="24"/>
        </w:rPr>
        <w:t xml:space="preserve"> 2026</w:t>
      </w:r>
      <w:r w:rsidRPr="00A515CB">
        <w:rPr>
          <w:rFonts w:cs="Times New Roman"/>
          <w:szCs w:val="24"/>
        </w:rPr>
        <w:t xml:space="preserve"> sa dokončia podľa </w:t>
      </w:r>
      <w:r w:rsidR="003B6AC3" w:rsidRPr="00A515CB">
        <w:rPr>
          <w:rFonts w:cs="Times New Roman"/>
          <w:szCs w:val="24"/>
        </w:rPr>
        <w:t xml:space="preserve">tohto zákona v znení </w:t>
      </w:r>
      <w:r w:rsidRPr="00A515CB">
        <w:rPr>
          <w:rFonts w:cs="Times New Roman"/>
          <w:szCs w:val="24"/>
        </w:rPr>
        <w:t>účinn</w:t>
      </w:r>
      <w:r w:rsidR="003B6AC3" w:rsidRPr="00A515CB">
        <w:rPr>
          <w:rFonts w:cs="Times New Roman"/>
          <w:szCs w:val="24"/>
        </w:rPr>
        <w:t>om</w:t>
      </w:r>
      <w:r w:rsidRPr="00A515CB">
        <w:rPr>
          <w:rFonts w:cs="Times New Roman"/>
          <w:szCs w:val="24"/>
        </w:rPr>
        <w:t xml:space="preserve"> do </w:t>
      </w:r>
      <w:r w:rsidR="00667F8E" w:rsidRPr="00A515CB">
        <w:rPr>
          <w:rFonts w:cs="Times New Roman"/>
          <w:szCs w:val="24"/>
        </w:rPr>
        <w:t>14</w:t>
      </w:r>
      <w:r w:rsidR="00AB025E" w:rsidRPr="00A515CB">
        <w:rPr>
          <w:rFonts w:cs="Times New Roman"/>
          <w:szCs w:val="24"/>
        </w:rPr>
        <w:t xml:space="preserve">. </w:t>
      </w:r>
      <w:r w:rsidR="00667F8E" w:rsidRPr="00A515CB">
        <w:rPr>
          <w:rFonts w:cs="Times New Roman"/>
          <w:szCs w:val="24"/>
        </w:rPr>
        <w:t>júl</w:t>
      </w:r>
      <w:r w:rsidR="00C02760" w:rsidRPr="00A515CB">
        <w:rPr>
          <w:rFonts w:cs="Times New Roman"/>
          <w:szCs w:val="24"/>
        </w:rPr>
        <w:t>a</w:t>
      </w:r>
      <w:r w:rsidR="00AB025E" w:rsidRPr="00A515CB">
        <w:rPr>
          <w:rFonts w:cs="Times New Roman"/>
          <w:szCs w:val="24"/>
        </w:rPr>
        <w:t xml:space="preserve"> 202</w:t>
      </w:r>
      <w:r w:rsidR="00C02760" w:rsidRPr="00A515CB">
        <w:rPr>
          <w:rFonts w:cs="Times New Roman"/>
          <w:szCs w:val="24"/>
        </w:rPr>
        <w:t>6</w:t>
      </w:r>
      <w:r w:rsidRPr="00A515CB">
        <w:rPr>
          <w:rFonts w:cs="Times New Roman"/>
          <w:szCs w:val="24"/>
        </w:rPr>
        <w:t xml:space="preserve">; podľa tohto zákona </w:t>
      </w:r>
      <w:r w:rsidR="003B6AC3" w:rsidRPr="00A515CB">
        <w:rPr>
          <w:rFonts w:cs="Times New Roman"/>
          <w:szCs w:val="24"/>
        </w:rPr>
        <w:t xml:space="preserve">v znení </w:t>
      </w:r>
      <w:r w:rsidRPr="00A515CB">
        <w:rPr>
          <w:rFonts w:cs="Times New Roman"/>
          <w:szCs w:val="24"/>
        </w:rPr>
        <w:t>účinn</w:t>
      </w:r>
      <w:r w:rsidR="003B6AC3" w:rsidRPr="00A515CB">
        <w:rPr>
          <w:rFonts w:cs="Times New Roman"/>
          <w:szCs w:val="24"/>
        </w:rPr>
        <w:t>om</w:t>
      </w:r>
      <w:r w:rsidRPr="00A515CB">
        <w:rPr>
          <w:rFonts w:cs="Times New Roman"/>
          <w:szCs w:val="24"/>
        </w:rPr>
        <w:t xml:space="preserve"> od </w:t>
      </w:r>
      <w:r w:rsidR="00667F8E" w:rsidRPr="00A515CB">
        <w:rPr>
          <w:rFonts w:cs="Times New Roman"/>
          <w:szCs w:val="24"/>
        </w:rPr>
        <w:t>15</w:t>
      </w:r>
      <w:r w:rsidR="00AB025E" w:rsidRPr="00A515CB">
        <w:rPr>
          <w:rFonts w:cs="Times New Roman"/>
          <w:szCs w:val="24"/>
        </w:rPr>
        <w:t xml:space="preserve">. </w:t>
      </w:r>
      <w:r w:rsidR="00667F8E" w:rsidRPr="00A515CB">
        <w:rPr>
          <w:rFonts w:cs="Times New Roman"/>
          <w:szCs w:val="24"/>
        </w:rPr>
        <w:t>júl</w:t>
      </w:r>
      <w:r w:rsidR="00C02760" w:rsidRPr="00A515CB">
        <w:rPr>
          <w:rFonts w:cs="Times New Roman"/>
          <w:szCs w:val="24"/>
        </w:rPr>
        <w:t>a</w:t>
      </w:r>
      <w:r w:rsidR="00AB025E" w:rsidRPr="00A515CB">
        <w:rPr>
          <w:rFonts w:cs="Times New Roman"/>
          <w:szCs w:val="24"/>
        </w:rPr>
        <w:t xml:space="preserve"> 2026</w:t>
      </w:r>
      <w:r w:rsidRPr="00A515CB">
        <w:rPr>
          <w:rFonts w:cs="Times New Roman"/>
          <w:szCs w:val="24"/>
        </w:rPr>
        <w:t xml:space="preserve"> sa dokončia len vtedy, ak je to pre osobu priaznivejšie.</w:t>
      </w:r>
    </w:p>
    <w:p w14:paraId="28461335" w14:textId="77777777" w:rsidR="00EF4777" w:rsidRPr="00A515CB" w:rsidRDefault="00EF4777" w:rsidP="00EF4777">
      <w:pPr>
        <w:pStyle w:val="Odsekzoznamu"/>
        <w:ind w:left="426"/>
        <w:rPr>
          <w:rFonts w:cs="Times New Roman"/>
          <w:szCs w:val="24"/>
        </w:rPr>
      </w:pPr>
    </w:p>
    <w:p w14:paraId="235B8FB4" w14:textId="7E28C1FC" w:rsidR="00EF4777" w:rsidRPr="00C7065C" w:rsidRDefault="00EF4777" w:rsidP="00C25774">
      <w:pPr>
        <w:pStyle w:val="Odsekzoznamu"/>
        <w:ind w:left="284"/>
        <w:jc w:val="both"/>
        <w:rPr>
          <w:rFonts w:cs="Times New Roman"/>
          <w:szCs w:val="24"/>
        </w:rPr>
      </w:pPr>
      <w:r w:rsidRPr="00A515CB">
        <w:rPr>
          <w:rFonts w:cs="Times New Roman"/>
          <w:szCs w:val="24"/>
        </w:rPr>
        <w:t xml:space="preserve"> (2) Konanie o zrušení prechodného pobytu na účel podnikania podľa § 36 ods. 1 písm. </w:t>
      </w:r>
      <w:r w:rsidR="003E6086" w:rsidRPr="00A515CB">
        <w:rPr>
          <w:rFonts w:cs="Times New Roman"/>
          <w:szCs w:val="24"/>
        </w:rPr>
        <w:t>f</w:t>
      </w:r>
      <w:r w:rsidRPr="00A515CB">
        <w:rPr>
          <w:rFonts w:cs="Times New Roman"/>
          <w:szCs w:val="24"/>
        </w:rPr>
        <w:t xml:space="preserve">) sa podľa tohto zákona začne len vtedy, ak štátnemu príslušníkovi tretej krajiny s udeleným prechodným pobytom na účel podnikania vznikli </w:t>
      </w:r>
      <w:bookmarkStart w:id="16" w:name="_Hlk201667342"/>
      <w:r w:rsidRPr="00A515CB">
        <w:rPr>
          <w:rFonts w:cs="Times New Roman"/>
          <w:szCs w:val="24"/>
        </w:rPr>
        <w:t xml:space="preserve">nedoplatky </w:t>
      </w:r>
      <w:r w:rsidR="00985E62" w:rsidRPr="00A515CB">
        <w:rPr>
          <w:rFonts w:cs="Times New Roman"/>
          <w:szCs w:val="24"/>
        </w:rPr>
        <w:t>voči daňovému úradu, colnému úradu, nedoplatky na poistnom na sociálne poistenie a pohľadávky po splatnosti voči zdravotnej poisťovni</w:t>
      </w:r>
      <w:bookmarkEnd w:id="16"/>
      <w:r w:rsidRPr="00A515CB">
        <w:rPr>
          <w:rFonts w:cs="Times New Roman"/>
          <w:szCs w:val="24"/>
        </w:rPr>
        <w:t xml:space="preserve"> po</w:t>
      </w:r>
      <w:r w:rsidR="005F67FD" w:rsidRPr="00A515CB">
        <w:rPr>
          <w:rFonts w:cs="Times New Roman"/>
          <w:szCs w:val="24"/>
        </w:rPr>
        <w:t>dľa predpisov účinných od</w:t>
      </w:r>
      <w:r w:rsidRPr="00A515CB">
        <w:rPr>
          <w:rFonts w:cs="Times New Roman"/>
          <w:szCs w:val="24"/>
        </w:rPr>
        <w:t xml:space="preserve"> </w:t>
      </w:r>
      <w:r w:rsidR="00667F8E" w:rsidRPr="00A515CB">
        <w:rPr>
          <w:rFonts w:cs="Times New Roman"/>
          <w:szCs w:val="24"/>
        </w:rPr>
        <w:t>15</w:t>
      </w:r>
      <w:r w:rsidR="00AB025E" w:rsidRPr="00A515CB">
        <w:rPr>
          <w:rFonts w:cs="Times New Roman"/>
          <w:szCs w:val="24"/>
        </w:rPr>
        <w:t xml:space="preserve">. </w:t>
      </w:r>
      <w:r w:rsidR="00667F8E" w:rsidRPr="00A515CB">
        <w:rPr>
          <w:rFonts w:cs="Times New Roman"/>
          <w:szCs w:val="24"/>
        </w:rPr>
        <w:t>júl</w:t>
      </w:r>
      <w:r w:rsidR="005F67FD" w:rsidRPr="00A515CB">
        <w:rPr>
          <w:rFonts w:cs="Times New Roman"/>
          <w:szCs w:val="24"/>
        </w:rPr>
        <w:t>a</w:t>
      </w:r>
      <w:r w:rsidR="00AB025E" w:rsidRPr="00A515CB">
        <w:rPr>
          <w:rFonts w:cs="Times New Roman"/>
          <w:szCs w:val="24"/>
        </w:rPr>
        <w:t xml:space="preserve"> 202</w:t>
      </w:r>
      <w:r w:rsidR="00C02760" w:rsidRPr="00A515CB">
        <w:rPr>
          <w:rFonts w:cs="Times New Roman"/>
          <w:szCs w:val="24"/>
        </w:rPr>
        <w:t>6</w:t>
      </w:r>
      <w:r w:rsidR="00DB64A8" w:rsidRPr="00A515CB">
        <w:rPr>
          <w:rFonts w:cs="Times New Roman"/>
          <w:szCs w:val="24"/>
        </w:rPr>
        <w:t>.</w:t>
      </w:r>
    </w:p>
    <w:p w14:paraId="0AA4AFC1" w14:textId="77777777" w:rsidR="00684D18" w:rsidRDefault="00684D18" w:rsidP="00684D18">
      <w:pPr>
        <w:pStyle w:val="Odsekzoznamu"/>
        <w:ind w:left="426"/>
        <w:jc w:val="both"/>
        <w:rPr>
          <w:rFonts w:cs="Times New Roman"/>
          <w:szCs w:val="24"/>
        </w:rPr>
      </w:pPr>
    </w:p>
    <w:p w14:paraId="1CB78D93" w14:textId="3ABF0E7F" w:rsidR="00DB64A8" w:rsidRPr="00E11309" w:rsidRDefault="00DB64A8" w:rsidP="00DB64A8">
      <w:pPr>
        <w:ind w:left="284"/>
        <w:jc w:val="center"/>
        <w:rPr>
          <w:rFonts w:cs="Times New Roman"/>
          <w:bCs/>
          <w:szCs w:val="24"/>
        </w:rPr>
      </w:pPr>
      <w:r w:rsidRPr="00C7131F">
        <w:rPr>
          <w:rFonts w:cs="Times New Roman"/>
          <w:bCs/>
          <w:szCs w:val="24"/>
        </w:rPr>
        <w:t>§ 131</w:t>
      </w:r>
      <w:r w:rsidR="00A77074">
        <w:rPr>
          <w:rFonts w:cs="Times New Roman"/>
          <w:bCs/>
          <w:szCs w:val="24"/>
        </w:rPr>
        <w:t>o</w:t>
      </w:r>
    </w:p>
    <w:p w14:paraId="48BF051D" w14:textId="76166E8A" w:rsidR="00DB64A8" w:rsidRPr="00E11309" w:rsidRDefault="00DB64A8" w:rsidP="00DB64A8">
      <w:pPr>
        <w:ind w:left="284"/>
        <w:jc w:val="center"/>
        <w:rPr>
          <w:rFonts w:cs="Times New Roman"/>
          <w:bCs/>
          <w:szCs w:val="24"/>
        </w:rPr>
      </w:pPr>
      <w:r w:rsidRPr="00E11309">
        <w:rPr>
          <w:rFonts w:cs="Times New Roman"/>
          <w:bCs/>
          <w:szCs w:val="24"/>
        </w:rPr>
        <w:t xml:space="preserve">Prechodné ustanovenie </w:t>
      </w:r>
      <w:r w:rsidRPr="006263EA">
        <w:rPr>
          <w:rFonts w:cs="Times New Roman"/>
          <w:bCs/>
          <w:szCs w:val="24"/>
        </w:rPr>
        <w:t xml:space="preserve">súvisiace </w:t>
      </w:r>
      <w:r w:rsidR="007F6E0F" w:rsidRPr="006263EA">
        <w:rPr>
          <w:rFonts w:cs="Times New Roman"/>
          <w:bCs/>
          <w:szCs w:val="24"/>
        </w:rPr>
        <w:t xml:space="preserve">so zánikom poskytovania </w:t>
      </w:r>
      <w:r w:rsidRPr="00E11309">
        <w:rPr>
          <w:rFonts w:cs="Times New Roman"/>
          <w:bCs/>
          <w:szCs w:val="24"/>
        </w:rPr>
        <w:t>dočasného útočiska v súvislosti s ozbrojeným konfliktom na území Ukrajiny</w:t>
      </w:r>
    </w:p>
    <w:p w14:paraId="6333F2AA" w14:textId="77777777" w:rsidR="00DB64A8" w:rsidRPr="00E11309" w:rsidRDefault="00DB64A8" w:rsidP="00DB64A8">
      <w:pPr>
        <w:ind w:left="284"/>
        <w:jc w:val="center"/>
        <w:rPr>
          <w:rFonts w:cs="Times New Roman"/>
          <w:b/>
          <w:bCs/>
          <w:szCs w:val="24"/>
        </w:rPr>
      </w:pPr>
    </w:p>
    <w:p w14:paraId="7572D5A1" w14:textId="48768991" w:rsidR="00DB64A8" w:rsidRPr="00971378" w:rsidRDefault="006D375B" w:rsidP="00DB64A8">
      <w:pPr>
        <w:ind w:left="284" w:firstLine="283"/>
        <w:jc w:val="both"/>
        <w:rPr>
          <w:rFonts w:cs="Times New Roman"/>
          <w:bCs/>
          <w:szCs w:val="24"/>
        </w:rPr>
      </w:pPr>
      <w:r w:rsidRPr="006D375B">
        <w:rPr>
          <w:rFonts w:cs="Times New Roman"/>
          <w:bCs/>
          <w:szCs w:val="24"/>
        </w:rPr>
        <w:t xml:space="preserve">(1) Štátny príslušník tretej krajiny, ktorému sa poskytuje dočasné útočisko na území Slovenskej </w:t>
      </w:r>
      <w:r w:rsidRPr="00A66DF6">
        <w:rPr>
          <w:rFonts w:cs="Times New Roman"/>
          <w:bCs/>
          <w:szCs w:val="24"/>
        </w:rPr>
        <w:t xml:space="preserve">republiky </w:t>
      </w:r>
      <w:r w:rsidR="00576731" w:rsidRPr="00A66DF6">
        <w:rPr>
          <w:rFonts w:cs="Times New Roman"/>
          <w:bCs/>
          <w:szCs w:val="24"/>
        </w:rPr>
        <w:t xml:space="preserve">v súvislosti s ozbrojeným konfliktom na území Ukrajiny </w:t>
      </w:r>
      <w:r w:rsidRPr="00A66DF6">
        <w:rPr>
          <w:rFonts w:cs="Times New Roman"/>
          <w:bCs/>
          <w:szCs w:val="24"/>
        </w:rPr>
        <w:t>ku</w:t>
      </w:r>
      <w:r w:rsidRPr="006D375B">
        <w:rPr>
          <w:rFonts w:cs="Times New Roman"/>
          <w:bCs/>
          <w:szCs w:val="24"/>
        </w:rPr>
        <w:t xml:space="preserve"> dňu </w:t>
      </w:r>
      <w:r w:rsidRPr="006D375B">
        <w:rPr>
          <w:rFonts w:cs="Times New Roman"/>
          <w:bCs/>
          <w:szCs w:val="24"/>
        </w:rPr>
        <w:lastRenderedPageBreak/>
        <w:t xml:space="preserve">bezprostredne predchádzajúcemu dňu zániku poskytovania dočasného útočiska na území Slovenskej republiky podľa </w:t>
      </w:r>
      <w:r w:rsidRPr="00971378">
        <w:rPr>
          <w:rFonts w:cs="Times New Roman"/>
          <w:bCs/>
          <w:szCs w:val="24"/>
        </w:rPr>
        <w:t>osobitného predpisu</w:t>
      </w:r>
      <w:r w:rsidR="001C6651" w:rsidRPr="00971378">
        <w:rPr>
          <w:rFonts w:cs="Times New Roman"/>
          <w:bCs/>
          <w:szCs w:val="24"/>
        </w:rPr>
        <w:t>,</w:t>
      </w:r>
      <w:r w:rsidRPr="00971378">
        <w:rPr>
          <w:rFonts w:cs="Times New Roman"/>
          <w:bCs/>
          <w:szCs w:val="24"/>
          <w:vertAlign w:val="superscript"/>
        </w:rPr>
        <w:t>107</w:t>
      </w:r>
      <w:r w:rsidRPr="00971378">
        <w:rPr>
          <w:rFonts w:cs="Times New Roman"/>
          <w:bCs/>
          <w:szCs w:val="24"/>
        </w:rPr>
        <w:t>) sa do jedného roka odo dňa zániku poskytovania dočasného útočiska na území Slovenskej republiky podľa osobitného predpisu</w:t>
      </w:r>
      <w:r w:rsidRPr="00971378">
        <w:rPr>
          <w:rFonts w:cs="Times New Roman"/>
          <w:bCs/>
          <w:szCs w:val="24"/>
          <w:vertAlign w:val="superscript"/>
        </w:rPr>
        <w:t>107</w:t>
      </w:r>
      <w:r w:rsidRPr="00971378">
        <w:rPr>
          <w:rFonts w:cs="Times New Roman"/>
          <w:bCs/>
          <w:szCs w:val="24"/>
        </w:rPr>
        <w:t>) naďalej považuje za odídenca</w:t>
      </w:r>
      <w:r w:rsidR="00247E44" w:rsidRPr="00971378">
        <w:rPr>
          <w:rFonts w:cs="Times New Roman"/>
          <w:bCs/>
          <w:szCs w:val="24"/>
        </w:rPr>
        <w:t>; to neplatí, ak</w:t>
      </w:r>
    </w:p>
    <w:p w14:paraId="48A66FA5" w14:textId="36C5849B" w:rsidR="00247E44" w:rsidRPr="00971378" w:rsidRDefault="00247E44" w:rsidP="00247E44">
      <w:pPr>
        <w:ind w:left="567" w:hanging="283"/>
        <w:jc w:val="both"/>
        <w:rPr>
          <w:rFonts w:cs="Times New Roman"/>
          <w:bCs/>
          <w:szCs w:val="24"/>
        </w:rPr>
      </w:pPr>
      <w:r w:rsidRPr="00971378">
        <w:rPr>
          <w:rFonts w:cs="Times New Roman"/>
          <w:bCs/>
          <w:szCs w:val="24"/>
        </w:rPr>
        <w:t>a) požiadal o udelenie azylu alebo o poskytnutie doplnkovej ochrany alebo sa mu na území Slovenskej republiky udelil prechodný pobyt alebo trvalý pobyt,</w:t>
      </w:r>
    </w:p>
    <w:p w14:paraId="3415E19D" w14:textId="50E0879E" w:rsidR="00247E44" w:rsidRPr="00971378" w:rsidRDefault="00247E44" w:rsidP="00247E44">
      <w:pPr>
        <w:ind w:left="567" w:hanging="283"/>
        <w:jc w:val="both"/>
        <w:rPr>
          <w:rFonts w:cs="Times New Roman"/>
          <w:bCs/>
          <w:szCs w:val="24"/>
        </w:rPr>
      </w:pPr>
      <w:r w:rsidRPr="00971378">
        <w:rPr>
          <w:rFonts w:cs="Times New Roman"/>
          <w:bCs/>
          <w:szCs w:val="24"/>
        </w:rPr>
        <w:t>b) mu udelil azyl alebo poskytol doplnkovú ochranu iný členský štát Európskej únie,</w:t>
      </w:r>
    </w:p>
    <w:p w14:paraId="467D0140" w14:textId="28FA3F0A" w:rsidR="00247E44" w:rsidRPr="00971378" w:rsidRDefault="00247E44" w:rsidP="00247E44">
      <w:pPr>
        <w:ind w:left="567" w:hanging="283"/>
        <w:jc w:val="both"/>
        <w:rPr>
          <w:rFonts w:cs="Times New Roman"/>
          <w:bCs/>
          <w:szCs w:val="24"/>
        </w:rPr>
      </w:pPr>
      <w:r w:rsidRPr="00971378">
        <w:rPr>
          <w:rFonts w:cs="Times New Roman"/>
          <w:bCs/>
          <w:szCs w:val="24"/>
        </w:rPr>
        <w:t>c) mu udelil pobyt bez časového obmedzenia iný štát,</w:t>
      </w:r>
    </w:p>
    <w:p w14:paraId="477B5807" w14:textId="37766370" w:rsidR="00247E44" w:rsidRDefault="00247E44" w:rsidP="00247E44">
      <w:pPr>
        <w:ind w:left="567" w:hanging="283"/>
        <w:jc w:val="both"/>
        <w:rPr>
          <w:rFonts w:cs="Times New Roman"/>
          <w:bCs/>
          <w:szCs w:val="24"/>
        </w:rPr>
      </w:pPr>
      <w:r w:rsidRPr="00971378">
        <w:rPr>
          <w:rFonts w:cs="Times New Roman"/>
          <w:bCs/>
          <w:szCs w:val="24"/>
        </w:rPr>
        <w:t>d) mu poskytol dočasné útočisko iný štát.</w:t>
      </w:r>
    </w:p>
    <w:p w14:paraId="51C5541F" w14:textId="77777777" w:rsidR="001C65F3" w:rsidRDefault="001C65F3" w:rsidP="00247E44">
      <w:pPr>
        <w:ind w:left="567" w:hanging="283"/>
        <w:jc w:val="both"/>
        <w:rPr>
          <w:rFonts w:cs="Times New Roman"/>
          <w:bCs/>
          <w:szCs w:val="24"/>
        </w:rPr>
      </w:pPr>
    </w:p>
    <w:p w14:paraId="517A6F42" w14:textId="32A746B5" w:rsidR="00DB64A8" w:rsidRPr="00A66DF6" w:rsidRDefault="00DB64A8" w:rsidP="00DB64A8">
      <w:pPr>
        <w:ind w:left="284" w:firstLine="283"/>
        <w:jc w:val="both"/>
        <w:rPr>
          <w:rFonts w:cs="Times New Roman"/>
          <w:szCs w:val="24"/>
        </w:rPr>
      </w:pPr>
      <w:r w:rsidRPr="00E11309">
        <w:rPr>
          <w:rFonts w:cs="Times New Roman"/>
          <w:bCs/>
          <w:szCs w:val="24"/>
        </w:rPr>
        <w:t xml:space="preserve">(2) Platnosť dokladu o </w:t>
      </w:r>
      <w:r w:rsidRPr="00A66DF6">
        <w:rPr>
          <w:rFonts w:cs="Times New Roman"/>
          <w:bCs/>
          <w:szCs w:val="24"/>
        </w:rPr>
        <w:t>pobyte podľa § 73 ods. 13 sa predlžuje o jeden rok od zániku poskytovania dočasného útočiska</w:t>
      </w:r>
      <w:r w:rsidR="00576731" w:rsidRPr="00A66DF6">
        <w:rPr>
          <w:rFonts w:cs="Times New Roman"/>
          <w:bCs/>
          <w:szCs w:val="24"/>
        </w:rPr>
        <w:t xml:space="preserve"> v súvislosti s ozbrojeným konfliktom na území Ukrajiny</w:t>
      </w:r>
      <w:r w:rsidRPr="00A66DF6">
        <w:rPr>
          <w:rFonts w:cs="Times New Roman"/>
          <w:bCs/>
          <w:szCs w:val="24"/>
        </w:rPr>
        <w:t>, ak ide o štátneho príslušníka tretej krajiny podľa odseku 1.</w:t>
      </w:r>
    </w:p>
    <w:p w14:paraId="610B14DC" w14:textId="77777777" w:rsidR="00DB64A8" w:rsidRPr="00A66DF6" w:rsidRDefault="00DB64A8" w:rsidP="00DB64A8">
      <w:pPr>
        <w:ind w:left="284" w:firstLine="283"/>
        <w:jc w:val="both"/>
        <w:rPr>
          <w:rFonts w:cs="Times New Roman"/>
          <w:bCs/>
          <w:szCs w:val="24"/>
        </w:rPr>
      </w:pPr>
    </w:p>
    <w:p w14:paraId="012C2C9E" w14:textId="77777777" w:rsidR="00DB64A8" w:rsidRPr="00A66DF6" w:rsidRDefault="00DB64A8" w:rsidP="00DB64A8">
      <w:pPr>
        <w:ind w:left="284" w:firstLine="283"/>
        <w:jc w:val="both"/>
        <w:rPr>
          <w:rFonts w:cs="Times New Roman"/>
          <w:bCs/>
          <w:szCs w:val="24"/>
        </w:rPr>
      </w:pPr>
      <w:r w:rsidRPr="00A66DF6">
        <w:rPr>
          <w:rFonts w:cs="Times New Roman"/>
          <w:bCs/>
          <w:szCs w:val="24"/>
        </w:rPr>
        <w:t xml:space="preserve">(3) Štátny príslušník tretej krajiny podľa odseku 1 je povinný vycestovať z územia Slovenskej republiky najneskôr posledný deň lehoty podľa odseku 1, ak nie je oprávnený zdržiavať sa na území Slovenskej republiky z iného dôvodu.  </w:t>
      </w:r>
    </w:p>
    <w:p w14:paraId="3B82AD15" w14:textId="77777777" w:rsidR="00A66DF6" w:rsidRDefault="00A66DF6" w:rsidP="00DB64A8">
      <w:pPr>
        <w:ind w:left="284" w:firstLine="283"/>
        <w:jc w:val="both"/>
        <w:rPr>
          <w:rFonts w:cs="Times New Roman"/>
          <w:bCs/>
          <w:szCs w:val="24"/>
        </w:rPr>
      </w:pPr>
    </w:p>
    <w:p w14:paraId="3AE3C2A2" w14:textId="421D3130" w:rsidR="00DB64A8" w:rsidRPr="00A66DF6" w:rsidRDefault="00DB64A8" w:rsidP="00DB64A8">
      <w:pPr>
        <w:ind w:left="284" w:firstLine="283"/>
        <w:jc w:val="both"/>
        <w:rPr>
          <w:rFonts w:cs="Times New Roman"/>
          <w:bCs/>
          <w:szCs w:val="24"/>
        </w:rPr>
      </w:pPr>
      <w:r w:rsidRPr="00A66DF6">
        <w:rPr>
          <w:rFonts w:cs="Times New Roman"/>
          <w:bCs/>
          <w:szCs w:val="24"/>
        </w:rPr>
        <w:t xml:space="preserve">(4) Štátny príslušník tretej krajiny podľa odseku 1 môže požiadať o vydanie dokladu o pobyte na účel podľa § 21 ods. 1 písm. a) až f), ktorý vykonával najmenej šesť mesiacov bezprostredne pred zánikom </w:t>
      </w:r>
      <w:r w:rsidR="006D375B" w:rsidRPr="00A66DF6">
        <w:rPr>
          <w:rFonts w:cs="Times New Roman"/>
          <w:bCs/>
          <w:szCs w:val="24"/>
        </w:rPr>
        <w:t xml:space="preserve">poskytovania </w:t>
      </w:r>
      <w:r w:rsidRPr="00A66DF6">
        <w:rPr>
          <w:rFonts w:cs="Times New Roman"/>
          <w:bCs/>
          <w:szCs w:val="24"/>
        </w:rPr>
        <w:t xml:space="preserve">dočasného útočiska </w:t>
      </w:r>
      <w:r w:rsidR="00215DDE" w:rsidRPr="00A66DF6">
        <w:rPr>
          <w:rFonts w:cs="Times New Roman"/>
          <w:bCs/>
          <w:szCs w:val="24"/>
        </w:rPr>
        <w:t xml:space="preserve">na území Slovenskej republiky </w:t>
      </w:r>
      <w:r w:rsidR="00576731" w:rsidRPr="00A66DF6">
        <w:rPr>
          <w:rFonts w:cs="Times New Roman"/>
          <w:bCs/>
          <w:szCs w:val="24"/>
        </w:rPr>
        <w:t xml:space="preserve">v súvislosti s ozbrojeným konfliktom na území Ukrajiny </w:t>
      </w:r>
      <w:r w:rsidR="006D375B" w:rsidRPr="00A66DF6">
        <w:rPr>
          <w:rFonts w:cs="Times New Roman"/>
          <w:bCs/>
          <w:szCs w:val="24"/>
        </w:rPr>
        <w:t xml:space="preserve">podľa osobitného </w:t>
      </w:r>
      <w:r w:rsidR="00215DDE" w:rsidRPr="00A66DF6">
        <w:rPr>
          <w:rFonts w:cs="Times New Roman"/>
          <w:bCs/>
          <w:szCs w:val="24"/>
        </w:rPr>
        <w:t>predpisu</w:t>
      </w:r>
      <w:r w:rsidR="00215DDE" w:rsidRPr="00A66DF6">
        <w:rPr>
          <w:rFonts w:cs="Times New Roman"/>
          <w:bCs/>
          <w:szCs w:val="24"/>
          <w:vertAlign w:val="superscript"/>
        </w:rPr>
        <w:t>107</w:t>
      </w:r>
      <w:r w:rsidR="00215DDE" w:rsidRPr="00A66DF6">
        <w:rPr>
          <w:rFonts w:cs="Times New Roman"/>
          <w:bCs/>
          <w:szCs w:val="24"/>
        </w:rPr>
        <w:t>)</w:t>
      </w:r>
      <w:r w:rsidR="001F2F8A" w:rsidRPr="00A66DF6">
        <w:rPr>
          <w:rFonts w:cs="Times New Roman"/>
          <w:bCs/>
          <w:szCs w:val="24"/>
        </w:rPr>
        <w:t xml:space="preserve"> </w:t>
      </w:r>
      <w:r w:rsidRPr="00A66DF6">
        <w:rPr>
          <w:rFonts w:cs="Times New Roman"/>
          <w:bCs/>
          <w:szCs w:val="24"/>
        </w:rPr>
        <w:t xml:space="preserve">a nepretržite ho vykonáva </w:t>
      </w:r>
      <w:r w:rsidR="008628AD" w:rsidRPr="00A66DF6">
        <w:rPr>
          <w:rFonts w:cs="Times New Roman"/>
          <w:bCs/>
          <w:szCs w:val="24"/>
        </w:rPr>
        <w:t xml:space="preserve">aj </w:t>
      </w:r>
      <w:r w:rsidRPr="00A66DF6">
        <w:rPr>
          <w:rFonts w:cs="Times New Roman"/>
          <w:bCs/>
          <w:szCs w:val="24"/>
        </w:rPr>
        <w:t>ku dňu podania žiadosti o vydanie dokladu o pobyte.</w:t>
      </w:r>
    </w:p>
    <w:p w14:paraId="4EAE99C1" w14:textId="77777777" w:rsidR="00DB64A8" w:rsidRPr="00A66DF6" w:rsidRDefault="00DB64A8" w:rsidP="00DB64A8">
      <w:pPr>
        <w:ind w:left="284" w:firstLine="283"/>
        <w:jc w:val="both"/>
        <w:rPr>
          <w:rFonts w:cs="Times New Roman"/>
          <w:bCs/>
          <w:szCs w:val="24"/>
        </w:rPr>
      </w:pPr>
    </w:p>
    <w:p w14:paraId="1B4D5BA1" w14:textId="2B160ABB" w:rsidR="00DB64A8" w:rsidRPr="00A66DF6" w:rsidRDefault="00DB64A8" w:rsidP="00DB64A8">
      <w:pPr>
        <w:ind w:left="284" w:firstLine="283"/>
        <w:jc w:val="both"/>
        <w:rPr>
          <w:rFonts w:cs="Times New Roman"/>
          <w:bCs/>
          <w:szCs w:val="24"/>
        </w:rPr>
      </w:pPr>
      <w:r w:rsidRPr="00A66DF6">
        <w:rPr>
          <w:rFonts w:cs="Times New Roman"/>
          <w:bCs/>
          <w:szCs w:val="24"/>
        </w:rPr>
        <w:t xml:space="preserve">(5) Policajný útvar na základe žiadosti podľa odseku 4 vydá štátnemu príslušníkovi tretej krajiny </w:t>
      </w:r>
      <w:r w:rsidR="00576731" w:rsidRPr="00A66DF6">
        <w:rPr>
          <w:rFonts w:cs="Times New Roman"/>
          <w:bCs/>
          <w:szCs w:val="24"/>
        </w:rPr>
        <w:t xml:space="preserve">podľa odseku 1 </w:t>
      </w:r>
      <w:r w:rsidRPr="00A66DF6">
        <w:rPr>
          <w:rFonts w:cs="Times New Roman"/>
          <w:bCs/>
          <w:szCs w:val="24"/>
        </w:rPr>
        <w:t xml:space="preserve">doklad o pobyte, ak nie sú dôvody na zamietnutie žiadosti o vydanie dokladu podľa odseku </w:t>
      </w:r>
      <w:r w:rsidR="00646F60" w:rsidRPr="00A66DF6">
        <w:rPr>
          <w:rFonts w:cs="Times New Roman"/>
          <w:bCs/>
          <w:szCs w:val="24"/>
        </w:rPr>
        <w:t>12</w:t>
      </w:r>
      <w:r w:rsidRPr="00A66DF6">
        <w:rPr>
          <w:rFonts w:cs="Times New Roman"/>
          <w:bCs/>
          <w:szCs w:val="24"/>
        </w:rPr>
        <w:t xml:space="preserve">. Štátny príslušník tretej krajiny </w:t>
      </w:r>
      <w:r w:rsidR="00576731" w:rsidRPr="00A66DF6">
        <w:rPr>
          <w:rFonts w:cs="Times New Roman"/>
          <w:bCs/>
          <w:szCs w:val="24"/>
        </w:rPr>
        <w:t xml:space="preserve">podľa odseku 1 </w:t>
      </w:r>
      <w:r w:rsidRPr="00A66DF6">
        <w:rPr>
          <w:rFonts w:cs="Times New Roman"/>
          <w:bCs/>
          <w:szCs w:val="24"/>
        </w:rPr>
        <w:t xml:space="preserve">k žiadosti podľa odseku 4 predloží platný cestovný doklad a priloží </w:t>
      </w:r>
    </w:p>
    <w:p w14:paraId="01C0F327" w14:textId="77777777" w:rsidR="00DB64A8" w:rsidRPr="00E11309" w:rsidRDefault="00DB64A8" w:rsidP="00DB64A8">
      <w:pPr>
        <w:ind w:left="851" w:hanging="284"/>
        <w:jc w:val="both"/>
        <w:rPr>
          <w:rFonts w:cs="Times New Roman"/>
          <w:bCs/>
          <w:szCs w:val="24"/>
        </w:rPr>
      </w:pPr>
      <w:r w:rsidRPr="00A66DF6">
        <w:rPr>
          <w:rFonts w:cs="Times New Roman"/>
          <w:bCs/>
          <w:szCs w:val="24"/>
        </w:rPr>
        <w:t xml:space="preserve">a) </w:t>
      </w:r>
      <w:r w:rsidRPr="00A66DF6">
        <w:rPr>
          <w:rFonts w:cs="Times New Roman"/>
          <w:bCs/>
          <w:szCs w:val="24"/>
        </w:rPr>
        <w:tab/>
        <w:t>doklad preukazujúci účel pobytu podľa odseku 4; to neplatí, ak ide o preukázanie</w:t>
      </w:r>
      <w:r w:rsidRPr="00E11309">
        <w:rPr>
          <w:rFonts w:cs="Times New Roman"/>
          <w:bCs/>
          <w:szCs w:val="24"/>
        </w:rPr>
        <w:t xml:space="preserve"> účelu pobytu podľa § 21 ods. 1 písm. a) štátneho príslušníka tretej krajiny, ktorý je zapísaný v obchodnom registri, v živnostenskom registri, v registri právnických osôb, podnikateľov a orgánov verejnej moci alebo v inom obdobnom registri, alebo je zapísaný v obchodnom registri ako osoba oprávnená konať v mene obchodnej spoločnosti alebo družstva,</w:t>
      </w:r>
    </w:p>
    <w:p w14:paraId="623CD377" w14:textId="77777777" w:rsidR="00DB64A8" w:rsidRPr="00E11309" w:rsidRDefault="00DB64A8" w:rsidP="00DB64A8">
      <w:pPr>
        <w:ind w:left="851" w:hanging="284"/>
        <w:jc w:val="both"/>
        <w:rPr>
          <w:rFonts w:cs="Times New Roman"/>
          <w:bCs/>
          <w:szCs w:val="24"/>
        </w:rPr>
      </w:pPr>
      <w:r w:rsidRPr="00E11309">
        <w:rPr>
          <w:rFonts w:cs="Times New Roman"/>
          <w:bCs/>
          <w:szCs w:val="24"/>
        </w:rPr>
        <w:t xml:space="preserve">b) </w:t>
      </w:r>
      <w:r w:rsidRPr="00E11309">
        <w:rPr>
          <w:rFonts w:cs="Times New Roman"/>
          <w:bCs/>
          <w:szCs w:val="24"/>
        </w:rPr>
        <w:tab/>
        <w:t xml:space="preserve">doklad preukazujúci bezúhonnosť; to neplatí, ak je štátny príslušník tretej krajiny mladší ako 14 rokov, a </w:t>
      </w:r>
    </w:p>
    <w:p w14:paraId="52897431" w14:textId="77777777" w:rsidR="00DB64A8" w:rsidRPr="00C7131F" w:rsidRDefault="00DB64A8" w:rsidP="00DB64A8">
      <w:pPr>
        <w:ind w:left="851" w:hanging="284"/>
        <w:jc w:val="both"/>
        <w:rPr>
          <w:rFonts w:cs="Times New Roman"/>
          <w:bCs/>
          <w:szCs w:val="24"/>
        </w:rPr>
      </w:pPr>
      <w:r w:rsidRPr="00E11309">
        <w:rPr>
          <w:rFonts w:cs="Times New Roman"/>
          <w:bCs/>
          <w:szCs w:val="24"/>
        </w:rPr>
        <w:t xml:space="preserve">c) </w:t>
      </w:r>
      <w:r w:rsidRPr="00E11309">
        <w:rPr>
          <w:rFonts w:cs="Times New Roman"/>
          <w:bCs/>
          <w:szCs w:val="24"/>
        </w:rPr>
        <w:tab/>
        <w:t xml:space="preserve">doklad potvrdzujúci zabezpečenie ubytovania; to neplatí, ak ide o štátneho </w:t>
      </w:r>
      <w:r w:rsidRPr="00C7131F">
        <w:rPr>
          <w:rFonts w:cs="Times New Roman"/>
          <w:bCs/>
          <w:szCs w:val="24"/>
        </w:rPr>
        <w:t>príslušníka tretej krajiny podľa § 32 ods. 2 písm. e).</w:t>
      </w:r>
    </w:p>
    <w:p w14:paraId="7E3B6539" w14:textId="77777777" w:rsidR="00DB64A8" w:rsidRPr="00C7131F" w:rsidRDefault="00DB64A8" w:rsidP="00DB64A8">
      <w:pPr>
        <w:ind w:left="284" w:firstLine="283"/>
        <w:jc w:val="both"/>
        <w:rPr>
          <w:rFonts w:cs="Times New Roman"/>
          <w:bCs/>
          <w:szCs w:val="24"/>
        </w:rPr>
      </w:pPr>
    </w:p>
    <w:p w14:paraId="47A72B5A" w14:textId="77777777" w:rsidR="00DB64A8" w:rsidRPr="00C7131F" w:rsidRDefault="00DB64A8" w:rsidP="00DB64A8">
      <w:pPr>
        <w:ind w:left="284" w:firstLine="283"/>
        <w:jc w:val="both"/>
        <w:rPr>
          <w:rFonts w:cs="Times New Roman"/>
          <w:bCs/>
          <w:szCs w:val="24"/>
        </w:rPr>
      </w:pPr>
      <w:r w:rsidRPr="00C7131F">
        <w:rPr>
          <w:rFonts w:cs="Times New Roman"/>
          <w:bCs/>
          <w:szCs w:val="24"/>
        </w:rPr>
        <w:t>(6) Dokladom podľa odseku 5 písm. a) sa rozumie</w:t>
      </w:r>
    </w:p>
    <w:p w14:paraId="7336E7E5" w14:textId="09E3F68E" w:rsidR="00DB64A8" w:rsidRPr="00C7131F" w:rsidRDefault="00DB64A8" w:rsidP="00DB64A8">
      <w:pPr>
        <w:ind w:left="851" w:hanging="284"/>
        <w:jc w:val="both"/>
        <w:rPr>
          <w:rFonts w:cs="Times New Roman"/>
          <w:bCs/>
          <w:szCs w:val="24"/>
        </w:rPr>
      </w:pPr>
      <w:r w:rsidRPr="00C7131F">
        <w:rPr>
          <w:rFonts w:cs="Times New Roman"/>
          <w:bCs/>
          <w:szCs w:val="24"/>
        </w:rPr>
        <w:t xml:space="preserve">a) </w:t>
      </w:r>
      <w:r w:rsidRPr="00C7131F">
        <w:rPr>
          <w:rFonts w:cs="Times New Roman"/>
          <w:bCs/>
          <w:szCs w:val="24"/>
        </w:rPr>
        <w:tab/>
      </w:r>
      <w:r w:rsidR="009B2FEE" w:rsidRPr="00C7131F">
        <w:rPr>
          <w:rFonts w:cs="Times New Roman"/>
          <w:bCs/>
          <w:szCs w:val="24"/>
        </w:rPr>
        <w:t>potvrdenie Sociálnej poisťovne o evidovaní štátneho príslušníka tretej krajiny ako zamestnanca v pracovnoprávnom vzťahu v registri poistencov a sporiteľov starobného dôchodkového sporenia podľa osobitného predpisu</w:t>
      </w:r>
      <w:r w:rsidR="009B2FEE" w:rsidRPr="00C7131F">
        <w:rPr>
          <w:rFonts w:cs="Times New Roman"/>
          <w:bCs/>
          <w:szCs w:val="24"/>
          <w:vertAlign w:val="superscript"/>
        </w:rPr>
        <w:t>10</w:t>
      </w:r>
      <w:r w:rsidR="00054864" w:rsidRPr="00C7131F">
        <w:rPr>
          <w:rFonts w:cs="Times New Roman"/>
          <w:bCs/>
          <w:szCs w:val="24"/>
          <w:vertAlign w:val="superscript"/>
        </w:rPr>
        <w:t>8</w:t>
      </w:r>
      <w:r w:rsidR="009B2FEE" w:rsidRPr="00C7131F">
        <w:rPr>
          <w:rFonts w:cs="Times New Roman"/>
          <w:bCs/>
          <w:szCs w:val="24"/>
        </w:rPr>
        <w:t xml:space="preserve">) </w:t>
      </w:r>
      <w:r w:rsidR="001F2F8A" w:rsidRPr="00C7131F">
        <w:rPr>
          <w:rFonts w:cs="Times New Roman"/>
          <w:bCs/>
          <w:szCs w:val="24"/>
        </w:rPr>
        <w:t xml:space="preserve">nie staršie ako 30 dní, </w:t>
      </w:r>
      <w:r w:rsidR="009B2FEE" w:rsidRPr="00C7131F">
        <w:rPr>
          <w:rFonts w:cs="Times New Roman"/>
          <w:bCs/>
          <w:szCs w:val="24"/>
        </w:rPr>
        <w:t>ak ide o preukázanie účelu pobytu podľa § 21 ods. 1 písm. b), alebo</w:t>
      </w:r>
      <w:r w:rsidRPr="00C7131F">
        <w:rPr>
          <w:rFonts w:cs="Times New Roman"/>
          <w:bCs/>
          <w:szCs w:val="24"/>
        </w:rPr>
        <w:t xml:space="preserve"> </w:t>
      </w:r>
    </w:p>
    <w:p w14:paraId="1C6B31FB" w14:textId="2070508D" w:rsidR="00DB64A8" w:rsidRPr="00E11309" w:rsidRDefault="00DB64A8" w:rsidP="00DB64A8">
      <w:pPr>
        <w:ind w:left="851" w:hanging="284"/>
        <w:jc w:val="both"/>
        <w:rPr>
          <w:rFonts w:cs="Times New Roman"/>
          <w:bCs/>
          <w:szCs w:val="24"/>
        </w:rPr>
      </w:pPr>
      <w:r w:rsidRPr="00C7131F">
        <w:rPr>
          <w:rFonts w:cs="Times New Roman"/>
          <w:bCs/>
          <w:szCs w:val="24"/>
        </w:rPr>
        <w:t xml:space="preserve">b) </w:t>
      </w:r>
      <w:r w:rsidRPr="00C7131F">
        <w:rPr>
          <w:rFonts w:cs="Times New Roman"/>
          <w:bCs/>
          <w:szCs w:val="24"/>
        </w:rPr>
        <w:tab/>
        <w:t xml:space="preserve">doklad podľa § 32 ods. 5 písm. c) až </w:t>
      </w:r>
      <w:r w:rsidR="00946F55" w:rsidRPr="00C7131F">
        <w:rPr>
          <w:rFonts w:cs="Times New Roman"/>
          <w:bCs/>
          <w:szCs w:val="24"/>
        </w:rPr>
        <w:t>n</w:t>
      </w:r>
      <w:r w:rsidRPr="00C7131F">
        <w:rPr>
          <w:rFonts w:cs="Times New Roman"/>
          <w:bCs/>
          <w:szCs w:val="24"/>
        </w:rPr>
        <w:t>), ak ide o preukázanie</w:t>
      </w:r>
      <w:r w:rsidRPr="00E11309">
        <w:rPr>
          <w:rFonts w:cs="Times New Roman"/>
          <w:bCs/>
          <w:szCs w:val="24"/>
        </w:rPr>
        <w:t xml:space="preserve"> účelu pobytu podľa </w:t>
      </w:r>
      <w:r w:rsidR="00197239">
        <w:rPr>
          <w:rFonts w:cs="Times New Roman"/>
          <w:bCs/>
          <w:szCs w:val="24"/>
        </w:rPr>
        <w:t xml:space="preserve">               </w:t>
      </w:r>
      <w:r w:rsidRPr="00E11309">
        <w:rPr>
          <w:rFonts w:cs="Times New Roman"/>
          <w:bCs/>
          <w:szCs w:val="24"/>
        </w:rPr>
        <w:t>§ 21 ods. 1 písm. c) až f).</w:t>
      </w:r>
    </w:p>
    <w:p w14:paraId="57693257" w14:textId="77777777" w:rsidR="00DB64A8" w:rsidRPr="00E11309" w:rsidRDefault="00DB64A8" w:rsidP="00DB64A8">
      <w:pPr>
        <w:ind w:left="851" w:hanging="284"/>
        <w:jc w:val="both"/>
        <w:rPr>
          <w:rFonts w:cs="Times New Roman"/>
          <w:bCs/>
          <w:szCs w:val="24"/>
        </w:rPr>
      </w:pPr>
    </w:p>
    <w:p w14:paraId="79BD0A5F" w14:textId="77777777" w:rsidR="00DB64A8" w:rsidRPr="00E11309" w:rsidRDefault="00DB64A8" w:rsidP="00DB64A8">
      <w:pPr>
        <w:ind w:left="284" w:firstLine="283"/>
        <w:jc w:val="both"/>
        <w:rPr>
          <w:rFonts w:cs="Times New Roman"/>
          <w:bCs/>
          <w:szCs w:val="24"/>
        </w:rPr>
      </w:pPr>
      <w:r w:rsidRPr="00E11309">
        <w:rPr>
          <w:rFonts w:cs="Times New Roman"/>
          <w:bCs/>
          <w:szCs w:val="24"/>
        </w:rPr>
        <w:t xml:space="preserve">(7) Dokladom podľa odseku 5 písm. b) sa rozumie výpis z registra trestov Ukrajiny nie  starší ako 90 dní. </w:t>
      </w:r>
    </w:p>
    <w:p w14:paraId="6443C563" w14:textId="77777777" w:rsidR="00DB64A8" w:rsidRPr="00E11309" w:rsidRDefault="00DB64A8" w:rsidP="00DB64A8">
      <w:pPr>
        <w:ind w:left="851" w:hanging="284"/>
        <w:jc w:val="both"/>
        <w:rPr>
          <w:rFonts w:cs="Times New Roman"/>
          <w:bCs/>
          <w:szCs w:val="24"/>
        </w:rPr>
      </w:pPr>
    </w:p>
    <w:p w14:paraId="16F84FF1" w14:textId="77777777" w:rsidR="00DB64A8" w:rsidRPr="00E11309" w:rsidRDefault="00DB64A8" w:rsidP="00DB64A8">
      <w:pPr>
        <w:ind w:left="851" w:hanging="284"/>
        <w:jc w:val="both"/>
        <w:rPr>
          <w:rFonts w:cs="Times New Roman"/>
          <w:bCs/>
          <w:szCs w:val="24"/>
        </w:rPr>
      </w:pPr>
      <w:r w:rsidRPr="00E11309">
        <w:rPr>
          <w:rFonts w:cs="Times New Roman"/>
          <w:bCs/>
          <w:szCs w:val="24"/>
        </w:rPr>
        <w:t xml:space="preserve">(8) Na doklad podľa odseku 5 písm. c) sa primerane vzťahujú § 32 ods. 8 a § 122. </w:t>
      </w:r>
    </w:p>
    <w:p w14:paraId="4F1F9662" w14:textId="77777777" w:rsidR="00DB64A8" w:rsidRPr="00E11309" w:rsidRDefault="00DB64A8" w:rsidP="00DB64A8">
      <w:pPr>
        <w:ind w:left="851" w:hanging="284"/>
        <w:jc w:val="both"/>
        <w:rPr>
          <w:rFonts w:cs="Times New Roman"/>
          <w:bCs/>
          <w:szCs w:val="24"/>
        </w:rPr>
      </w:pPr>
    </w:p>
    <w:p w14:paraId="09D91289" w14:textId="07A67C15" w:rsidR="00DB64A8" w:rsidRPr="00A66DF6" w:rsidRDefault="00DB64A8" w:rsidP="00DB64A8">
      <w:pPr>
        <w:ind w:left="284" w:firstLine="283"/>
        <w:jc w:val="both"/>
        <w:rPr>
          <w:rFonts w:cs="Times New Roman"/>
          <w:bCs/>
          <w:szCs w:val="24"/>
        </w:rPr>
      </w:pPr>
      <w:r w:rsidRPr="00E11309">
        <w:rPr>
          <w:rFonts w:cs="Times New Roman"/>
          <w:bCs/>
          <w:szCs w:val="24"/>
        </w:rPr>
        <w:t xml:space="preserve"> </w:t>
      </w:r>
      <w:r w:rsidRPr="00A66DF6">
        <w:rPr>
          <w:rFonts w:cs="Times New Roman"/>
          <w:bCs/>
          <w:szCs w:val="24"/>
        </w:rPr>
        <w:t xml:space="preserve">(9) Ak štátny príslušník tretej krajiny </w:t>
      </w:r>
      <w:r w:rsidR="00576731" w:rsidRPr="00A66DF6">
        <w:rPr>
          <w:rFonts w:cs="Times New Roman"/>
          <w:bCs/>
          <w:szCs w:val="24"/>
        </w:rPr>
        <w:t xml:space="preserve">podľa odseku 1 </w:t>
      </w:r>
      <w:r w:rsidRPr="00A66DF6">
        <w:rPr>
          <w:rFonts w:cs="Times New Roman"/>
          <w:bCs/>
          <w:szCs w:val="24"/>
        </w:rPr>
        <w:t>k žiadosti podľa odseku 5 nepriloží všetky doklady, policajný útvar žiadosť o vydanie dokladu o pobyte neprijme a štátnemu príslušníkovi tretej krajiny poskytne písomnú informáciu o tom, aké doklady musí k žiadosti podľa odseku 5 priložiť, aby bola jeho žiadosť prijatá.</w:t>
      </w:r>
    </w:p>
    <w:p w14:paraId="67A8B895" w14:textId="77777777" w:rsidR="00DB64A8" w:rsidRPr="00A66DF6" w:rsidRDefault="00DB64A8" w:rsidP="00DB64A8">
      <w:pPr>
        <w:ind w:left="284" w:firstLine="283"/>
        <w:jc w:val="both"/>
        <w:rPr>
          <w:rFonts w:cs="Times New Roman"/>
          <w:bCs/>
          <w:szCs w:val="24"/>
        </w:rPr>
      </w:pPr>
      <w:r w:rsidRPr="00A66DF6">
        <w:rPr>
          <w:rFonts w:cs="Times New Roman"/>
          <w:bCs/>
          <w:szCs w:val="24"/>
        </w:rPr>
        <w:t xml:space="preserve"> </w:t>
      </w:r>
    </w:p>
    <w:p w14:paraId="4EBE096A" w14:textId="18F2E46F" w:rsidR="00DB64A8" w:rsidRPr="00C7131F" w:rsidRDefault="00DB64A8" w:rsidP="00DB64A8">
      <w:pPr>
        <w:ind w:left="284" w:firstLine="283"/>
        <w:jc w:val="both"/>
        <w:rPr>
          <w:rFonts w:eastAsia="Calibri" w:cs="Times New Roman"/>
          <w:bCs/>
          <w:szCs w:val="24"/>
        </w:rPr>
      </w:pPr>
      <w:r w:rsidRPr="00A66DF6">
        <w:rPr>
          <w:rFonts w:eastAsia="Calibri" w:cs="Times New Roman"/>
          <w:bCs/>
          <w:szCs w:val="24"/>
        </w:rPr>
        <w:t xml:space="preserve">(10) Policajný útvar do 60 dní od prijatia žiadosti podľa odseku 4 zašle štátnemu príslušníkovi tretej krajiny </w:t>
      </w:r>
      <w:r w:rsidR="00576731" w:rsidRPr="00A66DF6">
        <w:rPr>
          <w:rFonts w:eastAsia="Calibri" w:cs="Times New Roman"/>
          <w:bCs/>
          <w:szCs w:val="24"/>
        </w:rPr>
        <w:t xml:space="preserve">podľa odseku 1 </w:t>
      </w:r>
      <w:r w:rsidRPr="00A66DF6">
        <w:rPr>
          <w:rFonts w:eastAsia="Calibri" w:cs="Times New Roman"/>
          <w:bCs/>
          <w:szCs w:val="24"/>
        </w:rPr>
        <w:t>v listinnej</w:t>
      </w:r>
      <w:r w:rsidRPr="00E11309">
        <w:rPr>
          <w:rFonts w:eastAsia="Calibri" w:cs="Times New Roman"/>
          <w:bCs/>
          <w:szCs w:val="24"/>
        </w:rPr>
        <w:t xml:space="preserve"> podobe alebo elektronickej podobe oznámenie  o tom, že splnil podmienky podľa odseku 4 a nie sú dôvody na zamietnutie žiadosti o vydanie dokladu </w:t>
      </w:r>
      <w:r w:rsidRPr="00C7131F">
        <w:rPr>
          <w:rFonts w:eastAsia="Calibri" w:cs="Times New Roman"/>
          <w:bCs/>
          <w:szCs w:val="24"/>
        </w:rPr>
        <w:t xml:space="preserve">podľa odseku </w:t>
      </w:r>
      <w:r w:rsidR="00946F55" w:rsidRPr="00C7131F">
        <w:rPr>
          <w:rFonts w:eastAsia="Calibri" w:cs="Times New Roman"/>
          <w:bCs/>
          <w:szCs w:val="24"/>
        </w:rPr>
        <w:t>12</w:t>
      </w:r>
      <w:r w:rsidRPr="00C7131F">
        <w:rPr>
          <w:rFonts w:eastAsia="Calibri" w:cs="Times New Roman"/>
          <w:bCs/>
          <w:szCs w:val="24"/>
        </w:rPr>
        <w:t xml:space="preserve">. </w:t>
      </w:r>
    </w:p>
    <w:p w14:paraId="6B7C06D0" w14:textId="77777777" w:rsidR="00DB64A8" w:rsidRPr="00C7131F" w:rsidRDefault="00DB64A8" w:rsidP="00DB64A8">
      <w:pPr>
        <w:ind w:left="284" w:firstLine="283"/>
        <w:jc w:val="both"/>
        <w:rPr>
          <w:rFonts w:eastAsia="Calibri" w:cs="Times New Roman"/>
          <w:bCs/>
          <w:szCs w:val="24"/>
        </w:rPr>
      </w:pPr>
    </w:p>
    <w:p w14:paraId="101E5B91" w14:textId="555AA50E" w:rsidR="00DB64A8" w:rsidRPr="00E11309" w:rsidRDefault="00DB64A8" w:rsidP="00DB64A8">
      <w:pPr>
        <w:ind w:left="284" w:firstLine="283"/>
        <w:jc w:val="both"/>
        <w:rPr>
          <w:rFonts w:eastAsia="Calibri" w:cs="Times New Roman"/>
          <w:bCs/>
          <w:szCs w:val="24"/>
        </w:rPr>
      </w:pPr>
      <w:r w:rsidRPr="00C7131F">
        <w:rPr>
          <w:rFonts w:eastAsia="Calibri" w:cs="Times New Roman"/>
          <w:bCs/>
          <w:szCs w:val="24"/>
        </w:rPr>
        <w:t>(11) Štátnemu príslušníkovi tretej krajiny podľa odseku 1 policajný</w:t>
      </w:r>
      <w:r w:rsidRPr="00E11309">
        <w:rPr>
          <w:rFonts w:eastAsia="Calibri" w:cs="Times New Roman"/>
          <w:bCs/>
          <w:szCs w:val="24"/>
        </w:rPr>
        <w:t xml:space="preserve"> útvar vydá doklad o pobyte podľa § 73 ods. 4 do 30 dní od</w:t>
      </w:r>
      <w:r w:rsidR="00BD7E3C">
        <w:rPr>
          <w:rFonts w:eastAsia="Calibri" w:cs="Times New Roman"/>
          <w:bCs/>
          <w:szCs w:val="24"/>
        </w:rPr>
        <w:t>o dňa</w:t>
      </w:r>
      <w:r w:rsidRPr="00E11309">
        <w:rPr>
          <w:rFonts w:eastAsia="Calibri" w:cs="Times New Roman"/>
          <w:bCs/>
          <w:szCs w:val="24"/>
        </w:rPr>
        <w:t xml:space="preserve"> zaslania oznámenia podľa odseku 10. </w:t>
      </w:r>
      <w:r w:rsidRPr="002A6F61">
        <w:rPr>
          <w:rFonts w:eastAsia="Calibri" w:cs="Times New Roman"/>
          <w:bCs/>
          <w:szCs w:val="24"/>
        </w:rPr>
        <w:t xml:space="preserve">Vydaním dokladu o pobyte na základe žiadosti podľa odseku 4 je </w:t>
      </w:r>
      <w:r w:rsidRPr="00E11309">
        <w:rPr>
          <w:rFonts w:eastAsia="Calibri" w:cs="Times New Roman"/>
          <w:bCs/>
          <w:szCs w:val="24"/>
        </w:rPr>
        <w:t xml:space="preserve">prechodný pobyt štátneho príslušníka tretej </w:t>
      </w:r>
      <w:r w:rsidRPr="00A66DF6">
        <w:rPr>
          <w:rFonts w:eastAsia="Calibri" w:cs="Times New Roman"/>
          <w:bCs/>
          <w:szCs w:val="24"/>
        </w:rPr>
        <w:t xml:space="preserve">krajiny </w:t>
      </w:r>
      <w:r w:rsidR="00576731" w:rsidRPr="00A66DF6">
        <w:rPr>
          <w:rFonts w:eastAsia="Calibri" w:cs="Times New Roman"/>
          <w:bCs/>
          <w:szCs w:val="24"/>
        </w:rPr>
        <w:t xml:space="preserve">podľa odseku 1 </w:t>
      </w:r>
      <w:r w:rsidRPr="00A66DF6">
        <w:rPr>
          <w:rFonts w:eastAsia="Calibri" w:cs="Times New Roman"/>
          <w:bCs/>
          <w:szCs w:val="24"/>
        </w:rPr>
        <w:t>udelený</w:t>
      </w:r>
      <w:r w:rsidRPr="00E11309">
        <w:rPr>
          <w:rFonts w:eastAsia="Calibri" w:cs="Times New Roman"/>
          <w:bCs/>
          <w:szCs w:val="24"/>
        </w:rPr>
        <w:t xml:space="preserve"> podľa tohto zákona. Dobu platnosti prechodného pobytu podľa prvej vety policajný útvar určí podľa platnosti dokladu preukazujúceho účel pobytu; ak tento doklad nemá obmedzenú platnosť, platnosť prechodného pobytu je dva roky. </w:t>
      </w:r>
    </w:p>
    <w:p w14:paraId="77AB82D8" w14:textId="77777777" w:rsidR="00DB64A8" w:rsidRPr="00E11309" w:rsidRDefault="00DB64A8" w:rsidP="00DB64A8">
      <w:pPr>
        <w:ind w:left="284" w:firstLine="283"/>
        <w:jc w:val="both"/>
        <w:rPr>
          <w:rFonts w:eastAsia="Calibri" w:cs="Times New Roman"/>
          <w:bCs/>
          <w:szCs w:val="24"/>
        </w:rPr>
      </w:pPr>
    </w:p>
    <w:p w14:paraId="09C78904" w14:textId="6D4E6BEF" w:rsidR="00DB64A8" w:rsidRPr="00E11309" w:rsidRDefault="00DB64A8" w:rsidP="00DB64A8">
      <w:pPr>
        <w:ind w:left="284" w:firstLine="283"/>
        <w:jc w:val="both"/>
        <w:rPr>
          <w:rFonts w:eastAsia="Calibri" w:cs="Times New Roman"/>
          <w:bCs/>
          <w:szCs w:val="24"/>
        </w:rPr>
      </w:pPr>
      <w:r w:rsidRPr="00E11309">
        <w:rPr>
          <w:rFonts w:eastAsia="Calibri" w:cs="Times New Roman"/>
          <w:bCs/>
          <w:szCs w:val="24"/>
        </w:rPr>
        <w:t>(12) Policajný útvar zamietne žiadosť podľa odseku 4 z dôvodu nesplnenia podmienky podľa odseku 4 alebo z dôvodov podľa § 33 ods. 6 písm. a), b), d)</w:t>
      </w:r>
      <w:r w:rsidR="00646F60" w:rsidRPr="00E11309">
        <w:rPr>
          <w:rFonts w:eastAsia="Calibri" w:cs="Times New Roman"/>
          <w:bCs/>
          <w:szCs w:val="24"/>
        </w:rPr>
        <w:t>, e),</w:t>
      </w:r>
      <w:r w:rsidRPr="00E11309">
        <w:rPr>
          <w:rFonts w:eastAsia="Calibri" w:cs="Times New Roman"/>
          <w:bCs/>
          <w:szCs w:val="24"/>
        </w:rPr>
        <w:t xml:space="preserve"> f) alebo písm. h). Policajný útvar písomné rozhodnutie o zamietnutí žiadosti podľa prvej vety nevydáva a štátnemu príslušníkovi tretej krajiny podľa odseku 4 zašle v listinnej podobe alebo elektronickej podobe oznámenie, v ktorom uvedie dôvody zamietnutia žiadosti.  </w:t>
      </w:r>
    </w:p>
    <w:p w14:paraId="46E00B2F" w14:textId="77777777" w:rsidR="00DB64A8" w:rsidRPr="00E11309" w:rsidRDefault="00DB64A8" w:rsidP="00DB64A8">
      <w:pPr>
        <w:ind w:left="284" w:firstLine="283"/>
        <w:jc w:val="both"/>
        <w:rPr>
          <w:rFonts w:eastAsia="Calibri" w:cs="Times New Roman"/>
          <w:bCs/>
          <w:szCs w:val="24"/>
        </w:rPr>
      </w:pPr>
    </w:p>
    <w:p w14:paraId="460C62E4" w14:textId="1526253A" w:rsidR="00422D75" w:rsidRDefault="00DB64A8" w:rsidP="00986E8E">
      <w:pPr>
        <w:ind w:left="284" w:firstLine="283"/>
        <w:jc w:val="both"/>
        <w:rPr>
          <w:rFonts w:cs="Times New Roman"/>
          <w:szCs w:val="24"/>
        </w:rPr>
      </w:pPr>
      <w:r w:rsidRPr="00E11309">
        <w:rPr>
          <w:rFonts w:eastAsia="Calibri" w:cs="Times New Roman"/>
          <w:bCs/>
          <w:szCs w:val="24"/>
        </w:rPr>
        <w:t xml:space="preserve">(13) </w:t>
      </w:r>
      <w:r w:rsidRPr="00E11309">
        <w:rPr>
          <w:rFonts w:cs="Times New Roman"/>
          <w:szCs w:val="24"/>
        </w:rPr>
        <w:t xml:space="preserve">Na posúdenie žiadosti </w:t>
      </w:r>
      <w:r w:rsidRPr="00C7131F">
        <w:rPr>
          <w:rFonts w:cs="Times New Roman"/>
          <w:szCs w:val="24"/>
        </w:rPr>
        <w:t>podľa odseku 4 sa § 125 ods. 6 až 9 vzťahujú</w:t>
      </w:r>
      <w:r w:rsidRPr="00E11309">
        <w:rPr>
          <w:rFonts w:cs="Times New Roman"/>
          <w:szCs w:val="24"/>
        </w:rPr>
        <w:t xml:space="preserve"> rovnako</w:t>
      </w:r>
      <w:r w:rsidR="00D463EC">
        <w:rPr>
          <w:rFonts w:cs="Times New Roman"/>
          <w:szCs w:val="24"/>
        </w:rPr>
        <w:t xml:space="preserve"> s tým, že lehota na zaslanie nesúhlasného stanoviska je 30 dní od doručenia žiadosti o stanovisko</w:t>
      </w:r>
      <w:r w:rsidRPr="00087DB7">
        <w:rPr>
          <w:rFonts w:cs="Times New Roman"/>
          <w:szCs w:val="24"/>
        </w:rPr>
        <w:t>.</w:t>
      </w:r>
    </w:p>
    <w:p w14:paraId="39054ADC" w14:textId="77777777" w:rsidR="00422D75" w:rsidRDefault="00422D75" w:rsidP="00DB64A8">
      <w:pPr>
        <w:ind w:firstLine="567"/>
        <w:jc w:val="both"/>
        <w:rPr>
          <w:rFonts w:cs="Times New Roman"/>
          <w:szCs w:val="24"/>
        </w:rPr>
      </w:pPr>
    </w:p>
    <w:p w14:paraId="75142DD5" w14:textId="3ED5BC64" w:rsidR="00DB64A8" w:rsidRPr="00C7131F" w:rsidRDefault="007F6E0F" w:rsidP="007F6E0F">
      <w:pPr>
        <w:pStyle w:val="Odsekzoznamu"/>
        <w:ind w:left="284" w:firstLine="283"/>
        <w:jc w:val="both"/>
        <w:rPr>
          <w:rFonts w:cs="Times New Roman"/>
          <w:szCs w:val="24"/>
        </w:rPr>
      </w:pPr>
      <w:r w:rsidRPr="00C7131F">
        <w:rPr>
          <w:rFonts w:cs="Times New Roman"/>
          <w:szCs w:val="24"/>
        </w:rPr>
        <w:t xml:space="preserve">(14) Štátny </w:t>
      </w:r>
      <w:r w:rsidRPr="00A66DF6">
        <w:rPr>
          <w:rFonts w:cs="Times New Roman"/>
          <w:szCs w:val="24"/>
        </w:rPr>
        <w:t xml:space="preserve">príslušník tretej krajiny, ktorému </w:t>
      </w:r>
      <w:r w:rsidR="003C6125" w:rsidRPr="00A66DF6">
        <w:rPr>
          <w:rFonts w:cs="Times New Roman"/>
          <w:szCs w:val="24"/>
        </w:rPr>
        <w:t>sa</w:t>
      </w:r>
      <w:r w:rsidRPr="00A66DF6">
        <w:rPr>
          <w:rFonts w:cs="Times New Roman"/>
          <w:szCs w:val="24"/>
        </w:rPr>
        <w:t xml:space="preserve"> poskyt</w:t>
      </w:r>
      <w:r w:rsidR="003C6125" w:rsidRPr="00A66DF6">
        <w:rPr>
          <w:rFonts w:cs="Times New Roman"/>
          <w:szCs w:val="24"/>
        </w:rPr>
        <w:t>uje</w:t>
      </w:r>
      <w:r w:rsidRPr="00A66DF6">
        <w:rPr>
          <w:rFonts w:cs="Times New Roman"/>
          <w:szCs w:val="24"/>
        </w:rPr>
        <w:t xml:space="preserve"> dočasné útočisko na území Slovenskej republiky</w:t>
      </w:r>
      <w:r w:rsidR="00576731" w:rsidRPr="00A66DF6">
        <w:rPr>
          <w:rFonts w:cs="Times New Roman"/>
          <w:bCs/>
          <w:szCs w:val="24"/>
        </w:rPr>
        <w:t xml:space="preserve"> v súvislosti s ozbrojeným konfliktom na území Ukrajiny</w:t>
      </w:r>
      <w:r w:rsidRPr="00A66DF6">
        <w:rPr>
          <w:rFonts w:cs="Times New Roman"/>
          <w:szCs w:val="24"/>
        </w:rPr>
        <w:t xml:space="preserve">, môže v období od </w:t>
      </w:r>
      <w:r w:rsidR="00D273DB" w:rsidRPr="00A66DF6">
        <w:rPr>
          <w:rFonts w:cs="Times New Roman"/>
          <w:szCs w:val="24"/>
        </w:rPr>
        <w:t>15</w:t>
      </w:r>
      <w:r w:rsidRPr="00A66DF6">
        <w:rPr>
          <w:rFonts w:cs="Times New Roman"/>
          <w:szCs w:val="24"/>
        </w:rPr>
        <w:t xml:space="preserve">. </w:t>
      </w:r>
      <w:r w:rsidR="00D273DB" w:rsidRPr="00A66DF6">
        <w:rPr>
          <w:rFonts w:cs="Times New Roman"/>
          <w:szCs w:val="24"/>
        </w:rPr>
        <w:t>júl</w:t>
      </w:r>
      <w:r w:rsidRPr="00A66DF6">
        <w:rPr>
          <w:rFonts w:cs="Times New Roman"/>
          <w:szCs w:val="24"/>
        </w:rPr>
        <w:t xml:space="preserve">a 2026 do </w:t>
      </w:r>
      <w:r w:rsidR="001C3501" w:rsidRPr="00A66DF6">
        <w:rPr>
          <w:rFonts w:cs="Times New Roman"/>
          <w:szCs w:val="24"/>
        </w:rPr>
        <w:t>zániku</w:t>
      </w:r>
      <w:r w:rsidRPr="00A66DF6">
        <w:rPr>
          <w:rFonts w:cs="Times New Roman"/>
          <w:szCs w:val="24"/>
        </w:rPr>
        <w:t xml:space="preserve"> poskytovania dočasného útočiska </w:t>
      </w:r>
      <w:r w:rsidR="003C6125" w:rsidRPr="00A66DF6">
        <w:rPr>
          <w:rFonts w:cs="Times New Roman"/>
          <w:szCs w:val="24"/>
        </w:rPr>
        <w:t>na území Slovenskej republiky podľa osobitného predpisu</w:t>
      </w:r>
      <w:r w:rsidR="003C6125" w:rsidRPr="00A66DF6">
        <w:rPr>
          <w:rFonts w:cs="Times New Roman"/>
          <w:szCs w:val="24"/>
          <w:vertAlign w:val="superscript"/>
        </w:rPr>
        <w:t>107</w:t>
      </w:r>
      <w:r w:rsidR="003C6125" w:rsidRPr="00C7131F">
        <w:rPr>
          <w:rFonts w:cs="Times New Roman"/>
          <w:szCs w:val="24"/>
        </w:rPr>
        <w:t xml:space="preserve">) </w:t>
      </w:r>
      <w:r w:rsidRPr="00C7131F">
        <w:rPr>
          <w:rFonts w:cs="Times New Roman"/>
          <w:szCs w:val="24"/>
        </w:rPr>
        <w:t xml:space="preserve">požiadať o vydanie dokladu o pobyte na účel podľa § 21 ods. 1 písm. a) až f), ak tento účel vykonával najmenej šesť mesiacov bezprostredne pred podaním žiadosti. Na vydanie dokladu </w:t>
      </w:r>
      <w:r w:rsidR="00543099" w:rsidRPr="00C7131F">
        <w:rPr>
          <w:rFonts w:cs="Times New Roman"/>
          <w:szCs w:val="24"/>
        </w:rPr>
        <w:t xml:space="preserve">o pobyte </w:t>
      </w:r>
      <w:r w:rsidRPr="00C7131F">
        <w:rPr>
          <w:rFonts w:cs="Times New Roman"/>
          <w:szCs w:val="24"/>
        </w:rPr>
        <w:t>podľa prvej vety sa vzťahujú odseky 4 až 13.</w:t>
      </w:r>
      <w:r w:rsidR="00E71751">
        <w:rPr>
          <w:rFonts w:cs="Times New Roman"/>
          <w:szCs w:val="24"/>
        </w:rPr>
        <w:t>“.</w:t>
      </w:r>
      <w:r w:rsidRPr="00C7131F">
        <w:rPr>
          <w:rFonts w:cs="Times New Roman"/>
          <w:szCs w:val="24"/>
        </w:rPr>
        <w:t> </w:t>
      </w:r>
    </w:p>
    <w:p w14:paraId="749A7A54" w14:textId="77777777" w:rsidR="007F6E0F" w:rsidRPr="00C7131F" w:rsidRDefault="007F6E0F" w:rsidP="007F6E0F">
      <w:pPr>
        <w:pStyle w:val="Odsekzoznamu"/>
        <w:ind w:left="426" w:firstLine="141"/>
        <w:jc w:val="both"/>
        <w:rPr>
          <w:rFonts w:cs="Times New Roman"/>
          <w:szCs w:val="24"/>
        </w:rPr>
      </w:pPr>
    </w:p>
    <w:p w14:paraId="083FC5AB" w14:textId="7781A9B5" w:rsidR="009B2FEE" w:rsidRPr="00C7131F" w:rsidRDefault="009B2FEE" w:rsidP="009B2FEE">
      <w:pPr>
        <w:pStyle w:val="Odsekzoznamu"/>
        <w:ind w:left="426" w:hanging="142"/>
        <w:jc w:val="both"/>
        <w:rPr>
          <w:rFonts w:cs="Times New Roman"/>
          <w:szCs w:val="24"/>
        </w:rPr>
      </w:pPr>
      <w:r w:rsidRPr="00C7131F">
        <w:rPr>
          <w:rFonts w:cs="Times New Roman"/>
          <w:szCs w:val="24"/>
        </w:rPr>
        <w:t>Poznámk</w:t>
      </w:r>
      <w:r w:rsidR="00054864" w:rsidRPr="00C7131F">
        <w:rPr>
          <w:rFonts w:cs="Times New Roman"/>
          <w:szCs w:val="24"/>
        </w:rPr>
        <w:t>y</w:t>
      </w:r>
      <w:r w:rsidRPr="00C7131F">
        <w:rPr>
          <w:rFonts w:cs="Times New Roman"/>
          <w:szCs w:val="24"/>
        </w:rPr>
        <w:t xml:space="preserve"> pod čiarou k odkaz</w:t>
      </w:r>
      <w:r w:rsidR="00054864" w:rsidRPr="00C7131F">
        <w:rPr>
          <w:rFonts w:cs="Times New Roman"/>
          <w:szCs w:val="24"/>
        </w:rPr>
        <w:t>om</w:t>
      </w:r>
      <w:r w:rsidRPr="00C7131F">
        <w:rPr>
          <w:rFonts w:cs="Times New Roman"/>
          <w:szCs w:val="24"/>
        </w:rPr>
        <w:t xml:space="preserve"> 107 </w:t>
      </w:r>
      <w:r w:rsidR="00054864" w:rsidRPr="00C7131F">
        <w:rPr>
          <w:rFonts w:cs="Times New Roman"/>
          <w:szCs w:val="24"/>
        </w:rPr>
        <w:t xml:space="preserve">a 108 </w:t>
      </w:r>
      <w:r w:rsidRPr="00C7131F">
        <w:rPr>
          <w:rFonts w:cs="Times New Roman"/>
          <w:szCs w:val="24"/>
        </w:rPr>
        <w:t>zne</w:t>
      </w:r>
      <w:r w:rsidR="00054864" w:rsidRPr="00C7131F">
        <w:rPr>
          <w:rFonts w:cs="Times New Roman"/>
          <w:szCs w:val="24"/>
        </w:rPr>
        <w:t>jú</w:t>
      </w:r>
      <w:r w:rsidRPr="00C7131F">
        <w:rPr>
          <w:rFonts w:cs="Times New Roman"/>
          <w:szCs w:val="24"/>
        </w:rPr>
        <w:t>:</w:t>
      </w:r>
    </w:p>
    <w:p w14:paraId="6A0BE164" w14:textId="0787E826" w:rsidR="00215DDE" w:rsidRPr="00C7131F" w:rsidRDefault="009B2FEE" w:rsidP="009B2FEE">
      <w:pPr>
        <w:pStyle w:val="Odsekzoznamu"/>
        <w:ind w:left="426" w:hanging="142"/>
        <w:jc w:val="both"/>
        <w:rPr>
          <w:rFonts w:cs="Times New Roman"/>
          <w:szCs w:val="24"/>
        </w:rPr>
      </w:pPr>
      <w:r w:rsidRPr="00C7131F">
        <w:rPr>
          <w:rFonts w:cs="Times New Roman"/>
          <w:szCs w:val="24"/>
        </w:rPr>
        <w:t>„</w:t>
      </w:r>
      <w:r w:rsidRPr="00C7131F">
        <w:rPr>
          <w:rFonts w:cs="Times New Roman"/>
          <w:szCs w:val="24"/>
          <w:vertAlign w:val="superscript"/>
        </w:rPr>
        <w:t>107</w:t>
      </w:r>
      <w:r w:rsidRPr="00C7131F">
        <w:rPr>
          <w:rFonts w:cs="Times New Roman"/>
          <w:szCs w:val="24"/>
        </w:rPr>
        <w:t>)</w:t>
      </w:r>
      <w:r w:rsidRPr="00C7131F">
        <w:t xml:space="preserve"> </w:t>
      </w:r>
      <w:r w:rsidR="001C6651" w:rsidRPr="00C7131F">
        <w:t>§ 32 ods. 1 písm. a) z</w:t>
      </w:r>
      <w:r w:rsidRPr="00C7131F">
        <w:rPr>
          <w:rFonts w:cs="Times New Roman"/>
          <w:szCs w:val="24"/>
        </w:rPr>
        <w:t>ákon</w:t>
      </w:r>
      <w:r w:rsidR="001C6651" w:rsidRPr="00C7131F">
        <w:rPr>
          <w:rFonts w:cs="Times New Roman"/>
          <w:szCs w:val="24"/>
        </w:rPr>
        <w:t>a</w:t>
      </w:r>
      <w:r w:rsidRPr="00C7131F">
        <w:rPr>
          <w:rFonts w:cs="Times New Roman"/>
          <w:szCs w:val="24"/>
        </w:rPr>
        <w:t xml:space="preserve"> č. 4</w:t>
      </w:r>
      <w:r w:rsidR="001C6651" w:rsidRPr="00C7131F">
        <w:rPr>
          <w:rFonts w:cs="Times New Roman"/>
          <w:szCs w:val="24"/>
        </w:rPr>
        <w:t>80</w:t>
      </w:r>
      <w:r w:rsidRPr="00C7131F">
        <w:rPr>
          <w:rFonts w:cs="Times New Roman"/>
          <w:szCs w:val="24"/>
        </w:rPr>
        <w:t>/200</w:t>
      </w:r>
      <w:r w:rsidR="001C6651" w:rsidRPr="00C7131F">
        <w:rPr>
          <w:rFonts w:cs="Times New Roman"/>
          <w:szCs w:val="24"/>
        </w:rPr>
        <w:t>2</w:t>
      </w:r>
      <w:r w:rsidRPr="00C7131F">
        <w:rPr>
          <w:rFonts w:cs="Times New Roman"/>
          <w:szCs w:val="24"/>
        </w:rPr>
        <w:t xml:space="preserve"> Z. z.</w:t>
      </w:r>
    </w:p>
    <w:p w14:paraId="70725AA3" w14:textId="7CE0C20B" w:rsidR="009B2FEE" w:rsidRDefault="00197239" w:rsidP="009B2FEE">
      <w:pPr>
        <w:pStyle w:val="Odsekzoznamu"/>
        <w:ind w:left="426" w:hanging="142"/>
        <w:jc w:val="both"/>
        <w:rPr>
          <w:rFonts w:cs="Times New Roman"/>
          <w:szCs w:val="24"/>
        </w:rPr>
      </w:pPr>
      <w:r>
        <w:rPr>
          <w:rFonts w:cs="Times New Roman"/>
          <w:szCs w:val="24"/>
          <w:vertAlign w:val="superscript"/>
        </w:rPr>
        <w:t xml:space="preserve">  </w:t>
      </w:r>
      <w:r w:rsidR="00215DDE" w:rsidRPr="00C7131F">
        <w:rPr>
          <w:rFonts w:cs="Times New Roman"/>
          <w:szCs w:val="24"/>
          <w:vertAlign w:val="superscript"/>
        </w:rPr>
        <w:t>108</w:t>
      </w:r>
      <w:r w:rsidR="00215DDE" w:rsidRPr="00C7131F">
        <w:rPr>
          <w:rFonts w:cs="Times New Roman"/>
          <w:szCs w:val="24"/>
        </w:rPr>
        <w:t xml:space="preserve">) </w:t>
      </w:r>
      <w:r>
        <w:rPr>
          <w:rFonts w:cs="Times New Roman"/>
          <w:szCs w:val="24"/>
        </w:rPr>
        <w:t xml:space="preserve"> </w:t>
      </w:r>
      <w:r w:rsidR="001C6651" w:rsidRPr="00C7131F">
        <w:rPr>
          <w:rFonts w:cs="Times New Roman"/>
          <w:szCs w:val="24"/>
        </w:rPr>
        <w:t>Zákon č. 461/2003 Z. z. v znení neskorších predpisov</w:t>
      </w:r>
      <w:r w:rsidR="00617D5D" w:rsidRPr="00C7131F">
        <w:rPr>
          <w:rFonts w:cs="Times New Roman"/>
          <w:szCs w:val="24"/>
        </w:rPr>
        <w:t>.</w:t>
      </w:r>
      <w:r w:rsidR="009B2FEE" w:rsidRPr="00C7131F">
        <w:rPr>
          <w:rFonts w:cs="Times New Roman"/>
          <w:szCs w:val="24"/>
        </w:rPr>
        <w:t>“.</w:t>
      </w:r>
    </w:p>
    <w:p w14:paraId="7BBCD55D" w14:textId="77777777" w:rsidR="009B2FEE" w:rsidRDefault="009B2FEE" w:rsidP="007F6E0F">
      <w:pPr>
        <w:pStyle w:val="Odsekzoznamu"/>
        <w:ind w:left="426" w:firstLine="141"/>
        <w:jc w:val="both"/>
        <w:rPr>
          <w:rFonts w:cs="Times New Roman"/>
          <w:szCs w:val="24"/>
        </w:rPr>
      </w:pPr>
    </w:p>
    <w:p w14:paraId="6AF73DE7" w14:textId="1DECCDA2" w:rsidR="00BB7615" w:rsidRDefault="00D646CB" w:rsidP="00BB7615">
      <w:pPr>
        <w:pStyle w:val="Odsekzoznamu"/>
        <w:numPr>
          <w:ilvl w:val="0"/>
          <w:numId w:val="9"/>
        </w:numPr>
        <w:ind w:left="426" w:hanging="426"/>
        <w:jc w:val="both"/>
        <w:rPr>
          <w:rFonts w:cs="Times New Roman"/>
          <w:szCs w:val="24"/>
        </w:rPr>
      </w:pPr>
      <w:r>
        <w:rPr>
          <w:rFonts w:cs="Times New Roman"/>
          <w:szCs w:val="24"/>
        </w:rPr>
        <w:t>V prílohe č. 2 sa vypúšťa dvanásty bod</w:t>
      </w:r>
      <w:r w:rsidR="00BB7615" w:rsidRPr="004B4381">
        <w:rPr>
          <w:rFonts w:cs="Times New Roman"/>
          <w:szCs w:val="24"/>
        </w:rPr>
        <w:t>.</w:t>
      </w:r>
    </w:p>
    <w:p w14:paraId="2A0EA900" w14:textId="77777777" w:rsidR="00BB7615" w:rsidRDefault="00BB7615" w:rsidP="00BB7615">
      <w:pPr>
        <w:pStyle w:val="Odsekzoznamu"/>
        <w:ind w:left="426"/>
        <w:jc w:val="both"/>
        <w:rPr>
          <w:rFonts w:cs="Times New Roman"/>
          <w:szCs w:val="24"/>
        </w:rPr>
      </w:pPr>
      <w:r w:rsidRPr="004B4381">
        <w:rPr>
          <w:rFonts w:cs="Times New Roman"/>
          <w:szCs w:val="24"/>
        </w:rPr>
        <w:t xml:space="preserve"> </w:t>
      </w:r>
    </w:p>
    <w:p w14:paraId="0F763600" w14:textId="5B62617C" w:rsidR="00BB7615" w:rsidRDefault="00BB7615" w:rsidP="00BB7615">
      <w:pPr>
        <w:pStyle w:val="Odsekzoznamu"/>
        <w:ind w:left="426"/>
        <w:jc w:val="both"/>
        <w:rPr>
          <w:rFonts w:cs="Times New Roman"/>
          <w:szCs w:val="24"/>
        </w:rPr>
      </w:pPr>
      <w:r w:rsidRPr="004B4381">
        <w:rPr>
          <w:rFonts w:cs="Times New Roman"/>
          <w:szCs w:val="24"/>
        </w:rPr>
        <w:t>Doterajš</w:t>
      </w:r>
      <w:r w:rsidR="00D646CB">
        <w:rPr>
          <w:rFonts w:cs="Times New Roman"/>
          <w:szCs w:val="24"/>
        </w:rPr>
        <w:t>í trinásty</w:t>
      </w:r>
      <w:r w:rsidRPr="004B4381">
        <w:rPr>
          <w:rFonts w:cs="Times New Roman"/>
          <w:szCs w:val="24"/>
        </w:rPr>
        <w:t xml:space="preserve"> bod až </w:t>
      </w:r>
      <w:r w:rsidR="00D646CB">
        <w:rPr>
          <w:rFonts w:cs="Times New Roman"/>
          <w:szCs w:val="24"/>
        </w:rPr>
        <w:t>devätnásty bod</w:t>
      </w:r>
      <w:r w:rsidRPr="004B4381">
        <w:rPr>
          <w:rFonts w:cs="Times New Roman"/>
          <w:szCs w:val="24"/>
        </w:rPr>
        <w:t xml:space="preserve"> sa označujú ako </w:t>
      </w:r>
      <w:r w:rsidR="00D646CB">
        <w:rPr>
          <w:rFonts w:cs="Times New Roman"/>
          <w:szCs w:val="24"/>
        </w:rPr>
        <w:t xml:space="preserve">dvanásty </w:t>
      </w:r>
      <w:r w:rsidRPr="004B4381">
        <w:rPr>
          <w:rFonts w:cs="Times New Roman"/>
          <w:szCs w:val="24"/>
        </w:rPr>
        <w:t xml:space="preserve">bod až </w:t>
      </w:r>
      <w:r w:rsidR="00D646CB">
        <w:rPr>
          <w:rFonts w:cs="Times New Roman"/>
          <w:szCs w:val="24"/>
        </w:rPr>
        <w:t>osemnásty bod</w:t>
      </w:r>
      <w:r w:rsidR="0062471D">
        <w:rPr>
          <w:rFonts w:cs="Times New Roman"/>
          <w:szCs w:val="24"/>
        </w:rPr>
        <w:t>.</w:t>
      </w:r>
    </w:p>
    <w:p w14:paraId="45025F0A" w14:textId="77777777" w:rsidR="00BB7615" w:rsidRPr="004B4381" w:rsidRDefault="00BB7615" w:rsidP="00BB7615">
      <w:pPr>
        <w:pStyle w:val="Odsekzoznamu"/>
        <w:ind w:left="426"/>
        <w:jc w:val="both"/>
        <w:rPr>
          <w:rFonts w:cs="Times New Roman"/>
          <w:szCs w:val="24"/>
        </w:rPr>
      </w:pPr>
    </w:p>
    <w:p w14:paraId="0704CF97" w14:textId="77777777" w:rsidR="004A5D9B" w:rsidRPr="00BB7615" w:rsidRDefault="004A5D9B" w:rsidP="004A5D9B">
      <w:pPr>
        <w:pStyle w:val="Odsekzoznamu"/>
        <w:numPr>
          <w:ilvl w:val="0"/>
          <w:numId w:val="9"/>
        </w:numPr>
        <w:ind w:left="426" w:hanging="426"/>
        <w:jc w:val="both"/>
        <w:rPr>
          <w:rFonts w:cs="Times New Roman"/>
          <w:szCs w:val="24"/>
        </w:rPr>
      </w:pPr>
      <w:r w:rsidRPr="00BB7615">
        <w:rPr>
          <w:rFonts w:cs="Times New Roman"/>
          <w:szCs w:val="24"/>
        </w:rPr>
        <w:t>Príloha č. 2 sa dopĺňa devätnástym bodom, ktorý znie:</w:t>
      </w:r>
    </w:p>
    <w:p w14:paraId="5E9C75DF" w14:textId="04F339E0" w:rsidR="004A5D9B" w:rsidRDefault="004A5D9B" w:rsidP="004A5D9B">
      <w:pPr>
        <w:pStyle w:val="Odsekzoznamu"/>
        <w:ind w:left="426"/>
        <w:jc w:val="both"/>
        <w:rPr>
          <w:rFonts w:cs="Times New Roman"/>
          <w:szCs w:val="24"/>
        </w:rPr>
      </w:pPr>
      <w:r w:rsidRPr="00AB025E">
        <w:rPr>
          <w:rFonts w:cs="Times New Roman"/>
          <w:szCs w:val="24"/>
        </w:rPr>
        <w:t>„</w:t>
      </w:r>
      <w:r>
        <w:rPr>
          <w:rFonts w:cs="Times New Roman"/>
          <w:szCs w:val="24"/>
        </w:rPr>
        <w:t>19</w:t>
      </w:r>
      <w:r w:rsidRPr="00AB025E">
        <w:rPr>
          <w:rFonts w:cs="Times New Roman"/>
          <w:szCs w:val="24"/>
        </w:rPr>
        <w:t xml:space="preserve">. </w:t>
      </w:r>
      <w:r w:rsidR="00F15E61" w:rsidRPr="00F15E61">
        <w:rPr>
          <w:rFonts w:cs="Times New Roman"/>
          <w:szCs w:val="24"/>
        </w:rPr>
        <w:t xml:space="preserve">Smernica Európskeho parlamentu a Rady (EÚ) 2024/1233 z 24. apríla 2024 o jednotnom postupe vybavovania žiadostí o jednotné povolenie na pobyt a zamestnanie na území členského štátu pre štátnych príslušníkov tretích krajín a o spoločnom súbore práv </w:t>
      </w:r>
      <w:r w:rsidR="00F15E61" w:rsidRPr="00F15E61">
        <w:rPr>
          <w:rFonts w:cs="Times New Roman"/>
          <w:szCs w:val="24"/>
        </w:rPr>
        <w:lastRenderedPageBreak/>
        <w:t>pracovníkov z tretích krajín s oprávneným pobytom v členskom štáte (prepracované znenie) (Ú. v. EÚ L, 2024/1233, 30.4.2024)</w:t>
      </w:r>
      <w:r w:rsidRPr="00DB64A8">
        <w:rPr>
          <w:rFonts w:cs="Times New Roman"/>
          <w:szCs w:val="24"/>
        </w:rPr>
        <w:t>.“.</w:t>
      </w:r>
    </w:p>
    <w:p w14:paraId="3362D7AF" w14:textId="77777777" w:rsidR="004A5D9B" w:rsidRDefault="004A5D9B" w:rsidP="004A5D9B">
      <w:pPr>
        <w:pStyle w:val="Odsekzoznamu"/>
        <w:jc w:val="both"/>
        <w:rPr>
          <w:rFonts w:cs="Times New Roman"/>
          <w:szCs w:val="24"/>
        </w:rPr>
      </w:pPr>
    </w:p>
    <w:p w14:paraId="71F92F16" w14:textId="77777777" w:rsidR="004A5D9B" w:rsidRDefault="004A5D9B" w:rsidP="008575B0">
      <w:pPr>
        <w:pStyle w:val="Odsekzoznamu"/>
        <w:numPr>
          <w:ilvl w:val="0"/>
          <w:numId w:val="9"/>
        </w:numPr>
        <w:ind w:left="426" w:hanging="426"/>
        <w:jc w:val="both"/>
        <w:rPr>
          <w:rFonts w:cs="Times New Roman"/>
          <w:szCs w:val="24"/>
        </w:rPr>
      </w:pPr>
      <w:r>
        <w:rPr>
          <w:rFonts w:cs="Times New Roman"/>
          <w:szCs w:val="24"/>
        </w:rPr>
        <w:t>Zákon sa dopĺňa prílohami č. 4 a č. 5, ktoré znejú:</w:t>
      </w:r>
    </w:p>
    <w:p w14:paraId="7F904903" w14:textId="77777777" w:rsidR="00941FEE" w:rsidRDefault="00941FEE" w:rsidP="008575B0">
      <w:pPr>
        <w:pStyle w:val="Nadpis1"/>
        <w:spacing w:before="0"/>
        <w:ind w:right="-71"/>
        <w:jc w:val="right"/>
        <w:rPr>
          <w:rFonts w:ascii="Times New Roman" w:hAnsi="Times New Roman" w:cs="Times New Roman"/>
          <w:color w:val="000000"/>
          <w:sz w:val="24"/>
          <w:szCs w:val="24"/>
        </w:rPr>
      </w:pPr>
      <w:r>
        <w:rPr>
          <w:rFonts w:ascii="Times New Roman" w:hAnsi="Times New Roman" w:cs="Times New Roman"/>
          <w:i/>
          <w:sz w:val="24"/>
          <w:szCs w:val="24"/>
        </w:rPr>
        <w:t xml:space="preserve">                             </w:t>
      </w:r>
      <w:r w:rsidRPr="008D3093">
        <w:rPr>
          <w:rFonts w:ascii="Times New Roman" w:hAnsi="Times New Roman" w:cs="Times New Roman"/>
          <w:i/>
          <w:sz w:val="24"/>
          <w:szCs w:val="24"/>
        </w:rPr>
        <w:t xml:space="preserve"> </w:t>
      </w:r>
      <w:r w:rsidRPr="00EA5BAB">
        <w:rPr>
          <w:rFonts w:ascii="Times New Roman" w:hAnsi="Times New Roman" w:cs="Times New Roman"/>
          <w:b w:val="0"/>
          <w:sz w:val="24"/>
          <w:szCs w:val="24"/>
        </w:rPr>
        <w:t>„</w:t>
      </w:r>
      <w:r w:rsidRPr="00941FEE">
        <w:rPr>
          <w:rFonts w:ascii="Times New Roman" w:hAnsi="Times New Roman" w:cs="Times New Roman"/>
          <w:b w:val="0"/>
          <w:color w:val="000000"/>
          <w:sz w:val="24"/>
          <w:szCs w:val="24"/>
        </w:rPr>
        <w:t>Príloha č. 4 k zákonu č. 404/2011 Z. z.</w:t>
      </w:r>
      <w:r w:rsidRPr="00C35893">
        <w:rPr>
          <w:rFonts w:ascii="Times New Roman" w:hAnsi="Times New Roman" w:cs="Times New Roman"/>
          <w:color w:val="000000"/>
          <w:sz w:val="24"/>
          <w:szCs w:val="24"/>
        </w:rPr>
        <w:tab/>
      </w:r>
    </w:p>
    <w:p w14:paraId="34E51DFC" w14:textId="77777777" w:rsidR="00BD68E9" w:rsidRDefault="00BD68E9" w:rsidP="00BD68E9">
      <w:pPr>
        <w:jc w:val="center"/>
      </w:pPr>
    </w:p>
    <w:p w14:paraId="5D4DF931" w14:textId="50749B23" w:rsidR="00941FEE" w:rsidRPr="00C7131F" w:rsidRDefault="00BD68E9" w:rsidP="00BD68E9">
      <w:pPr>
        <w:jc w:val="center"/>
        <w:rPr>
          <w:b/>
        </w:rPr>
      </w:pPr>
      <w:r w:rsidRPr="00C7131F">
        <w:rPr>
          <w:b/>
        </w:rPr>
        <w:t>Formulár rozhodnutia o neudelení národného víza</w:t>
      </w:r>
    </w:p>
    <w:p w14:paraId="135DA572" w14:textId="77777777" w:rsidR="00941FEE" w:rsidRPr="00C7131F" w:rsidRDefault="00941FEE" w:rsidP="00941FEE">
      <w:pPr>
        <w:shd w:val="clear" w:color="auto" w:fill="FFFFFF"/>
        <w:spacing w:before="120" w:after="120"/>
        <w:rPr>
          <w:rFonts w:eastAsia="Times New Roman" w:cs="Times New Roman"/>
          <w:i/>
          <w:color w:val="444444"/>
          <w:szCs w:val="24"/>
          <w:lang w:eastAsia="sk-SK"/>
        </w:rPr>
      </w:pPr>
      <w:r w:rsidRPr="00C7131F">
        <w:rPr>
          <w:rFonts w:eastAsia="Times New Roman" w:cs="Times New Roman"/>
          <w:i/>
          <w:color w:val="444444"/>
          <w:szCs w:val="24"/>
          <w:lang w:eastAsia="sk-SK"/>
        </w:rPr>
        <w:t>Označenie orgánu, ktorý rozhodnutie vydáva.</w:t>
      </w:r>
    </w:p>
    <w:p w14:paraId="0AA0B553" w14:textId="77777777" w:rsidR="00941FEE" w:rsidRPr="00C7131F" w:rsidRDefault="00941FEE" w:rsidP="00941FEE">
      <w:pPr>
        <w:shd w:val="clear" w:color="auto" w:fill="FFFFFF"/>
        <w:spacing w:before="120" w:after="120"/>
        <w:jc w:val="center"/>
        <w:rPr>
          <w:rFonts w:eastAsia="Times New Roman" w:cs="Times New Roman"/>
          <w:color w:val="444444"/>
          <w:szCs w:val="24"/>
          <w:lang w:eastAsia="sk-SK"/>
        </w:rPr>
      </w:pPr>
    </w:p>
    <w:p w14:paraId="5258D963" w14:textId="77777777" w:rsidR="00941FEE" w:rsidRPr="00C7131F" w:rsidRDefault="00941FEE" w:rsidP="00941FEE">
      <w:pPr>
        <w:shd w:val="clear" w:color="auto" w:fill="FFFFFF"/>
        <w:spacing w:before="120" w:after="120"/>
        <w:jc w:val="center"/>
        <w:rPr>
          <w:rFonts w:eastAsia="Times New Roman" w:cs="Times New Roman"/>
          <w:b/>
          <w:bCs/>
          <w:color w:val="444444"/>
          <w:sz w:val="28"/>
          <w:szCs w:val="24"/>
          <w:lang w:eastAsia="sk-SK"/>
        </w:rPr>
      </w:pPr>
      <w:r w:rsidRPr="00C7131F">
        <w:rPr>
          <w:rFonts w:eastAsia="Times New Roman" w:cs="Times New Roman"/>
          <w:b/>
          <w:bCs/>
          <w:color w:val="444444"/>
          <w:sz w:val="28"/>
          <w:szCs w:val="24"/>
          <w:lang w:eastAsia="sk-SK"/>
        </w:rPr>
        <w:t>Rozhodnutie o neudelení národného víza</w:t>
      </w:r>
    </w:p>
    <w:p w14:paraId="3598998F" w14:textId="77777777" w:rsidR="00941FEE" w:rsidRPr="00C7131F" w:rsidRDefault="00941FEE" w:rsidP="00941FEE">
      <w:pPr>
        <w:shd w:val="clear" w:color="auto" w:fill="FFFFFF"/>
        <w:spacing w:before="120" w:after="120"/>
        <w:jc w:val="both"/>
        <w:rPr>
          <w:rFonts w:eastAsia="Times New Roman" w:cs="Times New Roman"/>
          <w:color w:val="444444"/>
          <w:szCs w:val="24"/>
          <w:lang w:eastAsia="sk-SK"/>
        </w:rPr>
      </w:pPr>
    </w:p>
    <w:p w14:paraId="3A47E0AF" w14:textId="77777777" w:rsidR="00941FEE" w:rsidRPr="00C7131F" w:rsidRDefault="00941FEE" w:rsidP="00941FEE">
      <w:pPr>
        <w:tabs>
          <w:tab w:val="left" w:pos="6"/>
          <w:tab w:val="left" w:pos="213"/>
        </w:tabs>
        <w:spacing w:before="120" w:after="120"/>
        <w:rPr>
          <w:rFonts w:eastAsia="Times New Roman" w:cs="Times New Roman"/>
          <w:i/>
          <w:color w:val="444444"/>
          <w:szCs w:val="24"/>
          <w:lang w:eastAsia="sk-SK"/>
        </w:rPr>
      </w:pPr>
      <w:r w:rsidRPr="00C7131F">
        <w:rPr>
          <w:rFonts w:eastAsia="Times New Roman" w:cs="Times New Roman"/>
          <w:i/>
          <w:color w:val="444444"/>
          <w:szCs w:val="24"/>
          <w:lang w:eastAsia="sk-SK"/>
        </w:rPr>
        <w:t xml:space="preserve">Označenie orgánu, ktorý rozhodnutie vydáva   </w:t>
      </w:r>
    </w:p>
    <w:p w14:paraId="72837C54" w14:textId="77777777" w:rsidR="00941FEE" w:rsidRPr="00C7131F" w:rsidRDefault="00941FEE" w:rsidP="00941FEE">
      <w:pPr>
        <w:spacing w:before="120" w:after="120"/>
        <w:jc w:val="both"/>
        <w:rPr>
          <w:rFonts w:eastAsia="Times New Roman" w:cs="Times New Roman"/>
          <w:color w:val="444444"/>
          <w:szCs w:val="24"/>
          <w:lang w:eastAsia="sk-SK"/>
        </w:rPr>
      </w:pPr>
      <w:r w:rsidRPr="00C7131F">
        <w:rPr>
          <w:rFonts w:eastAsia="Times New Roman" w:cs="Times New Roman"/>
          <w:color w:val="444444"/>
          <w:szCs w:val="24"/>
          <w:lang w:eastAsia="sk-SK"/>
        </w:rPr>
        <w:t xml:space="preserve">preskúmal/o žiadosť žiadateľa </w:t>
      </w:r>
    </w:p>
    <w:p w14:paraId="39458BCA" w14:textId="77777777" w:rsidR="00941FEE" w:rsidRPr="00C7131F" w:rsidRDefault="00941FEE" w:rsidP="00941FEE">
      <w:pPr>
        <w:spacing w:before="120" w:after="120"/>
        <w:jc w:val="both"/>
        <w:rPr>
          <w:rFonts w:eastAsia="Times New Roman" w:cs="Times New Roman"/>
          <w:color w:val="444444"/>
          <w:szCs w:val="24"/>
          <w:lang w:eastAsia="sk-SK"/>
        </w:rPr>
      </w:pPr>
      <w:r w:rsidRPr="00C7131F">
        <w:rPr>
          <w:rFonts w:eastAsia="Times New Roman" w:cs="Times New Roman"/>
          <w:color w:val="444444"/>
          <w:szCs w:val="24"/>
          <w:lang w:eastAsia="sk-SK"/>
        </w:rPr>
        <w:t>meno a priezvisko ..............................................................</w:t>
      </w:r>
      <w:r w:rsidR="00036B3F" w:rsidRPr="00C7131F">
        <w:rPr>
          <w:rFonts w:eastAsia="Times New Roman" w:cs="Times New Roman"/>
          <w:color w:val="444444"/>
          <w:szCs w:val="24"/>
          <w:lang w:eastAsia="sk-SK"/>
        </w:rPr>
        <w:t>........</w:t>
      </w:r>
      <w:r w:rsidRPr="00C7131F">
        <w:rPr>
          <w:rFonts w:eastAsia="Times New Roman" w:cs="Times New Roman"/>
          <w:color w:val="444444"/>
          <w:szCs w:val="24"/>
          <w:lang w:eastAsia="sk-SK"/>
        </w:rPr>
        <w:t>.</w:t>
      </w:r>
      <w:r w:rsidR="00036B3F" w:rsidRPr="00C7131F">
        <w:rPr>
          <w:rFonts w:eastAsia="Times New Roman" w:cs="Times New Roman"/>
          <w:color w:val="444444"/>
          <w:szCs w:val="24"/>
          <w:lang w:eastAsia="sk-SK"/>
        </w:rPr>
        <w:t xml:space="preserve">dátum </w:t>
      </w:r>
      <w:proofErr w:type="spellStart"/>
      <w:r w:rsidR="00036B3F" w:rsidRPr="00C7131F">
        <w:rPr>
          <w:rFonts w:eastAsia="Times New Roman" w:cs="Times New Roman"/>
          <w:color w:val="444444"/>
          <w:szCs w:val="24"/>
          <w:lang w:eastAsia="sk-SK"/>
        </w:rPr>
        <w:t>nar</w:t>
      </w:r>
      <w:proofErr w:type="spellEnd"/>
      <w:r w:rsidR="00036B3F" w:rsidRPr="00C7131F">
        <w:rPr>
          <w:rFonts w:eastAsia="Times New Roman" w:cs="Times New Roman"/>
          <w:color w:val="444444"/>
          <w:szCs w:val="24"/>
          <w:lang w:eastAsia="sk-SK"/>
        </w:rPr>
        <w:t xml:space="preserve">. </w:t>
      </w:r>
      <w:r w:rsidRPr="00C7131F">
        <w:rPr>
          <w:rFonts w:eastAsia="Times New Roman" w:cs="Times New Roman"/>
          <w:color w:val="444444"/>
          <w:szCs w:val="24"/>
          <w:lang w:eastAsia="sk-SK"/>
        </w:rPr>
        <w:t>..............................</w:t>
      </w:r>
    </w:p>
    <w:p w14:paraId="3C10A62A" w14:textId="77777777" w:rsidR="00941FEE" w:rsidRPr="00C7131F" w:rsidRDefault="00036B3F" w:rsidP="00941FEE">
      <w:pPr>
        <w:tabs>
          <w:tab w:val="left" w:pos="11"/>
          <w:tab w:val="left" w:pos="371"/>
        </w:tabs>
        <w:spacing w:before="120" w:after="120"/>
        <w:rPr>
          <w:rFonts w:eastAsia="Times New Roman" w:cs="Times New Roman"/>
          <w:color w:val="444444"/>
          <w:szCs w:val="24"/>
          <w:lang w:eastAsia="sk-SK"/>
        </w:rPr>
      </w:pPr>
      <w:r w:rsidRPr="00C7131F">
        <w:rPr>
          <w:rFonts w:eastAsia="Times New Roman" w:cs="Times New Roman"/>
          <w:color w:val="444444"/>
          <w:szCs w:val="24"/>
          <w:lang w:eastAsia="sk-SK"/>
        </w:rPr>
        <w:t>št. príslušnosť</w:t>
      </w:r>
      <w:r w:rsidR="00941FEE" w:rsidRPr="00C7131F">
        <w:rPr>
          <w:rFonts w:eastAsia="Times New Roman" w:cs="Times New Roman"/>
          <w:color w:val="444444"/>
          <w:szCs w:val="24"/>
          <w:lang w:eastAsia="sk-SK"/>
        </w:rPr>
        <w:t xml:space="preserve">............................................................................................................................... (ďalej len „žiadateľ“), </w:t>
      </w:r>
    </w:p>
    <w:p w14:paraId="65C374AB" w14:textId="77777777" w:rsidR="00941FEE" w:rsidRPr="00C7131F" w:rsidRDefault="00941FEE" w:rsidP="00941FEE">
      <w:pPr>
        <w:tabs>
          <w:tab w:val="left" w:pos="11"/>
          <w:tab w:val="left" w:pos="371"/>
        </w:tabs>
        <w:spacing w:before="120" w:after="120"/>
        <w:rPr>
          <w:rFonts w:eastAsia="Times New Roman" w:cs="Times New Roman"/>
          <w:color w:val="444444"/>
          <w:szCs w:val="24"/>
          <w:lang w:eastAsia="sk-SK"/>
        </w:rPr>
      </w:pPr>
      <w:r w:rsidRPr="00C7131F">
        <w:rPr>
          <w:rFonts w:eastAsia="Times New Roman" w:cs="Times New Roman"/>
          <w:color w:val="444444"/>
          <w:szCs w:val="24"/>
          <w:lang w:eastAsia="sk-SK"/>
        </w:rPr>
        <w:t>vedenú pod  číslom ................................................................ zo dňa ..........................................</w:t>
      </w:r>
    </w:p>
    <w:p w14:paraId="165FB50A" w14:textId="77777777" w:rsidR="00941FEE" w:rsidRPr="00C7131F" w:rsidRDefault="00941FEE" w:rsidP="00941FEE">
      <w:pPr>
        <w:tabs>
          <w:tab w:val="left" w:pos="11"/>
          <w:tab w:val="left" w:pos="371"/>
        </w:tabs>
        <w:spacing w:before="120" w:after="120"/>
        <w:rPr>
          <w:rFonts w:eastAsia="Times New Roman" w:cs="Times New Roman"/>
          <w:color w:val="444444"/>
          <w:szCs w:val="24"/>
          <w:lang w:eastAsia="sk-SK"/>
        </w:rPr>
      </w:pPr>
      <w:r w:rsidRPr="00C7131F">
        <w:rPr>
          <w:rFonts w:eastAsia="Times New Roman" w:cs="Times New Roman"/>
          <w:color w:val="444444"/>
          <w:szCs w:val="24"/>
          <w:lang w:eastAsia="sk-SK"/>
        </w:rPr>
        <w:t xml:space="preserve">o udelenie národného víza podľa </w:t>
      </w:r>
    </w:p>
    <w:p w14:paraId="70B11034" w14:textId="77777777" w:rsidR="00941FEE" w:rsidRPr="00C7131F" w:rsidRDefault="00941FEE" w:rsidP="00941FEE">
      <w:pPr>
        <w:tabs>
          <w:tab w:val="left" w:pos="11"/>
          <w:tab w:val="left" w:pos="371"/>
        </w:tabs>
        <w:spacing w:before="120" w:after="120"/>
        <w:rPr>
          <w:rFonts w:eastAsia="Times New Roman" w:cs="Times New Roman"/>
          <w:color w:val="444444"/>
          <w:szCs w:val="24"/>
          <w:lang w:eastAsia="sk-SK"/>
        </w:rPr>
      </w:pPr>
      <w:r w:rsidRPr="00C7131F">
        <w:rPr>
          <w:rFonts w:eastAsia="Times New Roman" w:cs="Times New Roman"/>
          <w:color w:val="444444"/>
          <w:szCs w:val="24"/>
          <w:lang w:eastAsia="sk-SK"/>
        </w:rPr>
        <w:t xml:space="preserve">§ 15 ods. 1 písm. </w:t>
      </w:r>
      <w:r w:rsidRPr="00C7131F">
        <w:rPr>
          <w:rFonts w:ascii="Segoe UI Symbol" w:eastAsia="Times New Roman" w:hAnsi="Segoe UI Symbol" w:cs="Segoe UI Symbol"/>
          <w:color w:val="444444"/>
          <w:szCs w:val="24"/>
          <w:lang w:eastAsia="sk-SK"/>
        </w:rPr>
        <w:t xml:space="preserve">☐ </w:t>
      </w:r>
      <w:r w:rsidRPr="00C7131F">
        <w:rPr>
          <w:rFonts w:eastAsia="Times New Roman" w:cs="Times New Roman"/>
          <w:color w:val="444444"/>
          <w:szCs w:val="24"/>
          <w:lang w:eastAsia="sk-SK"/>
        </w:rPr>
        <w:t xml:space="preserve">a), </w:t>
      </w:r>
      <w:r w:rsidRPr="00C7131F">
        <w:rPr>
          <w:rFonts w:ascii="Segoe UI Symbol" w:eastAsia="Times New Roman" w:hAnsi="Segoe UI Symbol" w:cs="Segoe UI Symbol"/>
          <w:color w:val="444444"/>
          <w:szCs w:val="24"/>
          <w:lang w:eastAsia="sk-SK"/>
        </w:rPr>
        <w:t xml:space="preserve">☐ </w:t>
      </w:r>
      <w:r w:rsidRPr="00C7131F">
        <w:rPr>
          <w:rFonts w:eastAsia="Times New Roman" w:cs="Times New Roman"/>
          <w:color w:val="444444"/>
          <w:szCs w:val="24"/>
          <w:lang w:eastAsia="sk-SK"/>
        </w:rPr>
        <w:t xml:space="preserve">b), </w:t>
      </w:r>
      <w:r w:rsidRPr="00C7131F">
        <w:rPr>
          <w:rFonts w:ascii="Segoe UI Symbol" w:eastAsia="Times New Roman" w:hAnsi="Segoe UI Symbol" w:cs="Segoe UI Symbol"/>
          <w:color w:val="444444"/>
          <w:szCs w:val="24"/>
          <w:lang w:eastAsia="sk-SK"/>
        </w:rPr>
        <w:t xml:space="preserve">☐ </w:t>
      </w:r>
      <w:r w:rsidRPr="00C7131F">
        <w:rPr>
          <w:rFonts w:eastAsia="Times New Roman" w:cs="Times New Roman"/>
          <w:color w:val="444444"/>
          <w:szCs w:val="24"/>
          <w:lang w:eastAsia="sk-SK"/>
        </w:rPr>
        <w:t xml:space="preserve">c), </w:t>
      </w:r>
      <w:r w:rsidRPr="00C7131F">
        <w:rPr>
          <w:rFonts w:ascii="Segoe UI Symbol" w:eastAsia="Times New Roman" w:hAnsi="Segoe UI Symbol" w:cs="Segoe UI Symbol"/>
          <w:color w:val="444444"/>
          <w:szCs w:val="24"/>
          <w:lang w:eastAsia="sk-SK"/>
        </w:rPr>
        <w:t xml:space="preserve">☐ </w:t>
      </w:r>
      <w:r w:rsidRPr="00C7131F">
        <w:rPr>
          <w:rFonts w:eastAsia="Times New Roman" w:cs="Times New Roman"/>
          <w:color w:val="444444"/>
          <w:szCs w:val="24"/>
          <w:lang w:eastAsia="sk-SK"/>
        </w:rPr>
        <w:t xml:space="preserve">d), </w:t>
      </w:r>
      <w:r w:rsidRPr="00C7131F">
        <w:rPr>
          <w:rFonts w:ascii="Segoe UI Symbol" w:eastAsia="Times New Roman" w:hAnsi="Segoe UI Symbol" w:cs="Segoe UI Symbol"/>
          <w:color w:val="444444"/>
          <w:szCs w:val="24"/>
          <w:lang w:eastAsia="sk-SK"/>
        </w:rPr>
        <w:t>☐ e</w:t>
      </w:r>
      <w:r w:rsidRPr="00C7131F">
        <w:rPr>
          <w:rFonts w:eastAsia="Times New Roman" w:cs="Times New Roman"/>
          <w:color w:val="444444"/>
          <w:szCs w:val="24"/>
          <w:lang w:eastAsia="sk-SK"/>
        </w:rPr>
        <w:t xml:space="preserve">), </w:t>
      </w:r>
      <w:r w:rsidRPr="00C7131F">
        <w:rPr>
          <w:rFonts w:ascii="Segoe UI Symbol" w:eastAsia="Times New Roman" w:hAnsi="Segoe UI Symbol" w:cs="Segoe UI Symbol"/>
          <w:color w:val="444444"/>
          <w:szCs w:val="24"/>
          <w:lang w:eastAsia="sk-SK"/>
        </w:rPr>
        <w:t xml:space="preserve">☐ § </w:t>
      </w:r>
      <w:r w:rsidRPr="00C7131F">
        <w:rPr>
          <w:rFonts w:eastAsia="Times New Roman" w:cs="Times New Roman"/>
          <w:color w:val="444444"/>
          <w:szCs w:val="24"/>
          <w:lang w:eastAsia="sk-SK"/>
        </w:rPr>
        <w:t>15 ods. 2</w:t>
      </w:r>
    </w:p>
    <w:p w14:paraId="53C79758" w14:textId="77777777" w:rsidR="00941FEE" w:rsidRPr="00C7131F" w:rsidRDefault="00941FEE" w:rsidP="00941FEE">
      <w:pPr>
        <w:tabs>
          <w:tab w:val="left" w:pos="11"/>
          <w:tab w:val="left" w:pos="371"/>
        </w:tabs>
        <w:spacing w:before="120" w:after="120"/>
        <w:jc w:val="both"/>
        <w:rPr>
          <w:rFonts w:eastAsia="Times New Roman" w:cs="Times New Roman"/>
          <w:color w:val="444444"/>
          <w:szCs w:val="24"/>
          <w:lang w:eastAsia="sk-SK"/>
        </w:rPr>
      </w:pPr>
      <w:r w:rsidRPr="00C7131F">
        <w:rPr>
          <w:rFonts w:eastAsia="Times New Roman" w:cs="Times New Roman"/>
          <w:color w:val="444444"/>
          <w:szCs w:val="24"/>
          <w:lang w:eastAsia="sk-SK"/>
        </w:rPr>
        <w:t xml:space="preserve">zákona č. 404/2011 Z. z. o pobyte cudzincov a o zmene a doplnení niektorých zákonov v znení neskorších predpisov (ďalej len „zákon o pobyte cudzincov“) a podľa § 17 ods. 7 zákona o pobyte cudzincov žiadateľovi národné vízum </w:t>
      </w:r>
    </w:p>
    <w:p w14:paraId="20383C0F" w14:textId="77777777" w:rsidR="00941FEE" w:rsidRPr="00C7131F" w:rsidRDefault="00941FEE" w:rsidP="00941FEE">
      <w:pPr>
        <w:tabs>
          <w:tab w:val="left" w:pos="11"/>
          <w:tab w:val="left" w:pos="371"/>
        </w:tabs>
        <w:jc w:val="center"/>
        <w:rPr>
          <w:rFonts w:eastAsia="Times New Roman" w:cs="Times New Roman"/>
          <w:b/>
          <w:color w:val="444444"/>
          <w:sz w:val="28"/>
          <w:szCs w:val="28"/>
          <w:lang w:eastAsia="sk-SK"/>
        </w:rPr>
      </w:pPr>
      <w:r w:rsidRPr="00C7131F">
        <w:rPr>
          <w:rFonts w:eastAsia="Times New Roman" w:cs="Times New Roman"/>
          <w:b/>
          <w:color w:val="444444"/>
          <w:sz w:val="28"/>
          <w:szCs w:val="28"/>
          <w:lang w:eastAsia="sk-SK"/>
        </w:rPr>
        <w:t>n e u d e ľ u j e</w:t>
      </w:r>
    </w:p>
    <w:p w14:paraId="2864C2D3" w14:textId="77777777" w:rsidR="00941FEE" w:rsidRPr="00C7131F" w:rsidRDefault="00941FEE" w:rsidP="00941FEE">
      <w:pPr>
        <w:tabs>
          <w:tab w:val="left" w:pos="11"/>
          <w:tab w:val="left" w:pos="371"/>
        </w:tabs>
        <w:jc w:val="center"/>
        <w:rPr>
          <w:rFonts w:eastAsia="Times New Roman" w:cs="Times New Roman"/>
          <w:b/>
          <w:color w:val="444444"/>
          <w:sz w:val="28"/>
          <w:szCs w:val="28"/>
          <w:lang w:eastAsia="sk-SK"/>
        </w:rPr>
      </w:pPr>
    </w:p>
    <w:p w14:paraId="6803F045" w14:textId="77777777" w:rsidR="00941FEE" w:rsidRPr="00C7131F" w:rsidRDefault="008420B0" w:rsidP="008420B0">
      <w:pPr>
        <w:tabs>
          <w:tab w:val="left" w:pos="11"/>
          <w:tab w:val="left" w:pos="371"/>
        </w:tabs>
        <w:jc w:val="both"/>
        <w:rPr>
          <w:rFonts w:eastAsia="Times New Roman" w:cs="Times New Roman"/>
          <w:color w:val="444444"/>
          <w:szCs w:val="24"/>
          <w:lang w:eastAsia="sk-SK"/>
        </w:rPr>
      </w:pPr>
      <w:r w:rsidRPr="00C7131F">
        <w:rPr>
          <w:rFonts w:eastAsia="Times New Roman" w:cs="Times New Roman"/>
          <w:color w:val="444444"/>
          <w:szCs w:val="24"/>
          <w:lang w:eastAsia="sk-SK"/>
        </w:rPr>
        <w:t>z dôvodu:</w:t>
      </w:r>
    </w:p>
    <w:p w14:paraId="7A2568C5" w14:textId="77777777" w:rsidR="00941FEE" w:rsidRPr="00C7131F" w:rsidRDefault="00941FEE" w:rsidP="00941FEE">
      <w:pPr>
        <w:pStyle w:val="Odsekzoznamu"/>
        <w:numPr>
          <w:ilvl w:val="0"/>
          <w:numId w:val="24"/>
        </w:numPr>
        <w:shd w:val="clear" w:color="auto" w:fill="FFFFFF"/>
        <w:spacing w:before="120" w:after="120"/>
        <w:jc w:val="both"/>
        <w:rPr>
          <w:rFonts w:eastAsia="Times New Roman" w:cs="Times New Roman"/>
          <w:color w:val="444444"/>
          <w:szCs w:val="24"/>
          <w:lang w:eastAsia="sk-SK"/>
        </w:rPr>
      </w:pPr>
      <w:r w:rsidRPr="00C7131F">
        <w:rPr>
          <w:rFonts w:eastAsia="Times New Roman" w:cs="Times New Roman"/>
          <w:color w:val="444444"/>
          <w:szCs w:val="24"/>
          <w:lang w:eastAsia="sk-SK"/>
        </w:rPr>
        <w:t xml:space="preserve">podľa § 17 ods. 7 písm. a) </w:t>
      </w:r>
      <w:r w:rsidR="00B601F6" w:rsidRPr="00C7131F">
        <w:rPr>
          <w:rFonts w:eastAsia="Times New Roman" w:cs="Times New Roman"/>
          <w:color w:val="444444"/>
          <w:szCs w:val="24"/>
          <w:lang w:eastAsia="sk-SK"/>
        </w:rPr>
        <w:t xml:space="preserve">zákona o pobyte cudzincov </w:t>
      </w:r>
      <w:r w:rsidRPr="00C7131F">
        <w:rPr>
          <w:rFonts w:eastAsia="Times New Roman" w:cs="Times New Roman"/>
          <w:color w:val="444444"/>
          <w:szCs w:val="24"/>
          <w:lang w:eastAsia="sk-SK"/>
        </w:rPr>
        <w:t>je štátny príslušník tretej krajiny nežiaducou osobou,</w:t>
      </w:r>
    </w:p>
    <w:p w14:paraId="08314861" w14:textId="6900A894" w:rsidR="00941FEE" w:rsidRPr="00C7131F" w:rsidRDefault="00941FEE" w:rsidP="00941FEE">
      <w:pPr>
        <w:pStyle w:val="Odsekzoznamu"/>
        <w:numPr>
          <w:ilvl w:val="0"/>
          <w:numId w:val="24"/>
        </w:numPr>
        <w:shd w:val="clear" w:color="auto" w:fill="FFFFFF"/>
        <w:spacing w:before="120" w:after="120"/>
        <w:jc w:val="both"/>
        <w:rPr>
          <w:rFonts w:eastAsia="Times New Roman" w:cs="Times New Roman"/>
          <w:color w:val="444444"/>
          <w:szCs w:val="24"/>
          <w:lang w:eastAsia="sk-SK"/>
        </w:rPr>
      </w:pPr>
      <w:r w:rsidRPr="00C7131F">
        <w:rPr>
          <w:rFonts w:eastAsia="Times New Roman" w:cs="Times New Roman"/>
          <w:color w:val="444444"/>
          <w:szCs w:val="24"/>
          <w:lang w:eastAsia="sk-SK"/>
        </w:rPr>
        <w:t xml:space="preserve">podľa § 17 ods. 7 písm. b) </w:t>
      </w:r>
      <w:r w:rsidR="00B601F6" w:rsidRPr="00C7131F">
        <w:rPr>
          <w:rFonts w:eastAsia="Times New Roman" w:cs="Times New Roman"/>
          <w:color w:val="444444"/>
          <w:szCs w:val="24"/>
          <w:lang w:eastAsia="sk-SK"/>
        </w:rPr>
        <w:t xml:space="preserve">zákona o pobyte cudzincov </w:t>
      </w:r>
      <w:r w:rsidRPr="00C7131F">
        <w:rPr>
          <w:rFonts w:eastAsia="Times New Roman" w:cs="Times New Roman"/>
          <w:color w:val="444444"/>
          <w:szCs w:val="24"/>
          <w:lang w:eastAsia="sk-SK"/>
        </w:rPr>
        <w:t>štátny príslušník tretej krajiny nepredlož</w:t>
      </w:r>
      <w:r w:rsidR="00C42FBB" w:rsidRPr="00C7131F">
        <w:rPr>
          <w:rFonts w:eastAsia="Times New Roman" w:cs="Times New Roman"/>
          <w:color w:val="444444"/>
          <w:szCs w:val="24"/>
          <w:lang w:eastAsia="sk-SK"/>
        </w:rPr>
        <w:t>il</w:t>
      </w:r>
      <w:r w:rsidRPr="00C7131F">
        <w:rPr>
          <w:rFonts w:eastAsia="Times New Roman" w:cs="Times New Roman"/>
          <w:color w:val="444444"/>
          <w:szCs w:val="24"/>
          <w:lang w:eastAsia="sk-SK"/>
        </w:rPr>
        <w:t xml:space="preserve"> všetky doklady podľa </w:t>
      </w:r>
      <w:r w:rsidR="003E3146" w:rsidRPr="00C7131F">
        <w:rPr>
          <w:rFonts w:eastAsia="Times New Roman" w:cs="Times New Roman"/>
          <w:color w:val="444444"/>
          <w:szCs w:val="24"/>
          <w:lang w:eastAsia="sk-SK"/>
        </w:rPr>
        <w:t>§ 17 ods. 2 zákona o pobyte cudzincov</w:t>
      </w:r>
      <w:r w:rsidRPr="00C7131F">
        <w:rPr>
          <w:rFonts w:eastAsia="Times New Roman" w:cs="Times New Roman"/>
          <w:color w:val="444444"/>
          <w:szCs w:val="24"/>
          <w:lang w:eastAsia="sk-SK"/>
        </w:rPr>
        <w:t>,</w:t>
      </w:r>
    </w:p>
    <w:p w14:paraId="65B2599F" w14:textId="77777777" w:rsidR="00941FEE" w:rsidRPr="00C7131F" w:rsidRDefault="00941FEE" w:rsidP="00941FEE">
      <w:pPr>
        <w:pStyle w:val="Odsekzoznamu"/>
        <w:numPr>
          <w:ilvl w:val="0"/>
          <w:numId w:val="24"/>
        </w:numPr>
        <w:shd w:val="clear" w:color="auto" w:fill="FFFFFF"/>
        <w:spacing w:before="120" w:after="120"/>
        <w:jc w:val="both"/>
        <w:rPr>
          <w:rFonts w:eastAsia="Times New Roman" w:cs="Times New Roman"/>
          <w:color w:val="444444"/>
          <w:szCs w:val="24"/>
          <w:lang w:eastAsia="sk-SK"/>
        </w:rPr>
      </w:pPr>
      <w:r w:rsidRPr="00C7131F">
        <w:rPr>
          <w:rFonts w:eastAsia="Times New Roman" w:cs="Times New Roman"/>
          <w:color w:val="444444"/>
          <w:szCs w:val="24"/>
          <w:lang w:eastAsia="sk-SK"/>
        </w:rPr>
        <w:t xml:space="preserve">podľa § 17 ods. 7 písm. c) </w:t>
      </w:r>
      <w:r w:rsidR="00B601F6" w:rsidRPr="00C7131F">
        <w:rPr>
          <w:rFonts w:eastAsia="Times New Roman" w:cs="Times New Roman"/>
          <w:color w:val="444444"/>
          <w:szCs w:val="24"/>
          <w:lang w:eastAsia="sk-SK"/>
        </w:rPr>
        <w:t xml:space="preserve">zákona o pobyte cudzincov </w:t>
      </w:r>
      <w:r w:rsidRPr="00C7131F">
        <w:rPr>
          <w:rFonts w:eastAsia="Times New Roman" w:cs="Times New Roman"/>
          <w:color w:val="444444"/>
          <w:szCs w:val="24"/>
          <w:lang w:eastAsia="sk-SK"/>
        </w:rPr>
        <w:t>je dôvodné podozrenie, že účel pobytu deklarovaný štátnym príslušníkom tretej krajiny nezodpovedá skutočnému účelu pobytu,</w:t>
      </w:r>
    </w:p>
    <w:p w14:paraId="0625254C" w14:textId="7F308BE2" w:rsidR="00941FEE" w:rsidRPr="00C7131F" w:rsidRDefault="00941FEE" w:rsidP="00941FEE">
      <w:pPr>
        <w:pStyle w:val="Odsekzoznamu"/>
        <w:numPr>
          <w:ilvl w:val="0"/>
          <w:numId w:val="24"/>
        </w:numPr>
        <w:shd w:val="clear" w:color="auto" w:fill="FFFFFF"/>
        <w:spacing w:before="120" w:after="120"/>
        <w:jc w:val="both"/>
        <w:rPr>
          <w:rFonts w:eastAsia="Times New Roman" w:cs="Times New Roman"/>
          <w:color w:val="444444"/>
          <w:szCs w:val="24"/>
          <w:lang w:eastAsia="sk-SK"/>
        </w:rPr>
      </w:pPr>
      <w:r w:rsidRPr="00C7131F">
        <w:rPr>
          <w:rFonts w:eastAsia="Times New Roman" w:cs="Times New Roman"/>
          <w:color w:val="444444"/>
          <w:szCs w:val="24"/>
          <w:lang w:eastAsia="sk-SK"/>
        </w:rPr>
        <w:t xml:space="preserve">podľa § 17 ods. 7 písm. d) </w:t>
      </w:r>
      <w:r w:rsidR="00B601F6" w:rsidRPr="00C7131F">
        <w:rPr>
          <w:rFonts w:eastAsia="Times New Roman" w:cs="Times New Roman"/>
          <w:color w:val="444444"/>
          <w:szCs w:val="24"/>
          <w:lang w:eastAsia="sk-SK"/>
        </w:rPr>
        <w:t xml:space="preserve">zákona o pobyte cudzincov </w:t>
      </w:r>
      <w:r w:rsidRPr="00C7131F">
        <w:rPr>
          <w:rFonts w:eastAsia="Times New Roman" w:cs="Times New Roman"/>
          <w:color w:val="444444"/>
          <w:szCs w:val="24"/>
          <w:lang w:eastAsia="sk-SK"/>
        </w:rPr>
        <w:t>je to v zahraničnopolitickom záujme Slovenskej republiky,</w:t>
      </w:r>
    </w:p>
    <w:p w14:paraId="5A1483BD" w14:textId="193FEFFB" w:rsidR="00941FEE" w:rsidRPr="00C7131F" w:rsidRDefault="00941FEE" w:rsidP="00941FEE">
      <w:pPr>
        <w:pStyle w:val="Odsekzoznamu"/>
        <w:numPr>
          <w:ilvl w:val="0"/>
          <w:numId w:val="24"/>
        </w:numPr>
        <w:shd w:val="clear" w:color="auto" w:fill="FFFFFF"/>
        <w:spacing w:before="120" w:after="120"/>
        <w:jc w:val="both"/>
        <w:rPr>
          <w:rFonts w:eastAsia="Times New Roman" w:cs="Times New Roman"/>
          <w:color w:val="444444"/>
          <w:szCs w:val="24"/>
          <w:lang w:eastAsia="sk-SK"/>
        </w:rPr>
      </w:pPr>
      <w:r w:rsidRPr="00C7131F">
        <w:rPr>
          <w:rFonts w:eastAsia="Times New Roman" w:cs="Times New Roman"/>
          <w:color w:val="444444"/>
          <w:szCs w:val="24"/>
          <w:lang w:eastAsia="sk-SK"/>
        </w:rPr>
        <w:t xml:space="preserve">podľa § 17 ods. 7 písm. e) </w:t>
      </w:r>
      <w:r w:rsidR="00B601F6" w:rsidRPr="00C7131F">
        <w:rPr>
          <w:rFonts w:eastAsia="Times New Roman" w:cs="Times New Roman"/>
          <w:color w:val="444444"/>
          <w:szCs w:val="24"/>
          <w:lang w:eastAsia="sk-SK"/>
        </w:rPr>
        <w:t xml:space="preserve">zákona o pobyte cudzincov </w:t>
      </w:r>
      <w:r w:rsidRPr="00C7131F">
        <w:rPr>
          <w:rFonts w:eastAsia="Times New Roman" w:cs="Times New Roman"/>
          <w:color w:val="444444"/>
          <w:szCs w:val="24"/>
          <w:lang w:eastAsia="sk-SK"/>
        </w:rPr>
        <w:t>štátny príslušník tretej krajiny nesp</w:t>
      </w:r>
      <w:r w:rsidR="00FA3AEA" w:rsidRPr="00C7131F">
        <w:rPr>
          <w:rFonts w:eastAsia="Times New Roman" w:cs="Times New Roman"/>
          <w:color w:val="444444"/>
          <w:szCs w:val="24"/>
          <w:lang w:eastAsia="sk-SK"/>
        </w:rPr>
        <w:t>lnil</w:t>
      </w:r>
      <w:r w:rsidRPr="00C7131F">
        <w:rPr>
          <w:rFonts w:eastAsia="Times New Roman" w:cs="Times New Roman"/>
          <w:color w:val="444444"/>
          <w:szCs w:val="24"/>
          <w:lang w:eastAsia="sk-SK"/>
        </w:rPr>
        <w:t xml:space="preserve"> podmienky na udelenie národného víza, </w:t>
      </w:r>
    </w:p>
    <w:p w14:paraId="600ECD2A" w14:textId="2E64394A" w:rsidR="00941FEE" w:rsidRPr="00C7131F" w:rsidRDefault="00941FEE" w:rsidP="00941FEE">
      <w:pPr>
        <w:pStyle w:val="Odsekzoznamu"/>
        <w:numPr>
          <w:ilvl w:val="0"/>
          <w:numId w:val="24"/>
        </w:numPr>
        <w:shd w:val="clear" w:color="auto" w:fill="FFFFFF"/>
        <w:spacing w:before="120" w:after="120"/>
        <w:jc w:val="both"/>
        <w:rPr>
          <w:rFonts w:eastAsia="Times New Roman" w:cs="Times New Roman"/>
          <w:color w:val="444444"/>
          <w:szCs w:val="24"/>
          <w:lang w:eastAsia="sk-SK"/>
        </w:rPr>
      </w:pPr>
      <w:r w:rsidRPr="00C7131F">
        <w:rPr>
          <w:rFonts w:eastAsia="Times New Roman" w:cs="Times New Roman"/>
          <w:color w:val="444444"/>
          <w:szCs w:val="24"/>
          <w:lang w:eastAsia="sk-SK"/>
        </w:rPr>
        <w:t xml:space="preserve">podľa § 17 ods. 7 písm. f) </w:t>
      </w:r>
      <w:r w:rsidR="00B601F6" w:rsidRPr="00C7131F">
        <w:rPr>
          <w:rFonts w:eastAsia="Times New Roman" w:cs="Times New Roman"/>
          <w:color w:val="444444"/>
          <w:szCs w:val="24"/>
          <w:lang w:eastAsia="sk-SK"/>
        </w:rPr>
        <w:t xml:space="preserve">zákona o pobyte cudzincov </w:t>
      </w:r>
      <w:r w:rsidRPr="00C7131F">
        <w:rPr>
          <w:rFonts w:eastAsia="Times New Roman" w:cs="Times New Roman"/>
          <w:color w:val="444444"/>
          <w:szCs w:val="24"/>
          <w:lang w:eastAsia="sk-SK"/>
        </w:rPr>
        <w:t>štátny príslušník tretej krajiny uv</w:t>
      </w:r>
      <w:r w:rsidR="00C42FBB" w:rsidRPr="00C7131F">
        <w:rPr>
          <w:rFonts w:eastAsia="Times New Roman" w:cs="Times New Roman"/>
          <w:color w:val="444444"/>
          <w:szCs w:val="24"/>
          <w:lang w:eastAsia="sk-SK"/>
        </w:rPr>
        <w:t>i</w:t>
      </w:r>
      <w:r w:rsidRPr="00C7131F">
        <w:rPr>
          <w:rFonts w:eastAsia="Times New Roman" w:cs="Times New Roman"/>
          <w:color w:val="444444"/>
          <w:szCs w:val="24"/>
          <w:lang w:eastAsia="sk-SK"/>
        </w:rPr>
        <w:t>ed</w:t>
      </w:r>
      <w:r w:rsidR="00C42FBB" w:rsidRPr="00C7131F">
        <w:rPr>
          <w:rFonts w:eastAsia="Times New Roman" w:cs="Times New Roman"/>
          <w:color w:val="444444"/>
          <w:szCs w:val="24"/>
          <w:lang w:eastAsia="sk-SK"/>
        </w:rPr>
        <w:t>ol</w:t>
      </w:r>
      <w:r w:rsidRPr="00C7131F">
        <w:rPr>
          <w:rFonts w:eastAsia="Times New Roman" w:cs="Times New Roman"/>
          <w:color w:val="444444"/>
          <w:szCs w:val="24"/>
          <w:lang w:eastAsia="sk-SK"/>
        </w:rPr>
        <w:t xml:space="preserve"> nepravdivé alebo zavádzajúce údaje alebo predlož</w:t>
      </w:r>
      <w:r w:rsidR="00C42FBB" w:rsidRPr="00C7131F">
        <w:rPr>
          <w:rFonts w:eastAsia="Times New Roman" w:cs="Times New Roman"/>
          <w:color w:val="444444"/>
          <w:szCs w:val="24"/>
          <w:lang w:eastAsia="sk-SK"/>
        </w:rPr>
        <w:t>il</w:t>
      </w:r>
      <w:r w:rsidRPr="00C7131F">
        <w:rPr>
          <w:rFonts w:eastAsia="Times New Roman" w:cs="Times New Roman"/>
          <w:color w:val="444444"/>
          <w:szCs w:val="24"/>
          <w:lang w:eastAsia="sk-SK"/>
        </w:rPr>
        <w:t xml:space="preserve"> falošné alebo pozmenené doklady alebo doklad inej osoby</w:t>
      </w:r>
      <w:r w:rsidR="00104A8C" w:rsidRPr="00C7131F">
        <w:rPr>
          <w:rFonts w:eastAsia="Times New Roman" w:cs="Times New Roman"/>
          <w:color w:val="444444"/>
          <w:szCs w:val="24"/>
          <w:lang w:eastAsia="sk-SK"/>
        </w:rPr>
        <w:t>,</w:t>
      </w:r>
    </w:p>
    <w:p w14:paraId="32E1A67D" w14:textId="77777777" w:rsidR="00941FEE" w:rsidRPr="00C7131F" w:rsidRDefault="00941FEE" w:rsidP="00941FEE">
      <w:pPr>
        <w:pStyle w:val="Odsekzoznamu"/>
        <w:numPr>
          <w:ilvl w:val="0"/>
          <w:numId w:val="24"/>
        </w:numPr>
        <w:shd w:val="clear" w:color="auto" w:fill="FFFFFF"/>
        <w:spacing w:before="120" w:after="120"/>
        <w:jc w:val="both"/>
        <w:rPr>
          <w:rFonts w:eastAsia="Times New Roman" w:cs="Times New Roman"/>
          <w:color w:val="444444"/>
          <w:szCs w:val="24"/>
          <w:lang w:eastAsia="sk-SK"/>
        </w:rPr>
      </w:pPr>
      <w:r w:rsidRPr="00C7131F">
        <w:rPr>
          <w:rFonts w:eastAsia="Times New Roman" w:cs="Times New Roman"/>
          <w:color w:val="444444"/>
          <w:szCs w:val="24"/>
          <w:lang w:eastAsia="sk-SK"/>
        </w:rPr>
        <w:t xml:space="preserve">podľa § 17 ods. 7 písm. g) </w:t>
      </w:r>
      <w:r w:rsidR="00B601F6" w:rsidRPr="00C7131F">
        <w:rPr>
          <w:rFonts w:eastAsia="Times New Roman" w:cs="Times New Roman"/>
          <w:color w:val="444444"/>
          <w:szCs w:val="24"/>
          <w:lang w:eastAsia="sk-SK"/>
        </w:rPr>
        <w:t xml:space="preserve">zákona o pobyte cudzincov </w:t>
      </w:r>
      <w:r w:rsidRPr="00C7131F">
        <w:rPr>
          <w:rFonts w:eastAsia="Times New Roman" w:cs="Times New Roman"/>
          <w:color w:val="444444"/>
          <w:szCs w:val="24"/>
          <w:lang w:eastAsia="sk-SK"/>
        </w:rPr>
        <w:t>je dôvodné podozrenie, že štátny príslušník tretej krajiny môže počas pobytu ohroziť bezpečnosť štátu, verejný poriadok, verejné zdravie alebo práva a slobody iných a na vymedzených územiach aj prírodu.</w:t>
      </w:r>
    </w:p>
    <w:p w14:paraId="15BCE846" w14:textId="58803816" w:rsidR="00941FEE" w:rsidRPr="00C7131F" w:rsidRDefault="00941FEE" w:rsidP="00941FEE">
      <w:pPr>
        <w:shd w:val="clear" w:color="auto" w:fill="FFFFFF"/>
        <w:spacing w:before="120" w:after="120"/>
        <w:jc w:val="both"/>
        <w:rPr>
          <w:rFonts w:eastAsia="Times New Roman" w:cs="Times New Roman"/>
          <w:i/>
          <w:iCs/>
          <w:color w:val="444444"/>
          <w:szCs w:val="24"/>
          <w:lang w:eastAsia="sk-SK"/>
        </w:rPr>
      </w:pPr>
      <w:r w:rsidRPr="00C7131F">
        <w:rPr>
          <w:rFonts w:eastAsia="Times New Roman" w:cs="Times New Roman"/>
          <w:i/>
          <w:iCs/>
          <w:color w:val="444444"/>
          <w:szCs w:val="24"/>
          <w:lang w:eastAsia="sk-SK"/>
        </w:rPr>
        <w:lastRenderedPageBreak/>
        <w:t>(</w:t>
      </w:r>
      <w:r w:rsidR="0079143C" w:rsidRPr="00C7131F">
        <w:rPr>
          <w:rFonts w:eastAsia="Times New Roman" w:cs="Times New Roman"/>
          <w:i/>
          <w:iCs/>
          <w:color w:val="444444"/>
          <w:szCs w:val="24"/>
          <w:lang w:eastAsia="sk-SK"/>
        </w:rPr>
        <w:t>odôvodnenie rozhodnutia</w:t>
      </w:r>
      <w:r w:rsidRPr="00C7131F">
        <w:rPr>
          <w:rFonts w:eastAsia="Times New Roman" w:cs="Times New Roman"/>
          <w:i/>
          <w:iCs/>
          <w:color w:val="444444"/>
          <w:szCs w:val="24"/>
          <w:lang w:eastAsia="sk-SK"/>
        </w:rPr>
        <w:t>)</w:t>
      </w:r>
    </w:p>
    <w:p w14:paraId="03E3387E" w14:textId="77777777" w:rsidR="00104A8C" w:rsidRPr="00C7131F" w:rsidRDefault="00941FEE" w:rsidP="00104A8C">
      <w:pPr>
        <w:pStyle w:val="Zkladntext"/>
        <w:rPr>
          <w:color w:val="444444"/>
        </w:rPr>
      </w:pPr>
      <w:r w:rsidRPr="00C7131F">
        <w:rPr>
          <w:color w:val="444444"/>
        </w:rPr>
        <w:t>…...............................................................................................................................................................................................................................................................................................................................................................................................................................................................................................................................................................................................................................................................................................................................................................................</w:t>
      </w:r>
      <w:r w:rsidR="00104A8C" w:rsidRPr="00C7131F">
        <w:rPr>
          <w:color w:val="444444"/>
        </w:rPr>
        <w:t>............................................................................................................................................................................................................................................................................................................</w:t>
      </w:r>
    </w:p>
    <w:p w14:paraId="0416F0CD" w14:textId="77777777" w:rsidR="00941FEE" w:rsidRPr="00C7131F" w:rsidRDefault="00941FEE" w:rsidP="00941FEE">
      <w:pPr>
        <w:pStyle w:val="Zkladntext"/>
        <w:rPr>
          <w:bCs/>
        </w:rPr>
      </w:pPr>
    </w:p>
    <w:p w14:paraId="7F20A96F" w14:textId="77777777" w:rsidR="00941FEE" w:rsidRPr="00C7131F" w:rsidRDefault="00941FEE" w:rsidP="00941FEE">
      <w:pPr>
        <w:shd w:val="clear" w:color="auto" w:fill="FFFFFF"/>
        <w:jc w:val="both"/>
        <w:rPr>
          <w:rFonts w:eastAsia="Times New Roman" w:cs="Times New Roman"/>
          <w:i/>
          <w:color w:val="444444"/>
          <w:szCs w:val="24"/>
          <w:lang w:eastAsia="sk-SK"/>
        </w:rPr>
      </w:pPr>
      <w:r w:rsidRPr="00C7131F">
        <w:rPr>
          <w:rFonts w:eastAsia="Times New Roman" w:cs="Times New Roman"/>
          <w:color w:val="444444"/>
          <w:szCs w:val="24"/>
          <w:lang w:eastAsia="sk-SK"/>
        </w:rPr>
        <w:t xml:space="preserve">Na základe uvedených skutočností bolo rozhodnuté tak, ako je uvedené vo výrokovej časti tohto rozhodnutia. </w:t>
      </w:r>
      <w:r w:rsidRPr="00C7131F">
        <w:rPr>
          <w:rFonts w:eastAsia="Times New Roman" w:cs="Times New Roman"/>
          <w:i/>
          <w:color w:val="444444"/>
          <w:szCs w:val="24"/>
          <w:lang w:eastAsia="sk-SK"/>
        </w:rPr>
        <w:t xml:space="preserve"> </w:t>
      </w:r>
    </w:p>
    <w:p w14:paraId="2310F3AC" w14:textId="77777777" w:rsidR="00941FEE" w:rsidRPr="00C7131F" w:rsidRDefault="00941FEE" w:rsidP="00941FEE">
      <w:pPr>
        <w:shd w:val="clear" w:color="auto" w:fill="FFFFFF"/>
        <w:jc w:val="both"/>
        <w:rPr>
          <w:rFonts w:eastAsia="Times New Roman" w:cs="Times New Roman"/>
          <w:b/>
          <w:color w:val="444444"/>
          <w:szCs w:val="24"/>
          <w:lang w:eastAsia="sk-SK"/>
        </w:rPr>
      </w:pPr>
    </w:p>
    <w:p w14:paraId="5C60DA22" w14:textId="77777777" w:rsidR="00941FEE" w:rsidRPr="00C7131F" w:rsidRDefault="00941FEE" w:rsidP="00941FEE">
      <w:pPr>
        <w:shd w:val="clear" w:color="auto" w:fill="FFFFFF"/>
        <w:jc w:val="both"/>
        <w:rPr>
          <w:rFonts w:eastAsia="Times New Roman" w:cs="Times New Roman"/>
          <w:color w:val="444444"/>
          <w:szCs w:val="24"/>
          <w:lang w:eastAsia="sk-SK"/>
        </w:rPr>
      </w:pPr>
      <w:r w:rsidRPr="00C7131F">
        <w:rPr>
          <w:rFonts w:eastAsia="Times New Roman" w:cs="Times New Roman"/>
          <w:b/>
          <w:color w:val="444444"/>
          <w:szCs w:val="24"/>
          <w:lang w:eastAsia="sk-SK"/>
        </w:rPr>
        <w:t xml:space="preserve">Poučenie: </w:t>
      </w:r>
      <w:r w:rsidRPr="00C7131F">
        <w:rPr>
          <w:rFonts w:eastAsia="Times New Roman" w:cs="Times New Roman"/>
          <w:color w:val="444444"/>
          <w:szCs w:val="24"/>
          <w:lang w:eastAsia="sk-SK"/>
        </w:rPr>
        <w:t xml:space="preserve"> Toto rozhodnutie je konečné</w:t>
      </w:r>
      <w:r w:rsidR="00B601F6" w:rsidRPr="00C7131F">
        <w:rPr>
          <w:rFonts w:eastAsia="Times New Roman" w:cs="Times New Roman"/>
          <w:color w:val="444444"/>
          <w:szCs w:val="24"/>
          <w:lang w:eastAsia="sk-SK"/>
        </w:rPr>
        <w:t xml:space="preserve"> a</w:t>
      </w:r>
      <w:r w:rsidRPr="00C7131F">
        <w:rPr>
          <w:rFonts w:eastAsia="Times New Roman" w:cs="Times New Roman"/>
          <w:color w:val="444444"/>
          <w:szCs w:val="24"/>
          <w:lang w:eastAsia="sk-SK"/>
        </w:rPr>
        <w:t xml:space="preserve"> nie je proti nemu prípustný riadny opravný prostriedok. Toto rozhodnutie je preskúmateľné súdom v konaní o správnej žalobe. Správnu žalobu možno podať na </w:t>
      </w:r>
      <w:r w:rsidR="008420B0" w:rsidRPr="00C7131F">
        <w:rPr>
          <w:rFonts w:eastAsia="Times New Roman" w:cs="Times New Roman"/>
          <w:color w:val="444444"/>
          <w:szCs w:val="24"/>
          <w:lang w:eastAsia="sk-SK"/>
        </w:rPr>
        <w:t>príslušnom s</w:t>
      </w:r>
      <w:r w:rsidRPr="00C7131F">
        <w:rPr>
          <w:rFonts w:eastAsia="Times New Roman" w:cs="Times New Roman"/>
          <w:color w:val="444444"/>
          <w:szCs w:val="24"/>
          <w:lang w:eastAsia="sk-SK"/>
        </w:rPr>
        <w:t xml:space="preserve">právnom súde v lehote dvoch (2) mesiacov odo dňa </w:t>
      </w:r>
      <w:r w:rsidR="008420B0" w:rsidRPr="00C7131F">
        <w:rPr>
          <w:rFonts w:eastAsia="Times New Roman" w:cs="Times New Roman"/>
          <w:color w:val="444444"/>
          <w:szCs w:val="24"/>
          <w:lang w:eastAsia="sk-SK"/>
        </w:rPr>
        <w:t>doručenia</w:t>
      </w:r>
      <w:r w:rsidRPr="00C7131F">
        <w:rPr>
          <w:rFonts w:eastAsia="Times New Roman" w:cs="Times New Roman"/>
          <w:color w:val="444444"/>
          <w:szCs w:val="24"/>
          <w:lang w:eastAsia="sk-SK"/>
        </w:rPr>
        <w:t xml:space="preserve"> tohto rozhodnutia.</w:t>
      </w:r>
    </w:p>
    <w:p w14:paraId="0A9D4397" w14:textId="77777777" w:rsidR="00941FEE" w:rsidRPr="00C7131F" w:rsidRDefault="00941FEE" w:rsidP="00941FEE">
      <w:pPr>
        <w:shd w:val="clear" w:color="auto" w:fill="FFFFFF"/>
        <w:spacing w:after="120"/>
        <w:jc w:val="both"/>
        <w:rPr>
          <w:rFonts w:eastAsia="Times New Roman" w:cs="Times New Roman"/>
          <w:color w:val="444444"/>
          <w:szCs w:val="24"/>
          <w:lang w:eastAsia="sk-SK"/>
        </w:rPr>
      </w:pPr>
    </w:p>
    <w:p w14:paraId="4E36A749" w14:textId="77777777" w:rsidR="00941FEE" w:rsidRPr="00C7131F" w:rsidRDefault="00941FEE" w:rsidP="00941FEE">
      <w:pPr>
        <w:shd w:val="clear" w:color="auto" w:fill="FFFFFF"/>
        <w:spacing w:after="120"/>
        <w:jc w:val="both"/>
        <w:rPr>
          <w:rFonts w:eastAsia="Times New Roman" w:cs="Times New Roman"/>
          <w:i/>
          <w:iCs/>
          <w:color w:val="444444"/>
          <w:szCs w:val="24"/>
          <w:lang w:eastAsia="sk-SK"/>
        </w:rPr>
      </w:pPr>
      <w:r w:rsidRPr="00C7131F">
        <w:rPr>
          <w:rFonts w:eastAsia="Times New Roman" w:cs="Times New Roman"/>
          <w:i/>
          <w:iCs/>
          <w:color w:val="444444"/>
          <w:szCs w:val="24"/>
          <w:lang w:eastAsia="sk-SK"/>
        </w:rPr>
        <w:t xml:space="preserve">Dátum                                                  </w:t>
      </w:r>
    </w:p>
    <w:p w14:paraId="21BC7489" w14:textId="798EF784" w:rsidR="00941FEE" w:rsidRPr="00C7131F" w:rsidRDefault="00941FEE" w:rsidP="00941FEE">
      <w:pPr>
        <w:shd w:val="clear" w:color="auto" w:fill="FFFFFF"/>
        <w:jc w:val="both"/>
        <w:rPr>
          <w:rFonts w:eastAsia="Times New Roman" w:cs="Times New Roman"/>
          <w:i/>
          <w:iCs/>
          <w:color w:val="444444"/>
          <w:szCs w:val="24"/>
          <w:lang w:eastAsia="sk-SK"/>
        </w:rPr>
      </w:pPr>
      <w:r w:rsidRPr="00C7131F">
        <w:rPr>
          <w:rFonts w:eastAsia="Times New Roman" w:cs="Times New Roman"/>
          <w:color w:val="444444"/>
          <w:szCs w:val="24"/>
          <w:lang w:eastAsia="sk-SK"/>
        </w:rPr>
        <w:tab/>
      </w:r>
      <w:r w:rsidRPr="00C7131F">
        <w:rPr>
          <w:rFonts w:eastAsia="Times New Roman" w:cs="Times New Roman"/>
          <w:color w:val="444444"/>
          <w:szCs w:val="24"/>
          <w:lang w:eastAsia="sk-SK"/>
        </w:rPr>
        <w:tab/>
      </w:r>
      <w:r w:rsidRPr="00C7131F">
        <w:rPr>
          <w:rFonts w:eastAsia="Times New Roman" w:cs="Times New Roman"/>
          <w:color w:val="444444"/>
          <w:szCs w:val="24"/>
          <w:lang w:eastAsia="sk-SK"/>
        </w:rPr>
        <w:tab/>
      </w:r>
      <w:r w:rsidRPr="00C7131F">
        <w:rPr>
          <w:rFonts w:eastAsia="Times New Roman" w:cs="Times New Roman"/>
          <w:color w:val="444444"/>
          <w:szCs w:val="24"/>
          <w:lang w:eastAsia="sk-SK"/>
        </w:rPr>
        <w:tab/>
        <w:t xml:space="preserve">            </w:t>
      </w:r>
      <w:r w:rsidRPr="00C7131F">
        <w:rPr>
          <w:rFonts w:eastAsia="Times New Roman" w:cs="Times New Roman"/>
          <w:color w:val="444444"/>
          <w:szCs w:val="24"/>
          <w:lang w:eastAsia="sk-SK"/>
        </w:rPr>
        <w:tab/>
        <w:t xml:space="preserve"> </w:t>
      </w:r>
      <w:r w:rsidR="00C42FBB" w:rsidRPr="00C7131F">
        <w:rPr>
          <w:rFonts w:eastAsia="Times New Roman" w:cs="Times New Roman"/>
          <w:i/>
          <w:iCs/>
          <w:color w:val="444444"/>
          <w:szCs w:val="24"/>
          <w:lang w:eastAsia="sk-SK"/>
        </w:rPr>
        <w:t>m</w:t>
      </w:r>
      <w:r w:rsidRPr="00C7131F">
        <w:rPr>
          <w:rFonts w:eastAsia="Times New Roman" w:cs="Times New Roman"/>
          <w:i/>
          <w:iCs/>
          <w:color w:val="444444"/>
          <w:szCs w:val="24"/>
          <w:lang w:eastAsia="sk-SK"/>
        </w:rPr>
        <w:t>eno</w:t>
      </w:r>
      <w:r w:rsidR="00C42FBB" w:rsidRPr="00C7131F">
        <w:rPr>
          <w:rFonts w:eastAsia="Times New Roman" w:cs="Times New Roman"/>
          <w:i/>
          <w:iCs/>
          <w:color w:val="444444"/>
          <w:szCs w:val="24"/>
          <w:lang w:eastAsia="sk-SK"/>
        </w:rPr>
        <w:t xml:space="preserve"> a</w:t>
      </w:r>
      <w:r w:rsidRPr="00C7131F">
        <w:rPr>
          <w:rFonts w:eastAsia="Times New Roman" w:cs="Times New Roman"/>
          <w:i/>
          <w:iCs/>
          <w:color w:val="444444"/>
          <w:szCs w:val="24"/>
          <w:lang w:eastAsia="sk-SK"/>
        </w:rPr>
        <w:t xml:space="preserve"> priezvisko vedúceho</w:t>
      </w:r>
      <w:r w:rsidR="008420B0" w:rsidRPr="00C7131F">
        <w:rPr>
          <w:rFonts w:eastAsia="Times New Roman" w:cs="Times New Roman"/>
          <w:i/>
          <w:iCs/>
          <w:color w:val="444444"/>
          <w:szCs w:val="24"/>
          <w:lang w:eastAsia="sk-SK"/>
        </w:rPr>
        <w:t xml:space="preserve"> pracovníka</w:t>
      </w:r>
      <w:r w:rsidRPr="00C7131F">
        <w:rPr>
          <w:rFonts w:eastAsia="Times New Roman" w:cs="Times New Roman"/>
          <w:i/>
          <w:iCs/>
          <w:color w:val="444444"/>
          <w:szCs w:val="24"/>
          <w:lang w:eastAsia="sk-SK"/>
        </w:rPr>
        <w:t xml:space="preserve"> orgánu, </w:t>
      </w:r>
    </w:p>
    <w:p w14:paraId="55CF7D84" w14:textId="77777777" w:rsidR="00941FEE" w:rsidRPr="00C7131F" w:rsidRDefault="008420B0" w:rsidP="00941FEE">
      <w:pPr>
        <w:shd w:val="clear" w:color="auto" w:fill="FFFFFF"/>
        <w:ind w:left="4248" w:firstLine="708"/>
        <w:jc w:val="both"/>
        <w:rPr>
          <w:rFonts w:eastAsia="Times New Roman" w:cs="Times New Roman"/>
          <w:i/>
          <w:iCs/>
          <w:color w:val="444444"/>
          <w:szCs w:val="24"/>
          <w:lang w:eastAsia="sk-SK"/>
        </w:rPr>
      </w:pPr>
      <w:r w:rsidRPr="00C7131F">
        <w:rPr>
          <w:rFonts w:eastAsia="Times New Roman" w:cs="Times New Roman"/>
          <w:i/>
          <w:iCs/>
          <w:color w:val="444444"/>
          <w:szCs w:val="24"/>
          <w:lang w:eastAsia="sk-SK"/>
        </w:rPr>
        <w:t xml:space="preserve">        </w:t>
      </w:r>
      <w:r w:rsidR="00941FEE" w:rsidRPr="00C7131F">
        <w:rPr>
          <w:rFonts w:eastAsia="Times New Roman" w:cs="Times New Roman"/>
          <w:i/>
          <w:iCs/>
          <w:color w:val="444444"/>
          <w:szCs w:val="24"/>
          <w:lang w:eastAsia="sk-SK"/>
        </w:rPr>
        <w:t>ktorý rozhodnutie vydáva,</w:t>
      </w:r>
    </w:p>
    <w:p w14:paraId="140F1150" w14:textId="77777777" w:rsidR="00941FEE" w:rsidRPr="00C7131F" w:rsidRDefault="00941FEE" w:rsidP="00941FEE">
      <w:pPr>
        <w:shd w:val="clear" w:color="auto" w:fill="FFFFFF"/>
        <w:jc w:val="center"/>
        <w:rPr>
          <w:rFonts w:eastAsia="Times New Roman" w:cs="Times New Roman"/>
          <w:color w:val="444444"/>
          <w:szCs w:val="24"/>
          <w:lang w:eastAsia="sk-SK"/>
        </w:rPr>
      </w:pPr>
      <w:r w:rsidRPr="00C7131F">
        <w:rPr>
          <w:rFonts w:eastAsia="Times New Roman" w:cs="Times New Roman"/>
          <w:i/>
          <w:iCs/>
          <w:color w:val="444444"/>
          <w:szCs w:val="24"/>
          <w:lang w:eastAsia="sk-SK"/>
        </w:rPr>
        <w:t xml:space="preserve">                            </w:t>
      </w:r>
      <w:r w:rsidRPr="00C7131F">
        <w:rPr>
          <w:rFonts w:eastAsia="Times New Roman" w:cs="Times New Roman"/>
          <w:i/>
          <w:iCs/>
          <w:color w:val="444444"/>
          <w:szCs w:val="24"/>
          <w:lang w:eastAsia="sk-SK"/>
        </w:rPr>
        <w:tab/>
        <w:t xml:space="preserve">                </w:t>
      </w:r>
      <w:r w:rsidR="008420B0" w:rsidRPr="00C7131F">
        <w:rPr>
          <w:rFonts w:eastAsia="Times New Roman" w:cs="Times New Roman"/>
          <w:i/>
          <w:iCs/>
          <w:color w:val="444444"/>
          <w:szCs w:val="24"/>
          <w:lang w:eastAsia="sk-SK"/>
        </w:rPr>
        <w:t xml:space="preserve">                  </w:t>
      </w:r>
      <w:r w:rsidRPr="00C7131F">
        <w:rPr>
          <w:rFonts w:eastAsia="Times New Roman" w:cs="Times New Roman"/>
          <w:i/>
          <w:iCs/>
          <w:color w:val="444444"/>
          <w:szCs w:val="24"/>
          <w:lang w:eastAsia="sk-SK"/>
        </w:rPr>
        <w:t xml:space="preserve"> podpis</w:t>
      </w:r>
    </w:p>
    <w:p w14:paraId="2117F42B" w14:textId="77777777" w:rsidR="00941FEE" w:rsidRPr="00C7131F" w:rsidRDefault="00941FEE" w:rsidP="00941FEE">
      <w:pPr>
        <w:shd w:val="clear" w:color="auto" w:fill="FFFFFF"/>
        <w:rPr>
          <w:rFonts w:eastAsia="Times New Roman" w:cs="Times New Roman"/>
          <w:color w:val="444444"/>
          <w:szCs w:val="24"/>
          <w:lang w:eastAsia="sk-SK"/>
        </w:rPr>
      </w:pPr>
    </w:p>
    <w:p w14:paraId="2EFEE1C0" w14:textId="77777777" w:rsidR="00941FEE" w:rsidRPr="00C7131F" w:rsidRDefault="00941FEE" w:rsidP="00941FEE">
      <w:pPr>
        <w:shd w:val="clear" w:color="auto" w:fill="FFFFFF"/>
        <w:rPr>
          <w:rFonts w:eastAsia="Times New Roman" w:cs="Times New Roman"/>
          <w:color w:val="444444"/>
          <w:szCs w:val="24"/>
          <w:lang w:eastAsia="sk-SK"/>
        </w:rPr>
      </w:pPr>
    </w:p>
    <w:p w14:paraId="157CFC89" w14:textId="77777777" w:rsidR="00941FEE" w:rsidRPr="00C7131F" w:rsidRDefault="00941FEE" w:rsidP="00941FEE">
      <w:pPr>
        <w:shd w:val="clear" w:color="auto" w:fill="FFFFFF"/>
        <w:rPr>
          <w:rFonts w:eastAsia="Times New Roman" w:cs="Times New Roman"/>
          <w:i/>
          <w:iCs/>
          <w:color w:val="444444"/>
          <w:szCs w:val="24"/>
          <w:lang w:eastAsia="sk-SK"/>
        </w:rPr>
      </w:pPr>
      <w:r w:rsidRPr="00C7131F">
        <w:rPr>
          <w:rFonts w:eastAsia="Times New Roman" w:cs="Times New Roman"/>
          <w:i/>
          <w:iCs/>
          <w:color w:val="444444"/>
          <w:szCs w:val="24"/>
          <w:lang w:eastAsia="sk-SK"/>
        </w:rPr>
        <w:t xml:space="preserve">odtlačok okrúhlej úradnej pečiatky </w:t>
      </w:r>
    </w:p>
    <w:p w14:paraId="76F0C3CC" w14:textId="77777777" w:rsidR="00941FEE" w:rsidRPr="00C7131F" w:rsidRDefault="00941FEE" w:rsidP="00941FEE">
      <w:pPr>
        <w:shd w:val="clear" w:color="auto" w:fill="FFFFFF"/>
        <w:rPr>
          <w:rFonts w:eastAsia="Times New Roman" w:cs="Times New Roman"/>
          <w:i/>
          <w:iCs/>
          <w:color w:val="444444"/>
          <w:szCs w:val="24"/>
          <w:lang w:eastAsia="sk-SK"/>
        </w:rPr>
      </w:pPr>
      <w:r w:rsidRPr="00C7131F">
        <w:rPr>
          <w:rFonts w:eastAsia="Times New Roman" w:cs="Times New Roman"/>
          <w:i/>
          <w:iCs/>
          <w:color w:val="444444"/>
          <w:szCs w:val="24"/>
          <w:lang w:eastAsia="sk-SK"/>
        </w:rPr>
        <w:t>so štátnym znakom s priemerom 36 mm</w:t>
      </w:r>
    </w:p>
    <w:p w14:paraId="0D946A84" w14:textId="77777777" w:rsidR="00941FEE" w:rsidRPr="00C7131F" w:rsidRDefault="00941FEE" w:rsidP="00941FEE">
      <w:pPr>
        <w:pStyle w:val="Zkladntext"/>
        <w:ind w:left="4950" w:hanging="4950"/>
      </w:pPr>
    </w:p>
    <w:p w14:paraId="11C6F1BE" w14:textId="77777777" w:rsidR="00941FEE" w:rsidRPr="00C7131F" w:rsidRDefault="00941FEE" w:rsidP="00941FEE">
      <w:pPr>
        <w:pStyle w:val="Zkladntext"/>
        <w:ind w:left="4950" w:hanging="4950"/>
      </w:pPr>
    </w:p>
    <w:p w14:paraId="2C373F1E" w14:textId="77777777" w:rsidR="00941FEE" w:rsidRPr="00C7131F" w:rsidRDefault="00941FEE" w:rsidP="00941FEE">
      <w:pPr>
        <w:pStyle w:val="Zkladntext"/>
        <w:ind w:left="4950" w:hanging="4950"/>
      </w:pPr>
      <w:r w:rsidRPr="00C7131F">
        <w:t>Rozhodnutie č. ....................................................</w:t>
      </w:r>
    </w:p>
    <w:p w14:paraId="05249671" w14:textId="77777777" w:rsidR="00941FEE" w:rsidRPr="00C7131F" w:rsidRDefault="00941FEE" w:rsidP="00941FEE">
      <w:pPr>
        <w:pStyle w:val="Zkladntext"/>
        <w:ind w:left="4950" w:hanging="4950"/>
      </w:pPr>
      <w:r w:rsidRPr="00C7131F">
        <w:t>Prevzal: ................................................... v ...................................... dňa ................................</w:t>
      </w:r>
    </w:p>
    <w:p w14:paraId="67AC0FE4" w14:textId="77777777" w:rsidR="00941FEE" w:rsidRPr="00C7131F" w:rsidRDefault="00941FEE" w:rsidP="00941FEE">
      <w:pPr>
        <w:pStyle w:val="Zkladntext"/>
        <w:ind w:left="4950" w:hanging="4950"/>
      </w:pPr>
    </w:p>
    <w:p w14:paraId="4EEA896D" w14:textId="77777777" w:rsidR="00941FEE" w:rsidRPr="00C7131F" w:rsidRDefault="00941FEE" w:rsidP="00941FEE">
      <w:pPr>
        <w:pStyle w:val="Zkladntext"/>
        <w:ind w:left="4950" w:hanging="4950"/>
      </w:pPr>
      <w:r w:rsidRPr="00C7131F">
        <w:t>Podpis: .....................................................................................</w:t>
      </w:r>
    </w:p>
    <w:p w14:paraId="16A6EE25" w14:textId="77777777" w:rsidR="004A5D9B" w:rsidRPr="00C7131F" w:rsidRDefault="004A5D9B" w:rsidP="004A5D9B">
      <w:pPr>
        <w:jc w:val="both"/>
        <w:rPr>
          <w:rFonts w:cs="Times New Roman"/>
          <w:szCs w:val="24"/>
        </w:rPr>
      </w:pPr>
    </w:p>
    <w:p w14:paraId="3F93E615" w14:textId="77777777" w:rsidR="004D7EC1" w:rsidRDefault="004D7EC1" w:rsidP="00435CDC">
      <w:pPr>
        <w:pStyle w:val="Nadpis1"/>
        <w:ind w:right="-71"/>
        <w:jc w:val="right"/>
        <w:rPr>
          <w:rFonts w:ascii="Times New Roman" w:hAnsi="Times New Roman" w:cs="Times New Roman"/>
          <w:b w:val="0"/>
          <w:color w:val="000000"/>
          <w:sz w:val="24"/>
          <w:szCs w:val="24"/>
        </w:rPr>
      </w:pPr>
    </w:p>
    <w:p w14:paraId="03FB5A30" w14:textId="77777777" w:rsidR="004D7EC1" w:rsidRDefault="004D7EC1" w:rsidP="004D7EC1">
      <w:pPr>
        <w:rPr>
          <w:lang w:eastAsia="sk-SK"/>
        </w:rPr>
      </w:pPr>
    </w:p>
    <w:p w14:paraId="3A5B7FB8" w14:textId="77777777" w:rsidR="004D7EC1" w:rsidRDefault="004D7EC1" w:rsidP="004D7EC1">
      <w:pPr>
        <w:rPr>
          <w:lang w:eastAsia="sk-SK"/>
        </w:rPr>
      </w:pPr>
    </w:p>
    <w:p w14:paraId="1724CD82" w14:textId="77777777" w:rsidR="004D7EC1" w:rsidRDefault="004D7EC1" w:rsidP="004D7EC1">
      <w:pPr>
        <w:rPr>
          <w:lang w:eastAsia="sk-SK"/>
        </w:rPr>
      </w:pPr>
    </w:p>
    <w:p w14:paraId="0ABBCA18" w14:textId="77777777" w:rsidR="004D7EC1" w:rsidRDefault="004D7EC1" w:rsidP="004D7EC1">
      <w:pPr>
        <w:rPr>
          <w:lang w:eastAsia="sk-SK"/>
        </w:rPr>
      </w:pPr>
    </w:p>
    <w:p w14:paraId="258D66CD" w14:textId="77777777" w:rsidR="004D7EC1" w:rsidRDefault="004D7EC1" w:rsidP="004D7EC1">
      <w:pPr>
        <w:rPr>
          <w:lang w:eastAsia="sk-SK"/>
        </w:rPr>
      </w:pPr>
    </w:p>
    <w:p w14:paraId="675CE33D" w14:textId="77777777" w:rsidR="004D7EC1" w:rsidRDefault="004D7EC1" w:rsidP="004D7EC1">
      <w:pPr>
        <w:rPr>
          <w:lang w:eastAsia="sk-SK"/>
        </w:rPr>
      </w:pPr>
    </w:p>
    <w:p w14:paraId="51B8AAD7" w14:textId="77777777" w:rsidR="004D7EC1" w:rsidRDefault="004D7EC1" w:rsidP="004D7EC1">
      <w:pPr>
        <w:rPr>
          <w:lang w:eastAsia="sk-SK"/>
        </w:rPr>
      </w:pPr>
    </w:p>
    <w:p w14:paraId="000BC2CC" w14:textId="77777777" w:rsidR="004D7EC1" w:rsidRDefault="004D7EC1" w:rsidP="004D7EC1">
      <w:pPr>
        <w:rPr>
          <w:lang w:eastAsia="sk-SK"/>
        </w:rPr>
      </w:pPr>
    </w:p>
    <w:p w14:paraId="5C636598" w14:textId="77777777" w:rsidR="004D7EC1" w:rsidRDefault="004D7EC1" w:rsidP="004D7EC1">
      <w:pPr>
        <w:rPr>
          <w:lang w:eastAsia="sk-SK"/>
        </w:rPr>
      </w:pPr>
    </w:p>
    <w:p w14:paraId="09C68100" w14:textId="77777777" w:rsidR="004D7EC1" w:rsidRDefault="004D7EC1" w:rsidP="004D7EC1">
      <w:pPr>
        <w:rPr>
          <w:lang w:eastAsia="sk-SK"/>
        </w:rPr>
      </w:pPr>
    </w:p>
    <w:p w14:paraId="4C0FD6DA" w14:textId="77777777" w:rsidR="004D7EC1" w:rsidRPr="004D7EC1" w:rsidRDefault="004D7EC1" w:rsidP="004D7EC1">
      <w:pPr>
        <w:rPr>
          <w:lang w:eastAsia="sk-SK"/>
        </w:rPr>
      </w:pPr>
    </w:p>
    <w:p w14:paraId="59AD30C1" w14:textId="38EEE354" w:rsidR="00435CDC" w:rsidRPr="00C7131F" w:rsidRDefault="00435CDC" w:rsidP="00435CDC">
      <w:pPr>
        <w:pStyle w:val="Nadpis1"/>
        <w:ind w:right="-71"/>
        <w:jc w:val="right"/>
        <w:rPr>
          <w:rFonts w:ascii="Times New Roman" w:hAnsi="Times New Roman" w:cs="Times New Roman"/>
          <w:b w:val="0"/>
          <w:sz w:val="24"/>
          <w:szCs w:val="24"/>
        </w:rPr>
      </w:pPr>
      <w:r w:rsidRPr="00C7131F">
        <w:rPr>
          <w:rFonts w:ascii="Times New Roman" w:hAnsi="Times New Roman" w:cs="Times New Roman"/>
          <w:b w:val="0"/>
          <w:color w:val="000000"/>
          <w:sz w:val="24"/>
          <w:szCs w:val="24"/>
        </w:rPr>
        <w:lastRenderedPageBreak/>
        <w:t xml:space="preserve">             Príloha č. 5 k zákonu č. 404/2011 Z. z.</w:t>
      </w:r>
      <w:r w:rsidRPr="00C7131F">
        <w:rPr>
          <w:rFonts w:ascii="Times New Roman" w:hAnsi="Times New Roman" w:cs="Times New Roman"/>
          <w:b w:val="0"/>
          <w:color w:val="000000"/>
          <w:sz w:val="24"/>
          <w:szCs w:val="24"/>
        </w:rPr>
        <w:tab/>
      </w:r>
    </w:p>
    <w:p w14:paraId="72AFD135" w14:textId="77777777" w:rsidR="00104A8C" w:rsidRPr="00C7131F" w:rsidRDefault="00104A8C" w:rsidP="00104A8C">
      <w:pPr>
        <w:shd w:val="clear" w:color="auto" w:fill="FFFFFF"/>
        <w:spacing w:before="120" w:after="120"/>
        <w:jc w:val="center"/>
        <w:rPr>
          <w:rFonts w:eastAsia="Times New Roman" w:cs="Times New Roman"/>
          <w:b/>
          <w:color w:val="444444"/>
          <w:szCs w:val="24"/>
          <w:lang w:eastAsia="sk-SK"/>
        </w:rPr>
      </w:pPr>
    </w:p>
    <w:p w14:paraId="2DB10F73" w14:textId="2F97EEC5" w:rsidR="00104A8C" w:rsidRPr="00C7131F" w:rsidRDefault="00104A8C" w:rsidP="00104A8C">
      <w:pPr>
        <w:shd w:val="clear" w:color="auto" w:fill="FFFFFF"/>
        <w:spacing w:before="120" w:after="120"/>
        <w:jc w:val="center"/>
        <w:rPr>
          <w:rFonts w:eastAsia="Times New Roman" w:cs="Times New Roman"/>
          <w:b/>
          <w:color w:val="444444"/>
          <w:szCs w:val="24"/>
          <w:lang w:eastAsia="sk-SK"/>
        </w:rPr>
      </w:pPr>
      <w:r w:rsidRPr="00C7131F">
        <w:rPr>
          <w:rFonts w:eastAsia="Times New Roman" w:cs="Times New Roman"/>
          <w:b/>
          <w:color w:val="444444"/>
          <w:szCs w:val="24"/>
          <w:lang w:eastAsia="sk-SK"/>
        </w:rPr>
        <w:t>Formulár rozhodnutia o zrušení národného víza</w:t>
      </w:r>
    </w:p>
    <w:p w14:paraId="64344323" w14:textId="77777777" w:rsidR="00435CDC" w:rsidRPr="00C7131F" w:rsidRDefault="00435CDC" w:rsidP="00435CDC">
      <w:pPr>
        <w:shd w:val="clear" w:color="auto" w:fill="FFFFFF"/>
        <w:spacing w:before="120" w:after="120"/>
        <w:rPr>
          <w:rFonts w:eastAsia="Times New Roman" w:cs="Times New Roman"/>
          <w:color w:val="444444"/>
          <w:szCs w:val="24"/>
          <w:lang w:eastAsia="sk-SK"/>
        </w:rPr>
      </w:pPr>
    </w:p>
    <w:p w14:paraId="44008C8D" w14:textId="77777777" w:rsidR="00435CDC" w:rsidRPr="00C7131F" w:rsidRDefault="00435CDC" w:rsidP="00435CDC">
      <w:pPr>
        <w:shd w:val="clear" w:color="auto" w:fill="FFFFFF"/>
        <w:spacing w:before="120" w:after="120"/>
        <w:rPr>
          <w:rFonts w:eastAsia="Times New Roman" w:cs="Times New Roman"/>
          <w:i/>
          <w:color w:val="444444"/>
          <w:szCs w:val="24"/>
          <w:lang w:eastAsia="sk-SK"/>
        </w:rPr>
      </w:pPr>
      <w:r w:rsidRPr="00C7131F">
        <w:rPr>
          <w:rFonts w:eastAsia="Times New Roman" w:cs="Times New Roman"/>
          <w:i/>
          <w:color w:val="444444"/>
          <w:szCs w:val="24"/>
          <w:lang w:eastAsia="sk-SK"/>
        </w:rPr>
        <w:t>Označenie orgánu, ktorý rozhodnutie vydáva</w:t>
      </w:r>
    </w:p>
    <w:p w14:paraId="641CDA35" w14:textId="77777777" w:rsidR="00435CDC" w:rsidRPr="00C7131F" w:rsidRDefault="00435CDC" w:rsidP="00435CDC">
      <w:pPr>
        <w:shd w:val="clear" w:color="auto" w:fill="FFFFFF"/>
        <w:spacing w:before="120" w:after="120"/>
        <w:jc w:val="center"/>
        <w:rPr>
          <w:rFonts w:eastAsia="Times New Roman" w:cs="Times New Roman"/>
          <w:color w:val="444444"/>
          <w:szCs w:val="24"/>
          <w:lang w:eastAsia="sk-SK"/>
        </w:rPr>
      </w:pPr>
    </w:p>
    <w:p w14:paraId="41EC0D0E" w14:textId="77777777" w:rsidR="00435CDC" w:rsidRPr="00C7131F" w:rsidRDefault="00435CDC" w:rsidP="00435CDC">
      <w:pPr>
        <w:shd w:val="clear" w:color="auto" w:fill="FFFFFF"/>
        <w:spacing w:before="120" w:after="120"/>
        <w:jc w:val="center"/>
        <w:rPr>
          <w:rFonts w:eastAsia="Times New Roman" w:cs="Times New Roman"/>
          <w:b/>
          <w:bCs/>
          <w:color w:val="444444"/>
          <w:sz w:val="28"/>
          <w:szCs w:val="24"/>
          <w:lang w:eastAsia="sk-SK"/>
        </w:rPr>
      </w:pPr>
      <w:r w:rsidRPr="00C7131F">
        <w:rPr>
          <w:rFonts w:eastAsia="Times New Roman" w:cs="Times New Roman"/>
          <w:b/>
          <w:bCs/>
          <w:color w:val="444444"/>
          <w:sz w:val="28"/>
          <w:szCs w:val="24"/>
          <w:lang w:eastAsia="sk-SK"/>
        </w:rPr>
        <w:t>Rozhodnutie o zrušení národného víza</w:t>
      </w:r>
    </w:p>
    <w:p w14:paraId="17BD97D9" w14:textId="77777777" w:rsidR="00435CDC" w:rsidRPr="00C7131F" w:rsidRDefault="00435CDC" w:rsidP="00435CDC">
      <w:pPr>
        <w:shd w:val="clear" w:color="auto" w:fill="FFFFFF"/>
        <w:spacing w:before="120" w:after="120"/>
        <w:jc w:val="both"/>
        <w:rPr>
          <w:rFonts w:eastAsia="Times New Roman" w:cs="Times New Roman"/>
          <w:color w:val="444444"/>
          <w:szCs w:val="24"/>
          <w:lang w:eastAsia="sk-SK"/>
        </w:rPr>
      </w:pPr>
    </w:p>
    <w:p w14:paraId="5F77176D" w14:textId="77777777" w:rsidR="00435CDC" w:rsidRPr="00C7131F" w:rsidRDefault="00435CDC" w:rsidP="00435CDC">
      <w:pPr>
        <w:tabs>
          <w:tab w:val="left" w:pos="6"/>
          <w:tab w:val="left" w:pos="213"/>
        </w:tabs>
        <w:spacing w:before="120" w:after="120"/>
        <w:rPr>
          <w:rFonts w:eastAsia="Times New Roman" w:cs="Times New Roman"/>
          <w:i/>
          <w:color w:val="444444"/>
          <w:szCs w:val="24"/>
          <w:lang w:eastAsia="sk-SK"/>
        </w:rPr>
      </w:pPr>
      <w:r w:rsidRPr="00C7131F">
        <w:rPr>
          <w:rFonts w:eastAsia="Times New Roman" w:cs="Times New Roman"/>
          <w:i/>
          <w:color w:val="444444"/>
          <w:szCs w:val="24"/>
          <w:lang w:eastAsia="sk-SK"/>
        </w:rPr>
        <w:t xml:space="preserve">Označenie orgánu, ktorý rozhodnutie vydáva   </w:t>
      </w:r>
    </w:p>
    <w:p w14:paraId="76CAA841" w14:textId="77777777" w:rsidR="00435CDC" w:rsidRPr="00C7131F" w:rsidRDefault="00435CDC" w:rsidP="00435CDC">
      <w:pPr>
        <w:shd w:val="clear" w:color="auto" w:fill="FFFFFF"/>
        <w:spacing w:before="120" w:after="120"/>
        <w:jc w:val="both"/>
        <w:rPr>
          <w:rFonts w:eastAsia="Times New Roman" w:cs="Times New Roman"/>
          <w:color w:val="444444"/>
          <w:szCs w:val="24"/>
          <w:lang w:eastAsia="sk-SK"/>
        </w:rPr>
      </w:pPr>
    </w:p>
    <w:p w14:paraId="0E188F4C" w14:textId="77777777" w:rsidR="00435CDC" w:rsidRPr="00C7131F" w:rsidRDefault="00435CDC" w:rsidP="00435CDC">
      <w:pPr>
        <w:spacing w:before="120" w:after="120"/>
        <w:jc w:val="center"/>
        <w:rPr>
          <w:rFonts w:eastAsia="Times New Roman" w:cs="Times New Roman"/>
          <w:b/>
          <w:color w:val="444444"/>
          <w:sz w:val="28"/>
          <w:szCs w:val="28"/>
          <w:lang w:eastAsia="sk-SK"/>
        </w:rPr>
      </w:pPr>
      <w:r w:rsidRPr="00C7131F">
        <w:rPr>
          <w:rFonts w:eastAsia="Times New Roman" w:cs="Times New Roman"/>
          <w:b/>
          <w:color w:val="444444"/>
          <w:sz w:val="28"/>
          <w:szCs w:val="28"/>
          <w:lang w:eastAsia="sk-SK"/>
        </w:rPr>
        <w:t xml:space="preserve">z r u š u j e  </w:t>
      </w:r>
    </w:p>
    <w:p w14:paraId="5F3E207D" w14:textId="77777777" w:rsidR="00435CDC" w:rsidRPr="00C7131F" w:rsidRDefault="00435CDC" w:rsidP="00435CDC">
      <w:pPr>
        <w:spacing w:before="120" w:after="120"/>
        <w:jc w:val="center"/>
        <w:rPr>
          <w:rFonts w:eastAsia="Times New Roman" w:cs="Times New Roman"/>
          <w:b/>
          <w:color w:val="444444"/>
          <w:szCs w:val="24"/>
          <w:lang w:eastAsia="sk-SK"/>
        </w:rPr>
      </w:pPr>
    </w:p>
    <w:p w14:paraId="6D7138FE" w14:textId="77777777" w:rsidR="00435CDC" w:rsidRPr="00C7131F" w:rsidRDefault="00435CDC" w:rsidP="00435CDC">
      <w:pPr>
        <w:spacing w:before="120" w:after="120"/>
        <w:rPr>
          <w:rFonts w:eastAsia="Times New Roman" w:cs="Times New Roman"/>
          <w:color w:val="444444"/>
          <w:szCs w:val="24"/>
          <w:lang w:eastAsia="sk-SK"/>
        </w:rPr>
      </w:pPr>
      <w:r w:rsidRPr="00C7131F">
        <w:rPr>
          <w:rFonts w:eastAsia="Times New Roman" w:cs="Times New Roman"/>
          <w:color w:val="444444"/>
          <w:szCs w:val="24"/>
          <w:lang w:eastAsia="sk-SK"/>
        </w:rPr>
        <w:t>národné vízum č. .................................................................. zo dňa ...........................................</w:t>
      </w:r>
    </w:p>
    <w:p w14:paraId="2BA46375" w14:textId="77777777" w:rsidR="00B601F6" w:rsidRPr="00C7131F" w:rsidRDefault="00B601F6" w:rsidP="00B601F6">
      <w:pPr>
        <w:spacing w:before="120" w:after="120"/>
        <w:jc w:val="both"/>
        <w:rPr>
          <w:rFonts w:eastAsia="Times New Roman" w:cs="Times New Roman"/>
          <w:color w:val="444444"/>
          <w:szCs w:val="24"/>
          <w:lang w:eastAsia="sk-SK"/>
        </w:rPr>
      </w:pPr>
    </w:p>
    <w:p w14:paraId="5C884AA8" w14:textId="77777777" w:rsidR="00B601F6" w:rsidRPr="00C7131F" w:rsidRDefault="00B601F6" w:rsidP="00B601F6">
      <w:pPr>
        <w:spacing w:before="120" w:after="120"/>
        <w:jc w:val="both"/>
        <w:rPr>
          <w:rFonts w:eastAsia="Times New Roman" w:cs="Times New Roman"/>
          <w:color w:val="444444"/>
          <w:szCs w:val="24"/>
          <w:lang w:eastAsia="sk-SK"/>
        </w:rPr>
      </w:pPr>
      <w:r w:rsidRPr="00C7131F">
        <w:rPr>
          <w:rFonts w:eastAsia="Times New Roman" w:cs="Times New Roman"/>
          <w:color w:val="444444"/>
          <w:szCs w:val="24"/>
          <w:lang w:eastAsia="sk-SK"/>
        </w:rPr>
        <w:t xml:space="preserve">meno a priezvisko .......................................................................dátum </w:t>
      </w:r>
      <w:proofErr w:type="spellStart"/>
      <w:r w:rsidRPr="00C7131F">
        <w:rPr>
          <w:rFonts w:eastAsia="Times New Roman" w:cs="Times New Roman"/>
          <w:color w:val="444444"/>
          <w:szCs w:val="24"/>
          <w:lang w:eastAsia="sk-SK"/>
        </w:rPr>
        <w:t>nar</w:t>
      </w:r>
      <w:proofErr w:type="spellEnd"/>
      <w:r w:rsidRPr="00C7131F">
        <w:rPr>
          <w:rFonts w:eastAsia="Times New Roman" w:cs="Times New Roman"/>
          <w:color w:val="444444"/>
          <w:szCs w:val="24"/>
          <w:lang w:eastAsia="sk-SK"/>
        </w:rPr>
        <w:t>. ..............................</w:t>
      </w:r>
    </w:p>
    <w:p w14:paraId="73A4EFFC" w14:textId="77777777" w:rsidR="00B601F6" w:rsidRPr="00C7131F" w:rsidRDefault="00B601F6" w:rsidP="00B601F6">
      <w:pPr>
        <w:tabs>
          <w:tab w:val="left" w:pos="11"/>
          <w:tab w:val="left" w:pos="371"/>
        </w:tabs>
        <w:spacing w:before="120" w:after="120"/>
        <w:rPr>
          <w:rFonts w:eastAsia="Times New Roman" w:cs="Times New Roman"/>
          <w:color w:val="444444"/>
          <w:szCs w:val="24"/>
          <w:lang w:eastAsia="sk-SK"/>
        </w:rPr>
      </w:pPr>
      <w:r w:rsidRPr="00C7131F">
        <w:rPr>
          <w:rFonts w:eastAsia="Times New Roman" w:cs="Times New Roman"/>
          <w:color w:val="444444"/>
          <w:szCs w:val="24"/>
          <w:lang w:eastAsia="sk-SK"/>
        </w:rPr>
        <w:t>št. príslušnosť...............................................................................................................................,</w:t>
      </w:r>
    </w:p>
    <w:p w14:paraId="67BE52A6" w14:textId="5481747E" w:rsidR="00435CDC" w:rsidRPr="00C7131F" w:rsidRDefault="00B601F6" w:rsidP="00F716DD">
      <w:pPr>
        <w:tabs>
          <w:tab w:val="left" w:pos="11"/>
          <w:tab w:val="left" w:pos="371"/>
        </w:tabs>
        <w:spacing w:before="120" w:after="120"/>
        <w:rPr>
          <w:rFonts w:eastAsia="Times New Roman" w:cs="Times New Roman"/>
          <w:color w:val="444444"/>
          <w:szCs w:val="24"/>
          <w:lang w:eastAsia="sk-SK"/>
        </w:rPr>
      </w:pPr>
      <w:r w:rsidRPr="00C7131F">
        <w:rPr>
          <w:rFonts w:eastAsia="Times New Roman" w:cs="Times New Roman"/>
          <w:color w:val="444444"/>
          <w:szCs w:val="24"/>
          <w:lang w:eastAsia="sk-SK"/>
        </w:rPr>
        <w:t xml:space="preserve">  </w:t>
      </w:r>
      <w:r w:rsidR="00F716DD" w:rsidRPr="00C7131F">
        <w:rPr>
          <w:rFonts w:eastAsia="Times New Roman" w:cs="Times New Roman"/>
          <w:color w:val="444444"/>
          <w:szCs w:val="24"/>
          <w:lang w:eastAsia="sk-SK"/>
        </w:rPr>
        <w:t>z dôvodu:</w:t>
      </w:r>
      <w:r w:rsidR="00435CDC" w:rsidRPr="00C7131F">
        <w:rPr>
          <w:rFonts w:eastAsia="Times New Roman" w:cs="Times New Roman"/>
          <w:color w:val="444444"/>
          <w:szCs w:val="24"/>
          <w:lang w:eastAsia="sk-SK"/>
        </w:rPr>
        <w:t xml:space="preserve"> </w:t>
      </w:r>
    </w:p>
    <w:p w14:paraId="0B75A318" w14:textId="3AFD961E" w:rsidR="00435CDC" w:rsidRPr="00C7131F" w:rsidRDefault="00BE1FED" w:rsidP="00BE1FED">
      <w:pPr>
        <w:shd w:val="clear" w:color="auto" w:fill="FFFFFF"/>
        <w:spacing w:before="120" w:after="120"/>
        <w:jc w:val="both"/>
        <w:rPr>
          <w:rFonts w:eastAsia="Times New Roman" w:cs="Times New Roman"/>
          <w:color w:val="444444"/>
          <w:szCs w:val="24"/>
          <w:lang w:eastAsia="sk-SK"/>
        </w:rPr>
      </w:pPr>
      <w:r w:rsidRPr="00C7131F">
        <w:rPr>
          <w:rFonts w:ascii="MS Mincho" w:eastAsia="MS Mincho" w:hAnsi="MS Mincho" w:cs="MS Mincho" w:hint="eastAsia"/>
          <w:color w:val="444444"/>
          <w:szCs w:val="24"/>
          <w:lang w:eastAsia="sk-SK"/>
        </w:rPr>
        <w:t>☐</w:t>
      </w:r>
      <w:r w:rsidRPr="00C7131F">
        <w:rPr>
          <w:rFonts w:eastAsia="Times New Roman" w:cs="Times New Roman"/>
          <w:color w:val="444444"/>
          <w:szCs w:val="24"/>
          <w:lang w:eastAsia="sk-SK"/>
        </w:rPr>
        <w:t xml:space="preserve"> </w:t>
      </w:r>
      <w:r w:rsidR="00435CDC" w:rsidRPr="00C7131F">
        <w:rPr>
          <w:rFonts w:eastAsia="Times New Roman" w:cs="Times New Roman"/>
          <w:color w:val="444444"/>
          <w:szCs w:val="24"/>
          <w:lang w:eastAsia="sk-SK"/>
        </w:rPr>
        <w:t>podľa § 17 ods. 1</w:t>
      </w:r>
      <w:r w:rsidR="006263EA" w:rsidRPr="00C7131F">
        <w:rPr>
          <w:rFonts w:eastAsia="Times New Roman" w:cs="Times New Roman"/>
          <w:color w:val="444444"/>
          <w:szCs w:val="24"/>
          <w:lang w:eastAsia="sk-SK"/>
        </w:rPr>
        <w:t>0</w:t>
      </w:r>
      <w:r w:rsidR="00435CDC" w:rsidRPr="00C7131F">
        <w:rPr>
          <w:rFonts w:eastAsia="Times New Roman" w:cs="Times New Roman"/>
          <w:color w:val="444444"/>
          <w:szCs w:val="24"/>
          <w:lang w:eastAsia="sk-SK"/>
        </w:rPr>
        <w:t xml:space="preserve"> písm. a) zákona </w:t>
      </w:r>
      <w:r w:rsidR="00F716DD" w:rsidRPr="00C7131F">
        <w:rPr>
          <w:rFonts w:eastAsia="Times New Roman" w:cs="Times New Roman"/>
          <w:color w:val="444444"/>
          <w:szCs w:val="24"/>
          <w:lang w:eastAsia="sk-SK"/>
        </w:rPr>
        <w:t>č. 404/2011 Z. z. o pobyte cudzincov a o zmene a doplnení niektorých zákonov v znení neskorších predpisov (ďalej len „zákon o pobyte cudzincov“)</w:t>
      </w:r>
      <w:r w:rsidR="00435CDC" w:rsidRPr="00C7131F">
        <w:rPr>
          <w:rFonts w:eastAsia="Times New Roman" w:cs="Times New Roman"/>
          <w:color w:val="444444"/>
          <w:szCs w:val="24"/>
          <w:lang w:eastAsia="sk-SK"/>
        </w:rPr>
        <w:t xml:space="preserve">          </w:t>
      </w:r>
      <w:r w:rsidR="00F716DD" w:rsidRPr="00C7131F">
        <w:rPr>
          <w:rFonts w:eastAsia="Times New Roman" w:cs="Times New Roman"/>
          <w:color w:val="444444"/>
          <w:szCs w:val="24"/>
          <w:lang w:eastAsia="sk-SK"/>
        </w:rPr>
        <w:t xml:space="preserve"> </w:t>
      </w:r>
    </w:p>
    <w:p w14:paraId="3AFE7BB4" w14:textId="77777777" w:rsidR="00435CDC" w:rsidRPr="00C7131F" w:rsidRDefault="00435CDC" w:rsidP="00435CDC">
      <w:pPr>
        <w:pStyle w:val="Odsekzoznamu"/>
        <w:numPr>
          <w:ilvl w:val="0"/>
          <w:numId w:val="24"/>
        </w:numPr>
        <w:shd w:val="clear" w:color="auto" w:fill="FFFFFF"/>
        <w:spacing w:before="120" w:after="120"/>
        <w:ind w:left="426" w:hanging="284"/>
        <w:contextualSpacing w:val="0"/>
        <w:jc w:val="both"/>
        <w:rPr>
          <w:rFonts w:eastAsia="Times New Roman" w:cs="Times New Roman"/>
          <w:color w:val="444444"/>
          <w:szCs w:val="24"/>
          <w:lang w:eastAsia="sk-SK"/>
        </w:rPr>
      </w:pPr>
      <w:r w:rsidRPr="00C7131F">
        <w:rPr>
          <w:rFonts w:eastAsia="Times New Roman" w:cs="Times New Roman"/>
          <w:color w:val="444444"/>
          <w:szCs w:val="24"/>
          <w:lang w:eastAsia="sk-SK"/>
        </w:rPr>
        <w:t xml:space="preserve">podľa § 17 ods. 7 písm. a) </w:t>
      </w:r>
      <w:r w:rsidR="00B601F6" w:rsidRPr="00C7131F">
        <w:rPr>
          <w:rFonts w:eastAsia="Times New Roman" w:cs="Times New Roman"/>
          <w:color w:val="444444"/>
          <w:szCs w:val="24"/>
          <w:lang w:eastAsia="sk-SK"/>
        </w:rPr>
        <w:t xml:space="preserve">zákona o pobyte cudzincov </w:t>
      </w:r>
      <w:r w:rsidRPr="00C7131F">
        <w:rPr>
          <w:rFonts w:eastAsia="Times New Roman" w:cs="Times New Roman"/>
          <w:color w:val="444444"/>
          <w:szCs w:val="24"/>
          <w:lang w:eastAsia="sk-SK"/>
        </w:rPr>
        <w:t>je štátny príslušník tretej krajiny nežiaducou osobou,</w:t>
      </w:r>
    </w:p>
    <w:p w14:paraId="4FDC73C5" w14:textId="044D648E" w:rsidR="00435CDC" w:rsidRPr="00C7131F" w:rsidRDefault="00435CDC" w:rsidP="00435CDC">
      <w:pPr>
        <w:pStyle w:val="Odsekzoznamu"/>
        <w:numPr>
          <w:ilvl w:val="0"/>
          <w:numId w:val="24"/>
        </w:numPr>
        <w:shd w:val="clear" w:color="auto" w:fill="FFFFFF"/>
        <w:spacing w:before="120" w:after="120"/>
        <w:ind w:left="426" w:hanging="284"/>
        <w:contextualSpacing w:val="0"/>
        <w:jc w:val="both"/>
        <w:rPr>
          <w:rFonts w:eastAsia="Times New Roman" w:cs="Times New Roman"/>
          <w:color w:val="444444"/>
          <w:szCs w:val="24"/>
          <w:lang w:eastAsia="sk-SK"/>
        </w:rPr>
      </w:pPr>
      <w:r w:rsidRPr="00C7131F">
        <w:rPr>
          <w:rFonts w:eastAsia="Times New Roman" w:cs="Times New Roman"/>
          <w:color w:val="444444"/>
          <w:szCs w:val="24"/>
          <w:lang w:eastAsia="sk-SK"/>
        </w:rPr>
        <w:t xml:space="preserve">podľa § 17 ods. 7 písm. b) </w:t>
      </w:r>
      <w:r w:rsidR="00B601F6" w:rsidRPr="00C7131F">
        <w:rPr>
          <w:rFonts w:eastAsia="Times New Roman" w:cs="Times New Roman"/>
          <w:color w:val="444444"/>
          <w:szCs w:val="24"/>
          <w:lang w:eastAsia="sk-SK"/>
        </w:rPr>
        <w:t xml:space="preserve">zákona o pobyte cudzincov </w:t>
      </w:r>
      <w:r w:rsidRPr="00C7131F">
        <w:rPr>
          <w:rFonts w:eastAsia="Times New Roman" w:cs="Times New Roman"/>
          <w:color w:val="444444"/>
          <w:szCs w:val="24"/>
          <w:lang w:eastAsia="sk-SK"/>
        </w:rPr>
        <w:t>štátny príslušník tretej krajiny nepredlož</w:t>
      </w:r>
      <w:r w:rsidR="00FA3AEA" w:rsidRPr="00C7131F">
        <w:rPr>
          <w:rFonts w:eastAsia="Times New Roman" w:cs="Times New Roman"/>
          <w:color w:val="444444"/>
          <w:szCs w:val="24"/>
          <w:lang w:eastAsia="sk-SK"/>
        </w:rPr>
        <w:t>il</w:t>
      </w:r>
      <w:r w:rsidRPr="00C7131F">
        <w:rPr>
          <w:rFonts w:eastAsia="Times New Roman" w:cs="Times New Roman"/>
          <w:color w:val="444444"/>
          <w:szCs w:val="24"/>
          <w:lang w:eastAsia="sk-SK"/>
        </w:rPr>
        <w:t xml:space="preserve"> všetky doklady podľa odseku 2,</w:t>
      </w:r>
    </w:p>
    <w:p w14:paraId="57521C10" w14:textId="77777777" w:rsidR="00435CDC" w:rsidRPr="00C7131F" w:rsidRDefault="00435CDC" w:rsidP="00435CDC">
      <w:pPr>
        <w:pStyle w:val="Odsekzoznamu"/>
        <w:numPr>
          <w:ilvl w:val="0"/>
          <w:numId w:val="24"/>
        </w:numPr>
        <w:shd w:val="clear" w:color="auto" w:fill="FFFFFF"/>
        <w:spacing w:before="120" w:after="120"/>
        <w:ind w:left="426" w:hanging="284"/>
        <w:contextualSpacing w:val="0"/>
        <w:jc w:val="both"/>
        <w:rPr>
          <w:rFonts w:eastAsia="Times New Roman" w:cs="Times New Roman"/>
          <w:color w:val="444444"/>
          <w:szCs w:val="24"/>
          <w:lang w:eastAsia="sk-SK"/>
        </w:rPr>
      </w:pPr>
      <w:r w:rsidRPr="00C7131F">
        <w:rPr>
          <w:rFonts w:eastAsia="Times New Roman" w:cs="Times New Roman"/>
          <w:color w:val="444444"/>
          <w:szCs w:val="24"/>
          <w:lang w:eastAsia="sk-SK"/>
        </w:rPr>
        <w:t xml:space="preserve">podľa § 17 ods. 7 písm. c) </w:t>
      </w:r>
      <w:r w:rsidR="00B601F6" w:rsidRPr="00C7131F">
        <w:rPr>
          <w:rFonts w:eastAsia="Times New Roman" w:cs="Times New Roman"/>
          <w:color w:val="444444"/>
          <w:szCs w:val="24"/>
          <w:lang w:eastAsia="sk-SK"/>
        </w:rPr>
        <w:t xml:space="preserve">zákona o pobyte cudzincov </w:t>
      </w:r>
      <w:r w:rsidRPr="00C7131F">
        <w:rPr>
          <w:rFonts w:eastAsia="Times New Roman" w:cs="Times New Roman"/>
          <w:color w:val="444444"/>
          <w:szCs w:val="24"/>
          <w:lang w:eastAsia="sk-SK"/>
        </w:rPr>
        <w:t>je dôvodné podozrenie, že účel pobytu deklarovaný štátnym príslušníkom tretej krajiny nezodpovedá skutočnému účelu pobytu,</w:t>
      </w:r>
    </w:p>
    <w:p w14:paraId="040B874E" w14:textId="2E199EFD" w:rsidR="00435CDC" w:rsidRPr="00C7131F" w:rsidRDefault="00435CDC" w:rsidP="00435CDC">
      <w:pPr>
        <w:pStyle w:val="Odsekzoznamu"/>
        <w:numPr>
          <w:ilvl w:val="0"/>
          <w:numId w:val="24"/>
        </w:numPr>
        <w:shd w:val="clear" w:color="auto" w:fill="FFFFFF"/>
        <w:spacing w:before="120" w:after="120"/>
        <w:ind w:left="426" w:hanging="284"/>
        <w:contextualSpacing w:val="0"/>
        <w:jc w:val="both"/>
        <w:rPr>
          <w:rFonts w:eastAsia="Times New Roman" w:cs="Times New Roman"/>
          <w:color w:val="444444"/>
          <w:szCs w:val="24"/>
          <w:lang w:eastAsia="sk-SK"/>
        </w:rPr>
      </w:pPr>
      <w:r w:rsidRPr="00C7131F">
        <w:rPr>
          <w:rFonts w:eastAsia="Times New Roman" w:cs="Times New Roman"/>
          <w:color w:val="444444"/>
          <w:szCs w:val="24"/>
          <w:lang w:eastAsia="sk-SK"/>
        </w:rPr>
        <w:t xml:space="preserve">podľa § 17 ods. 7 písm. d) </w:t>
      </w:r>
      <w:r w:rsidR="00B601F6" w:rsidRPr="00C7131F">
        <w:rPr>
          <w:rFonts w:eastAsia="Times New Roman" w:cs="Times New Roman"/>
          <w:color w:val="444444"/>
          <w:szCs w:val="24"/>
          <w:lang w:eastAsia="sk-SK"/>
        </w:rPr>
        <w:t>zákona o pobyte cudzincov</w:t>
      </w:r>
      <w:r w:rsidRPr="00C7131F">
        <w:rPr>
          <w:rFonts w:eastAsia="Times New Roman" w:cs="Times New Roman"/>
          <w:color w:val="444444"/>
          <w:szCs w:val="24"/>
          <w:lang w:eastAsia="sk-SK"/>
        </w:rPr>
        <w:t xml:space="preserve"> je to v zahraničnopolitickom záujme Slovenskej republiky,</w:t>
      </w:r>
    </w:p>
    <w:p w14:paraId="4952679E" w14:textId="3BD0FE7A" w:rsidR="00435CDC" w:rsidRPr="00C7131F" w:rsidRDefault="00435CDC" w:rsidP="00435CDC">
      <w:pPr>
        <w:pStyle w:val="Odsekzoznamu"/>
        <w:numPr>
          <w:ilvl w:val="0"/>
          <w:numId w:val="24"/>
        </w:numPr>
        <w:shd w:val="clear" w:color="auto" w:fill="FFFFFF"/>
        <w:spacing w:before="120" w:after="120"/>
        <w:ind w:left="426" w:hanging="284"/>
        <w:contextualSpacing w:val="0"/>
        <w:jc w:val="both"/>
        <w:rPr>
          <w:rFonts w:eastAsia="Times New Roman" w:cs="Times New Roman"/>
          <w:color w:val="444444"/>
          <w:szCs w:val="24"/>
          <w:lang w:eastAsia="sk-SK"/>
        </w:rPr>
      </w:pPr>
      <w:r w:rsidRPr="00C7131F">
        <w:rPr>
          <w:rFonts w:eastAsia="Times New Roman" w:cs="Times New Roman"/>
          <w:color w:val="444444"/>
          <w:szCs w:val="24"/>
          <w:lang w:eastAsia="sk-SK"/>
        </w:rPr>
        <w:t xml:space="preserve">podľa § 17 ods. 7 písm. e) </w:t>
      </w:r>
      <w:r w:rsidR="00B601F6" w:rsidRPr="00C7131F">
        <w:rPr>
          <w:rFonts w:eastAsia="Times New Roman" w:cs="Times New Roman"/>
          <w:color w:val="444444"/>
          <w:szCs w:val="24"/>
          <w:lang w:eastAsia="sk-SK"/>
        </w:rPr>
        <w:t xml:space="preserve">zákona o pobyte cudzincov </w:t>
      </w:r>
      <w:r w:rsidRPr="00C7131F">
        <w:rPr>
          <w:rFonts w:eastAsia="Times New Roman" w:cs="Times New Roman"/>
          <w:color w:val="444444"/>
          <w:szCs w:val="24"/>
          <w:lang w:eastAsia="sk-SK"/>
        </w:rPr>
        <w:t>štátny príslušník tretej krajiny nesp</w:t>
      </w:r>
      <w:r w:rsidR="00FA3AEA" w:rsidRPr="00C7131F">
        <w:rPr>
          <w:rFonts w:eastAsia="Times New Roman" w:cs="Times New Roman"/>
          <w:color w:val="444444"/>
          <w:szCs w:val="24"/>
          <w:lang w:eastAsia="sk-SK"/>
        </w:rPr>
        <w:t>lnil</w:t>
      </w:r>
      <w:r w:rsidRPr="00C7131F">
        <w:rPr>
          <w:rFonts w:eastAsia="Times New Roman" w:cs="Times New Roman"/>
          <w:color w:val="444444"/>
          <w:szCs w:val="24"/>
          <w:lang w:eastAsia="sk-SK"/>
        </w:rPr>
        <w:t xml:space="preserve"> podmienky na udelenie národného víza, </w:t>
      </w:r>
    </w:p>
    <w:p w14:paraId="795DFFA5" w14:textId="1C138307" w:rsidR="00435CDC" w:rsidRPr="00C7131F" w:rsidRDefault="00435CDC" w:rsidP="00435CDC">
      <w:pPr>
        <w:pStyle w:val="Odsekzoznamu"/>
        <w:numPr>
          <w:ilvl w:val="0"/>
          <w:numId w:val="24"/>
        </w:numPr>
        <w:shd w:val="clear" w:color="auto" w:fill="FFFFFF"/>
        <w:spacing w:before="120" w:after="120"/>
        <w:ind w:left="426" w:hanging="284"/>
        <w:contextualSpacing w:val="0"/>
        <w:jc w:val="both"/>
        <w:rPr>
          <w:rFonts w:eastAsia="Times New Roman" w:cs="Times New Roman"/>
          <w:color w:val="444444"/>
          <w:szCs w:val="24"/>
          <w:lang w:eastAsia="sk-SK"/>
        </w:rPr>
      </w:pPr>
      <w:r w:rsidRPr="00C7131F">
        <w:rPr>
          <w:rFonts w:eastAsia="Times New Roman" w:cs="Times New Roman"/>
          <w:color w:val="444444"/>
          <w:szCs w:val="24"/>
          <w:lang w:eastAsia="sk-SK"/>
        </w:rPr>
        <w:t xml:space="preserve">podľa § 17 ods. 7 písm. f) </w:t>
      </w:r>
      <w:r w:rsidR="00B601F6" w:rsidRPr="00C7131F">
        <w:rPr>
          <w:rFonts w:eastAsia="Times New Roman" w:cs="Times New Roman"/>
          <w:color w:val="444444"/>
          <w:szCs w:val="24"/>
          <w:lang w:eastAsia="sk-SK"/>
        </w:rPr>
        <w:t xml:space="preserve">zákona o pobyte cudzincov </w:t>
      </w:r>
      <w:r w:rsidRPr="00C7131F">
        <w:rPr>
          <w:rFonts w:eastAsia="Times New Roman" w:cs="Times New Roman"/>
          <w:color w:val="444444"/>
          <w:szCs w:val="24"/>
          <w:lang w:eastAsia="sk-SK"/>
        </w:rPr>
        <w:t>štátny príslušník tretej krajiny uv</w:t>
      </w:r>
      <w:r w:rsidR="00FA3AEA" w:rsidRPr="00C7131F">
        <w:rPr>
          <w:rFonts w:eastAsia="Times New Roman" w:cs="Times New Roman"/>
          <w:color w:val="444444"/>
          <w:szCs w:val="24"/>
          <w:lang w:eastAsia="sk-SK"/>
        </w:rPr>
        <w:t>i</w:t>
      </w:r>
      <w:r w:rsidRPr="00C7131F">
        <w:rPr>
          <w:rFonts w:eastAsia="Times New Roman" w:cs="Times New Roman"/>
          <w:color w:val="444444"/>
          <w:szCs w:val="24"/>
          <w:lang w:eastAsia="sk-SK"/>
        </w:rPr>
        <w:t>ed</w:t>
      </w:r>
      <w:r w:rsidR="00FA3AEA" w:rsidRPr="00C7131F">
        <w:rPr>
          <w:rFonts w:eastAsia="Times New Roman" w:cs="Times New Roman"/>
          <w:color w:val="444444"/>
          <w:szCs w:val="24"/>
          <w:lang w:eastAsia="sk-SK"/>
        </w:rPr>
        <w:t>ol</w:t>
      </w:r>
      <w:r w:rsidRPr="00C7131F">
        <w:rPr>
          <w:rFonts w:eastAsia="Times New Roman" w:cs="Times New Roman"/>
          <w:color w:val="444444"/>
          <w:szCs w:val="24"/>
          <w:lang w:eastAsia="sk-SK"/>
        </w:rPr>
        <w:t xml:space="preserve"> nepravdivé alebo zavádzajúce údaje alebo predlož</w:t>
      </w:r>
      <w:r w:rsidR="00FA3AEA" w:rsidRPr="00C7131F">
        <w:rPr>
          <w:rFonts w:eastAsia="Times New Roman" w:cs="Times New Roman"/>
          <w:color w:val="444444"/>
          <w:szCs w:val="24"/>
          <w:lang w:eastAsia="sk-SK"/>
        </w:rPr>
        <w:t>il</w:t>
      </w:r>
      <w:r w:rsidRPr="00C7131F">
        <w:rPr>
          <w:rFonts w:eastAsia="Times New Roman" w:cs="Times New Roman"/>
          <w:color w:val="444444"/>
          <w:szCs w:val="24"/>
          <w:lang w:eastAsia="sk-SK"/>
        </w:rPr>
        <w:t xml:space="preserve"> falošné alebo pozmenené dokla</w:t>
      </w:r>
      <w:r w:rsidR="00FA3AEA" w:rsidRPr="00C7131F">
        <w:rPr>
          <w:rFonts w:eastAsia="Times New Roman" w:cs="Times New Roman"/>
          <w:color w:val="444444"/>
          <w:szCs w:val="24"/>
          <w:lang w:eastAsia="sk-SK"/>
        </w:rPr>
        <w:t>dy alebo doklad inej osoby,</w:t>
      </w:r>
    </w:p>
    <w:p w14:paraId="262568AF" w14:textId="780408B4" w:rsidR="00435CDC" w:rsidRPr="00C7131F" w:rsidRDefault="00435CDC" w:rsidP="00435CDC">
      <w:pPr>
        <w:pStyle w:val="Odsekzoznamu"/>
        <w:numPr>
          <w:ilvl w:val="0"/>
          <w:numId w:val="24"/>
        </w:numPr>
        <w:shd w:val="clear" w:color="auto" w:fill="FFFFFF"/>
        <w:spacing w:before="120" w:after="120"/>
        <w:ind w:left="426" w:hanging="284"/>
        <w:contextualSpacing w:val="0"/>
        <w:jc w:val="both"/>
        <w:rPr>
          <w:rFonts w:eastAsia="Times New Roman" w:cs="Times New Roman"/>
          <w:color w:val="444444"/>
          <w:szCs w:val="24"/>
          <w:lang w:eastAsia="sk-SK"/>
        </w:rPr>
      </w:pPr>
      <w:r w:rsidRPr="00C7131F">
        <w:rPr>
          <w:rFonts w:eastAsia="Times New Roman" w:cs="Times New Roman"/>
          <w:color w:val="444444"/>
          <w:szCs w:val="24"/>
          <w:lang w:eastAsia="sk-SK"/>
        </w:rPr>
        <w:t xml:space="preserve">podľa § 17 ods. 7 písm. g) </w:t>
      </w:r>
      <w:r w:rsidR="00B601F6" w:rsidRPr="00C7131F">
        <w:rPr>
          <w:rFonts w:eastAsia="Times New Roman" w:cs="Times New Roman"/>
          <w:color w:val="444444"/>
          <w:szCs w:val="24"/>
          <w:lang w:eastAsia="sk-SK"/>
        </w:rPr>
        <w:t xml:space="preserve">zákona o pobyte cudzincov </w:t>
      </w:r>
      <w:r w:rsidRPr="00C7131F">
        <w:rPr>
          <w:rFonts w:eastAsia="Times New Roman" w:cs="Times New Roman"/>
          <w:color w:val="444444"/>
          <w:szCs w:val="24"/>
          <w:lang w:eastAsia="sk-SK"/>
        </w:rPr>
        <w:t xml:space="preserve">je dôvodné podozrenie, že štátny príslušník tretej krajiny môže počas pobytu ohroziť bezpečnosť štátu, verejný poriadok, verejné zdravie alebo práva a slobody iných a na </w:t>
      </w:r>
      <w:r w:rsidR="00104A8C" w:rsidRPr="00C7131F">
        <w:rPr>
          <w:rFonts w:eastAsia="Times New Roman" w:cs="Times New Roman"/>
          <w:color w:val="444444"/>
          <w:szCs w:val="24"/>
          <w:lang w:eastAsia="sk-SK"/>
        </w:rPr>
        <w:t>vymedzených územiach aj prírodu,</w:t>
      </w:r>
    </w:p>
    <w:p w14:paraId="042DD247" w14:textId="2E22B094" w:rsidR="00435CDC" w:rsidRPr="00C7131F" w:rsidRDefault="00435CDC" w:rsidP="00435CDC">
      <w:pPr>
        <w:ind w:left="426" w:hanging="426"/>
        <w:jc w:val="both"/>
        <w:rPr>
          <w:rFonts w:cs="Times New Roman"/>
          <w:color w:val="000000"/>
          <w:szCs w:val="24"/>
        </w:rPr>
      </w:pPr>
      <w:bookmarkStart w:id="17" w:name="paragraf-17.odsek-8.pismeno-b.oznacenie"/>
      <w:bookmarkStart w:id="18" w:name="paragraf-17.odsek-8.pismeno-b"/>
      <w:r w:rsidRPr="00C7131F">
        <w:rPr>
          <w:rFonts w:ascii="MS Mincho" w:eastAsia="MS Mincho" w:hAnsi="MS Mincho" w:cs="MS Mincho" w:hint="eastAsia"/>
          <w:color w:val="444444"/>
          <w:szCs w:val="24"/>
          <w:lang w:eastAsia="sk-SK"/>
        </w:rPr>
        <w:t>☐</w:t>
      </w:r>
      <w:r w:rsidRPr="00C7131F">
        <w:rPr>
          <w:rFonts w:eastAsia="Times New Roman" w:cs="Times New Roman"/>
          <w:color w:val="444444"/>
          <w:szCs w:val="24"/>
          <w:lang w:eastAsia="sk-SK"/>
        </w:rPr>
        <w:t xml:space="preserve"> </w:t>
      </w:r>
      <w:r w:rsidRPr="00C7131F">
        <w:rPr>
          <w:rFonts w:eastAsia="Times New Roman" w:cs="Times New Roman"/>
          <w:color w:val="444444"/>
          <w:szCs w:val="24"/>
          <w:lang w:eastAsia="sk-SK"/>
        </w:rPr>
        <w:tab/>
        <w:t xml:space="preserve">podľa § 17 ods. 12 písm. </w:t>
      </w:r>
      <w:r w:rsidRPr="00C7131F">
        <w:rPr>
          <w:rFonts w:cs="Times New Roman"/>
          <w:color w:val="000000"/>
          <w:szCs w:val="24"/>
        </w:rPr>
        <w:t xml:space="preserve">b) </w:t>
      </w:r>
      <w:bookmarkStart w:id="19" w:name="paragraf-17.odsek-8.pismeno-b.text"/>
      <w:bookmarkEnd w:id="17"/>
      <w:r w:rsidR="00B601F6" w:rsidRPr="00C7131F">
        <w:rPr>
          <w:rFonts w:eastAsia="Times New Roman" w:cs="Times New Roman"/>
          <w:color w:val="444444"/>
          <w:szCs w:val="24"/>
          <w:lang w:eastAsia="sk-SK"/>
        </w:rPr>
        <w:t>zákona o pobyte cudzincov</w:t>
      </w:r>
      <w:r w:rsidR="00B601F6" w:rsidRPr="00C7131F">
        <w:rPr>
          <w:rFonts w:cs="Times New Roman"/>
          <w:color w:val="000000"/>
          <w:szCs w:val="24"/>
        </w:rPr>
        <w:t xml:space="preserve"> </w:t>
      </w:r>
      <w:r w:rsidRPr="00C7131F">
        <w:rPr>
          <w:rFonts w:cs="Times New Roman"/>
          <w:color w:val="000000"/>
          <w:szCs w:val="24"/>
        </w:rPr>
        <w:t xml:space="preserve">je štátny príslušník tretej krajiny administratívne vyhostený, alebo mu bol uložený trest vyhostenia, </w:t>
      </w:r>
      <w:bookmarkEnd w:id="19"/>
    </w:p>
    <w:p w14:paraId="6CE892F4" w14:textId="77777777" w:rsidR="00435CDC" w:rsidRPr="00C7131F" w:rsidRDefault="00435CDC" w:rsidP="00435CDC">
      <w:pPr>
        <w:ind w:left="426" w:hanging="426"/>
        <w:jc w:val="both"/>
        <w:rPr>
          <w:rFonts w:cs="Times New Roman"/>
          <w:szCs w:val="24"/>
        </w:rPr>
      </w:pPr>
      <w:r w:rsidRPr="00C7131F">
        <w:rPr>
          <w:rFonts w:ascii="MS Mincho" w:eastAsia="MS Mincho" w:hAnsi="MS Mincho" w:cs="MS Mincho" w:hint="eastAsia"/>
          <w:color w:val="444444"/>
          <w:szCs w:val="24"/>
          <w:lang w:eastAsia="sk-SK"/>
        </w:rPr>
        <w:lastRenderedPageBreak/>
        <w:t>☐</w:t>
      </w:r>
      <w:r w:rsidRPr="00C7131F">
        <w:rPr>
          <w:rFonts w:eastAsia="Times New Roman" w:cs="Times New Roman"/>
          <w:color w:val="444444"/>
          <w:szCs w:val="24"/>
          <w:lang w:eastAsia="sk-SK"/>
        </w:rPr>
        <w:t xml:space="preserve"> </w:t>
      </w:r>
      <w:bookmarkStart w:id="20" w:name="paragraf-17.odsek-8.pismeno-c.oznacenie"/>
      <w:bookmarkStart w:id="21" w:name="paragraf-17.odsek-8.pismeno-c"/>
      <w:bookmarkEnd w:id="18"/>
      <w:r w:rsidRPr="00C7131F">
        <w:rPr>
          <w:rFonts w:eastAsia="Times New Roman" w:cs="Times New Roman"/>
          <w:color w:val="444444"/>
          <w:szCs w:val="24"/>
          <w:lang w:eastAsia="sk-SK"/>
        </w:rPr>
        <w:tab/>
      </w:r>
      <w:r w:rsidRPr="00C7131F">
        <w:rPr>
          <w:rFonts w:cs="Times New Roman"/>
          <w:szCs w:val="24"/>
        </w:rPr>
        <w:t xml:space="preserve">podľa § 17 ods. 12 písm. </w:t>
      </w:r>
      <w:r w:rsidRPr="00C7131F">
        <w:rPr>
          <w:rFonts w:cs="Times New Roman"/>
          <w:color w:val="000000"/>
          <w:szCs w:val="24"/>
        </w:rPr>
        <w:t xml:space="preserve">c) </w:t>
      </w:r>
      <w:bookmarkStart w:id="22" w:name="paragraf-17.odsek-8.pismeno-c.text"/>
      <w:bookmarkEnd w:id="20"/>
      <w:r w:rsidR="00B601F6" w:rsidRPr="00C7131F">
        <w:rPr>
          <w:rFonts w:eastAsia="Times New Roman" w:cs="Times New Roman"/>
          <w:color w:val="444444"/>
          <w:szCs w:val="24"/>
          <w:lang w:eastAsia="sk-SK"/>
        </w:rPr>
        <w:t>zákona o pobyte cudzincov</w:t>
      </w:r>
      <w:r w:rsidR="00B601F6" w:rsidRPr="00C7131F">
        <w:rPr>
          <w:rFonts w:cs="Times New Roman"/>
          <w:color w:val="000000"/>
          <w:szCs w:val="24"/>
        </w:rPr>
        <w:t xml:space="preserve"> </w:t>
      </w:r>
      <w:r w:rsidRPr="00C7131F">
        <w:rPr>
          <w:rFonts w:cs="Times New Roman"/>
          <w:color w:val="000000"/>
          <w:szCs w:val="24"/>
        </w:rPr>
        <w:t xml:space="preserve">štátny príslušník tretej krajiny neplní účel, na ktorý bolo národné vízum udelené, </w:t>
      </w:r>
      <w:bookmarkStart w:id="23" w:name="paragraf-17.odsek-8.pismeno-d.oznacenie"/>
      <w:bookmarkStart w:id="24" w:name="paragraf-17.odsek-8.pismeno-d"/>
      <w:bookmarkEnd w:id="21"/>
      <w:bookmarkEnd w:id="22"/>
    </w:p>
    <w:p w14:paraId="315A9E71" w14:textId="77777777" w:rsidR="00435CDC" w:rsidRPr="00C7131F" w:rsidRDefault="00435CDC" w:rsidP="00435CDC">
      <w:pPr>
        <w:ind w:left="426" w:hanging="426"/>
        <w:jc w:val="both"/>
        <w:rPr>
          <w:rFonts w:cs="Times New Roman"/>
          <w:szCs w:val="24"/>
        </w:rPr>
      </w:pPr>
      <w:r w:rsidRPr="00C7131F">
        <w:rPr>
          <w:rFonts w:ascii="MS Mincho" w:eastAsia="MS Mincho" w:hAnsi="MS Mincho" w:cs="MS Mincho" w:hint="eastAsia"/>
          <w:color w:val="444444"/>
          <w:szCs w:val="24"/>
          <w:lang w:eastAsia="sk-SK"/>
        </w:rPr>
        <w:t>☐</w:t>
      </w:r>
      <w:r w:rsidRPr="00C7131F">
        <w:rPr>
          <w:rFonts w:ascii="MS Mincho" w:eastAsia="MS Mincho" w:hAnsi="MS Mincho" w:cs="MS Mincho"/>
          <w:color w:val="444444"/>
          <w:szCs w:val="24"/>
          <w:lang w:eastAsia="sk-SK"/>
        </w:rPr>
        <w:tab/>
      </w:r>
      <w:r w:rsidRPr="00C7131F">
        <w:rPr>
          <w:rFonts w:cs="Times New Roman"/>
          <w:szCs w:val="24"/>
        </w:rPr>
        <w:t xml:space="preserve">podľa § 17 ods. 12 písm. </w:t>
      </w:r>
      <w:r w:rsidRPr="00C7131F">
        <w:rPr>
          <w:rFonts w:cs="Times New Roman"/>
          <w:color w:val="000000"/>
          <w:szCs w:val="24"/>
        </w:rPr>
        <w:t xml:space="preserve">d) </w:t>
      </w:r>
      <w:bookmarkStart w:id="25" w:name="paragraf-17.odsek-8.pismeno-d.text"/>
      <w:bookmarkEnd w:id="23"/>
      <w:r w:rsidR="00B601F6" w:rsidRPr="00C7131F">
        <w:rPr>
          <w:rFonts w:eastAsia="Times New Roman" w:cs="Times New Roman"/>
          <w:color w:val="444444"/>
          <w:szCs w:val="24"/>
          <w:lang w:eastAsia="sk-SK"/>
        </w:rPr>
        <w:t>zákona o pobyte cudzincov</w:t>
      </w:r>
      <w:r w:rsidR="00B601F6" w:rsidRPr="00C7131F">
        <w:rPr>
          <w:rFonts w:cs="Times New Roman"/>
          <w:color w:val="000000"/>
          <w:szCs w:val="24"/>
        </w:rPr>
        <w:t xml:space="preserve"> </w:t>
      </w:r>
      <w:r w:rsidRPr="00C7131F">
        <w:rPr>
          <w:rFonts w:cs="Times New Roman"/>
          <w:color w:val="000000"/>
          <w:szCs w:val="24"/>
        </w:rPr>
        <w:t xml:space="preserve">bol štátny príslušník tretej krajiny odsúdený za spáchanie úmyselného trestného činu, </w:t>
      </w:r>
      <w:bookmarkStart w:id="26" w:name="paragraf-17.odsek-8.pismeno-e.oznacenie"/>
      <w:bookmarkStart w:id="27" w:name="paragraf-17.odsek-8.pismeno-e"/>
      <w:bookmarkEnd w:id="24"/>
      <w:bookmarkEnd w:id="25"/>
    </w:p>
    <w:p w14:paraId="7C7D1C01" w14:textId="77777777" w:rsidR="00435CDC" w:rsidRPr="00C7131F" w:rsidRDefault="00435CDC" w:rsidP="00435CDC">
      <w:pPr>
        <w:ind w:left="426" w:hanging="426"/>
        <w:jc w:val="both"/>
        <w:rPr>
          <w:rFonts w:cs="Times New Roman"/>
          <w:szCs w:val="24"/>
        </w:rPr>
      </w:pPr>
      <w:r w:rsidRPr="00C7131F">
        <w:rPr>
          <w:rFonts w:ascii="MS Mincho" w:eastAsia="MS Mincho" w:hAnsi="MS Mincho" w:cs="MS Mincho" w:hint="eastAsia"/>
          <w:color w:val="444444"/>
          <w:szCs w:val="24"/>
          <w:lang w:eastAsia="sk-SK"/>
        </w:rPr>
        <w:t>☐</w:t>
      </w:r>
      <w:r w:rsidRPr="00C7131F">
        <w:rPr>
          <w:rFonts w:ascii="MS Mincho" w:eastAsia="MS Mincho" w:hAnsi="MS Mincho" w:cs="MS Mincho"/>
          <w:color w:val="444444"/>
          <w:szCs w:val="24"/>
          <w:lang w:eastAsia="sk-SK"/>
        </w:rPr>
        <w:tab/>
      </w:r>
      <w:r w:rsidRPr="00C7131F">
        <w:rPr>
          <w:rFonts w:cs="Times New Roman"/>
          <w:szCs w:val="24"/>
        </w:rPr>
        <w:t xml:space="preserve">podľa § 17 ods. 12 písm. </w:t>
      </w:r>
      <w:r w:rsidRPr="00C7131F">
        <w:rPr>
          <w:rFonts w:cs="Times New Roman"/>
          <w:color w:val="000000"/>
          <w:szCs w:val="24"/>
        </w:rPr>
        <w:t xml:space="preserve">e) </w:t>
      </w:r>
      <w:bookmarkStart w:id="28" w:name="paragraf-17.odsek-8.pismeno-e.text"/>
      <w:bookmarkEnd w:id="26"/>
      <w:r w:rsidR="00B601F6" w:rsidRPr="00C7131F">
        <w:rPr>
          <w:rFonts w:eastAsia="Times New Roman" w:cs="Times New Roman"/>
          <w:color w:val="444444"/>
          <w:szCs w:val="24"/>
          <w:lang w:eastAsia="sk-SK"/>
        </w:rPr>
        <w:t>zákona o pobyte cudzincov</w:t>
      </w:r>
      <w:r w:rsidR="00B601F6" w:rsidRPr="00C7131F">
        <w:rPr>
          <w:rFonts w:cs="Times New Roman"/>
          <w:color w:val="000000"/>
          <w:szCs w:val="24"/>
        </w:rPr>
        <w:t xml:space="preserve"> </w:t>
      </w:r>
      <w:r w:rsidRPr="00C7131F">
        <w:rPr>
          <w:rFonts w:cs="Times New Roman"/>
          <w:color w:val="000000"/>
          <w:szCs w:val="24"/>
        </w:rPr>
        <w:t xml:space="preserve">štátny príslušník tretej krajiny je nežiaducou osobou, </w:t>
      </w:r>
      <w:bookmarkStart w:id="29" w:name="paragraf-17.odsek-8.pismeno-f.oznacenie"/>
      <w:bookmarkStart w:id="30" w:name="paragraf-17.odsek-8.pismeno-f"/>
      <w:bookmarkEnd w:id="27"/>
      <w:bookmarkEnd w:id="28"/>
    </w:p>
    <w:p w14:paraId="66A85317" w14:textId="3EDCA203" w:rsidR="00435CDC" w:rsidRPr="00C7131F" w:rsidRDefault="00435CDC" w:rsidP="00435CDC">
      <w:pPr>
        <w:ind w:left="426" w:hanging="426"/>
        <w:jc w:val="both"/>
        <w:rPr>
          <w:rFonts w:cs="Times New Roman"/>
          <w:szCs w:val="24"/>
        </w:rPr>
      </w:pPr>
      <w:r w:rsidRPr="00C7131F">
        <w:rPr>
          <w:rFonts w:ascii="MS Mincho" w:eastAsia="MS Mincho" w:hAnsi="MS Mincho" w:cs="MS Mincho" w:hint="eastAsia"/>
          <w:color w:val="444444"/>
          <w:szCs w:val="24"/>
          <w:lang w:eastAsia="sk-SK"/>
        </w:rPr>
        <w:t>☐</w:t>
      </w:r>
      <w:r w:rsidRPr="00C7131F">
        <w:rPr>
          <w:rFonts w:ascii="MS Mincho" w:eastAsia="MS Mincho" w:hAnsi="MS Mincho" w:cs="MS Mincho"/>
          <w:color w:val="444444"/>
          <w:szCs w:val="24"/>
          <w:lang w:eastAsia="sk-SK"/>
        </w:rPr>
        <w:tab/>
      </w:r>
      <w:r w:rsidRPr="00C7131F">
        <w:rPr>
          <w:rFonts w:cs="Times New Roman"/>
          <w:szCs w:val="24"/>
        </w:rPr>
        <w:t xml:space="preserve">podľa § 17 ods. 12 písm. </w:t>
      </w:r>
      <w:r w:rsidRPr="00C7131F">
        <w:rPr>
          <w:rFonts w:cs="Times New Roman"/>
          <w:color w:val="000000"/>
          <w:szCs w:val="24"/>
        </w:rPr>
        <w:t xml:space="preserve">f) </w:t>
      </w:r>
      <w:bookmarkStart w:id="31" w:name="paragraf-17.odsek-8.pismeno-f.text"/>
      <w:bookmarkEnd w:id="29"/>
      <w:r w:rsidR="00B601F6" w:rsidRPr="00C7131F">
        <w:rPr>
          <w:rFonts w:eastAsia="Times New Roman" w:cs="Times New Roman"/>
          <w:color w:val="444444"/>
          <w:szCs w:val="24"/>
          <w:lang w:eastAsia="sk-SK"/>
        </w:rPr>
        <w:t>zákona o pobyte cudzincov</w:t>
      </w:r>
      <w:r w:rsidR="00B601F6" w:rsidRPr="00C7131F">
        <w:rPr>
          <w:rFonts w:cs="Times New Roman"/>
          <w:color w:val="000000"/>
          <w:szCs w:val="24"/>
        </w:rPr>
        <w:t xml:space="preserve"> </w:t>
      </w:r>
      <w:r w:rsidRPr="00C7131F">
        <w:rPr>
          <w:rFonts w:cs="Times New Roman"/>
          <w:color w:val="000000"/>
          <w:szCs w:val="24"/>
        </w:rPr>
        <w:t xml:space="preserve">štátny príslušník tretej krajiny závažným spôsobom alebo opakovane porušil povinnosť </w:t>
      </w:r>
      <w:r w:rsidR="006263EA" w:rsidRPr="00C7131F">
        <w:rPr>
          <w:rFonts w:cs="Times New Roman"/>
          <w:color w:val="000000"/>
          <w:szCs w:val="24"/>
        </w:rPr>
        <w:t xml:space="preserve">podľa </w:t>
      </w:r>
      <w:r w:rsidRPr="00C7131F">
        <w:rPr>
          <w:rFonts w:cs="Times New Roman"/>
          <w:color w:val="000000"/>
          <w:szCs w:val="24"/>
        </w:rPr>
        <w:t xml:space="preserve"> t</w:t>
      </w:r>
      <w:r w:rsidR="006263EA" w:rsidRPr="00C7131F">
        <w:rPr>
          <w:rFonts w:cs="Times New Roman"/>
          <w:color w:val="000000"/>
          <w:szCs w:val="24"/>
        </w:rPr>
        <w:t>ohto zákona</w:t>
      </w:r>
      <w:r w:rsidR="00104A8C" w:rsidRPr="00C7131F">
        <w:rPr>
          <w:rFonts w:cs="Times New Roman"/>
          <w:color w:val="000000"/>
          <w:szCs w:val="24"/>
        </w:rPr>
        <w:t>,</w:t>
      </w:r>
      <w:r w:rsidRPr="00C7131F">
        <w:rPr>
          <w:rFonts w:cs="Times New Roman"/>
          <w:color w:val="000000"/>
          <w:szCs w:val="24"/>
        </w:rPr>
        <w:t xml:space="preserve"> </w:t>
      </w:r>
      <w:bookmarkStart w:id="32" w:name="paragraf-17.odsek-8.pismeno-g.oznacenie"/>
      <w:bookmarkEnd w:id="30"/>
      <w:bookmarkEnd w:id="31"/>
    </w:p>
    <w:p w14:paraId="62887597" w14:textId="339652D3" w:rsidR="00435CDC" w:rsidRPr="00C7131F" w:rsidRDefault="00435CDC" w:rsidP="00435CDC">
      <w:pPr>
        <w:ind w:left="426" w:hanging="426"/>
        <w:jc w:val="both"/>
        <w:rPr>
          <w:rFonts w:cs="Times New Roman"/>
          <w:szCs w:val="24"/>
        </w:rPr>
      </w:pPr>
      <w:r w:rsidRPr="00C7131F">
        <w:rPr>
          <w:rFonts w:ascii="MS Mincho" w:eastAsia="MS Mincho" w:hAnsi="MS Mincho" w:cs="MS Mincho" w:hint="eastAsia"/>
          <w:color w:val="444444"/>
          <w:szCs w:val="24"/>
          <w:lang w:eastAsia="sk-SK"/>
        </w:rPr>
        <w:t>☐</w:t>
      </w:r>
      <w:r w:rsidRPr="00C7131F">
        <w:rPr>
          <w:rFonts w:ascii="MS Mincho" w:eastAsia="MS Mincho" w:hAnsi="MS Mincho" w:cs="MS Mincho"/>
          <w:color w:val="444444"/>
          <w:szCs w:val="24"/>
          <w:lang w:eastAsia="sk-SK"/>
        </w:rPr>
        <w:tab/>
      </w:r>
      <w:r w:rsidRPr="00C7131F">
        <w:rPr>
          <w:rFonts w:cs="Times New Roman"/>
          <w:szCs w:val="24"/>
        </w:rPr>
        <w:t xml:space="preserve">podľa § 17 ods. 12 písm. </w:t>
      </w:r>
      <w:r w:rsidRPr="00C7131F">
        <w:rPr>
          <w:rFonts w:cs="Times New Roman"/>
          <w:color w:val="000000"/>
          <w:szCs w:val="24"/>
        </w:rPr>
        <w:t xml:space="preserve">g) </w:t>
      </w:r>
      <w:bookmarkStart w:id="33" w:name="paragraf-17.odsek-8.pismeno-g.text"/>
      <w:bookmarkEnd w:id="32"/>
      <w:r w:rsidR="00B601F6" w:rsidRPr="00C7131F">
        <w:rPr>
          <w:rFonts w:eastAsia="Times New Roman" w:cs="Times New Roman"/>
          <w:color w:val="444444"/>
          <w:szCs w:val="24"/>
          <w:lang w:eastAsia="sk-SK"/>
        </w:rPr>
        <w:t>zákona o pobyte cudzincov</w:t>
      </w:r>
      <w:r w:rsidR="00B601F6" w:rsidRPr="00C7131F">
        <w:rPr>
          <w:rFonts w:cs="Times New Roman"/>
          <w:color w:val="000000"/>
          <w:szCs w:val="24"/>
        </w:rPr>
        <w:t xml:space="preserve"> </w:t>
      </w:r>
      <w:r w:rsidRPr="00C7131F">
        <w:rPr>
          <w:rFonts w:cs="Times New Roman"/>
          <w:color w:val="000000"/>
          <w:szCs w:val="24"/>
        </w:rPr>
        <w:t>štátny príslušník tretej krajiny požiada</w:t>
      </w:r>
      <w:r w:rsidR="00FA3AEA" w:rsidRPr="00C7131F">
        <w:rPr>
          <w:rFonts w:cs="Times New Roman"/>
          <w:color w:val="000000"/>
          <w:szCs w:val="24"/>
        </w:rPr>
        <w:t>l</w:t>
      </w:r>
      <w:r w:rsidRPr="00C7131F">
        <w:rPr>
          <w:rFonts w:cs="Times New Roman"/>
          <w:color w:val="000000"/>
          <w:szCs w:val="24"/>
        </w:rPr>
        <w:t xml:space="preserve"> o zrušenie platnosti národného víza. </w:t>
      </w:r>
      <w:bookmarkEnd w:id="33"/>
    </w:p>
    <w:p w14:paraId="281412B3" w14:textId="69409996" w:rsidR="00435CDC" w:rsidRPr="00C7131F" w:rsidRDefault="0079143C" w:rsidP="00435CDC">
      <w:pPr>
        <w:shd w:val="clear" w:color="auto" w:fill="FFFFFF"/>
        <w:spacing w:before="120" w:after="120"/>
        <w:jc w:val="both"/>
        <w:rPr>
          <w:rFonts w:eastAsia="Times New Roman" w:cs="Times New Roman"/>
          <w:i/>
          <w:color w:val="444444"/>
          <w:szCs w:val="24"/>
          <w:lang w:eastAsia="sk-SK"/>
        </w:rPr>
      </w:pPr>
      <w:r w:rsidRPr="00C7131F">
        <w:rPr>
          <w:rFonts w:eastAsia="Times New Roman" w:cs="Times New Roman"/>
          <w:i/>
          <w:color w:val="444444"/>
          <w:szCs w:val="24"/>
          <w:lang w:eastAsia="sk-SK"/>
        </w:rPr>
        <w:t>(odôvodnenie rozhodnutia)</w:t>
      </w:r>
    </w:p>
    <w:p w14:paraId="251E25A3" w14:textId="77777777" w:rsidR="00435CDC" w:rsidRPr="00C7131F" w:rsidRDefault="00435CDC" w:rsidP="00B601F6">
      <w:pPr>
        <w:shd w:val="clear" w:color="auto" w:fill="FFFFFF"/>
        <w:jc w:val="both"/>
        <w:rPr>
          <w:rFonts w:eastAsia="Times New Roman" w:cs="Times New Roman"/>
          <w:color w:val="444444"/>
          <w:szCs w:val="24"/>
          <w:lang w:eastAsia="sk-SK"/>
        </w:rPr>
      </w:pPr>
      <w:r w:rsidRPr="00C7131F">
        <w:rPr>
          <w:rFonts w:eastAsia="Times New Roman" w:cs="Times New Roman"/>
          <w:color w:val="444444"/>
          <w:szCs w:val="24"/>
          <w:lang w:eastAsia="sk-SK"/>
        </w:rPr>
        <w:t>…...............................................................................................................................................................................................................................................................................................................................................................................................................................................................................................................................................................................................................................................................................................................................................................................</w:t>
      </w:r>
    </w:p>
    <w:p w14:paraId="10969212" w14:textId="77777777" w:rsidR="00435CDC" w:rsidRPr="00C7131F" w:rsidRDefault="00435CDC" w:rsidP="00B601F6">
      <w:pPr>
        <w:pStyle w:val="Zkladntext"/>
        <w:rPr>
          <w:color w:val="444444"/>
        </w:rPr>
      </w:pPr>
      <w:r w:rsidRPr="00C7131F">
        <w:rPr>
          <w:color w:val="444444"/>
        </w:rPr>
        <w:t>.............................................................................................................................................................................................................................................................................................................</w:t>
      </w:r>
    </w:p>
    <w:p w14:paraId="7B6E6453" w14:textId="77777777" w:rsidR="00435CDC" w:rsidRPr="00C7131F" w:rsidRDefault="00435CDC" w:rsidP="00435CDC">
      <w:pPr>
        <w:pStyle w:val="Zkladntext"/>
        <w:rPr>
          <w:bCs/>
        </w:rPr>
      </w:pPr>
    </w:p>
    <w:p w14:paraId="550BAF4D" w14:textId="77777777" w:rsidR="00435CDC" w:rsidRPr="00C7131F" w:rsidRDefault="00435CDC" w:rsidP="00435CDC">
      <w:pPr>
        <w:shd w:val="clear" w:color="auto" w:fill="FFFFFF"/>
        <w:jc w:val="both"/>
        <w:rPr>
          <w:rFonts w:eastAsia="Times New Roman" w:cs="Times New Roman"/>
          <w:i/>
          <w:color w:val="444444"/>
          <w:szCs w:val="24"/>
          <w:lang w:eastAsia="sk-SK"/>
        </w:rPr>
      </w:pPr>
      <w:r w:rsidRPr="00C7131F">
        <w:rPr>
          <w:rFonts w:eastAsia="Times New Roman" w:cs="Times New Roman"/>
          <w:color w:val="444444"/>
          <w:szCs w:val="24"/>
          <w:lang w:eastAsia="sk-SK"/>
        </w:rPr>
        <w:t xml:space="preserve">Na základe uvedených skutočností bolo rozhodnuté tak, ako je uvedené vo výrokovej časti tohto rozhodnutia. </w:t>
      </w:r>
      <w:r w:rsidRPr="00C7131F">
        <w:rPr>
          <w:rFonts w:eastAsia="Times New Roman" w:cs="Times New Roman"/>
          <w:i/>
          <w:color w:val="444444"/>
          <w:szCs w:val="24"/>
          <w:lang w:eastAsia="sk-SK"/>
        </w:rPr>
        <w:t xml:space="preserve"> </w:t>
      </w:r>
    </w:p>
    <w:p w14:paraId="3C50ED39" w14:textId="77777777" w:rsidR="00435CDC" w:rsidRPr="00C7131F" w:rsidRDefault="00435CDC" w:rsidP="00435CDC">
      <w:pPr>
        <w:shd w:val="clear" w:color="auto" w:fill="FFFFFF"/>
        <w:jc w:val="both"/>
        <w:rPr>
          <w:rFonts w:eastAsia="Times New Roman" w:cs="Times New Roman"/>
          <w:b/>
          <w:color w:val="444444"/>
          <w:szCs w:val="24"/>
          <w:lang w:eastAsia="sk-SK"/>
        </w:rPr>
      </w:pPr>
    </w:p>
    <w:p w14:paraId="07A96BCB" w14:textId="77777777" w:rsidR="00435CDC" w:rsidRPr="00C7131F" w:rsidRDefault="00435CDC" w:rsidP="00435CDC">
      <w:pPr>
        <w:shd w:val="clear" w:color="auto" w:fill="FFFFFF"/>
        <w:jc w:val="both"/>
        <w:rPr>
          <w:rFonts w:eastAsia="Times New Roman" w:cs="Times New Roman"/>
          <w:color w:val="444444"/>
          <w:szCs w:val="24"/>
          <w:lang w:eastAsia="sk-SK"/>
        </w:rPr>
      </w:pPr>
      <w:r w:rsidRPr="00C7131F">
        <w:rPr>
          <w:rFonts w:eastAsia="Times New Roman" w:cs="Times New Roman"/>
          <w:b/>
          <w:color w:val="444444"/>
          <w:szCs w:val="24"/>
          <w:lang w:eastAsia="sk-SK"/>
        </w:rPr>
        <w:t xml:space="preserve">Poučenie: </w:t>
      </w:r>
      <w:r w:rsidRPr="00C7131F">
        <w:rPr>
          <w:rFonts w:eastAsia="Times New Roman" w:cs="Times New Roman"/>
          <w:color w:val="444444"/>
          <w:szCs w:val="24"/>
          <w:lang w:eastAsia="sk-SK"/>
        </w:rPr>
        <w:t xml:space="preserve"> Toto rozhodnutie je konečné</w:t>
      </w:r>
      <w:r w:rsidR="00B601F6" w:rsidRPr="00C7131F">
        <w:rPr>
          <w:rFonts w:eastAsia="Times New Roman" w:cs="Times New Roman"/>
          <w:color w:val="444444"/>
          <w:szCs w:val="24"/>
          <w:lang w:eastAsia="sk-SK"/>
        </w:rPr>
        <w:t xml:space="preserve"> a</w:t>
      </w:r>
      <w:r w:rsidRPr="00C7131F">
        <w:rPr>
          <w:rFonts w:eastAsia="Times New Roman" w:cs="Times New Roman"/>
          <w:color w:val="444444"/>
          <w:szCs w:val="24"/>
          <w:lang w:eastAsia="sk-SK"/>
        </w:rPr>
        <w:t xml:space="preserve"> nie je proti nemu prípustný riadny opravný prostriedok. Toto rozhodnutie je preskúmateľné súdom v konaní o správnej žalobe. Správnu žalobu možno podať na </w:t>
      </w:r>
      <w:r w:rsidR="00F716DD" w:rsidRPr="00C7131F">
        <w:rPr>
          <w:rFonts w:eastAsia="Times New Roman" w:cs="Times New Roman"/>
          <w:color w:val="444444"/>
          <w:szCs w:val="24"/>
          <w:lang w:eastAsia="sk-SK"/>
        </w:rPr>
        <w:t>príslušnom správnom</w:t>
      </w:r>
      <w:r w:rsidRPr="00C7131F">
        <w:rPr>
          <w:rFonts w:eastAsia="Times New Roman" w:cs="Times New Roman"/>
          <w:color w:val="444444"/>
          <w:szCs w:val="24"/>
          <w:lang w:eastAsia="sk-SK"/>
        </w:rPr>
        <w:t xml:space="preserve"> súde v lehote dvoch (2) mesiacov odo dňa oznámenia tohto rozhodnutia.</w:t>
      </w:r>
      <w:r w:rsidR="00F716DD" w:rsidRPr="00C7131F">
        <w:rPr>
          <w:rFonts w:eastAsia="Times New Roman" w:cs="Times New Roman"/>
          <w:color w:val="444444"/>
          <w:szCs w:val="24"/>
          <w:lang w:eastAsia="sk-SK"/>
        </w:rPr>
        <w:t xml:space="preserve"> </w:t>
      </w:r>
    </w:p>
    <w:p w14:paraId="0998F42F" w14:textId="77777777" w:rsidR="00435CDC" w:rsidRPr="00C7131F" w:rsidRDefault="00435CDC" w:rsidP="00435CDC">
      <w:pPr>
        <w:shd w:val="clear" w:color="auto" w:fill="FFFFFF"/>
        <w:spacing w:after="120"/>
        <w:jc w:val="both"/>
        <w:rPr>
          <w:rFonts w:eastAsia="Times New Roman" w:cs="Times New Roman"/>
          <w:color w:val="444444"/>
          <w:szCs w:val="24"/>
          <w:lang w:eastAsia="sk-SK"/>
        </w:rPr>
      </w:pPr>
    </w:p>
    <w:p w14:paraId="4BDC73B5" w14:textId="77777777" w:rsidR="00435CDC" w:rsidRPr="00C7131F" w:rsidRDefault="00435CDC" w:rsidP="00435CDC">
      <w:pPr>
        <w:shd w:val="clear" w:color="auto" w:fill="FFFFFF"/>
        <w:spacing w:after="120"/>
        <w:jc w:val="both"/>
        <w:rPr>
          <w:rFonts w:eastAsia="Times New Roman" w:cs="Times New Roman"/>
          <w:i/>
          <w:iCs/>
          <w:color w:val="444444"/>
          <w:szCs w:val="24"/>
          <w:lang w:eastAsia="sk-SK"/>
        </w:rPr>
      </w:pPr>
      <w:r w:rsidRPr="00C7131F">
        <w:rPr>
          <w:rFonts w:eastAsia="Times New Roman" w:cs="Times New Roman"/>
          <w:i/>
          <w:iCs/>
          <w:color w:val="444444"/>
          <w:szCs w:val="24"/>
          <w:lang w:eastAsia="sk-SK"/>
        </w:rPr>
        <w:t xml:space="preserve">Dátum                                                  </w:t>
      </w:r>
    </w:p>
    <w:p w14:paraId="634FCF47" w14:textId="77777777" w:rsidR="00435CDC" w:rsidRPr="00C7131F" w:rsidRDefault="00435CDC" w:rsidP="00435CDC">
      <w:pPr>
        <w:shd w:val="clear" w:color="auto" w:fill="FFFFFF"/>
        <w:jc w:val="both"/>
        <w:rPr>
          <w:rFonts w:eastAsia="Times New Roman" w:cs="Times New Roman"/>
          <w:i/>
          <w:iCs/>
          <w:color w:val="444444"/>
          <w:szCs w:val="24"/>
          <w:lang w:eastAsia="sk-SK"/>
        </w:rPr>
      </w:pPr>
      <w:r w:rsidRPr="00C7131F">
        <w:rPr>
          <w:rFonts w:eastAsia="Times New Roman" w:cs="Times New Roman"/>
          <w:color w:val="444444"/>
          <w:szCs w:val="24"/>
          <w:lang w:eastAsia="sk-SK"/>
        </w:rPr>
        <w:tab/>
      </w:r>
      <w:r w:rsidRPr="00C7131F">
        <w:rPr>
          <w:rFonts w:eastAsia="Times New Roman" w:cs="Times New Roman"/>
          <w:color w:val="444444"/>
          <w:szCs w:val="24"/>
          <w:lang w:eastAsia="sk-SK"/>
        </w:rPr>
        <w:tab/>
      </w:r>
      <w:r w:rsidRPr="00C7131F">
        <w:rPr>
          <w:rFonts w:eastAsia="Times New Roman" w:cs="Times New Roman"/>
          <w:color w:val="444444"/>
          <w:szCs w:val="24"/>
          <w:lang w:eastAsia="sk-SK"/>
        </w:rPr>
        <w:tab/>
      </w:r>
      <w:r w:rsidRPr="00C7131F">
        <w:rPr>
          <w:rFonts w:eastAsia="Times New Roman" w:cs="Times New Roman"/>
          <w:color w:val="444444"/>
          <w:szCs w:val="24"/>
          <w:lang w:eastAsia="sk-SK"/>
        </w:rPr>
        <w:tab/>
        <w:t xml:space="preserve">            </w:t>
      </w:r>
      <w:r w:rsidRPr="00C7131F">
        <w:rPr>
          <w:rFonts w:eastAsia="Times New Roman" w:cs="Times New Roman"/>
          <w:color w:val="444444"/>
          <w:szCs w:val="24"/>
          <w:lang w:eastAsia="sk-SK"/>
        </w:rPr>
        <w:tab/>
        <w:t xml:space="preserve"> </w:t>
      </w:r>
      <w:r w:rsidRPr="00C7131F">
        <w:rPr>
          <w:rFonts w:eastAsia="Times New Roman" w:cs="Times New Roman"/>
          <w:i/>
          <w:iCs/>
          <w:color w:val="444444"/>
          <w:szCs w:val="24"/>
          <w:lang w:eastAsia="sk-SK"/>
        </w:rPr>
        <w:t xml:space="preserve">meno, priezvisko vedúceho </w:t>
      </w:r>
      <w:r w:rsidR="00F716DD" w:rsidRPr="00C7131F">
        <w:rPr>
          <w:rFonts w:eastAsia="Times New Roman" w:cs="Times New Roman"/>
          <w:i/>
          <w:iCs/>
          <w:color w:val="444444"/>
          <w:szCs w:val="24"/>
          <w:lang w:eastAsia="sk-SK"/>
        </w:rPr>
        <w:t xml:space="preserve">pracovníka </w:t>
      </w:r>
      <w:r w:rsidRPr="00C7131F">
        <w:rPr>
          <w:rFonts w:eastAsia="Times New Roman" w:cs="Times New Roman"/>
          <w:i/>
          <w:iCs/>
          <w:color w:val="444444"/>
          <w:szCs w:val="24"/>
          <w:lang w:eastAsia="sk-SK"/>
        </w:rPr>
        <w:t xml:space="preserve">orgánu, </w:t>
      </w:r>
    </w:p>
    <w:p w14:paraId="07CFBF8C" w14:textId="77777777" w:rsidR="00435CDC" w:rsidRPr="00C7131F" w:rsidRDefault="00F716DD" w:rsidP="00435CDC">
      <w:pPr>
        <w:shd w:val="clear" w:color="auto" w:fill="FFFFFF"/>
        <w:ind w:left="4248" w:firstLine="708"/>
        <w:jc w:val="both"/>
        <w:rPr>
          <w:rFonts w:eastAsia="Times New Roman" w:cs="Times New Roman"/>
          <w:i/>
          <w:iCs/>
          <w:color w:val="444444"/>
          <w:szCs w:val="24"/>
          <w:lang w:eastAsia="sk-SK"/>
        </w:rPr>
      </w:pPr>
      <w:r w:rsidRPr="00C7131F">
        <w:rPr>
          <w:rFonts w:eastAsia="Times New Roman" w:cs="Times New Roman"/>
          <w:i/>
          <w:iCs/>
          <w:color w:val="444444"/>
          <w:szCs w:val="24"/>
          <w:lang w:eastAsia="sk-SK"/>
        </w:rPr>
        <w:t xml:space="preserve">      </w:t>
      </w:r>
      <w:r w:rsidR="00435CDC" w:rsidRPr="00C7131F">
        <w:rPr>
          <w:rFonts w:eastAsia="Times New Roman" w:cs="Times New Roman"/>
          <w:i/>
          <w:iCs/>
          <w:color w:val="444444"/>
          <w:szCs w:val="24"/>
          <w:lang w:eastAsia="sk-SK"/>
        </w:rPr>
        <w:t>ktorý rozhodnutie vydáva,</w:t>
      </w:r>
    </w:p>
    <w:p w14:paraId="47F40ECA" w14:textId="77777777" w:rsidR="00435CDC" w:rsidRPr="00C7131F" w:rsidRDefault="00435CDC" w:rsidP="00435CDC">
      <w:pPr>
        <w:shd w:val="clear" w:color="auto" w:fill="FFFFFF"/>
        <w:jc w:val="center"/>
        <w:rPr>
          <w:rFonts w:eastAsia="Times New Roman" w:cs="Times New Roman"/>
          <w:color w:val="444444"/>
          <w:szCs w:val="24"/>
          <w:lang w:eastAsia="sk-SK"/>
        </w:rPr>
      </w:pPr>
      <w:r w:rsidRPr="00C7131F">
        <w:rPr>
          <w:rFonts w:eastAsia="Times New Roman" w:cs="Times New Roman"/>
          <w:i/>
          <w:iCs/>
          <w:color w:val="444444"/>
          <w:szCs w:val="24"/>
          <w:lang w:eastAsia="sk-SK"/>
        </w:rPr>
        <w:t xml:space="preserve">                            </w:t>
      </w:r>
      <w:r w:rsidRPr="00C7131F">
        <w:rPr>
          <w:rFonts w:eastAsia="Times New Roman" w:cs="Times New Roman"/>
          <w:i/>
          <w:iCs/>
          <w:color w:val="444444"/>
          <w:szCs w:val="24"/>
          <w:lang w:eastAsia="sk-SK"/>
        </w:rPr>
        <w:tab/>
        <w:t xml:space="preserve">                </w:t>
      </w:r>
      <w:r w:rsidR="00F716DD" w:rsidRPr="00C7131F">
        <w:rPr>
          <w:rFonts w:eastAsia="Times New Roman" w:cs="Times New Roman"/>
          <w:i/>
          <w:iCs/>
          <w:color w:val="444444"/>
          <w:szCs w:val="24"/>
          <w:lang w:eastAsia="sk-SK"/>
        </w:rPr>
        <w:t xml:space="preserve">                </w:t>
      </w:r>
      <w:r w:rsidRPr="00C7131F">
        <w:rPr>
          <w:rFonts w:eastAsia="Times New Roman" w:cs="Times New Roman"/>
          <w:i/>
          <w:iCs/>
          <w:color w:val="444444"/>
          <w:szCs w:val="24"/>
          <w:lang w:eastAsia="sk-SK"/>
        </w:rPr>
        <w:t xml:space="preserve"> podpis</w:t>
      </w:r>
    </w:p>
    <w:p w14:paraId="78E8264F" w14:textId="77777777" w:rsidR="00435CDC" w:rsidRPr="00C7131F" w:rsidRDefault="00435CDC" w:rsidP="00435CDC">
      <w:pPr>
        <w:shd w:val="clear" w:color="auto" w:fill="FFFFFF"/>
        <w:rPr>
          <w:rFonts w:eastAsia="Times New Roman" w:cs="Times New Roman"/>
          <w:color w:val="444444"/>
          <w:szCs w:val="24"/>
          <w:lang w:eastAsia="sk-SK"/>
        </w:rPr>
      </w:pPr>
    </w:p>
    <w:p w14:paraId="7D12971C" w14:textId="77777777" w:rsidR="00435CDC" w:rsidRPr="00C7131F" w:rsidRDefault="00435CDC" w:rsidP="00435CDC">
      <w:pPr>
        <w:shd w:val="clear" w:color="auto" w:fill="FFFFFF"/>
        <w:rPr>
          <w:rFonts w:eastAsia="Times New Roman" w:cs="Times New Roman"/>
          <w:color w:val="444444"/>
          <w:szCs w:val="24"/>
          <w:lang w:eastAsia="sk-SK"/>
        </w:rPr>
      </w:pPr>
    </w:p>
    <w:p w14:paraId="4D3C1B76" w14:textId="77777777" w:rsidR="00435CDC" w:rsidRPr="00C7131F" w:rsidRDefault="00435CDC" w:rsidP="00435CDC">
      <w:pPr>
        <w:shd w:val="clear" w:color="auto" w:fill="FFFFFF"/>
        <w:rPr>
          <w:rFonts w:eastAsia="Times New Roman" w:cs="Times New Roman"/>
          <w:color w:val="444444"/>
          <w:szCs w:val="24"/>
          <w:lang w:eastAsia="sk-SK"/>
        </w:rPr>
      </w:pPr>
    </w:p>
    <w:p w14:paraId="15F65550" w14:textId="77777777" w:rsidR="00435CDC" w:rsidRPr="00C7131F" w:rsidRDefault="00435CDC" w:rsidP="00435CDC">
      <w:pPr>
        <w:shd w:val="clear" w:color="auto" w:fill="FFFFFF"/>
        <w:rPr>
          <w:rFonts w:eastAsia="Times New Roman" w:cs="Times New Roman"/>
          <w:i/>
          <w:iCs/>
          <w:color w:val="444444"/>
          <w:szCs w:val="24"/>
          <w:lang w:eastAsia="sk-SK"/>
        </w:rPr>
      </w:pPr>
      <w:r w:rsidRPr="00C7131F">
        <w:rPr>
          <w:rFonts w:eastAsia="Times New Roman" w:cs="Times New Roman"/>
          <w:i/>
          <w:iCs/>
          <w:color w:val="444444"/>
          <w:szCs w:val="24"/>
          <w:lang w:eastAsia="sk-SK"/>
        </w:rPr>
        <w:t xml:space="preserve">odtlačok okrúhlej úradnej pečiatky </w:t>
      </w:r>
    </w:p>
    <w:p w14:paraId="26339091" w14:textId="77777777" w:rsidR="00435CDC" w:rsidRPr="00C7131F" w:rsidRDefault="00435CDC" w:rsidP="00435CDC">
      <w:pPr>
        <w:shd w:val="clear" w:color="auto" w:fill="FFFFFF"/>
        <w:rPr>
          <w:rFonts w:eastAsia="Times New Roman" w:cs="Times New Roman"/>
          <w:i/>
          <w:iCs/>
          <w:color w:val="444444"/>
          <w:szCs w:val="24"/>
          <w:lang w:eastAsia="sk-SK"/>
        </w:rPr>
      </w:pPr>
      <w:r w:rsidRPr="00C7131F">
        <w:rPr>
          <w:rFonts w:eastAsia="Times New Roman" w:cs="Times New Roman"/>
          <w:i/>
          <w:iCs/>
          <w:color w:val="444444"/>
          <w:szCs w:val="24"/>
          <w:lang w:eastAsia="sk-SK"/>
        </w:rPr>
        <w:t>so štátnym znakom s priemerom 36 mm</w:t>
      </w:r>
    </w:p>
    <w:p w14:paraId="2011B691" w14:textId="77777777" w:rsidR="00435CDC" w:rsidRPr="00C7131F" w:rsidRDefault="00435CDC" w:rsidP="00435CDC">
      <w:pPr>
        <w:pStyle w:val="Zkladntext"/>
        <w:ind w:left="4950" w:hanging="4950"/>
      </w:pPr>
      <w:r w:rsidRPr="00C7131F">
        <w:t>Rozhodnutie č. ....................................................</w:t>
      </w:r>
    </w:p>
    <w:p w14:paraId="6295A3FA" w14:textId="77777777" w:rsidR="00435CDC" w:rsidRPr="00C7131F" w:rsidRDefault="00435CDC" w:rsidP="00435CDC">
      <w:pPr>
        <w:pStyle w:val="Zkladntext"/>
        <w:ind w:left="4950" w:hanging="4950"/>
      </w:pPr>
    </w:p>
    <w:p w14:paraId="21C09CB7" w14:textId="77777777" w:rsidR="00435CDC" w:rsidRPr="00C7131F" w:rsidRDefault="00435CDC" w:rsidP="00435CDC">
      <w:pPr>
        <w:pStyle w:val="Zkladntext"/>
        <w:ind w:left="4950" w:hanging="4950"/>
      </w:pPr>
      <w:r w:rsidRPr="00C7131F">
        <w:t>Prevzal: ................................................... v ...................................... dňa ................................</w:t>
      </w:r>
    </w:p>
    <w:p w14:paraId="43FAF307" w14:textId="77777777" w:rsidR="00435CDC" w:rsidRPr="00C7131F" w:rsidRDefault="00435CDC" w:rsidP="00435CDC">
      <w:pPr>
        <w:pStyle w:val="Zkladntext"/>
        <w:ind w:left="4950" w:hanging="4950"/>
      </w:pPr>
      <w:r w:rsidRPr="00C7131F">
        <w:t>Podpis: ....................................................................................</w:t>
      </w:r>
      <w:r w:rsidR="00BE1FED" w:rsidRPr="00C7131F">
        <w:t>“</w:t>
      </w:r>
      <w:r w:rsidRPr="00C7131F">
        <w:t>.</w:t>
      </w:r>
    </w:p>
    <w:p w14:paraId="24E835EC" w14:textId="77777777" w:rsidR="00597D57" w:rsidRPr="00C7131F" w:rsidRDefault="00597D57" w:rsidP="000C1BE5">
      <w:pPr>
        <w:jc w:val="center"/>
        <w:rPr>
          <w:b/>
          <w:bCs/>
        </w:rPr>
      </w:pPr>
      <w:bookmarkStart w:id="34" w:name="_Hlk201233148"/>
    </w:p>
    <w:p w14:paraId="59089CF2" w14:textId="77777777" w:rsidR="002E54A2" w:rsidRDefault="002E54A2" w:rsidP="000C1BE5">
      <w:pPr>
        <w:jc w:val="center"/>
        <w:rPr>
          <w:b/>
          <w:bCs/>
        </w:rPr>
      </w:pPr>
    </w:p>
    <w:p w14:paraId="713D14BE" w14:textId="77777777" w:rsidR="002E54A2" w:rsidRDefault="002E54A2" w:rsidP="000C1BE5">
      <w:pPr>
        <w:jc w:val="center"/>
        <w:rPr>
          <w:b/>
          <w:bCs/>
        </w:rPr>
      </w:pPr>
    </w:p>
    <w:p w14:paraId="5046BBFE" w14:textId="77777777" w:rsidR="004D7EC1" w:rsidRDefault="004D7EC1" w:rsidP="000C1BE5">
      <w:pPr>
        <w:jc w:val="center"/>
        <w:rPr>
          <w:b/>
          <w:bCs/>
        </w:rPr>
      </w:pPr>
    </w:p>
    <w:p w14:paraId="5028FC1A" w14:textId="77777777" w:rsidR="004D7EC1" w:rsidRDefault="004D7EC1" w:rsidP="000C1BE5">
      <w:pPr>
        <w:jc w:val="center"/>
        <w:rPr>
          <w:b/>
          <w:bCs/>
        </w:rPr>
      </w:pPr>
    </w:p>
    <w:p w14:paraId="251CA609" w14:textId="77777777" w:rsidR="004D7EC1" w:rsidRDefault="004D7EC1" w:rsidP="000C1BE5">
      <w:pPr>
        <w:jc w:val="center"/>
        <w:rPr>
          <w:b/>
          <w:bCs/>
        </w:rPr>
      </w:pPr>
    </w:p>
    <w:p w14:paraId="2B90869C" w14:textId="77777777" w:rsidR="004D7EC1" w:rsidRDefault="004D7EC1" w:rsidP="000C1BE5">
      <w:pPr>
        <w:jc w:val="center"/>
        <w:rPr>
          <w:b/>
          <w:bCs/>
        </w:rPr>
      </w:pPr>
    </w:p>
    <w:p w14:paraId="359825F1" w14:textId="77777777" w:rsidR="004D7EC1" w:rsidRDefault="004D7EC1" w:rsidP="000C1BE5">
      <w:pPr>
        <w:jc w:val="center"/>
        <w:rPr>
          <w:b/>
          <w:bCs/>
        </w:rPr>
      </w:pPr>
    </w:p>
    <w:p w14:paraId="0D4A351A" w14:textId="6288CFC8" w:rsidR="000C1BE5" w:rsidRPr="00C7131F" w:rsidRDefault="000C1BE5" w:rsidP="000C1BE5">
      <w:pPr>
        <w:jc w:val="center"/>
        <w:rPr>
          <w:b/>
          <w:bCs/>
        </w:rPr>
      </w:pPr>
      <w:r w:rsidRPr="00C7131F">
        <w:rPr>
          <w:b/>
          <w:bCs/>
        </w:rPr>
        <w:lastRenderedPageBreak/>
        <w:t>Čl. II</w:t>
      </w:r>
    </w:p>
    <w:p w14:paraId="72E3ECF3" w14:textId="77777777" w:rsidR="000C1BE5" w:rsidRPr="00C7131F" w:rsidRDefault="000C1BE5" w:rsidP="000C1BE5">
      <w:pPr>
        <w:jc w:val="center"/>
        <w:rPr>
          <w:b/>
          <w:bCs/>
        </w:rPr>
      </w:pPr>
    </w:p>
    <w:p w14:paraId="2D06238F" w14:textId="77777777" w:rsidR="000C1BE5" w:rsidRPr="00C7131F" w:rsidRDefault="000C1BE5" w:rsidP="000C1BE5">
      <w:pPr>
        <w:ind w:firstLine="284"/>
        <w:jc w:val="both"/>
      </w:pPr>
      <w:r w:rsidRPr="00C7131F">
        <w:t>Zákon Národnej rady Slovenskej republiky č. 40/1993 Z. z. o štátnom občianstve Slovenskej republiky v znení zákona Národnej rady Slovenskej republiky č. 222/1996 Z. z., zákona Národnej rady Slovenskej republiky č. 70/1997 Z. z., zákona č. 515/2003 Z. z., zákona č. 36/2005 Z. z., zákona č. 265/2005 Z. z., zákona č. 344/2007 Z. z., zákona č. 445/2008 Z. z., zákona č. 250/2010 Z. z., zákona č. 131/2015 Z. z., zákona č. 177/2018 Z. z., zákona č. 221/2019 Z. z., zákona č. 310/2021 Z. z. a zákona č. 72/2022 Z. z. sa mení a dopĺňa takto:</w:t>
      </w:r>
    </w:p>
    <w:p w14:paraId="5F8EF366" w14:textId="77777777" w:rsidR="000C1BE5" w:rsidRPr="00C7131F" w:rsidRDefault="000C1BE5" w:rsidP="000C1BE5">
      <w:pPr>
        <w:ind w:firstLine="284"/>
        <w:jc w:val="both"/>
      </w:pPr>
    </w:p>
    <w:p w14:paraId="0A1C70B7" w14:textId="77777777" w:rsidR="000C1BE5" w:rsidRPr="00C7131F" w:rsidRDefault="000C1BE5" w:rsidP="000C1BE5">
      <w:pPr>
        <w:pStyle w:val="Odsekzoznamu"/>
        <w:numPr>
          <w:ilvl w:val="0"/>
          <w:numId w:val="13"/>
        </w:numPr>
        <w:ind w:left="284" w:hanging="283"/>
        <w:contextualSpacing w:val="0"/>
        <w:jc w:val="both"/>
        <w:rPr>
          <w:rFonts w:eastAsia="Calibri"/>
        </w:rPr>
      </w:pPr>
      <w:r w:rsidRPr="00C7131F">
        <w:rPr>
          <w:rFonts w:eastAsia="Calibri"/>
        </w:rPr>
        <w:t>V § 7 ods. 1 písm. h) sa slová „podľa odseku 2 písm. b), i) a j), odsekov 4 až 7“ nahrádzajú slovami „podľa odseku 2 písm. b) a i), odsekov 4 až 8“.</w:t>
      </w:r>
    </w:p>
    <w:p w14:paraId="001CDC19" w14:textId="77777777" w:rsidR="000C1BE5" w:rsidRPr="00C7131F" w:rsidRDefault="000C1BE5" w:rsidP="000C1BE5">
      <w:pPr>
        <w:pStyle w:val="Odsekzoznamu"/>
        <w:ind w:left="284"/>
        <w:contextualSpacing w:val="0"/>
        <w:jc w:val="both"/>
        <w:rPr>
          <w:rFonts w:eastAsia="Calibri"/>
        </w:rPr>
      </w:pPr>
    </w:p>
    <w:p w14:paraId="6E3466B9" w14:textId="77777777" w:rsidR="000C1BE5" w:rsidRPr="00C7131F" w:rsidRDefault="000C1BE5" w:rsidP="000C1BE5">
      <w:pPr>
        <w:pStyle w:val="Odsekzoznamu"/>
        <w:numPr>
          <w:ilvl w:val="0"/>
          <w:numId w:val="13"/>
        </w:numPr>
        <w:ind w:left="284" w:hanging="284"/>
        <w:contextualSpacing w:val="0"/>
        <w:jc w:val="both"/>
      </w:pPr>
      <w:r w:rsidRPr="00C7131F">
        <w:t>V § 7 ods. 2 písm. h) sa na konci čiarka nahrádza slovom „alebo“.</w:t>
      </w:r>
    </w:p>
    <w:p w14:paraId="6B55B786" w14:textId="77777777" w:rsidR="000C1BE5" w:rsidRPr="00C7131F" w:rsidRDefault="000C1BE5" w:rsidP="000C1BE5">
      <w:pPr>
        <w:pStyle w:val="Odsekzoznamu"/>
        <w:ind w:left="284"/>
        <w:contextualSpacing w:val="0"/>
        <w:jc w:val="both"/>
      </w:pPr>
    </w:p>
    <w:p w14:paraId="526E82B2" w14:textId="77777777" w:rsidR="000C1BE5" w:rsidRPr="00C7131F" w:rsidRDefault="000C1BE5" w:rsidP="000C1BE5">
      <w:pPr>
        <w:pStyle w:val="Odsekzoznamu"/>
        <w:numPr>
          <w:ilvl w:val="0"/>
          <w:numId w:val="13"/>
        </w:numPr>
        <w:ind w:left="284" w:hanging="284"/>
        <w:contextualSpacing w:val="0"/>
        <w:jc w:val="both"/>
      </w:pPr>
      <w:r w:rsidRPr="00C7131F">
        <w:t>V § 7 ods. 2 písm. i) sa slovo „alebo“ nahrádza bodkou.</w:t>
      </w:r>
    </w:p>
    <w:p w14:paraId="7498B99B" w14:textId="77777777" w:rsidR="000C1BE5" w:rsidRPr="00C7131F" w:rsidRDefault="000C1BE5" w:rsidP="000C1BE5">
      <w:pPr>
        <w:pStyle w:val="Odsekzoznamu"/>
        <w:ind w:left="284"/>
        <w:contextualSpacing w:val="0"/>
        <w:jc w:val="both"/>
      </w:pPr>
    </w:p>
    <w:p w14:paraId="2215726F" w14:textId="77777777" w:rsidR="000C1BE5" w:rsidRPr="00C7131F" w:rsidRDefault="000C1BE5" w:rsidP="000C1BE5">
      <w:pPr>
        <w:pStyle w:val="Odsekzoznamu"/>
        <w:numPr>
          <w:ilvl w:val="0"/>
          <w:numId w:val="13"/>
        </w:numPr>
        <w:ind w:left="284" w:hanging="284"/>
        <w:contextualSpacing w:val="0"/>
        <w:jc w:val="both"/>
      </w:pPr>
      <w:r w:rsidRPr="00C7131F">
        <w:t>V § 7 ods. 2 sa vypúšťa písmeno j).</w:t>
      </w:r>
    </w:p>
    <w:p w14:paraId="2BD3E15F" w14:textId="77777777" w:rsidR="000C1BE5" w:rsidRDefault="000C1BE5" w:rsidP="000C1BE5">
      <w:pPr>
        <w:pStyle w:val="Odsekzoznamu"/>
        <w:ind w:left="284"/>
        <w:contextualSpacing w:val="0"/>
        <w:jc w:val="both"/>
      </w:pPr>
    </w:p>
    <w:p w14:paraId="7A79B334" w14:textId="77777777" w:rsidR="000C1BE5" w:rsidRPr="00C7131F" w:rsidRDefault="000C1BE5" w:rsidP="000C1BE5">
      <w:pPr>
        <w:numPr>
          <w:ilvl w:val="0"/>
          <w:numId w:val="13"/>
        </w:numPr>
        <w:ind w:left="284" w:hanging="284"/>
        <w:jc w:val="both"/>
      </w:pPr>
      <w:r w:rsidRPr="00C7131F">
        <w:t>V § 7 sa za odsek 7 vkladá nový odsek 8, ktorý znie:</w:t>
      </w:r>
    </w:p>
    <w:p w14:paraId="29DCCCDA" w14:textId="77777777" w:rsidR="000C1BE5" w:rsidRPr="00C7131F" w:rsidRDefault="000C1BE5" w:rsidP="000C1BE5">
      <w:pPr>
        <w:tabs>
          <w:tab w:val="left" w:pos="567"/>
        </w:tabs>
        <w:ind w:left="284"/>
        <w:jc w:val="both"/>
      </w:pPr>
      <w:r w:rsidRPr="00C7131F">
        <w:t xml:space="preserve">„(8) Bez splnenia podmienky podľa odseku 1 písm. a) možno udeliť štátne občianstvo Slovenskej republiky žiadateľovi, ktorý nebol štátnym občanom Slovenskej republiky a aspoň jeden z jeho rodičov, prarodičov alebo </w:t>
      </w:r>
      <w:proofErr w:type="spellStart"/>
      <w:r w:rsidRPr="00C7131F">
        <w:t>praprarodičov</w:t>
      </w:r>
      <w:proofErr w:type="spellEnd"/>
      <w:r w:rsidRPr="00C7131F">
        <w:t xml:space="preserve"> bol československým štátnym občanom narodeným na území Slovenskej republiky.“.</w:t>
      </w:r>
    </w:p>
    <w:p w14:paraId="16AB7D85" w14:textId="77777777" w:rsidR="000C1BE5" w:rsidRPr="00C7131F" w:rsidRDefault="000C1BE5" w:rsidP="000C1BE5">
      <w:pPr>
        <w:tabs>
          <w:tab w:val="left" w:pos="567"/>
        </w:tabs>
        <w:ind w:firstLine="284"/>
        <w:jc w:val="both"/>
      </w:pPr>
    </w:p>
    <w:p w14:paraId="4BFB253E" w14:textId="77777777" w:rsidR="000C1BE5" w:rsidRPr="00C7131F" w:rsidRDefault="000C1BE5" w:rsidP="000C1BE5">
      <w:pPr>
        <w:tabs>
          <w:tab w:val="left" w:pos="567"/>
        </w:tabs>
        <w:ind w:firstLine="284"/>
        <w:jc w:val="both"/>
      </w:pPr>
      <w:r w:rsidRPr="00C7131F">
        <w:t>Doterajší odsek 8 sa označuje ako odsek 9.</w:t>
      </w:r>
    </w:p>
    <w:p w14:paraId="7CD091C3" w14:textId="77777777" w:rsidR="000C1BE5" w:rsidRPr="00C7131F" w:rsidRDefault="000C1BE5" w:rsidP="000C1BE5">
      <w:pPr>
        <w:tabs>
          <w:tab w:val="left" w:pos="567"/>
        </w:tabs>
        <w:ind w:firstLine="284"/>
        <w:jc w:val="both"/>
      </w:pPr>
    </w:p>
    <w:p w14:paraId="6874E8AA" w14:textId="77777777" w:rsidR="000C1BE5" w:rsidRPr="00C7131F" w:rsidRDefault="000C1BE5" w:rsidP="000C1BE5">
      <w:pPr>
        <w:pStyle w:val="Odsekzoznamu"/>
        <w:numPr>
          <w:ilvl w:val="0"/>
          <w:numId w:val="13"/>
        </w:numPr>
        <w:ind w:left="284" w:hanging="284"/>
        <w:contextualSpacing w:val="0"/>
        <w:jc w:val="both"/>
        <w:rPr>
          <w:rFonts w:eastAsia="Calibri"/>
        </w:rPr>
      </w:pPr>
      <w:r w:rsidRPr="00C7131F">
        <w:rPr>
          <w:rFonts w:eastAsia="Calibri"/>
        </w:rPr>
        <w:t>V § 8 ods. 3 písm. e) sa na konci čiarka nahrádza bodkočiarkou a pripájajú sa tieto slová: „doklad o pobyte sa predkladá, len ak je k žiadosti o udelenie štátneho občianstva Slovenskej republiky potrebné preukázať pobyt na území Slovenskej republiky,“.</w:t>
      </w:r>
    </w:p>
    <w:p w14:paraId="680EA14A" w14:textId="77777777" w:rsidR="000C1BE5" w:rsidRPr="00C7131F" w:rsidRDefault="000C1BE5" w:rsidP="000C1BE5">
      <w:pPr>
        <w:pStyle w:val="Odsekzoznamu"/>
        <w:ind w:left="284"/>
        <w:contextualSpacing w:val="0"/>
        <w:jc w:val="both"/>
        <w:rPr>
          <w:rFonts w:eastAsia="Calibri"/>
        </w:rPr>
      </w:pPr>
    </w:p>
    <w:p w14:paraId="144E846E" w14:textId="77777777" w:rsidR="000C1BE5" w:rsidRPr="00C7131F" w:rsidRDefault="000C1BE5" w:rsidP="000C1BE5">
      <w:pPr>
        <w:pStyle w:val="Odsekzoznamu"/>
        <w:numPr>
          <w:ilvl w:val="0"/>
          <w:numId w:val="13"/>
        </w:numPr>
        <w:ind w:left="284" w:hanging="284"/>
        <w:contextualSpacing w:val="0"/>
        <w:jc w:val="both"/>
        <w:rPr>
          <w:rFonts w:eastAsia="Calibri"/>
        </w:rPr>
      </w:pPr>
      <w:r w:rsidRPr="00C7131F">
        <w:rPr>
          <w:rFonts w:eastAsia="Calibri"/>
        </w:rPr>
        <w:t>V § 8 sa odsek 3 dopĺňa písmenom k), ktoré znie:</w:t>
      </w:r>
    </w:p>
    <w:p w14:paraId="233B1CB2" w14:textId="77777777" w:rsidR="000C1BE5" w:rsidRPr="00C7131F" w:rsidRDefault="000C1BE5" w:rsidP="000C1BE5">
      <w:pPr>
        <w:pStyle w:val="Odsekzoznamu"/>
        <w:ind w:left="284"/>
        <w:jc w:val="both"/>
        <w:rPr>
          <w:rFonts w:eastAsia="Calibri"/>
        </w:rPr>
      </w:pPr>
      <w:r w:rsidRPr="00C7131F">
        <w:rPr>
          <w:rFonts w:eastAsia="Calibri"/>
        </w:rPr>
        <w:t xml:space="preserve">„k) listinu alebo doklad, ktorým žiadateľ preukazuje, že jeho rodič, prarodič alebo </w:t>
      </w:r>
      <w:proofErr w:type="spellStart"/>
      <w:r w:rsidRPr="00C7131F">
        <w:rPr>
          <w:rFonts w:eastAsia="Calibri"/>
        </w:rPr>
        <w:t>praprarodič</w:t>
      </w:r>
      <w:proofErr w:type="spellEnd"/>
      <w:r w:rsidRPr="00C7131F">
        <w:rPr>
          <w:rFonts w:eastAsia="Calibri"/>
        </w:rPr>
        <w:t xml:space="preserve"> bol československým štátnym občanom narodeným na území Slovenskej republiky, ak žiadosť o udelenie štátneho občianstva Slovenskej republiky podáva podľa § 7 ods. 8.“.</w:t>
      </w:r>
    </w:p>
    <w:p w14:paraId="2DC89D00" w14:textId="77777777" w:rsidR="000C1BE5" w:rsidRPr="00C7131F" w:rsidRDefault="000C1BE5" w:rsidP="000C1BE5">
      <w:pPr>
        <w:pStyle w:val="Odsekzoznamu"/>
        <w:ind w:left="284"/>
        <w:jc w:val="both"/>
        <w:rPr>
          <w:rFonts w:eastAsia="Calibri"/>
        </w:rPr>
      </w:pPr>
    </w:p>
    <w:p w14:paraId="043BD5A8" w14:textId="63EAC3D5" w:rsidR="000C1BE5" w:rsidRPr="00C7131F" w:rsidRDefault="000C1BE5" w:rsidP="000C1BE5">
      <w:pPr>
        <w:pStyle w:val="Odsekzoznamu"/>
        <w:numPr>
          <w:ilvl w:val="0"/>
          <w:numId w:val="13"/>
        </w:numPr>
        <w:ind w:left="284" w:hanging="284"/>
        <w:contextualSpacing w:val="0"/>
        <w:jc w:val="both"/>
        <w:rPr>
          <w:rFonts w:eastAsia="Calibri"/>
        </w:rPr>
      </w:pPr>
      <w:r w:rsidRPr="00C7131F">
        <w:rPr>
          <w:rFonts w:eastAsia="Calibri"/>
        </w:rPr>
        <w:t>V § 8a ods. 5 sa slová „až 7“ nahrádzajú slovami „až 8“.</w:t>
      </w:r>
    </w:p>
    <w:p w14:paraId="06803A8B" w14:textId="77777777" w:rsidR="000C1BE5" w:rsidRPr="00C7131F" w:rsidRDefault="000C1BE5" w:rsidP="000C1BE5">
      <w:pPr>
        <w:pStyle w:val="Odsekzoznamu"/>
        <w:ind w:left="284"/>
        <w:contextualSpacing w:val="0"/>
        <w:jc w:val="both"/>
        <w:rPr>
          <w:rFonts w:eastAsia="Calibri"/>
        </w:rPr>
      </w:pPr>
    </w:p>
    <w:p w14:paraId="005295EE" w14:textId="77777777" w:rsidR="000C1BE5" w:rsidRDefault="000C1BE5" w:rsidP="000C1BE5">
      <w:pPr>
        <w:numPr>
          <w:ilvl w:val="0"/>
          <w:numId w:val="13"/>
        </w:numPr>
        <w:ind w:left="284" w:hanging="284"/>
        <w:jc w:val="both"/>
      </w:pPr>
      <w:r w:rsidRPr="00C7131F">
        <w:t>V § 9 ods. 17 a 18 v celom texte sa slovo „ministerstvo“ vo všetkých tvaroch nahrádza slovami „okresný úrad v sídle kraja“ v príslušnom tvare. </w:t>
      </w:r>
    </w:p>
    <w:p w14:paraId="1F36D8C5" w14:textId="77777777" w:rsidR="00A66DF6" w:rsidRPr="00C7131F" w:rsidRDefault="00A66DF6" w:rsidP="00A66DF6">
      <w:pPr>
        <w:jc w:val="both"/>
      </w:pPr>
    </w:p>
    <w:p w14:paraId="0D48F049" w14:textId="77777777" w:rsidR="000C1BE5" w:rsidRPr="00C7131F" w:rsidRDefault="000C1BE5" w:rsidP="0016564B">
      <w:pPr>
        <w:numPr>
          <w:ilvl w:val="0"/>
          <w:numId w:val="13"/>
        </w:numPr>
        <w:ind w:left="426" w:hanging="426"/>
        <w:jc w:val="both"/>
      </w:pPr>
      <w:r w:rsidRPr="00C7131F">
        <w:t>V § 9 ods. 18 sa na konci pripája táto veta: „Okresný úrad v sídle kraja vykoná v informačných systémoch podľa predchádzajúcej vety záznam o nadobudnutí cudzieho štátneho občianstva pri zachovaní štátneho občianstva Slovenskej republiky podľa odseku 17 a tohto odseku.“.</w:t>
      </w:r>
    </w:p>
    <w:p w14:paraId="4236E8FA" w14:textId="77777777" w:rsidR="000C1BE5" w:rsidRPr="00C7131F" w:rsidRDefault="000C1BE5" w:rsidP="000C1BE5">
      <w:pPr>
        <w:ind w:left="284"/>
        <w:jc w:val="both"/>
      </w:pPr>
    </w:p>
    <w:p w14:paraId="4F948B19" w14:textId="77777777" w:rsidR="000C1BE5" w:rsidRDefault="000C1BE5" w:rsidP="000C1BE5">
      <w:pPr>
        <w:pStyle w:val="Odsekzoznamu"/>
        <w:numPr>
          <w:ilvl w:val="0"/>
          <w:numId w:val="13"/>
        </w:numPr>
        <w:ind w:left="426" w:hanging="426"/>
        <w:contextualSpacing w:val="0"/>
        <w:jc w:val="both"/>
      </w:pPr>
      <w:r w:rsidRPr="00C7131F">
        <w:t xml:space="preserve">V § 9a ods. 1 písm. c) sa slovo „alebo“ nahrádza čiarkou. </w:t>
      </w:r>
    </w:p>
    <w:p w14:paraId="7CF5DDCA" w14:textId="77777777" w:rsidR="007B2853" w:rsidRDefault="007B2853" w:rsidP="007B2853">
      <w:pPr>
        <w:jc w:val="both"/>
      </w:pPr>
    </w:p>
    <w:p w14:paraId="4019BB3F" w14:textId="77777777" w:rsidR="004D7EC1" w:rsidRPr="00C7131F" w:rsidRDefault="004D7EC1" w:rsidP="007B2853">
      <w:pPr>
        <w:jc w:val="both"/>
      </w:pPr>
    </w:p>
    <w:p w14:paraId="4183505B" w14:textId="77777777" w:rsidR="000C1BE5" w:rsidRPr="00C7131F" w:rsidRDefault="000C1BE5" w:rsidP="00986E8E">
      <w:pPr>
        <w:pStyle w:val="Odsekzoznamu"/>
        <w:numPr>
          <w:ilvl w:val="0"/>
          <w:numId w:val="13"/>
        </w:numPr>
        <w:ind w:left="426" w:hanging="426"/>
        <w:contextualSpacing w:val="0"/>
        <w:jc w:val="both"/>
      </w:pPr>
      <w:r w:rsidRPr="00C7131F">
        <w:lastRenderedPageBreak/>
        <w:t>V § 9a ods. 1 písm. d) sa na konci bodka nahrádza slovom „alebo“ a odsek 1 sa dopĺňa písmenom e), ktoré znie:</w:t>
      </w:r>
    </w:p>
    <w:p w14:paraId="65AE8A33" w14:textId="3931063A" w:rsidR="000C1BE5" w:rsidRPr="00C7131F" w:rsidRDefault="00986E8E" w:rsidP="004D7EC1">
      <w:pPr>
        <w:pStyle w:val="Odsekzoznamu"/>
        <w:ind w:left="851" w:hanging="851"/>
        <w:jc w:val="both"/>
      </w:pPr>
      <w:r>
        <w:t xml:space="preserve">       </w:t>
      </w:r>
      <w:r w:rsidR="000C1BE5" w:rsidRPr="00C7131F">
        <w:t xml:space="preserve">„e) listinou o udelení štátneho občianstva Slovenskej republiky; takto možno preukázať štátne občianstvo Slovenskej republiky </w:t>
      </w:r>
      <w:r w:rsidR="00A77074">
        <w:t>len</w:t>
      </w:r>
      <w:r w:rsidR="000C1BE5" w:rsidRPr="00C7131F">
        <w:t xml:space="preserve"> v lehote 90 dní odo dňa jej prevzatia podľa § 8a ods. 10.“.</w:t>
      </w:r>
    </w:p>
    <w:p w14:paraId="73F8A9E1" w14:textId="77777777" w:rsidR="000C1BE5" w:rsidRPr="00C7131F" w:rsidRDefault="000C1BE5" w:rsidP="000C1BE5">
      <w:pPr>
        <w:pStyle w:val="Odsekzoznamu"/>
        <w:ind w:left="284"/>
        <w:jc w:val="both"/>
      </w:pPr>
    </w:p>
    <w:p w14:paraId="259A1766" w14:textId="77777777" w:rsidR="000C1BE5" w:rsidRPr="00C7131F" w:rsidRDefault="000C1BE5" w:rsidP="000C1BE5">
      <w:pPr>
        <w:numPr>
          <w:ilvl w:val="0"/>
          <w:numId w:val="13"/>
        </w:numPr>
        <w:ind w:left="426" w:hanging="426"/>
        <w:jc w:val="both"/>
      </w:pPr>
      <w:r w:rsidRPr="00C7131F">
        <w:t xml:space="preserve">V § 9a ods. 2 sa na konci bodka nahrádza bodkočiarkou a pripájajú sa tieto slová: „na diplomatickej misii alebo konzulárnom úrade Slovenskej republiky možno podať žiadosť aj elektronicky alebo poštou.“.  </w:t>
      </w:r>
    </w:p>
    <w:p w14:paraId="238064DF" w14:textId="77777777" w:rsidR="000C1BE5" w:rsidRPr="00C7131F" w:rsidRDefault="000C1BE5" w:rsidP="000C1BE5">
      <w:pPr>
        <w:ind w:left="426"/>
        <w:jc w:val="both"/>
      </w:pPr>
    </w:p>
    <w:p w14:paraId="0FAA7710" w14:textId="2D80E9A1" w:rsidR="000C1BE5" w:rsidRPr="00C7131F" w:rsidRDefault="000C1BE5" w:rsidP="000C1BE5">
      <w:pPr>
        <w:numPr>
          <w:ilvl w:val="0"/>
          <w:numId w:val="13"/>
        </w:numPr>
        <w:ind w:left="426" w:hanging="426"/>
        <w:jc w:val="both"/>
      </w:pPr>
      <w:r w:rsidRPr="00C7131F">
        <w:t>V § 9a ods. 6 prvej vete sa na konci bodka nahrádza čiarkou a pripájajú sa tieto slová: „ak odsek 13 neustanov</w:t>
      </w:r>
      <w:r w:rsidR="00BB463D">
        <w:t>uje</w:t>
      </w:r>
      <w:r w:rsidRPr="00C7131F">
        <w:t xml:space="preserve"> inak.“.</w:t>
      </w:r>
    </w:p>
    <w:p w14:paraId="19A64F32" w14:textId="77777777" w:rsidR="000C1BE5" w:rsidRPr="00C7131F" w:rsidRDefault="000C1BE5" w:rsidP="000C1BE5">
      <w:pPr>
        <w:ind w:left="426"/>
        <w:jc w:val="both"/>
      </w:pPr>
    </w:p>
    <w:p w14:paraId="1C38F55A" w14:textId="77777777" w:rsidR="000C1BE5" w:rsidRPr="00C7131F" w:rsidRDefault="000C1BE5" w:rsidP="000C1BE5">
      <w:pPr>
        <w:numPr>
          <w:ilvl w:val="0"/>
          <w:numId w:val="13"/>
        </w:numPr>
        <w:ind w:left="426" w:hanging="426"/>
        <w:jc w:val="both"/>
      </w:pPr>
      <w:r w:rsidRPr="00C7131F">
        <w:t>V § 9a ods. 12 prvej vete sa za slovami „v žiadosti“ vypúšťa čiarka a slová „v ktorom nastala udalosť v minulosti“ a v tretej vete sa slová „3 až 6 a 8 až 11“ nahrádzajú slovami „3 až 6, 8 až 11 a 13“.</w:t>
      </w:r>
    </w:p>
    <w:p w14:paraId="50293C69" w14:textId="77777777" w:rsidR="000C1BE5" w:rsidRDefault="000C1BE5" w:rsidP="000C1BE5">
      <w:pPr>
        <w:ind w:left="426"/>
        <w:jc w:val="both"/>
      </w:pPr>
    </w:p>
    <w:p w14:paraId="58FF6342" w14:textId="77777777" w:rsidR="000C1BE5" w:rsidRPr="00C7131F" w:rsidRDefault="000C1BE5" w:rsidP="000C1BE5">
      <w:pPr>
        <w:numPr>
          <w:ilvl w:val="0"/>
          <w:numId w:val="13"/>
        </w:numPr>
        <w:ind w:left="426" w:hanging="426"/>
        <w:jc w:val="both"/>
      </w:pPr>
      <w:r w:rsidRPr="00C7131F">
        <w:t>§ 9a sa dopĺňa odsekom 13, ktorý znie:</w:t>
      </w:r>
    </w:p>
    <w:p w14:paraId="588FB005" w14:textId="77777777" w:rsidR="000C1BE5" w:rsidRDefault="000C1BE5" w:rsidP="000C1BE5">
      <w:pPr>
        <w:ind w:left="284"/>
        <w:jc w:val="both"/>
      </w:pPr>
      <w:r w:rsidRPr="00C7131F">
        <w:t xml:space="preserve">„(13) Ak ide o žiadosť fyzickej osoby v cudzine o vydanie osvedčenia o štátnom občianstve Slovenskej republiky, diplomatická misia alebo konzulárny úrad Slovenskej republiky zašle elektronicky žiadosť o vydanie osvedčenia o štátnom občianstve Slovenskej republiky okresnému úradu v sídle kraja. Okresný úrad v sídle kraja zašle vydaný doklad diplomatickej misii alebo konzulárnemu úradu Slovenskej republiky elektronicky. Takto vydaný doklad je platný šesť mesiacov odo dňa vydania a žiadateľovi sa nevydáva. Žiadateľovi sa vydáva osvedčenie o štátnom občianstve Slovenskej republiky na tlačive podľa odseku 6 iba ak o to výslovne požiada pri podaní žiadosti.“. </w:t>
      </w:r>
    </w:p>
    <w:p w14:paraId="5E299995" w14:textId="77777777" w:rsidR="007B2853" w:rsidRPr="00C7131F" w:rsidRDefault="007B2853" w:rsidP="000C1BE5">
      <w:pPr>
        <w:ind w:left="284"/>
        <w:jc w:val="both"/>
      </w:pPr>
    </w:p>
    <w:p w14:paraId="627C58F8" w14:textId="778E8960" w:rsidR="000C1BE5" w:rsidRPr="00C7131F" w:rsidRDefault="000C1BE5" w:rsidP="000C1BE5">
      <w:pPr>
        <w:pStyle w:val="Odsekzoznamu"/>
        <w:numPr>
          <w:ilvl w:val="0"/>
          <w:numId w:val="13"/>
        </w:numPr>
        <w:ind w:left="426" w:hanging="426"/>
        <w:contextualSpacing w:val="0"/>
        <w:jc w:val="both"/>
      </w:pPr>
      <w:r w:rsidRPr="00C7131F">
        <w:t xml:space="preserve">V § 15 ods. 2 sa na konci bodka nahrádza čiarkou a pripájajú sa tieto slová: „alebo ak </w:t>
      </w:r>
      <w:r w:rsidR="00D321DC">
        <w:t xml:space="preserve">                </w:t>
      </w:r>
      <w:r w:rsidRPr="00C7131F">
        <w:t xml:space="preserve">§ 9a ods. 13 neustanovuje inak.“. </w:t>
      </w:r>
    </w:p>
    <w:bookmarkEnd w:id="34"/>
    <w:p w14:paraId="576DFEB4" w14:textId="77777777" w:rsidR="000C1BE5" w:rsidRPr="00C7131F" w:rsidRDefault="000C1BE5" w:rsidP="000C1BE5"/>
    <w:p w14:paraId="31D12CB6" w14:textId="77777777" w:rsidR="000C1BE5" w:rsidRPr="00C7131F" w:rsidRDefault="000C1BE5" w:rsidP="000C1BE5">
      <w:pPr>
        <w:pStyle w:val="Odsekzoznamu"/>
        <w:ind w:left="0"/>
        <w:jc w:val="center"/>
        <w:rPr>
          <w:rFonts w:cs="Times New Roman"/>
          <w:b/>
          <w:bCs/>
          <w:szCs w:val="24"/>
        </w:rPr>
      </w:pPr>
      <w:r w:rsidRPr="00C7131F">
        <w:rPr>
          <w:rFonts w:cs="Times New Roman"/>
          <w:b/>
          <w:bCs/>
          <w:szCs w:val="24"/>
        </w:rPr>
        <w:t>Čl. III</w:t>
      </w:r>
    </w:p>
    <w:p w14:paraId="40AD1C7B" w14:textId="77777777" w:rsidR="000C1BE5" w:rsidRPr="00C7131F" w:rsidRDefault="000C1BE5" w:rsidP="000C1BE5">
      <w:pPr>
        <w:pStyle w:val="Odsekzoznamu"/>
        <w:tabs>
          <w:tab w:val="left" w:pos="3240"/>
        </w:tabs>
        <w:jc w:val="center"/>
        <w:rPr>
          <w:rFonts w:cs="Times New Roman"/>
          <w:b/>
          <w:bCs/>
          <w:szCs w:val="24"/>
        </w:rPr>
      </w:pPr>
    </w:p>
    <w:p w14:paraId="4C2A76C5" w14:textId="77777777" w:rsidR="000C1BE5" w:rsidRPr="00C7131F" w:rsidRDefault="000C1BE5" w:rsidP="000C1BE5">
      <w:pPr>
        <w:ind w:firstLine="284"/>
        <w:jc w:val="both"/>
        <w:rPr>
          <w:rFonts w:cs="Times New Roman"/>
          <w:szCs w:val="24"/>
        </w:rPr>
      </w:pPr>
      <w:r w:rsidRPr="00C7131F">
        <w:rPr>
          <w:rFonts w:cs="Times New Roman"/>
          <w:szCs w:val="24"/>
        </w:rPr>
        <w:t xml:space="preserve">Zákon č. </w:t>
      </w:r>
      <w:bookmarkStart w:id="35" w:name="_Hlk210907339"/>
      <w:r w:rsidRPr="00C7131F">
        <w:rPr>
          <w:rFonts w:cs="Times New Roman"/>
          <w:szCs w:val="24"/>
        </w:rPr>
        <w:t>253/1998 Z. z. o hlásení pobytu občanov Slovenskej republiky a registri obyvateľov Slovenskej republiky</w:t>
      </w:r>
      <w:bookmarkEnd w:id="35"/>
      <w:r w:rsidRPr="00C7131F">
        <w:rPr>
          <w:rFonts w:cs="Times New Roman"/>
          <w:szCs w:val="24"/>
        </w:rPr>
        <w:t xml:space="preserve"> v znení zákona č. 369/1999 Z. z., zákona č. 441/2001 Z. z., zákona č. 660/2002 Z. z., zákona č. 174/2004 Z. z., zákona č. 215/2004 Z. z., zákona č. 454/2004 Z. z., zákona č. 523/2004 Z. z., zákona č. 224/2006 Z. z., zákona č. 335/2007 Z. z., zákona č. 216/2008 Z. z., zákona č. 49/2012 Z. z., zákona č. 190/2013 Z. z., zákona č. 335/2014 Z. z., zákona č. 125/2015 Z. z., zákona č. 125/2016 Z. z., zákona č. 254/2016 Z. z., zákona č. 177/2018 Z. z., zákona č. 211/2019 Z. z., zákona č. 234/2019 Z. z., zákona č. 395/2019 Z. z., zákona č. 310/2021 Z. z., zákona č. 101/2022 Z. z., zákona č. 222/2022 Z. z., zákona č. 122/2023 Z. z., zákona č. 160/2024 Z. z., zákona č. 260/2025 Z. z. a zákona č. 312/2025 Z. z. sa dopĺňa takto:</w:t>
      </w:r>
    </w:p>
    <w:p w14:paraId="141B467A" w14:textId="77777777" w:rsidR="000C1BE5" w:rsidRPr="00C7131F" w:rsidRDefault="000C1BE5" w:rsidP="000C1BE5">
      <w:pPr>
        <w:ind w:firstLine="284"/>
        <w:jc w:val="both"/>
        <w:rPr>
          <w:rFonts w:cs="Times New Roman"/>
          <w:szCs w:val="24"/>
        </w:rPr>
      </w:pPr>
    </w:p>
    <w:p w14:paraId="756B60CD" w14:textId="77777777" w:rsidR="000C1BE5" w:rsidRPr="00C7131F" w:rsidRDefault="000C1BE5" w:rsidP="000C1BE5">
      <w:pPr>
        <w:ind w:firstLine="284"/>
        <w:jc w:val="both"/>
        <w:rPr>
          <w:rFonts w:cs="Times New Roman"/>
          <w:szCs w:val="24"/>
        </w:rPr>
      </w:pPr>
      <w:r w:rsidRPr="00C7131F">
        <w:rPr>
          <w:rFonts w:cs="Times New Roman"/>
          <w:szCs w:val="24"/>
        </w:rPr>
        <w:t>V § 3 ods. 8 písm. b) sa za slová „o štátnom občianstve Slovenskej republiky“ vkladajú slová „alebo listinu o udelení štátneho občianstva Slovenskej republiky</w:t>
      </w:r>
      <w:r w:rsidRPr="00C7131F">
        <w:rPr>
          <w:rFonts w:cs="Times New Roman"/>
          <w:szCs w:val="24"/>
          <w:vertAlign w:val="superscript"/>
        </w:rPr>
        <w:t>4cb</w:t>
      </w:r>
      <w:r w:rsidRPr="00C7131F">
        <w:rPr>
          <w:rFonts w:cs="Times New Roman"/>
          <w:szCs w:val="24"/>
        </w:rPr>
        <w:t>)“.</w:t>
      </w:r>
    </w:p>
    <w:p w14:paraId="336D984D" w14:textId="77777777" w:rsidR="000C1BE5" w:rsidRPr="00C7131F" w:rsidRDefault="000C1BE5" w:rsidP="000C1BE5">
      <w:pPr>
        <w:ind w:firstLine="284"/>
        <w:jc w:val="both"/>
        <w:rPr>
          <w:rFonts w:cs="Times New Roman"/>
          <w:szCs w:val="24"/>
        </w:rPr>
      </w:pPr>
    </w:p>
    <w:p w14:paraId="0E789752" w14:textId="77777777" w:rsidR="000C1BE5" w:rsidRPr="00C7131F" w:rsidRDefault="000C1BE5" w:rsidP="000C1BE5">
      <w:pPr>
        <w:jc w:val="both"/>
        <w:rPr>
          <w:rFonts w:cs="Times New Roman"/>
          <w:szCs w:val="24"/>
        </w:rPr>
      </w:pPr>
      <w:r w:rsidRPr="00C7131F">
        <w:rPr>
          <w:rFonts w:cs="Times New Roman"/>
          <w:szCs w:val="24"/>
        </w:rPr>
        <w:t>Poznámka pod čiarou k odkazu 4cb znie:</w:t>
      </w:r>
    </w:p>
    <w:p w14:paraId="4351D3FE" w14:textId="3011456F" w:rsidR="000C1BE5" w:rsidRPr="00C7131F" w:rsidRDefault="000C1BE5" w:rsidP="002E54A2">
      <w:pPr>
        <w:ind w:left="567" w:hanging="567"/>
        <w:jc w:val="both"/>
        <w:rPr>
          <w:rFonts w:cs="Times New Roman"/>
          <w:szCs w:val="24"/>
        </w:rPr>
      </w:pPr>
      <w:r w:rsidRPr="00C7131F">
        <w:rPr>
          <w:rFonts w:cs="Times New Roman"/>
          <w:szCs w:val="24"/>
        </w:rPr>
        <w:t>„</w:t>
      </w:r>
      <w:r w:rsidRPr="00C7131F">
        <w:rPr>
          <w:rFonts w:cs="Times New Roman"/>
          <w:szCs w:val="24"/>
          <w:vertAlign w:val="superscript"/>
        </w:rPr>
        <w:t>4cb</w:t>
      </w:r>
      <w:r w:rsidRPr="00C7131F">
        <w:rPr>
          <w:rFonts w:cs="Times New Roman"/>
          <w:szCs w:val="24"/>
        </w:rPr>
        <w:t>) § 9a ods. 1 písm. e) zákona Národnej rady Slovenskej republiky č. 40/1993 Z. z. o štátnom občianstve Slovenskej republiky v znení zákona č. ...</w:t>
      </w:r>
      <w:r w:rsidR="006263EA" w:rsidRPr="00C7131F">
        <w:rPr>
          <w:rFonts w:cs="Times New Roman"/>
          <w:szCs w:val="24"/>
        </w:rPr>
        <w:t xml:space="preserve"> </w:t>
      </w:r>
      <w:r w:rsidRPr="00C7131F">
        <w:rPr>
          <w:rFonts w:cs="Times New Roman"/>
          <w:szCs w:val="24"/>
        </w:rPr>
        <w:t>/2026 Z. z.“.</w:t>
      </w:r>
    </w:p>
    <w:p w14:paraId="353EA1BF" w14:textId="77777777" w:rsidR="00E052D6" w:rsidRPr="00C7131F" w:rsidRDefault="00E052D6" w:rsidP="000C1BE5">
      <w:pPr>
        <w:jc w:val="center"/>
        <w:rPr>
          <w:rFonts w:cs="Times New Roman"/>
          <w:b/>
          <w:bCs/>
          <w:szCs w:val="24"/>
        </w:rPr>
      </w:pPr>
    </w:p>
    <w:p w14:paraId="6058DBBB" w14:textId="4F51B37C" w:rsidR="003C4B80" w:rsidRPr="00C7131F" w:rsidRDefault="003C4B80" w:rsidP="003C4B80">
      <w:pPr>
        <w:shd w:val="clear" w:color="auto" w:fill="FFFFFF"/>
        <w:spacing w:after="240"/>
        <w:jc w:val="center"/>
        <w:rPr>
          <w:rFonts w:eastAsia="Times New Roman" w:cs="Times New Roman"/>
          <w:b/>
          <w:bCs/>
          <w:szCs w:val="24"/>
          <w:lang w:eastAsia="sk-SK"/>
        </w:rPr>
      </w:pPr>
      <w:r w:rsidRPr="00C7131F">
        <w:rPr>
          <w:rFonts w:eastAsia="Times New Roman" w:cs="Times New Roman"/>
          <w:b/>
          <w:bCs/>
          <w:szCs w:val="24"/>
          <w:lang w:eastAsia="sk-SK"/>
        </w:rPr>
        <w:lastRenderedPageBreak/>
        <w:t>Čl. IV</w:t>
      </w:r>
    </w:p>
    <w:p w14:paraId="4BF26E9F" w14:textId="1A2FF6CD" w:rsidR="003C4B80" w:rsidRPr="00C7131F" w:rsidRDefault="003C4B80" w:rsidP="003C4B80">
      <w:pPr>
        <w:shd w:val="clear" w:color="auto" w:fill="FFFFFF"/>
        <w:spacing w:after="240"/>
        <w:jc w:val="both"/>
        <w:rPr>
          <w:rFonts w:eastAsia="Times New Roman" w:cs="Times New Roman"/>
          <w:bCs/>
          <w:szCs w:val="24"/>
          <w:lang w:eastAsia="sk-SK"/>
        </w:rPr>
      </w:pPr>
      <w:r w:rsidRPr="00C7131F">
        <w:rPr>
          <w:rFonts w:eastAsia="Times New Roman" w:cs="Times New Roman"/>
          <w:bCs/>
          <w:szCs w:val="24"/>
          <w:lang w:eastAsia="sk-SK"/>
        </w:rPr>
        <w:t>Zákon č. </w:t>
      </w:r>
      <w:hyperlink r:id="rId26" w:history="1">
        <w:r w:rsidRPr="00C7131F">
          <w:rPr>
            <w:rFonts w:eastAsia="Times New Roman" w:cs="Times New Roman"/>
            <w:bCs/>
            <w:szCs w:val="24"/>
            <w:lang w:eastAsia="sk-SK"/>
          </w:rPr>
          <w:t>480/2002 Z. z.</w:t>
        </w:r>
      </w:hyperlink>
      <w:r w:rsidRPr="00C7131F">
        <w:rPr>
          <w:rFonts w:eastAsia="Times New Roman" w:cs="Times New Roman"/>
          <w:bCs/>
          <w:szCs w:val="24"/>
          <w:lang w:eastAsia="sk-SK"/>
        </w:rPr>
        <w:t> o azyle a o zmene a doplnení niektorých zákonov v znení zákona č. </w:t>
      </w:r>
      <w:hyperlink r:id="rId27" w:history="1">
        <w:r w:rsidRPr="00C7131F">
          <w:rPr>
            <w:rFonts w:eastAsia="Times New Roman" w:cs="Times New Roman"/>
            <w:bCs/>
            <w:szCs w:val="24"/>
            <w:lang w:eastAsia="sk-SK"/>
          </w:rPr>
          <w:t>606/2003 Z. z.</w:t>
        </w:r>
      </w:hyperlink>
      <w:r w:rsidRPr="00C7131F">
        <w:rPr>
          <w:rFonts w:eastAsia="Times New Roman" w:cs="Times New Roman"/>
          <w:bCs/>
          <w:szCs w:val="24"/>
          <w:lang w:eastAsia="sk-SK"/>
        </w:rPr>
        <w:t>, zákona č. </w:t>
      </w:r>
      <w:hyperlink r:id="rId28" w:history="1">
        <w:r w:rsidRPr="00C7131F">
          <w:rPr>
            <w:rFonts w:eastAsia="Times New Roman" w:cs="Times New Roman"/>
            <w:bCs/>
            <w:szCs w:val="24"/>
            <w:lang w:eastAsia="sk-SK"/>
          </w:rPr>
          <w:t>207/2004 Z. z.</w:t>
        </w:r>
      </w:hyperlink>
      <w:r w:rsidRPr="00C7131F">
        <w:rPr>
          <w:rFonts w:eastAsia="Times New Roman" w:cs="Times New Roman"/>
          <w:bCs/>
          <w:szCs w:val="24"/>
          <w:lang w:eastAsia="sk-SK"/>
        </w:rPr>
        <w:t>, zákona č. </w:t>
      </w:r>
      <w:hyperlink r:id="rId29" w:history="1">
        <w:r w:rsidRPr="00C7131F">
          <w:rPr>
            <w:rFonts w:eastAsia="Times New Roman" w:cs="Times New Roman"/>
            <w:bCs/>
            <w:szCs w:val="24"/>
            <w:lang w:eastAsia="sk-SK"/>
          </w:rPr>
          <w:t>1/2005 Z. z.</w:t>
        </w:r>
      </w:hyperlink>
      <w:r w:rsidRPr="00C7131F">
        <w:rPr>
          <w:rFonts w:eastAsia="Times New Roman" w:cs="Times New Roman"/>
          <w:bCs/>
          <w:szCs w:val="24"/>
          <w:lang w:eastAsia="sk-SK"/>
        </w:rPr>
        <w:t>, zákona č. </w:t>
      </w:r>
      <w:hyperlink r:id="rId30" w:history="1">
        <w:r w:rsidRPr="00C7131F">
          <w:rPr>
            <w:rFonts w:eastAsia="Times New Roman" w:cs="Times New Roman"/>
            <w:bCs/>
            <w:szCs w:val="24"/>
            <w:lang w:eastAsia="sk-SK"/>
          </w:rPr>
          <w:t>692/2006 Z. z.</w:t>
        </w:r>
      </w:hyperlink>
      <w:r w:rsidRPr="00C7131F">
        <w:rPr>
          <w:rFonts w:eastAsia="Times New Roman" w:cs="Times New Roman"/>
          <w:bCs/>
          <w:szCs w:val="24"/>
          <w:lang w:eastAsia="sk-SK"/>
        </w:rPr>
        <w:t>, zákona č. </w:t>
      </w:r>
      <w:hyperlink r:id="rId31" w:history="1">
        <w:r w:rsidRPr="00C7131F">
          <w:rPr>
            <w:rFonts w:eastAsia="Times New Roman" w:cs="Times New Roman"/>
            <w:bCs/>
            <w:szCs w:val="24"/>
            <w:lang w:eastAsia="sk-SK"/>
          </w:rPr>
          <w:t>643/2007 Z. z.</w:t>
        </w:r>
      </w:hyperlink>
      <w:r w:rsidRPr="00C7131F">
        <w:rPr>
          <w:rFonts w:eastAsia="Times New Roman" w:cs="Times New Roman"/>
          <w:bCs/>
          <w:szCs w:val="24"/>
          <w:lang w:eastAsia="sk-SK"/>
        </w:rPr>
        <w:t>, zákona č. </w:t>
      </w:r>
      <w:hyperlink r:id="rId32" w:history="1">
        <w:r w:rsidRPr="00C7131F">
          <w:rPr>
            <w:rFonts w:eastAsia="Times New Roman" w:cs="Times New Roman"/>
            <w:bCs/>
            <w:szCs w:val="24"/>
            <w:lang w:eastAsia="sk-SK"/>
          </w:rPr>
          <w:t>451/2008 Z. z.</w:t>
        </w:r>
      </w:hyperlink>
      <w:r w:rsidRPr="00C7131F">
        <w:rPr>
          <w:rFonts w:eastAsia="Times New Roman" w:cs="Times New Roman"/>
          <w:bCs/>
          <w:szCs w:val="24"/>
          <w:lang w:eastAsia="sk-SK"/>
        </w:rPr>
        <w:t>, zákona č. </w:t>
      </w:r>
      <w:hyperlink r:id="rId33" w:history="1">
        <w:r w:rsidRPr="00C7131F">
          <w:rPr>
            <w:rFonts w:eastAsia="Times New Roman" w:cs="Times New Roman"/>
            <w:bCs/>
            <w:szCs w:val="24"/>
            <w:lang w:eastAsia="sk-SK"/>
          </w:rPr>
          <w:t>75/2013 Z. z.</w:t>
        </w:r>
      </w:hyperlink>
      <w:r w:rsidRPr="00C7131F">
        <w:rPr>
          <w:rFonts w:eastAsia="Times New Roman" w:cs="Times New Roman"/>
          <w:bCs/>
          <w:szCs w:val="24"/>
          <w:lang w:eastAsia="sk-SK"/>
        </w:rPr>
        <w:t>, zákona č. </w:t>
      </w:r>
      <w:hyperlink r:id="rId34" w:history="1">
        <w:r w:rsidRPr="00C7131F">
          <w:rPr>
            <w:rFonts w:eastAsia="Times New Roman" w:cs="Times New Roman"/>
            <w:bCs/>
            <w:szCs w:val="24"/>
            <w:lang w:eastAsia="sk-SK"/>
          </w:rPr>
          <w:t>305/2013 Z. z.</w:t>
        </w:r>
      </w:hyperlink>
      <w:r w:rsidRPr="00C7131F">
        <w:rPr>
          <w:rFonts w:eastAsia="Times New Roman" w:cs="Times New Roman"/>
          <w:bCs/>
          <w:szCs w:val="24"/>
          <w:lang w:eastAsia="sk-SK"/>
        </w:rPr>
        <w:t>, zákona č. </w:t>
      </w:r>
      <w:hyperlink r:id="rId35" w:history="1">
        <w:r w:rsidRPr="00C7131F">
          <w:rPr>
            <w:rFonts w:eastAsia="Times New Roman" w:cs="Times New Roman"/>
            <w:bCs/>
            <w:szCs w:val="24"/>
            <w:lang w:eastAsia="sk-SK"/>
          </w:rPr>
          <w:t>495/2013 Z. z.</w:t>
        </w:r>
      </w:hyperlink>
      <w:r w:rsidRPr="00C7131F">
        <w:rPr>
          <w:rFonts w:eastAsia="Times New Roman" w:cs="Times New Roman"/>
          <w:bCs/>
          <w:szCs w:val="24"/>
          <w:lang w:eastAsia="sk-SK"/>
        </w:rPr>
        <w:t>, zákona č. </w:t>
      </w:r>
      <w:hyperlink r:id="rId36" w:history="1">
        <w:r w:rsidRPr="00C7131F">
          <w:rPr>
            <w:rFonts w:eastAsia="Times New Roman" w:cs="Times New Roman"/>
            <w:bCs/>
            <w:szCs w:val="24"/>
            <w:lang w:eastAsia="sk-SK"/>
          </w:rPr>
          <w:t>131/2015 Z. z.</w:t>
        </w:r>
      </w:hyperlink>
      <w:r w:rsidRPr="00C7131F">
        <w:rPr>
          <w:rFonts w:eastAsia="Times New Roman" w:cs="Times New Roman"/>
          <w:bCs/>
          <w:szCs w:val="24"/>
          <w:lang w:eastAsia="sk-SK"/>
        </w:rPr>
        <w:t>, zákona č. </w:t>
      </w:r>
      <w:hyperlink r:id="rId37" w:history="1">
        <w:r w:rsidRPr="00C7131F">
          <w:rPr>
            <w:rFonts w:eastAsia="Times New Roman" w:cs="Times New Roman"/>
            <w:bCs/>
            <w:szCs w:val="24"/>
            <w:lang w:eastAsia="sk-SK"/>
          </w:rPr>
          <w:t>125/2016 Z. z.</w:t>
        </w:r>
      </w:hyperlink>
      <w:r w:rsidRPr="00C7131F">
        <w:rPr>
          <w:rFonts w:eastAsia="Times New Roman" w:cs="Times New Roman"/>
          <w:bCs/>
          <w:szCs w:val="24"/>
          <w:lang w:eastAsia="sk-SK"/>
        </w:rPr>
        <w:t>, zákona č. </w:t>
      </w:r>
      <w:hyperlink r:id="rId38" w:history="1">
        <w:r w:rsidRPr="00C7131F">
          <w:rPr>
            <w:rFonts w:eastAsia="Times New Roman" w:cs="Times New Roman"/>
            <w:bCs/>
            <w:szCs w:val="24"/>
            <w:lang w:eastAsia="sk-SK"/>
          </w:rPr>
          <w:t>198/2018 Z. z.</w:t>
        </w:r>
      </w:hyperlink>
      <w:r w:rsidRPr="00C7131F">
        <w:rPr>
          <w:rFonts w:eastAsia="Times New Roman" w:cs="Times New Roman"/>
          <w:bCs/>
          <w:szCs w:val="24"/>
          <w:lang w:eastAsia="sk-SK"/>
        </w:rPr>
        <w:t>, nálezu Ústavného súdu Slovenskej republiky č. </w:t>
      </w:r>
      <w:hyperlink r:id="rId39" w:history="1">
        <w:r w:rsidRPr="00C7131F">
          <w:rPr>
            <w:rFonts w:eastAsia="Times New Roman" w:cs="Times New Roman"/>
            <w:bCs/>
            <w:szCs w:val="24"/>
            <w:lang w:eastAsia="sk-SK"/>
          </w:rPr>
          <w:t>70/2019 Z. z.</w:t>
        </w:r>
      </w:hyperlink>
      <w:r w:rsidRPr="00C7131F">
        <w:rPr>
          <w:rFonts w:eastAsia="Times New Roman" w:cs="Times New Roman"/>
          <w:bCs/>
          <w:szCs w:val="24"/>
          <w:lang w:eastAsia="sk-SK"/>
        </w:rPr>
        <w:t>, zákona č. </w:t>
      </w:r>
      <w:hyperlink r:id="rId40" w:history="1">
        <w:r w:rsidRPr="00C7131F">
          <w:rPr>
            <w:rFonts w:eastAsia="Times New Roman" w:cs="Times New Roman"/>
            <w:bCs/>
            <w:szCs w:val="24"/>
            <w:lang w:eastAsia="sk-SK"/>
          </w:rPr>
          <w:t>393/2020 Z. z.</w:t>
        </w:r>
      </w:hyperlink>
      <w:r w:rsidRPr="00C7131F">
        <w:rPr>
          <w:rFonts w:eastAsia="Times New Roman" w:cs="Times New Roman"/>
          <w:bCs/>
          <w:szCs w:val="24"/>
          <w:lang w:eastAsia="sk-SK"/>
        </w:rPr>
        <w:t>, zákona č. </w:t>
      </w:r>
      <w:hyperlink r:id="rId41" w:history="1">
        <w:r w:rsidRPr="00C7131F">
          <w:rPr>
            <w:rFonts w:eastAsia="Times New Roman" w:cs="Times New Roman"/>
            <w:bCs/>
            <w:szCs w:val="24"/>
            <w:lang w:eastAsia="sk-SK"/>
          </w:rPr>
          <w:t>55/2022 Z. z.</w:t>
        </w:r>
      </w:hyperlink>
      <w:r w:rsidRPr="00C7131F">
        <w:rPr>
          <w:rFonts w:eastAsia="Times New Roman" w:cs="Times New Roman"/>
          <w:bCs/>
          <w:szCs w:val="24"/>
          <w:lang w:eastAsia="sk-SK"/>
        </w:rPr>
        <w:t>, zákona č. </w:t>
      </w:r>
      <w:hyperlink r:id="rId42" w:history="1">
        <w:r w:rsidRPr="00C7131F">
          <w:rPr>
            <w:rFonts w:eastAsia="Times New Roman" w:cs="Times New Roman"/>
            <w:bCs/>
            <w:szCs w:val="24"/>
            <w:lang w:eastAsia="sk-SK"/>
          </w:rPr>
          <w:t>92/2022 Z. z.</w:t>
        </w:r>
      </w:hyperlink>
      <w:r w:rsidRPr="00C7131F">
        <w:rPr>
          <w:rFonts w:eastAsia="Times New Roman" w:cs="Times New Roman"/>
          <w:bCs/>
          <w:szCs w:val="24"/>
          <w:lang w:eastAsia="sk-SK"/>
        </w:rPr>
        <w:t>, zákona č. </w:t>
      </w:r>
      <w:hyperlink r:id="rId43" w:history="1">
        <w:r w:rsidRPr="00C7131F">
          <w:rPr>
            <w:rFonts w:eastAsia="Times New Roman" w:cs="Times New Roman"/>
            <w:bCs/>
            <w:szCs w:val="24"/>
            <w:lang w:eastAsia="sk-SK"/>
          </w:rPr>
          <w:t>124/2022 Z. z.</w:t>
        </w:r>
      </w:hyperlink>
      <w:r w:rsidRPr="00C7131F">
        <w:rPr>
          <w:rFonts w:eastAsia="Times New Roman" w:cs="Times New Roman"/>
          <w:bCs/>
          <w:szCs w:val="24"/>
          <w:lang w:eastAsia="sk-SK"/>
        </w:rPr>
        <w:t>, zákona č. 199/2022 Z. z., zákona č. 518/2022 Z. z., nálezu Ústavného súdu Slovenskej republiky č. 180/2023 Z. z., zákona č. 144/2024 Z. z. a zákona č. 342/2024 Z. z. sa  dopĺňa takto:</w:t>
      </w:r>
    </w:p>
    <w:p w14:paraId="38081914" w14:textId="1F111349" w:rsidR="003C4B80" w:rsidRPr="00C7131F" w:rsidRDefault="003C4B80" w:rsidP="003C4B80">
      <w:pPr>
        <w:pStyle w:val="Odsekzoznamu"/>
        <w:ind w:left="0"/>
        <w:jc w:val="both"/>
        <w:rPr>
          <w:rFonts w:cs="Times New Roman"/>
          <w:bCs/>
          <w:szCs w:val="24"/>
        </w:rPr>
      </w:pPr>
      <w:r w:rsidRPr="00C7131F">
        <w:rPr>
          <w:rFonts w:cs="Times New Roman"/>
          <w:bCs/>
          <w:szCs w:val="24"/>
        </w:rPr>
        <w:t>§ 36a sa dopĺňa odsekom 19, ktorý znie:</w:t>
      </w:r>
    </w:p>
    <w:p w14:paraId="6330371C" w14:textId="09FF1275" w:rsidR="003C4B80" w:rsidRPr="00C7131F" w:rsidRDefault="002E54A2" w:rsidP="002E54A2">
      <w:pPr>
        <w:pStyle w:val="Odsekzoznamu"/>
        <w:tabs>
          <w:tab w:val="left" w:pos="284"/>
        </w:tabs>
        <w:ind w:left="0"/>
        <w:jc w:val="both"/>
        <w:rPr>
          <w:rFonts w:cs="Times New Roman"/>
          <w:bCs/>
          <w:szCs w:val="24"/>
        </w:rPr>
      </w:pPr>
      <w:r>
        <w:rPr>
          <w:rFonts w:cs="Times New Roman"/>
          <w:bCs/>
          <w:szCs w:val="24"/>
        </w:rPr>
        <w:tab/>
      </w:r>
      <w:r w:rsidR="003C4B80" w:rsidRPr="00C7131F">
        <w:rPr>
          <w:rFonts w:cs="Times New Roman"/>
          <w:bCs/>
          <w:szCs w:val="24"/>
        </w:rPr>
        <w:t xml:space="preserve">„(19) Oprávnenej osobe sa príspevok poskytuje </w:t>
      </w:r>
      <w:r w:rsidR="00BB463D">
        <w:rPr>
          <w:rFonts w:cs="Times New Roman"/>
          <w:bCs/>
          <w:szCs w:val="24"/>
        </w:rPr>
        <w:t>len</w:t>
      </w:r>
      <w:r w:rsidR="003C4B80" w:rsidRPr="00C7131F">
        <w:rPr>
          <w:rFonts w:cs="Times New Roman"/>
          <w:bCs/>
          <w:szCs w:val="24"/>
        </w:rPr>
        <w:t xml:space="preserve"> počas vyhlásenia poskytovania dočasného útočiska.“.</w:t>
      </w:r>
    </w:p>
    <w:p w14:paraId="29B6F3F3" w14:textId="77777777" w:rsidR="003C4B80" w:rsidRPr="00C7131F" w:rsidRDefault="003C4B80" w:rsidP="00C83195">
      <w:pPr>
        <w:pStyle w:val="Odsekzoznamu"/>
        <w:ind w:left="0"/>
        <w:jc w:val="center"/>
        <w:rPr>
          <w:rFonts w:cs="Times New Roman"/>
          <w:b/>
          <w:bCs/>
          <w:szCs w:val="24"/>
        </w:rPr>
      </w:pPr>
    </w:p>
    <w:p w14:paraId="0B8D0831" w14:textId="77777777" w:rsidR="002E54A2" w:rsidRDefault="002E54A2" w:rsidP="00DA664E">
      <w:pPr>
        <w:jc w:val="center"/>
        <w:rPr>
          <w:rFonts w:eastAsia="Calibri" w:cs="Times New Roman"/>
          <w:b/>
          <w:bCs/>
          <w:szCs w:val="24"/>
        </w:rPr>
      </w:pPr>
    </w:p>
    <w:p w14:paraId="158A869D" w14:textId="77777777" w:rsidR="002E54A2" w:rsidRDefault="002E54A2" w:rsidP="00DA664E">
      <w:pPr>
        <w:jc w:val="center"/>
        <w:rPr>
          <w:rFonts w:eastAsia="Calibri" w:cs="Times New Roman"/>
          <w:b/>
          <w:bCs/>
          <w:szCs w:val="24"/>
        </w:rPr>
      </w:pPr>
    </w:p>
    <w:p w14:paraId="2042C115" w14:textId="3C7FFFF1" w:rsidR="00DA664E" w:rsidRPr="00C7131F" w:rsidRDefault="00DA664E" w:rsidP="00DA664E">
      <w:pPr>
        <w:jc w:val="center"/>
        <w:rPr>
          <w:rFonts w:eastAsia="Calibri" w:cs="Times New Roman"/>
          <w:b/>
          <w:bCs/>
          <w:szCs w:val="24"/>
        </w:rPr>
      </w:pPr>
      <w:r w:rsidRPr="00C7131F">
        <w:rPr>
          <w:rFonts w:eastAsia="Calibri" w:cs="Times New Roman"/>
          <w:b/>
          <w:bCs/>
          <w:szCs w:val="24"/>
        </w:rPr>
        <w:t>Čl. V</w:t>
      </w:r>
    </w:p>
    <w:p w14:paraId="3BF608D6" w14:textId="77777777" w:rsidR="00DA664E" w:rsidRPr="00C7131F" w:rsidRDefault="00DA664E" w:rsidP="00DA664E">
      <w:pPr>
        <w:jc w:val="center"/>
        <w:rPr>
          <w:rFonts w:eastAsia="Calibri" w:cs="Times New Roman"/>
          <w:b/>
          <w:bCs/>
          <w:szCs w:val="24"/>
        </w:rPr>
      </w:pPr>
    </w:p>
    <w:p w14:paraId="4AC6E3AF" w14:textId="731B9FC1" w:rsidR="00F7315F" w:rsidRDefault="00F7315F" w:rsidP="00F7315F">
      <w:pPr>
        <w:jc w:val="both"/>
        <w:rPr>
          <w:rFonts w:eastAsia="Calibri" w:cs="Times New Roman"/>
          <w:szCs w:val="24"/>
        </w:rPr>
      </w:pPr>
      <w:r w:rsidRPr="00C7131F">
        <w:rPr>
          <w:rFonts w:eastAsia="Calibri" w:cs="Times New Roman"/>
          <w:szCs w:val="24"/>
        </w:rPr>
        <w:t xml:space="preserve">Zákon č. 5/2004 Z. z. o službách zamestnanosti a o zmene a doplnení niektorých zákonov </w:t>
      </w:r>
      <w:r w:rsidRPr="00C7131F">
        <w:rPr>
          <w:rFonts w:eastAsia="Calibri" w:cs="Times New Roman"/>
          <w:szCs w:val="24"/>
        </w:rPr>
        <w:br/>
        <w:t xml:space="preserve">v znení zákona č. 191/2004 Z. z., zákona č. 365/2004 Z. z., zákona č. 585/2004 Z. z., zákona </w:t>
      </w:r>
      <w:r w:rsidRPr="00C7131F">
        <w:rPr>
          <w:rFonts w:eastAsia="Calibri" w:cs="Times New Roman"/>
          <w:szCs w:val="24"/>
        </w:rPr>
        <w:br/>
        <w:t xml:space="preserve">č. 614/2004 Z. z., zákona č. 1/2005 Z. z., zákona č. 82/2005 Z. z., zákona č. 528/2005 Z. z., zákona č. 573/2005 Z. z., zákona č. 310/2006 Z. z., zákona č. 693/2006 Z. z., zákona </w:t>
      </w:r>
      <w:r w:rsidRPr="00C7131F">
        <w:rPr>
          <w:rFonts w:eastAsia="Calibri" w:cs="Times New Roman"/>
          <w:szCs w:val="24"/>
        </w:rPr>
        <w:br/>
        <w:t xml:space="preserve">č. 561/2007 Z. z., zákona č. 139/2008 Z. z., zákona č. 233/2008 Z. z., zákona č. 263/2008 Z. z., zákona č. 460/2008 Z. z., zákona č. 562/2008 Z. z., zákona č. 49/2009 Z. z., zákona </w:t>
      </w:r>
      <w:r w:rsidR="004D7EC1">
        <w:rPr>
          <w:rFonts w:eastAsia="Calibri" w:cs="Times New Roman"/>
          <w:szCs w:val="24"/>
        </w:rPr>
        <w:t xml:space="preserve">                    </w:t>
      </w:r>
      <w:r w:rsidRPr="00C7131F">
        <w:rPr>
          <w:rFonts w:eastAsia="Calibri" w:cs="Times New Roman"/>
          <w:szCs w:val="24"/>
        </w:rPr>
        <w:t xml:space="preserve">č. 108/2009 Z. z., zákona č. 266/2009 Z. z., zákona č. 463/2009 Z. z., zákona č. 594/2009 Z. z., zákona č. 52/2010 Z. z., zákona č. 136/2010 Z. z., zákona č. 373/2010 Z. z., zákona </w:t>
      </w:r>
      <w:r w:rsidR="004D7EC1">
        <w:rPr>
          <w:rFonts w:eastAsia="Calibri" w:cs="Times New Roman"/>
          <w:szCs w:val="24"/>
        </w:rPr>
        <w:t xml:space="preserve">                    </w:t>
      </w:r>
      <w:r w:rsidRPr="00C7131F">
        <w:rPr>
          <w:rFonts w:eastAsia="Calibri" w:cs="Times New Roman"/>
          <w:szCs w:val="24"/>
        </w:rPr>
        <w:t xml:space="preserve">č. 120/2011 Z. z., zákona č. 223/2011 Z. z., zákona č. 231/2011 Z. z., zákona č. 257/2011 Z. z., zákona č. 468/2011 Z. z., zákona č. 324/2012 Z. z., zákona č. 96/2013 Z. z., zákona </w:t>
      </w:r>
      <w:r w:rsidR="004D7EC1">
        <w:rPr>
          <w:rFonts w:eastAsia="Calibri" w:cs="Times New Roman"/>
          <w:szCs w:val="24"/>
        </w:rPr>
        <w:t xml:space="preserve">                     </w:t>
      </w:r>
      <w:r w:rsidRPr="00C7131F">
        <w:rPr>
          <w:rFonts w:eastAsia="Calibri" w:cs="Times New Roman"/>
          <w:szCs w:val="24"/>
        </w:rPr>
        <w:t xml:space="preserve">č. 308/2013 Z. z., zákona č. 352/2013 Z. z., zákona č. 436/2013 Z. z., zákona č. 495/2013 Z. z., zákona č. 310/2014 Z. z., zákona č. 311/2014 Z. z., zákona č. 14/2015 Z. z., zákona </w:t>
      </w:r>
      <w:r w:rsidR="004D7EC1">
        <w:rPr>
          <w:rFonts w:eastAsia="Calibri" w:cs="Times New Roman"/>
          <w:szCs w:val="24"/>
        </w:rPr>
        <w:t xml:space="preserve">                    </w:t>
      </w:r>
      <w:r w:rsidRPr="00C7131F">
        <w:rPr>
          <w:rFonts w:eastAsia="Calibri" w:cs="Times New Roman"/>
          <w:szCs w:val="24"/>
        </w:rPr>
        <w:t xml:space="preserve">č. 336/2015 Z. z., zákona č. 353/2015 Z. z., zákona č. 378/2015 Z. z., zákona č. 389/2015 Z. z., zákona č. 91/2016 Z. z., zákona č. 310/2016 Z. z., zákona č. 81/2017 Z. z., zákona </w:t>
      </w:r>
      <w:r w:rsidR="004D7EC1">
        <w:rPr>
          <w:rFonts w:eastAsia="Calibri" w:cs="Times New Roman"/>
          <w:szCs w:val="24"/>
        </w:rPr>
        <w:t xml:space="preserve">                       </w:t>
      </w:r>
      <w:r w:rsidRPr="00C7131F">
        <w:rPr>
          <w:rFonts w:eastAsia="Calibri" w:cs="Times New Roman"/>
          <w:szCs w:val="24"/>
        </w:rPr>
        <w:t xml:space="preserve">č. 82/2017 Z. z., zákona č. 57/2018 Z. z., zákona č. 63/2018 Z. z., zákona č. 64/2018 Z. z., zákona č. 108/2018 Z. z., zákona č. 112/2018 Z. z., zákona č. 177/2018 Z. z., zákona </w:t>
      </w:r>
      <w:r w:rsidR="004D7EC1">
        <w:rPr>
          <w:rFonts w:eastAsia="Calibri" w:cs="Times New Roman"/>
          <w:szCs w:val="24"/>
        </w:rPr>
        <w:t xml:space="preserve">                       </w:t>
      </w:r>
      <w:r w:rsidRPr="00C7131F">
        <w:rPr>
          <w:rFonts w:eastAsia="Calibri" w:cs="Times New Roman"/>
          <w:szCs w:val="24"/>
        </w:rPr>
        <w:t xml:space="preserve">č. 317/2018 Z. z., zákona č. 376/2018 Z. z., zákona č. 35/2019 Z. z., zákona č. 83/2019 Z. z., zákona č. 221/2019 Z. z., zákona č. 223/2019 Z. z., zákona č. 225/2019 Z. z., zákona </w:t>
      </w:r>
      <w:r w:rsidR="004D7EC1">
        <w:rPr>
          <w:rFonts w:eastAsia="Calibri" w:cs="Times New Roman"/>
          <w:szCs w:val="24"/>
        </w:rPr>
        <w:t xml:space="preserve">                         </w:t>
      </w:r>
      <w:r w:rsidRPr="00C7131F">
        <w:rPr>
          <w:rFonts w:eastAsia="Calibri" w:cs="Times New Roman"/>
          <w:szCs w:val="24"/>
        </w:rPr>
        <w:t xml:space="preserve">č. 374/2019 Z. z., zákona č. 63/2020 Z. z., zákona č. 66/2020 Z. z., zákona č. 95/2020 Z. z., zákona č. 127/2020 Z. z., zákona č. 198/2020 Z. z., zákona č. 264/2020 Z. z., zákona </w:t>
      </w:r>
      <w:r w:rsidR="004D7EC1">
        <w:rPr>
          <w:rFonts w:eastAsia="Calibri" w:cs="Times New Roman"/>
          <w:szCs w:val="24"/>
        </w:rPr>
        <w:t xml:space="preserve">                      </w:t>
      </w:r>
      <w:r w:rsidRPr="00C7131F">
        <w:rPr>
          <w:rFonts w:eastAsia="Calibri" w:cs="Times New Roman"/>
          <w:szCs w:val="24"/>
        </w:rPr>
        <w:t xml:space="preserve">č. 9/2021 Z. z., zákona č. 76/2021 Z. z., zákona č. 215/2021 Z. z., zákona č. 310/2021 Z. z., zákona č. 480/2021 Z. z., zákona č. 82/2022 Z. z., zákona č. 92/2022 Z. z., zákona </w:t>
      </w:r>
      <w:r w:rsidR="004D7EC1">
        <w:rPr>
          <w:rFonts w:eastAsia="Calibri" w:cs="Times New Roman"/>
          <w:szCs w:val="24"/>
        </w:rPr>
        <w:t xml:space="preserve">                            </w:t>
      </w:r>
      <w:r w:rsidRPr="00C7131F">
        <w:rPr>
          <w:rFonts w:eastAsia="Calibri" w:cs="Times New Roman"/>
          <w:szCs w:val="24"/>
        </w:rPr>
        <w:t xml:space="preserve">č. 101/2022 Z. z., zákona č. 112/2022 Z. z., zákona č. 113/2022 Z. z., zákona č. 426/2022 Z. z., zákona č. 430/2022 Z. z., zákona č. 488/2022 Z. z., zákona č. 65/2023 Z. z., zákona </w:t>
      </w:r>
      <w:r w:rsidR="004D7EC1">
        <w:rPr>
          <w:rFonts w:eastAsia="Calibri" w:cs="Times New Roman"/>
          <w:szCs w:val="24"/>
        </w:rPr>
        <w:t xml:space="preserve">                      </w:t>
      </w:r>
      <w:r w:rsidRPr="00C7131F">
        <w:rPr>
          <w:rFonts w:eastAsia="Calibri" w:cs="Times New Roman"/>
          <w:szCs w:val="24"/>
        </w:rPr>
        <w:t>č. 160/2024 Z. z., zákona č. 292/2024 Z. z., zákona č. 311/2024 Z. z., zákona č. 376/2024 Z. z., zákona č. 150/2025 Z. z., zákona č. 151/2025 Z. z.</w:t>
      </w:r>
      <w:r w:rsidR="00BB463D">
        <w:rPr>
          <w:rFonts w:eastAsia="Calibri" w:cs="Times New Roman"/>
          <w:szCs w:val="24"/>
        </w:rPr>
        <w:t>,</w:t>
      </w:r>
      <w:r w:rsidRPr="00C7131F">
        <w:rPr>
          <w:rFonts w:eastAsia="Calibri" w:cs="Times New Roman"/>
          <w:szCs w:val="24"/>
        </w:rPr>
        <w:t xml:space="preserve"> zákona č. 258/2025 Z. z. </w:t>
      </w:r>
      <w:r w:rsidR="00BB463D">
        <w:rPr>
          <w:rFonts w:eastAsia="Calibri" w:cs="Times New Roman"/>
          <w:szCs w:val="24"/>
        </w:rPr>
        <w:t>a</w:t>
      </w:r>
      <w:r w:rsidR="004D7EC1">
        <w:rPr>
          <w:rFonts w:eastAsia="Calibri" w:cs="Times New Roman"/>
          <w:szCs w:val="24"/>
        </w:rPr>
        <w:t> </w:t>
      </w:r>
      <w:r w:rsidR="00BB463D">
        <w:rPr>
          <w:rFonts w:eastAsia="Calibri" w:cs="Times New Roman"/>
          <w:szCs w:val="24"/>
        </w:rPr>
        <w:t>zákona</w:t>
      </w:r>
      <w:r w:rsidR="004D7EC1">
        <w:rPr>
          <w:rFonts w:eastAsia="Calibri" w:cs="Times New Roman"/>
          <w:szCs w:val="24"/>
        </w:rPr>
        <w:t xml:space="preserve">                 </w:t>
      </w:r>
      <w:r w:rsidR="00BB463D">
        <w:rPr>
          <w:rFonts w:eastAsia="Calibri" w:cs="Times New Roman"/>
          <w:szCs w:val="24"/>
        </w:rPr>
        <w:t xml:space="preserve"> č. 30/2026 Z. z. </w:t>
      </w:r>
      <w:r w:rsidRPr="00C7131F">
        <w:rPr>
          <w:rFonts w:eastAsia="Calibri" w:cs="Times New Roman"/>
          <w:szCs w:val="24"/>
        </w:rPr>
        <w:t>sa mení a dopĺňa takto:</w:t>
      </w:r>
    </w:p>
    <w:p w14:paraId="34CA577C" w14:textId="77777777" w:rsidR="007B2853" w:rsidRDefault="007B2853" w:rsidP="00F7315F">
      <w:pPr>
        <w:jc w:val="both"/>
        <w:rPr>
          <w:rFonts w:eastAsia="Calibri" w:cs="Times New Roman"/>
          <w:szCs w:val="24"/>
        </w:rPr>
      </w:pPr>
    </w:p>
    <w:p w14:paraId="195D1D84" w14:textId="77777777" w:rsidR="004D7EC1" w:rsidRDefault="004D7EC1" w:rsidP="00F7315F">
      <w:pPr>
        <w:jc w:val="both"/>
        <w:rPr>
          <w:rFonts w:eastAsia="Calibri" w:cs="Times New Roman"/>
          <w:szCs w:val="24"/>
        </w:rPr>
      </w:pPr>
    </w:p>
    <w:p w14:paraId="1631C4CC" w14:textId="77777777" w:rsidR="004D7EC1" w:rsidRDefault="004D7EC1" w:rsidP="00F7315F">
      <w:pPr>
        <w:jc w:val="both"/>
        <w:rPr>
          <w:rFonts w:eastAsia="Calibri" w:cs="Times New Roman"/>
          <w:szCs w:val="24"/>
        </w:rPr>
      </w:pPr>
    </w:p>
    <w:p w14:paraId="4D111EF7" w14:textId="77777777" w:rsidR="004D7EC1" w:rsidRPr="00C7131F" w:rsidRDefault="004D7EC1" w:rsidP="00F7315F">
      <w:pPr>
        <w:jc w:val="both"/>
        <w:rPr>
          <w:rFonts w:eastAsia="Calibri" w:cs="Times New Roman"/>
          <w:szCs w:val="24"/>
        </w:rPr>
      </w:pPr>
    </w:p>
    <w:p w14:paraId="2BD78D97" w14:textId="77777777" w:rsidR="00F7315F" w:rsidRPr="00C7131F" w:rsidRDefault="00F7315F" w:rsidP="00F7315F">
      <w:pPr>
        <w:numPr>
          <w:ilvl w:val="0"/>
          <w:numId w:val="20"/>
        </w:numPr>
        <w:jc w:val="both"/>
        <w:rPr>
          <w:rFonts w:eastAsia="Calibri" w:cs="Times New Roman"/>
          <w:szCs w:val="24"/>
        </w:rPr>
      </w:pPr>
      <w:r w:rsidRPr="00C7131F">
        <w:rPr>
          <w:rFonts w:eastAsia="Calibri" w:cs="Times New Roman"/>
          <w:szCs w:val="24"/>
        </w:rPr>
        <w:lastRenderedPageBreak/>
        <w:t>V § 12 sa písmeno u) dopĺňa piatym bodom, ktorý znie:</w:t>
      </w:r>
    </w:p>
    <w:p w14:paraId="075F9DE5" w14:textId="359E8C7A" w:rsidR="00F7315F" w:rsidRPr="00C7131F" w:rsidRDefault="00F7315F" w:rsidP="004D7EC1">
      <w:pPr>
        <w:ind w:left="709" w:hanging="352"/>
        <w:jc w:val="both"/>
        <w:rPr>
          <w:rFonts w:eastAsia="Calibri" w:cs="Times New Roman"/>
          <w:szCs w:val="24"/>
        </w:rPr>
      </w:pPr>
      <w:r w:rsidRPr="00C7131F">
        <w:rPr>
          <w:rFonts w:eastAsia="Calibri" w:cs="Times New Roman"/>
          <w:szCs w:val="24"/>
        </w:rPr>
        <w:t>„5. informácie o postupoch pri vybavovaní potvrdenia o možnosti obsadenia voľného pracovného miesta, ktoré zodpovedá vysokokvalifikovanému zamestnaniu, a potvrdenia o možnosti obsadenia voľného pracovného miesta,“.</w:t>
      </w:r>
    </w:p>
    <w:p w14:paraId="7A390AF7" w14:textId="77777777" w:rsidR="00F7315F" w:rsidRPr="00C7131F" w:rsidRDefault="00F7315F" w:rsidP="00F7315F">
      <w:pPr>
        <w:jc w:val="both"/>
        <w:rPr>
          <w:rFonts w:eastAsia="Calibri" w:cs="Times New Roman"/>
          <w:szCs w:val="24"/>
        </w:rPr>
      </w:pPr>
    </w:p>
    <w:p w14:paraId="7966AF72" w14:textId="77777777" w:rsidR="00F7315F" w:rsidRPr="00C7131F" w:rsidRDefault="00F7315F" w:rsidP="00F7315F">
      <w:pPr>
        <w:numPr>
          <w:ilvl w:val="0"/>
          <w:numId w:val="20"/>
        </w:numPr>
        <w:jc w:val="both"/>
        <w:rPr>
          <w:rFonts w:eastAsia="Calibri" w:cs="Times New Roman"/>
          <w:szCs w:val="24"/>
        </w:rPr>
      </w:pPr>
      <w:r w:rsidRPr="00C7131F">
        <w:rPr>
          <w:rFonts w:eastAsia="Calibri" w:cs="Times New Roman"/>
          <w:szCs w:val="24"/>
        </w:rPr>
        <w:t>V § 21a ods. 10 písmeno c) znie:</w:t>
      </w:r>
    </w:p>
    <w:p w14:paraId="7365A312" w14:textId="77777777" w:rsidR="00F7315F" w:rsidRPr="00C7131F" w:rsidRDefault="00F7315F" w:rsidP="004D7EC1">
      <w:pPr>
        <w:ind w:left="851" w:hanging="494"/>
        <w:jc w:val="both"/>
        <w:rPr>
          <w:rFonts w:eastAsia="Calibri" w:cs="Times New Roman"/>
          <w:bCs/>
          <w:szCs w:val="24"/>
        </w:rPr>
      </w:pPr>
      <w:r w:rsidRPr="00C7131F">
        <w:rPr>
          <w:rFonts w:eastAsia="Calibri" w:cs="Times New Roman"/>
          <w:szCs w:val="24"/>
        </w:rPr>
        <w:t xml:space="preserve">„c) </w:t>
      </w:r>
      <w:r w:rsidRPr="00C7131F">
        <w:rPr>
          <w:rFonts w:eastAsia="Calibri" w:cs="Times New Roman"/>
          <w:bCs/>
          <w:szCs w:val="24"/>
        </w:rPr>
        <w:t xml:space="preserve">zamestnanie štátneho príslušníka tretej krajiny skončilo pred uplynutím obdobia, </w:t>
      </w:r>
      <w:r w:rsidRPr="00C7131F">
        <w:rPr>
          <w:rFonts w:eastAsia="Calibri" w:cs="Times New Roman"/>
          <w:bCs/>
          <w:szCs w:val="24"/>
        </w:rPr>
        <w:br/>
        <w:t>na ktoré bolo toto potvrdenie vydané,“.</w:t>
      </w:r>
    </w:p>
    <w:p w14:paraId="1D2DD0B8" w14:textId="77777777" w:rsidR="00F7315F" w:rsidRPr="00C7131F" w:rsidRDefault="00F7315F" w:rsidP="00F7315F">
      <w:pPr>
        <w:jc w:val="both"/>
        <w:rPr>
          <w:rFonts w:eastAsia="Calibri" w:cs="Times New Roman"/>
          <w:bCs/>
          <w:szCs w:val="24"/>
        </w:rPr>
      </w:pPr>
    </w:p>
    <w:p w14:paraId="01ACDAF8" w14:textId="77777777" w:rsidR="00F7315F" w:rsidRPr="00C7131F" w:rsidRDefault="00F7315F" w:rsidP="00F7315F">
      <w:pPr>
        <w:numPr>
          <w:ilvl w:val="0"/>
          <w:numId w:val="20"/>
        </w:numPr>
        <w:jc w:val="both"/>
        <w:rPr>
          <w:rFonts w:eastAsia="Calibri" w:cs="Times New Roman"/>
          <w:szCs w:val="24"/>
        </w:rPr>
      </w:pPr>
      <w:r w:rsidRPr="00C7131F">
        <w:rPr>
          <w:rFonts w:eastAsia="Calibri" w:cs="Times New Roman"/>
          <w:szCs w:val="24"/>
        </w:rPr>
        <w:t>V § 21b sa odsek 4 dopĺňa písmenom f), ktoré znie:</w:t>
      </w:r>
    </w:p>
    <w:p w14:paraId="5F591171" w14:textId="77777777" w:rsidR="00F7315F" w:rsidRPr="00C7131F" w:rsidRDefault="00F7315F" w:rsidP="004D7EC1">
      <w:pPr>
        <w:ind w:left="709" w:hanging="352"/>
        <w:jc w:val="both"/>
        <w:rPr>
          <w:rFonts w:eastAsia="Calibri" w:cs="Times New Roman"/>
          <w:szCs w:val="24"/>
        </w:rPr>
      </w:pPr>
      <w:r w:rsidRPr="00C7131F">
        <w:rPr>
          <w:rFonts w:eastAsia="Calibri" w:cs="Times New Roman"/>
          <w:szCs w:val="24"/>
        </w:rPr>
        <w:t>„f) štátny príslušník tretej krajiny, ktorý má udelené národné vízum podľa osobitného predpisu,</w:t>
      </w:r>
      <w:r w:rsidRPr="00C7131F">
        <w:rPr>
          <w:rFonts w:eastAsia="Calibri" w:cs="Times New Roman"/>
          <w:szCs w:val="24"/>
          <w:vertAlign w:val="superscript"/>
        </w:rPr>
        <w:t>22ka</w:t>
      </w:r>
      <w:r w:rsidRPr="00C7131F">
        <w:rPr>
          <w:rFonts w:eastAsia="Calibri" w:cs="Times New Roman"/>
          <w:szCs w:val="24"/>
        </w:rPr>
        <w:t xml:space="preserve">) bude zamestnaný na tom istom pracovnom mieste, ak ide o potvrdenie </w:t>
      </w:r>
      <w:r w:rsidRPr="00C7131F">
        <w:rPr>
          <w:rFonts w:eastAsia="Calibri" w:cs="Times New Roman"/>
          <w:szCs w:val="24"/>
        </w:rPr>
        <w:br/>
        <w:t>o možnosti obsadenia voľného pracovného miesta vydávané na účel konania o udelenie prechodného pobytu na účel zamestnania.“.</w:t>
      </w:r>
    </w:p>
    <w:p w14:paraId="76FF027A" w14:textId="77777777" w:rsidR="00F7315F" w:rsidRPr="00C7131F" w:rsidRDefault="00F7315F" w:rsidP="00F7315F">
      <w:pPr>
        <w:jc w:val="both"/>
        <w:rPr>
          <w:rFonts w:eastAsia="Calibri" w:cs="Times New Roman"/>
          <w:szCs w:val="24"/>
        </w:rPr>
      </w:pPr>
    </w:p>
    <w:p w14:paraId="4A50E6E4" w14:textId="77777777" w:rsidR="00F7315F" w:rsidRPr="00C7131F" w:rsidRDefault="00F7315F" w:rsidP="00F7315F">
      <w:pPr>
        <w:numPr>
          <w:ilvl w:val="0"/>
          <w:numId w:val="20"/>
        </w:numPr>
        <w:jc w:val="both"/>
        <w:rPr>
          <w:rFonts w:eastAsia="Calibri" w:cs="Times New Roman"/>
          <w:bCs/>
          <w:szCs w:val="24"/>
        </w:rPr>
      </w:pPr>
      <w:r w:rsidRPr="00C7131F">
        <w:rPr>
          <w:rFonts w:eastAsia="Calibri" w:cs="Times New Roman"/>
          <w:bCs/>
          <w:szCs w:val="24"/>
        </w:rPr>
        <w:t>V poznámke pod čiarou k odkazu 28aa sa slová „</w:t>
      </w:r>
      <w:hyperlink r:id="rId44" w:anchor="paragraf-23.odsek-2" w:tooltip="Odkaz na predpis alebo ustanovenie" w:history="1">
        <w:r w:rsidRPr="00C7131F">
          <w:rPr>
            <w:rFonts w:eastAsia="Calibri" w:cs="Times New Roman"/>
            <w:bCs/>
            <w:szCs w:val="24"/>
          </w:rPr>
          <w:t>§ 23 ods. 2</w:t>
        </w:r>
      </w:hyperlink>
      <w:r w:rsidRPr="00C7131F">
        <w:rPr>
          <w:rFonts w:eastAsia="Calibri" w:cs="Times New Roman"/>
          <w:bCs/>
          <w:szCs w:val="24"/>
        </w:rPr>
        <w:t xml:space="preserve">, </w:t>
      </w:r>
      <w:hyperlink r:id="rId45" w:anchor="paragraf-24" w:tooltip="Odkaz na predpis alebo ustanovenie" w:history="1">
        <w:r w:rsidRPr="00C7131F">
          <w:rPr>
            <w:rFonts w:eastAsia="Calibri" w:cs="Times New Roman"/>
            <w:bCs/>
            <w:szCs w:val="24"/>
          </w:rPr>
          <w:t>§ 24</w:t>
        </w:r>
      </w:hyperlink>
      <w:r w:rsidRPr="00C7131F">
        <w:rPr>
          <w:rFonts w:eastAsia="Calibri" w:cs="Times New Roman"/>
          <w:bCs/>
          <w:szCs w:val="24"/>
        </w:rPr>
        <w:t xml:space="preserve">“ nahrádzajú slovami </w:t>
      </w:r>
      <w:r w:rsidRPr="00C7131F">
        <w:rPr>
          <w:rFonts w:eastAsia="Calibri" w:cs="Times New Roman"/>
          <w:bCs/>
          <w:szCs w:val="24"/>
        </w:rPr>
        <w:br/>
        <w:t>„§ 23 až 30“.</w:t>
      </w:r>
    </w:p>
    <w:p w14:paraId="1CB6A76D" w14:textId="77777777" w:rsidR="00F7315F" w:rsidRPr="00C7131F" w:rsidRDefault="00F7315F" w:rsidP="00F7315F">
      <w:pPr>
        <w:jc w:val="both"/>
        <w:rPr>
          <w:rFonts w:eastAsia="Calibri" w:cs="Times New Roman"/>
          <w:bCs/>
          <w:szCs w:val="24"/>
        </w:rPr>
      </w:pPr>
    </w:p>
    <w:p w14:paraId="2641B7F9" w14:textId="0B16505E" w:rsidR="00F7315F" w:rsidRDefault="00F7315F" w:rsidP="00F7315F">
      <w:pPr>
        <w:numPr>
          <w:ilvl w:val="0"/>
          <w:numId w:val="20"/>
        </w:numPr>
        <w:jc w:val="both"/>
        <w:rPr>
          <w:rFonts w:eastAsia="Calibri" w:cs="Times New Roman"/>
          <w:bCs/>
          <w:iCs/>
          <w:szCs w:val="24"/>
        </w:rPr>
      </w:pPr>
      <w:r w:rsidRPr="00A66DF6">
        <w:rPr>
          <w:rFonts w:eastAsia="Calibri" w:cs="Times New Roman"/>
          <w:bCs/>
          <w:iCs/>
          <w:szCs w:val="24"/>
        </w:rPr>
        <w:t xml:space="preserve">V § 72au ods. 1 prvej vete sa na konci bodka nahrádza čiarkou a pripájajú sa tieto slová: „najdlhšie do </w:t>
      </w:r>
      <w:r w:rsidR="00667F8E" w:rsidRPr="00A66DF6">
        <w:rPr>
          <w:rFonts w:eastAsia="Calibri" w:cs="Times New Roman"/>
          <w:bCs/>
          <w:iCs/>
          <w:szCs w:val="24"/>
        </w:rPr>
        <w:t>15</w:t>
      </w:r>
      <w:r w:rsidRPr="00A66DF6">
        <w:rPr>
          <w:rFonts w:eastAsia="Calibri" w:cs="Times New Roman"/>
          <w:bCs/>
          <w:iCs/>
          <w:szCs w:val="24"/>
        </w:rPr>
        <w:t>. jú</w:t>
      </w:r>
      <w:r w:rsidR="00667F8E" w:rsidRPr="00A66DF6">
        <w:rPr>
          <w:rFonts w:eastAsia="Calibri" w:cs="Times New Roman"/>
          <w:bCs/>
          <w:iCs/>
          <w:szCs w:val="24"/>
        </w:rPr>
        <w:t>l</w:t>
      </w:r>
      <w:r w:rsidRPr="00A66DF6">
        <w:rPr>
          <w:rFonts w:eastAsia="Calibri" w:cs="Times New Roman"/>
          <w:bCs/>
          <w:iCs/>
          <w:szCs w:val="24"/>
        </w:rPr>
        <w:t>a 2027.“.</w:t>
      </w:r>
    </w:p>
    <w:p w14:paraId="41D112C3" w14:textId="77777777" w:rsidR="004D7EC1" w:rsidRDefault="004D7EC1" w:rsidP="004D7EC1">
      <w:pPr>
        <w:pStyle w:val="Odsekzoznamu"/>
        <w:rPr>
          <w:rFonts w:eastAsia="Calibri" w:cs="Times New Roman"/>
          <w:bCs/>
          <w:iCs/>
          <w:szCs w:val="24"/>
        </w:rPr>
      </w:pPr>
    </w:p>
    <w:p w14:paraId="423B87D9" w14:textId="24C00A6F" w:rsidR="00F7315F" w:rsidRPr="00A66DF6" w:rsidRDefault="00F7315F" w:rsidP="00F7315F">
      <w:pPr>
        <w:numPr>
          <w:ilvl w:val="0"/>
          <w:numId w:val="20"/>
        </w:numPr>
        <w:jc w:val="both"/>
        <w:rPr>
          <w:rFonts w:eastAsia="Calibri" w:cs="Times New Roman"/>
          <w:bCs/>
          <w:szCs w:val="24"/>
        </w:rPr>
      </w:pPr>
      <w:r w:rsidRPr="00A66DF6">
        <w:rPr>
          <w:rFonts w:eastAsia="Calibri" w:cs="Times New Roman"/>
          <w:bCs/>
          <w:iCs/>
          <w:szCs w:val="24"/>
        </w:rPr>
        <w:t xml:space="preserve">V § 72au ods. 4 sa za slová „po odvolaní mimoriadnej situácie v súvislosti s konfliktom na Ukrajine“ vkladá čiarka a slová „najdlhšie do </w:t>
      </w:r>
      <w:r w:rsidR="00667F8E" w:rsidRPr="00A66DF6">
        <w:rPr>
          <w:rFonts w:eastAsia="Calibri" w:cs="Times New Roman"/>
          <w:bCs/>
          <w:iCs/>
          <w:szCs w:val="24"/>
        </w:rPr>
        <w:t>15. júl</w:t>
      </w:r>
      <w:r w:rsidRPr="00A66DF6">
        <w:rPr>
          <w:rFonts w:eastAsia="Calibri" w:cs="Times New Roman"/>
          <w:bCs/>
          <w:iCs/>
          <w:szCs w:val="24"/>
        </w:rPr>
        <w:t>a 2027,“.</w:t>
      </w:r>
    </w:p>
    <w:p w14:paraId="00D7791C" w14:textId="77777777" w:rsidR="00F7315F" w:rsidRPr="00A66DF6" w:rsidRDefault="00F7315F" w:rsidP="00F7315F">
      <w:pPr>
        <w:jc w:val="both"/>
        <w:rPr>
          <w:rFonts w:eastAsia="Calibri" w:cs="Times New Roman"/>
          <w:bCs/>
          <w:szCs w:val="24"/>
        </w:rPr>
      </w:pPr>
    </w:p>
    <w:p w14:paraId="654DE283" w14:textId="3B5252D7" w:rsidR="00F7315F" w:rsidRPr="00A66DF6" w:rsidRDefault="00F7315F" w:rsidP="00F7315F">
      <w:pPr>
        <w:numPr>
          <w:ilvl w:val="0"/>
          <w:numId w:val="20"/>
        </w:numPr>
        <w:jc w:val="both"/>
        <w:rPr>
          <w:rFonts w:eastAsia="Calibri" w:cs="Times New Roman"/>
          <w:bCs/>
          <w:szCs w:val="24"/>
        </w:rPr>
      </w:pPr>
      <w:r w:rsidRPr="00A66DF6">
        <w:rPr>
          <w:rFonts w:eastAsia="Calibri" w:cs="Times New Roman"/>
          <w:bCs/>
          <w:szCs w:val="24"/>
        </w:rPr>
        <w:t>Za § 72b</w:t>
      </w:r>
      <w:r w:rsidR="00BB463D" w:rsidRPr="00A66DF6">
        <w:rPr>
          <w:rFonts w:eastAsia="Calibri" w:cs="Times New Roman"/>
          <w:bCs/>
          <w:szCs w:val="24"/>
        </w:rPr>
        <w:t>b</w:t>
      </w:r>
      <w:r w:rsidRPr="00A66DF6">
        <w:rPr>
          <w:rFonts w:eastAsia="Calibri" w:cs="Times New Roman"/>
          <w:bCs/>
          <w:szCs w:val="24"/>
        </w:rPr>
        <w:t xml:space="preserve"> sa vkladá § 72b</w:t>
      </w:r>
      <w:r w:rsidR="00BB463D" w:rsidRPr="00A66DF6">
        <w:rPr>
          <w:rFonts w:eastAsia="Calibri" w:cs="Times New Roman"/>
          <w:bCs/>
          <w:szCs w:val="24"/>
        </w:rPr>
        <w:t>c</w:t>
      </w:r>
      <w:r w:rsidRPr="00A66DF6">
        <w:rPr>
          <w:rFonts w:eastAsia="Calibri" w:cs="Times New Roman"/>
          <w:bCs/>
          <w:szCs w:val="24"/>
        </w:rPr>
        <w:t>, ktorý vrátane nadpisu znie:</w:t>
      </w:r>
    </w:p>
    <w:p w14:paraId="77F7B665" w14:textId="77777777" w:rsidR="00F7315F" w:rsidRPr="00A66DF6" w:rsidRDefault="00F7315F" w:rsidP="00F7315F">
      <w:pPr>
        <w:ind w:left="357"/>
        <w:jc w:val="center"/>
        <w:rPr>
          <w:rFonts w:eastAsia="Calibri" w:cs="Times New Roman"/>
          <w:b/>
          <w:bCs/>
          <w:szCs w:val="24"/>
        </w:rPr>
      </w:pPr>
    </w:p>
    <w:p w14:paraId="751D4131" w14:textId="33CF7E40" w:rsidR="00F7315F" w:rsidRPr="00A66DF6" w:rsidRDefault="00F7315F" w:rsidP="00F7315F">
      <w:pPr>
        <w:ind w:left="357"/>
        <w:jc w:val="center"/>
        <w:rPr>
          <w:rFonts w:eastAsia="Calibri" w:cs="Times New Roman"/>
          <w:bCs/>
          <w:szCs w:val="24"/>
        </w:rPr>
      </w:pPr>
      <w:r w:rsidRPr="00A66DF6">
        <w:rPr>
          <w:rFonts w:eastAsia="Calibri" w:cs="Times New Roman"/>
          <w:bCs/>
          <w:szCs w:val="24"/>
        </w:rPr>
        <w:t>„§ 72b</w:t>
      </w:r>
      <w:r w:rsidR="00BB463D" w:rsidRPr="00A66DF6">
        <w:rPr>
          <w:rFonts w:eastAsia="Calibri" w:cs="Times New Roman"/>
          <w:bCs/>
          <w:szCs w:val="24"/>
        </w:rPr>
        <w:t>c</w:t>
      </w:r>
    </w:p>
    <w:p w14:paraId="7E5AE26B" w14:textId="4E95AAC7" w:rsidR="00F7315F" w:rsidRPr="00C7131F" w:rsidRDefault="00F7315F" w:rsidP="00F7315F">
      <w:pPr>
        <w:ind w:left="357"/>
        <w:jc w:val="center"/>
        <w:rPr>
          <w:rFonts w:eastAsia="Calibri" w:cs="Times New Roman"/>
          <w:bCs/>
          <w:szCs w:val="24"/>
        </w:rPr>
      </w:pPr>
      <w:r w:rsidRPr="00A66DF6">
        <w:rPr>
          <w:rFonts w:eastAsia="Calibri" w:cs="Times New Roman"/>
          <w:bCs/>
          <w:szCs w:val="24"/>
        </w:rPr>
        <w:t xml:space="preserve">Prechodné ustanovenia k úpravám účinným od </w:t>
      </w:r>
      <w:r w:rsidR="00667F8E" w:rsidRPr="00A66DF6">
        <w:rPr>
          <w:rFonts w:eastAsia="Calibri" w:cs="Times New Roman"/>
          <w:bCs/>
          <w:szCs w:val="24"/>
        </w:rPr>
        <w:t>15</w:t>
      </w:r>
      <w:r w:rsidRPr="00A66DF6">
        <w:rPr>
          <w:rFonts w:eastAsia="Calibri" w:cs="Times New Roman"/>
          <w:bCs/>
          <w:szCs w:val="24"/>
        </w:rPr>
        <w:t xml:space="preserve">. </w:t>
      </w:r>
      <w:r w:rsidR="00667F8E" w:rsidRPr="00A66DF6">
        <w:rPr>
          <w:rFonts w:eastAsia="Calibri" w:cs="Times New Roman"/>
          <w:bCs/>
          <w:szCs w:val="24"/>
        </w:rPr>
        <w:t>júl</w:t>
      </w:r>
      <w:r w:rsidRPr="00A66DF6">
        <w:rPr>
          <w:rFonts w:eastAsia="Calibri" w:cs="Times New Roman"/>
          <w:bCs/>
          <w:szCs w:val="24"/>
        </w:rPr>
        <w:t>a 2026</w:t>
      </w:r>
    </w:p>
    <w:p w14:paraId="7FAD192E" w14:textId="77777777" w:rsidR="00F7315F" w:rsidRPr="00C7131F" w:rsidRDefault="00F7315F" w:rsidP="00F7315F">
      <w:pPr>
        <w:jc w:val="both"/>
        <w:rPr>
          <w:rFonts w:eastAsia="Calibri" w:cs="Times New Roman"/>
          <w:bCs/>
          <w:szCs w:val="24"/>
        </w:rPr>
      </w:pPr>
    </w:p>
    <w:p w14:paraId="2EABF2B9" w14:textId="77777777" w:rsidR="00F7315F" w:rsidRPr="00C7131F" w:rsidRDefault="00F7315F" w:rsidP="00F7315F">
      <w:pPr>
        <w:ind w:left="357" w:firstLine="357"/>
        <w:jc w:val="both"/>
        <w:rPr>
          <w:rFonts w:eastAsia="Calibri" w:cs="Times New Roman"/>
          <w:bCs/>
          <w:szCs w:val="24"/>
        </w:rPr>
      </w:pPr>
      <w:r w:rsidRPr="00C7131F">
        <w:rPr>
          <w:rFonts w:eastAsia="Calibri" w:cs="Times New Roman"/>
          <w:bCs/>
          <w:szCs w:val="24"/>
        </w:rPr>
        <w:t xml:space="preserve">(1) Zamestnávateľ môže zamestnávať štátneho príslušníka tretej krajiny, ktorému sa poskytovalo dočasné útočisko v súvislosti s ozbrojeným konfliktom na území Ukrajiny </w:t>
      </w:r>
      <w:r w:rsidRPr="00C7131F">
        <w:rPr>
          <w:rFonts w:eastAsia="Calibri" w:cs="Times New Roman"/>
          <w:bCs/>
          <w:szCs w:val="24"/>
        </w:rPr>
        <w:br/>
        <w:t>a ktorý</w:t>
      </w:r>
    </w:p>
    <w:p w14:paraId="158B642C" w14:textId="77777777" w:rsidR="00F7315F" w:rsidRPr="00C7131F" w:rsidRDefault="00F7315F" w:rsidP="00F7315F">
      <w:pPr>
        <w:numPr>
          <w:ilvl w:val="0"/>
          <w:numId w:val="26"/>
        </w:numPr>
        <w:contextualSpacing/>
        <w:jc w:val="both"/>
        <w:rPr>
          <w:rFonts w:eastAsia="Calibri" w:cs="Times New Roman"/>
          <w:bCs/>
          <w:szCs w:val="24"/>
        </w:rPr>
      </w:pPr>
      <w:r w:rsidRPr="00C7131F">
        <w:rPr>
          <w:rFonts w:eastAsia="Calibri" w:cs="Times New Roman"/>
          <w:bCs/>
          <w:szCs w:val="24"/>
        </w:rPr>
        <w:t xml:space="preserve">ku dňu zániku poskytovania dočasného útočiska v súvislosti s ozbrojeným konfliktom na území Ukrajiny bol zamestnaný na území Slovenskej republiky najmenej šesť mesiacov bezprostredne pred zánikom poskytovania dočasného útočiska v súvislosti s ozbrojeným konfliktom na území Ukrajiny a nepretržite je zamestnaný, a to najdlhšie počas jedného roka odo dňa zániku poskytovania dočasného útočiska v súvislosti s ozbrojeným konfliktom na území Ukrajiny, </w:t>
      </w:r>
    </w:p>
    <w:p w14:paraId="1F8EB1F8" w14:textId="77777777" w:rsidR="00F7315F" w:rsidRPr="00C7131F" w:rsidRDefault="00F7315F" w:rsidP="00F7315F">
      <w:pPr>
        <w:numPr>
          <w:ilvl w:val="0"/>
          <w:numId w:val="26"/>
        </w:numPr>
        <w:contextualSpacing/>
        <w:jc w:val="both"/>
        <w:rPr>
          <w:rFonts w:eastAsia="Calibri" w:cs="Times New Roman"/>
          <w:bCs/>
          <w:szCs w:val="24"/>
        </w:rPr>
      </w:pPr>
      <w:r w:rsidRPr="00C7131F">
        <w:rPr>
          <w:rFonts w:eastAsia="Calibri" w:cs="Times New Roman"/>
          <w:bCs/>
          <w:szCs w:val="24"/>
        </w:rPr>
        <w:t>má vydaný doklad o prechodnom pobyte na účel zamestnania</w:t>
      </w:r>
      <w:r w:rsidRPr="00C7131F">
        <w:rPr>
          <w:rFonts w:eastAsia="Calibri" w:cs="Times New Roman"/>
          <w:bCs/>
          <w:szCs w:val="24"/>
          <w:vertAlign w:val="superscript"/>
        </w:rPr>
        <w:t>69</w:t>
      </w:r>
      <w:r w:rsidRPr="00C7131F">
        <w:rPr>
          <w:rFonts w:eastAsia="Calibri" w:cs="Times New Roman"/>
          <w:bCs/>
          <w:szCs w:val="24"/>
        </w:rPr>
        <w:t>) alebo</w:t>
      </w:r>
    </w:p>
    <w:p w14:paraId="404E4399" w14:textId="77777777" w:rsidR="00F7315F" w:rsidRPr="00C7131F" w:rsidRDefault="00F7315F" w:rsidP="00F7315F">
      <w:pPr>
        <w:numPr>
          <w:ilvl w:val="0"/>
          <w:numId w:val="26"/>
        </w:numPr>
        <w:contextualSpacing/>
        <w:jc w:val="both"/>
        <w:rPr>
          <w:rFonts w:eastAsia="Calibri" w:cs="Times New Roman"/>
          <w:bCs/>
          <w:szCs w:val="24"/>
        </w:rPr>
      </w:pPr>
      <w:r w:rsidRPr="00C7131F">
        <w:rPr>
          <w:rFonts w:eastAsia="Calibri" w:cs="Times New Roman"/>
          <w:bCs/>
          <w:szCs w:val="24"/>
        </w:rPr>
        <w:t>má vydaný doklad o prechodnom pobyte na účel zlúčenia rodiny.</w:t>
      </w:r>
      <w:r w:rsidRPr="00C7131F">
        <w:rPr>
          <w:rFonts w:eastAsia="Calibri" w:cs="Times New Roman"/>
          <w:bCs/>
          <w:szCs w:val="24"/>
          <w:vertAlign w:val="superscript"/>
        </w:rPr>
        <w:t>69</w:t>
      </w:r>
      <w:r w:rsidRPr="00C7131F">
        <w:rPr>
          <w:rFonts w:eastAsia="Calibri" w:cs="Times New Roman"/>
          <w:bCs/>
          <w:szCs w:val="24"/>
        </w:rPr>
        <w:t>)“.</w:t>
      </w:r>
    </w:p>
    <w:p w14:paraId="15840985" w14:textId="77777777" w:rsidR="00F7315F" w:rsidRPr="00C7131F" w:rsidRDefault="00F7315F" w:rsidP="00F7315F">
      <w:pPr>
        <w:jc w:val="both"/>
        <w:rPr>
          <w:rFonts w:eastAsia="Calibri" w:cs="Times New Roman"/>
          <w:bCs/>
          <w:szCs w:val="24"/>
        </w:rPr>
      </w:pPr>
    </w:p>
    <w:p w14:paraId="056DEAFE" w14:textId="77777777" w:rsidR="00F7315F" w:rsidRPr="00C7131F" w:rsidRDefault="00F7315F" w:rsidP="00F7315F">
      <w:pPr>
        <w:ind w:left="357" w:firstLine="357"/>
        <w:jc w:val="both"/>
        <w:rPr>
          <w:rFonts w:eastAsia="Calibri" w:cs="Times New Roman"/>
          <w:bCs/>
          <w:szCs w:val="24"/>
        </w:rPr>
      </w:pPr>
      <w:r w:rsidRPr="00C7131F">
        <w:rPr>
          <w:rFonts w:eastAsia="Calibri" w:cs="Times New Roman"/>
          <w:bCs/>
          <w:szCs w:val="24"/>
        </w:rPr>
        <w:t xml:space="preserve">(2) Zamestnávanie štátneho príslušníka tretej krajiny podľa odseku 1 sa považuje </w:t>
      </w:r>
      <w:r w:rsidRPr="00C7131F">
        <w:rPr>
          <w:rFonts w:eastAsia="Calibri" w:cs="Times New Roman"/>
          <w:bCs/>
          <w:szCs w:val="24"/>
        </w:rPr>
        <w:br/>
        <w:t xml:space="preserve">za zamestnávanie podľa § 23a.“. </w:t>
      </w:r>
    </w:p>
    <w:p w14:paraId="64DCC42C" w14:textId="77777777" w:rsidR="00F7315F" w:rsidRPr="00C7131F" w:rsidRDefault="00F7315F" w:rsidP="00F7315F">
      <w:pPr>
        <w:jc w:val="both"/>
        <w:rPr>
          <w:rFonts w:eastAsia="Calibri" w:cs="Times New Roman"/>
          <w:bCs/>
          <w:szCs w:val="24"/>
        </w:rPr>
      </w:pPr>
    </w:p>
    <w:p w14:paraId="045ECB24" w14:textId="77777777" w:rsidR="00F7315F" w:rsidRPr="00C7131F" w:rsidRDefault="00F7315F" w:rsidP="00F7315F">
      <w:pPr>
        <w:ind w:left="357"/>
        <w:jc w:val="both"/>
        <w:rPr>
          <w:rFonts w:eastAsia="Calibri" w:cs="Times New Roman"/>
          <w:bCs/>
          <w:szCs w:val="24"/>
        </w:rPr>
      </w:pPr>
      <w:r w:rsidRPr="00C7131F">
        <w:rPr>
          <w:rFonts w:eastAsia="Calibri" w:cs="Times New Roman"/>
          <w:bCs/>
          <w:szCs w:val="24"/>
        </w:rPr>
        <w:t>Poznámka pod čiarou k odkazu 69 znie:</w:t>
      </w:r>
    </w:p>
    <w:p w14:paraId="43A3E0EC" w14:textId="5E2549AF" w:rsidR="00F7315F" w:rsidRPr="00C7131F" w:rsidRDefault="00F7315F" w:rsidP="00F7315F">
      <w:pPr>
        <w:ind w:left="357"/>
        <w:jc w:val="both"/>
        <w:rPr>
          <w:rFonts w:eastAsia="Calibri" w:cs="Times New Roman"/>
          <w:bCs/>
          <w:szCs w:val="24"/>
        </w:rPr>
      </w:pPr>
      <w:r w:rsidRPr="00C7131F">
        <w:rPr>
          <w:rFonts w:eastAsia="Calibri" w:cs="Times New Roman"/>
          <w:bCs/>
          <w:szCs w:val="24"/>
        </w:rPr>
        <w:t>„</w:t>
      </w:r>
      <w:r w:rsidRPr="00C7131F">
        <w:rPr>
          <w:rFonts w:eastAsia="Calibri" w:cs="Times New Roman"/>
          <w:bCs/>
          <w:szCs w:val="24"/>
          <w:vertAlign w:val="superscript"/>
        </w:rPr>
        <w:t>69</w:t>
      </w:r>
      <w:r w:rsidRPr="00C7131F">
        <w:rPr>
          <w:rFonts w:eastAsia="Calibri" w:cs="Times New Roman"/>
          <w:bCs/>
          <w:szCs w:val="24"/>
        </w:rPr>
        <w:t>) § 131</w:t>
      </w:r>
      <w:r w:rsidR="005B7747">
        <w:rPr>
          <w:rFonts w:eastAsia="Calibri" w:cs="Times New Roman"/>
          <w:bCs/>
          <w:szCs w:val="24"/>
        </w:rPr>
        <w:t>o</w:t>
      </w:r>
      <w:r w:rsidRPr="00C7131F">
        <w:rPr>
          <w:rFonts w:eastAsia="Calibri" w:cs="Times New Roman"/>
          <w:bCs/>
          <w:szCs w:val="24"/>
        </w:rPr>
        <w:t xml:space="preserve"> ods. 5 a 14 zákona č. 404/2011 Z. z. v znení zákona č. .../2026 Z. z.“.</w:t>
      </w:r>
    </w:p>
    <w:p w14:paraId="00F88419" w14:textId="77777777" w:rsidR="00F7315F" w:rsidRPr="00C7131F" w:rsidRDefault="00F7315F" w:rsidP="00F7315F">
      <w:pPr>
        <w:jc w:val="both"/>
        <w:rPr>
          <w:rFonts w:eastAsia="Calibri" w:cs="Times New Roman"/>
          <w:bCs/>
          <w:szCs w:val="24"/>
        </w:rPr>
      </w:pPr>
    </w:p>
    <w:p w14:paraId="58F055B3" w14:textId="77777777" w:rsidR="00F7315F" w:rsidRPr="00C7131F" w:rsidRDefault="00F7315F" w:rsidP="00F7315F">
      <w:pPr>
        <w:numPr>
          <w:ilvl w:val="0"/>
          <w:numId w:val="20"/>
        </w:numPr>
        <w:jc w:val="both"/>
        <w:rPr>
          <w:rFonts w:eastAsia="Calibri" w:cs="Times New Roman"/>
          <w:bCs/>
          <w:szCs w:val="24"/>
        </w:rPr>
      </w:pPr>
      <w:r w:rsidRPr="00C7131F">
        <w:rPr>
          <w:rFonts w:eastAsia="Calibri" w:cs="Times New Roman"/>
          <w:bCs/>
          <w:szCs w:val="24"/>
        </w:rPr>
        <w:t>V prílohe č. 4 sa vypúšťa jedenásty bod.</w:t>
      </w:r>
    </w:p>
    <w:p w14:paraId="17148AB9" w14:textId="77777777" w:rsidR="00F7315F" w:rsidRPr="00C7131F" w:rsidRDefault="00F7315F" w:rsidP="00F7315F">
      <w:pPr>
        <w:jc w:val="both"/>
        <w:rPr>
          <w:rFonts w:eastAsia="Calibri" w:cs="Times New Roman"/>
          <w:bCs/>
          <w:szCs w:val="24"/>
        </w:rPr>
      </w:pPr>
      <w:r w:rsidRPr="00C7131F">
        <w:rPr>
          <w:rFonts w:eastAsia="Calibri" w:cs="Times New Roman"/>
          <w:bCs/>
          <w:szCs w:val="24"/>
        </w:rPr>
        <w:t xml:space="preserve"> </w:t>
      </w:r>
    </w:p>
    <w:p w14:paraId="0A1AA038" w14:textId="662C1237" w:rsidR="00F7315F" w:rsidRDefault="00F7315F" w:rsidP="00F7315F">
      <w:pPr>
        <w:ind w:left="357"/>
        <w:jc w:val="both"/>
        <w:rPr>
          <w:rFonts w:eastAsia="Calibri" w:cs="Times New Roman"/>
          <w:bCs/>
          <w:szCs w:val="24"/>
        </w:rPr>
      </w:pPr>
      <w:r w:rsidRPr="00C7131F">
        <w:rPr>
          <w:rFonts w:eastAsia="Calibri" w:cs="Times New Roman"/>
          <w:bCs/>
          <w:szCs w:val="24"/>
        </w:rPr>
        <w:t>Doterajš</w:t>
      </w:r>
      <w:r w:rsidR="00BB463D">
        <w:rPr>
          <w:rFonts w:eastAsia="Calibri" w:cs="Times New Roman"/>
          <w:bCs/>
          <w:szCs w:val="24"/>
        </w:rPr>
        <w:t xml:space="preserve">í dvanásty bod až pätnásty bod sa </w:t>
      </w:r>
      <w:r w:rsidRPr="00C7131F">
        <w:rPr>
          <w:rFonts w:eastAsia="Calibri" w:cs="Times New Roman"/>
          <w:bCs/>
          <w:szCs w:val="24"/>
        </w:rPr>
        <w:t xml:space="preserve">označujú ako </w:t>
      </w:r>
      <w:r w:rsidR="00277300">
        <w:rPr>
          <w:rFonts w:eastAsia="Calibri" w:cs="Times New Roman"/>
          <w:bCs/>
          <w:szCs w:val="24"/>
        </w:rPr>
        <w:t>jedenásty</w:t>
      </w:r>
      <w:r w:rsidRPr="00C7131F">
        <w:rPr>
          <w:rFonts w:eastAsia="Calibri" w:cs="Times New Roman"/>
          <w:bCs/>
          <w:szCs w:val="24"/>
        </w:rPr>
        <w:t xml:space="preserve"> </w:t>
      </w:r>
      <w:r w:rsidR="00277300" w:rsidRPr="00C7131F">
        <w:rPr>
          <w:rFonts w:eastAsia="Calibri" w:cs="Times New Roman"/>
          <w:bCs/>
          <w:szCs w:val="24"/>
        </w:rPr>
        <w:t xml:space="preserve">bod </w:t>
      </w:r>
      <w:r w:rsidRPr="00C7131F">
        <w:rPr>
          <w:rFonts w:eastAsia="Calibri" w:cs="Times New Roman"/>
          <w:bCs/>
          <w:szCs w:val="24"/>
        </w:rPr>
        <w:t xml:space="preserve">až </w:t>
      </w:r>
      <w:r w:rsidR="00277300">
        <w:rPr>
          <w:rFonts w:eastAsia="Calibri" w:cs="Times New Roman"/>
          <w:bCs/>
          <w:szCs w:val="24"/>
        </w:rPr>
        <w:t>štrnásty bod</w:t>
      </w:r>
      <w:r w:rsidRPr="00C7131F">
        <w:rPr>
          <w:rFonts w:eastAsia="Calibri" w:cs="Times New Roman"/>
          <w:bCs/>
          <w:szCs w:val="24"/>
        </w:rPr>
        <w:t>.</w:t>
      </w:r>
    </w:p>
    <w:p w14:paraId="5ADC105D" w14:textId="77777777" w:rsidR="007B2853" w:rsidRPr="00C7131F" w:rsidRDefault="007B2853" w:rsidP="00F7315F">
      <w:pPr>
        <w:ind w:left="357"/>
        <w:jc w:val="both"/>
        <w:rPr>
          <w:rFonts w:eastAsia="Calibri" w:cs="Times New Roman"/>
          <w:bCs/>
          <w:szCs w:val="24"/>
        </w:rPr>
      </w:pPr>
    </w:p>
    <w:p w14:paraId="0BF391B2" w14:textId="77777777" w:rsidR="00F7315F" w:rsidRPr="00C7131F" w:rsidRDefault="00F7315F" w:rsidP="00F7315F">
      <w:pPr>
        <w:numPr>
          <w:ilvl w:val="0"/>
          <w:numId w:val="20"/>
        </w:numPr>
        <w:jc w:val="both"/>
        <w:rPr>
          <w:rFonts w:eastAsia="Calibri" w:cs="Times New Roman"/>
          <w:bCs/>
          <w:szCs w:val="24"/>
        </w:rPr>
      </w:pPr>
      <w:r w:rsidRPr="00C7131F">
        <w:rPr>
          <w:rFonts w:eastAsia="Calibri" w:cs="Times New Roman"/>
          <w:bCs/>
          <w:szCs w:val="24"/>
        </w:rPr>
        <w:t xml:space="preserve">Príloha č. 4 sa dopĺňa pätnástym bodom, ktorý znie: </w:t>
      </w:r>
    </w:p>
    <w:p w14:paraId="1A290C78" w14:textId="006DF590" w:rsidR="00F7315F" w:rsidRPr="00C7131F" w:rsidRDefault="00F7315F" w:rsidP="00F7315F">
      <w:pPr>
        <w:ind w:left="357"/>
        <w:jc w:val="both"/>
        <w:rPr>
          <w:rFonts w:eastAsia="Calibri" w:cs="Times New Roman"/>
          <w:bCs/>
          <w:iCs/>
          <w:szCs w:val="24"/>
        </w:rPr>
      </w:pPr>
      <w:r w:rsidRPr="00C7131F">
        <w:rPr>
          <w:rFonts w:eastAsia="Calibri" w:cs="Times New Roman"/>
          <w:bCs/>
          <w:szCs w:val="24"/>
        </w:rPr>
        <w:t xml:space="preserve">„15. </w:t>
      </w:r>
      <w:r w:rsidR="00277300" w:rsidRPr="00277300">
        <w:rPr>
          <w:rFonts w:eastAsia="Times New Roman" w:cs="Times New Roman"/>
          <w:szCs w:val="24"/>
          <w:lang w:eastAsia="sk-SK"/>
        </w:rPr>
        <w:t>Smernica Európskeho parlamentu a Rady (EÚ) 2024/1233 z 24. apríla 2024 o jednotnom postupe vybavovania žiadostí o jednotné povolenie na pobyt a zamestnanie na území členského štátu pre štátnych príslušníkov tretích krajín a o spoločnom súbore práv pracovníkov z tretích krajín s oprávneným pobytom v členskom štáte (prepracované znenie) (Ú. v. EÚ L, 2024/1233, 30.4.2024).</w:t>
      </w:r>
      <w:r w:rsidRPr="00C7131F">
        <w:rPr>
          <w:rFonts w:eastAsia="Calibri" w:cs="Times New Roman"/>
          <w:bCs/>
          <w:iCs/>
          <w:szCs w:val="24"/>
        </w:rPr>
        <w:t>“.</w:t>
      </w:r>
    </w:p>
    <w:p w14:paraId="16592469" w14:textId="77777777" w:rsidR="00E71751" w:rsidRDefault="00E71751" w:rsidP="00B75C05">
      <w:pPr>
        <w:pStyle w:val="Odsekzoznamu"/>
        <w:ind w:left="0"/>
        <w:jc w:val="center"/>
        <w:rPr>
          <w:rFonts w:cs="Times New Roman"/>
          <w:b/>
          <w:bCs/>
          <w:szCs w:val="24"/>
        </w:rPr>
      </w:pPr>
    </w:p>
    <w:p w14:paraId="5ACAD3A1" w14:textId="470D7510" w:rsidR="003E6086" w:rsidRPr="00C7131F" w:rsidRDefault="003E6086" w:rsidP="00B75C05">
      <w:pPr>
        <w:pStyle w:val="Odsekzoznamu"/>
        <w:ind w:left="0"/>
        <w:jc w:val="center"/>
        <w:rPr>
          <w:rFonts w:cs="Times New Roman"/>
          <w:b/>
          <w:bCs/>
          <w:szCs w:val="24"/>
        </w:rPr>
      </w:pPr>
      <w:r w:rsidRPr="00C7131F">
        <w:rPr>
          <w:rFonts w:cs="Times New Roman"/>
          <w:b/>
          <w:bCs/>
          <w:szCs w:val="24"/>
        </w:rPr>
        <w:t>Čl. V</w:t>
      </w:r>
      <w:r w:rsidR="003C4B80" w:rsidRPr="00C7131F">
        <w:rPr>
          <w:rFonts w:cs="Times New Roman"/>
          <w:b/>
          <w:bCs/>
          <w:szCs w:val="24"/>
        </w:rPr>
        <w:t>I</w:t>
      </w:r>
    </w:p>
    <w:p w14:paraId="3225A78C" w14:textId="77777777" w:rsidR="00B75C05" w:rsidRPr="00C7131F" w:rsidRDefault="00B75C05" w:rsidP="00B75C05">
      <w:pPr>
        <w:pStyle w:val="Odsekzoznamu"/>
        <w:ind w:left="0"/>
        <w:jc w:val="center"/>
        <w:rPr>
          <w:rFonts w:cs="Times New Roman"/>
          <w:b/>
          <w:bCs/>
          <w:szCs w:val="24"/>
        </w:rPr>
      </w:pPr>
    </w:p>
    <w:p w14:paraId="69997A74" w14:textId="4447CB04" w:rsidR="002E1BEB" w:rsidRPr="0097311D" w:rsidRDefault="0097311D" w:rsidP="005E4A42">
      <w:pPr>
        <w:pStyle w:val="Odsekzoznamu"/>
        <w:ind w:left="0" w:firstLine="284"/>
        <w:jc w:val="both"/>
        <w:rPr>
          <w:rFonts w:cs="Times New Roman"/>
          <w:szCs w:val="24"/>
        </w:rPr>
      </w:pPr>
      <w:r w:rsidRPr="00C7131F">
        <w:rPr>
          <w:rFonts w:cs="Times New Roman"/>
          <w:szCs w:val="24"/>
        </w:rPr>
        <w:t xml:space="preserve">Tento zákon nadobúda účinnosť </w:t>
      </w:r>
      <w:r w:rsidR="008A4081">
        <w:rPr>
          <w:rFonts w:cs="Times New Roman"/>
          <w:szCs w:val="24"/>
        </w:rPr>
        <w:t>15</w:t>
      </w:r>
      <w:r w:rsidRPr="00C7131F">
        <w:rPr>
          <w:rFonts w:cs="Times New Roman"/>
          <w:szCs w:val="24"/>
        </w:rPr>
        <w:t xml:space="preserve">. </w:t>
      </w:r>
      <w:r w:rsidR="008A4081">
        <w:rPr>
          <w:rFonts w:cs="Times New Roman"/>
          <w:szCs w:val="24"/>
        </w:rPr>
        <w:t>júla</w:t>
      </w:r>
      <w:r w:rsidR="00D4003E" w:rsidRPr="00C7131F">
        <w:rPr>
          <w:rFonts w:cs="Times New Roman"/>
          <w:szCs w:val="24"/>
        </w:rPr>
        <w:t xml:space="preserve"> </w:t>
      </w:r>
      <w:r w:rsidRPr="00C7131F">
        <w:rPr>
          <w:rFonts w:cs="Times New Roman"/>
          <w:szCs w:val="24"/>
        </w:rPr>
        <w:t>2026</w:t>
      </w:r>
      <w:r w:rsidR="00985E62" w:rsidRPr="00C7131F">
        <w:rPr>
          <w:rFonts w:cs="Times New Roman"/>
          <w:szCs w:val="24"/>
        </w:rPr>
        <w:t xml:space="preserve"> okrem čl. I bodu </w:t>
      </w:r>
      <w:bookmarkStart w:id="36" w:name="_Hlk201668294"/>
      <w:r w:rsidR="00277300">
        <w:rPr>
          <w:rFonts w:cs="Times New Roman"/>
          <w:szCs w:val="24"/>
        </w:rPr>
        <w:t>65</w:t>
      </w:r>
      <w:r w:rsidR="00985E62" w:rsidRPr="00C7131F">
        <w:rPr>
          <w:rFonts w:cs="Times New Roman"/>
          <w:szCs w:val="24"/>
        </w:rPr>
        <w:t xml:space="preserve">, ktorý nadobúda účinnosť dňom </w:t>
      </w:r>
      <w:r w:rsidR="00277300">
        <w:rPr>
          <w:rFonts w:cs="Times New Roman"/>
          <w:szCs w:val="24"/>
        </w:rPr>
        <w:t>uvedenia</w:t>
      </w:r>
      <w:r w:rsidR="00985E62" w:rsidRPr="00C7131F">
        <w:rPr>
          <w:rFonts w:cs="Times New Roman"/>
          <w:szCs w:val="24"/>
        </w:rPr>
        <w:t xml:space="preserve"> európskeho systému pre cestovné informácie a povolenia ETIAS</w:t>
      </w:r>
      <w:bookmarkEnd w:id="36"/>
      <w:r w:rsidR="00277300">
        <w:rPr>
          <w:rFonts w:cs="Times New Roman"/>
          <w:szCs w:val="24"/>
        </w:rPr>
        <w:t xml:space="preserve"> do prevádzky</w:t>
      </w:r>
      <w:r w:rsidR="00985E62" w:rsidRPr="00C7131F">
        <w:rPr>
          <w:rFonts w:cs="Times New Roman"/>
          <w:szCs w:val="24"/>
        </w:rPr>
        <w:t>.</w:t>
      </w:r>
    </w:p>
    <w:sectPr w:rsidR="002E1BEB" w:rsidRPr="0097311D" w:rsidSect="00697CCC">
      <w:footerReference w:type="default" r:id="rId46"/>
      <w:pgSz w:w="11906" w:h="16838"/>
      <w:pgMar w:top="1417"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60039" w14:textId="77777777" w:rsidR="00553579" w:rsidRDefault="00553579" w:rsidP="00C17764">
      <w:r>
        <w:separator/>
      </w:r>
    </w:p>
  </w:endnote>
  <w:endnote w:type="continuationSeparator" w:id="0">
    <w:p w14:paraId="3B2D43C4" w14:textId="77777777" w:rsidR="00553579" w:rsidRDefault="00553579" w:rsidP="00C17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altName w:val="Palatino Linotype"/>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7324397"/>
      <w:docPartObj>
        <w:docPartGallery w:val="Page Numbers (Bottom of Page)"/>
        <w:docPartUnique/>
      </w:docPartObj>
    </w:sdtPr>
    <w:sdtContent>
      <w:p w14:paraId="1976E921" w14:textId="77777777" w:rsidR="0083203A" w:rsidRDefault="0083203A">
        <w:pPr>
          <w:pStyle w:val="Pta"/>
          <w:jc w:val="center"/>
        </w:pPr>
        <w:r>
          <w:fldChar w:fldCharType="begin"/>
        </w:r>
        <w:r>
          <w:instrText>PAGE   \* MERGEFORMAT</w:instrText>
        </w:r>
        <w:r>
          <w:fldChar w:fldCharType="separate"/>
        </w:r>
        <w:r w:rsidR="00A66DF6">
          <w:rPr>
            <w:noProof/>
          </w:rPr>
          <w:t>21</w:t>
        </w:r>
        <w:r>
          <w:fldChar w:fldCharType="end"/>
        </w:r>
      </w:p>
    </w:sdtContent>
  </w:sdt>
  <w:p w14:paraId="01DA4779" w14:textId="77777777" w:rsidR="0083203A" w:rsidRDefault="0083203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16A05" w14:textId="77777777" w:rsidR="00553579" w:rsidRDefault="00553579" w:rsidP="00C17764">
      <w:r>
        <w:separator/>
      </w:r>
    </w:p>
  </w:footnote>
  <w:footnote w:type="continuationSeparator" w:id="0">
    <w:p w14:paraId="5A4D671B" w14:textId="77777777" w:rsidR="00553579" w:rsidRDefault="00553579" w:rsidP="00C177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F69DB"/>
    <w:multiLevelType w:val="hybridMultilevel"/>
    <w:tmpl w:val="66400EF2"/>
    <w:lvl w:ilvl="0" w:tplc="76E0E5F6">
      <w:start w:val="1"/>
      <w:numFmt w:val="decimal"/>
      <w:lvlText w:val="%1."/>
      <w:lvlJc w:val="left"/>
      <w:pPr>
        <w:ind w:left="720" w:hanging="360"/>
      </w:pPr>
      <w:rPr>
        <w:rFonts w:cs="Times New Roman" w:hint="default"/>
        <w:rtl w:val="0"/>
        <w:cs w:val="0"/>
      </w:rPr>
    </w:lvl>
    <w:lvl w:ilvl="1" w:tplc="C4C41E90">
      <w:start w:val="1"/>
      <w:numFmt w:val="lowerLetter"/>
      <w:lvlText w:val="%2."/>
      <w:lvlJc w:val="left"/>
      <w:pPr>
        <w:ind w:left="1440" w:hanging="360"/>
      </w:pPr>
      <w:rPr>
        <w:rFonts w:cs="Times New Roman"/>
        <w:rtl w:val="0"/>
        <w:cs w:val="0"/>
      </w:rPr>
    </w:lvl>
    <w:lvl w:ilvl="2" w:tplc="EBDA8C28">
      <w:start w:val="1"/>
      <w:numFmt w:val="lowerRoman"/>
      <w:lvlText w:val="%3."/>
      <w:lvlJc w:val="right"/>
      <w:pPr>
        <w:ind w:left="2160" w:hanging="180"/>
      </w:pPr>
      <w:rPr>
        <w:rFonts w:cs="Times New Roman"/>
        <w:rtl w:val="0"/>
        <w:cs w:val="0"/>
      </w:rPr>
    </w:lvl>
    <w:lvl w:ilvl="3" w:tplc="4330D66C">
      <w:start w:val="1"/>
      <w:numFmt w:val="decimal"/>
      <w:lvlText w:val="%4."/>
      <w:lvlJc w:val="left"/>
      <w:pPr>
        <w:ind w:left="2880" w:hanging="360"/>
      </w:pPr>
      <w:rPr>
        <w:rFonts w:cs="Times New Roman"/>
        <w:rtl w:val="0"/>
        <w:cs w:val="0"/>
      </w:rPr>
    </w:lvl>
    <w:lvl w:ilvl="4" w:tplc="6922C400">
      <w:start w:val="1"/>
      <w:numFmt w:val="lowerLetter"/>
      <w:lvlText w:val="%5."/>
      <w:lvlJc w:val="left"/>
      <w:pPr>
        <w:ind w:left="3600" w:hanging="360"/>
      </w:pPr>
      <w:rPr>
        <w:rFonts w:cs="Times New Roman"/>
        <w:rtl w:val="0"/>
        <w:cs w:val="0"/>
      </w:rPr>
    </w:lvl>
    <w:lvl w:ilvl="5" w:tplc="CAAE18E6">
      <w:start w:val="1"/>
      <w:numFmt w:val="lowerRoman"/>
      <w:lvlText w:val="%6."/>
      <w:lvlJc w:val="right"/>
      <w:pPr>
        <w:ind w:left="4320" w:hanging="180"/>
      </w:pPr>
      <w:rPr>
        <w:rFonts w:cs="Times New Roman"/>
        <w:rtl w:val="0"/>
        <w:cs w:val="0"/>
      </w:rPr>
    </w:lvl>
    <w:lvl w:ilvl="6" w:tplc="B3CAD47A">
      <w:start w:val="1"/>
      <w:numFmt w:val="decimal"/>
      <w:lvlText w:val="%7."/>
      <w:lvlJc w:val="left"/>
      <w:pPr>
        <w:ind w:left="5040" w:hanging="360"/>
      </w:pPr>
      <w:rPr>
        <w:rFonts w:cs="Times New Roman"/>
        <w:rtl w:val="0"/>
        <w:cs w:val="0"/>
      </w:rPr>
    </w:lvl>
    <w:lvl w:ilvl="7" w:tplc="F2BEFA2E">
      <w:start w:val="1"/>
      <w:numFmt w:val="lowerLetter"/>
      <w:lvlText w:val="%8."/>
      <w:lvlJc w:val="left"/>
      <w:pPr>
        <w:ind w:left="5760" w:hanging="360"/>
      </w:pPr>
      <w:rPr>
        <w:rFonts w:cs="Times New Roman"/>
        <w:rtl w:val="0"/>
        <w:cs w:val="0"/>
      </w:rPr>
    </w:lvl>
    <w:lvl w:ilvl="8" w:tplc="801875F4">
      <w:start w:val="1"/>
      <w:numFmt w:val="lowerRoman"/>
      <w:lvlText w:val="%9."/>
      <w:lvlJc w:val="right"/>
      <w:pPr>
        <w:ind w:left="6480" w:hanging="180"/>
      </w:pPr>
      <w:rPr>
        <w:rFonts w:cs="Times New Roman"/>
        <w:rtl w:val="0"/>
        <w:cs w:val="0"/>
      </w:rPr>
    </w:lvl>
  </w:abstractNum>
  <w:abstractNum w:abstractNumId="1" w15:restartNumberingAfterBreak="0">
    <w:nsid w:val="0BF60325"/>
    <w:multiLevelType w:val="hybridMultilevel"/>
    <w:tmpl w:val="6DFE33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E26294"/>
    <w:multiLevelType w:val="hybridMultilevel"/>
    <w:tmpl w:val="46B4E58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8466CBF"/>
    <w:multiLevelType w:val="hybridMultilevel"/>
    <w:tmpl w:val="7382D1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86F7DC3"/>
    <w:multiLevelType w:val="hybridMultilevel"/>
    <w:tmpl w:val="CA001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154AE5"/>
    <w:multiLevelType w:val="hybridMultilevel"/>
    <w:tmpl w:val="C986C52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2247A79"/>
    <w:multiLevelType w:val="hybridMultilevel"/>
    <w:tmpl w:val="DA70A722"/>
    <w:lvl w:ilvl="0" w:tplc="041B0017">
      <w:start w:val="1"/>
      <w:numFmt w:val="lowerLetter"/>
      <w:lvlText w:val="%1)"/>
      <w:lvlJc w:val="left"/>
      <w:pPr>
        <w:ind w:left="720" w:hanging="360"/>
      </w:pPr>
      <w:rPr>
        <w:rFonts w:hint="default"/>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42066E"/>
    <w:multiLevelType w:val="hybridMultilevel"/>
    <w:tmpl w:val="559E19CA"/>
    <w:lvl w:ilvl="0" w:tplc="1E9A66CE">
      <w:start w:val="1"/>
      <w:numFmt w:val="decimal"/>
      <w:lvlText w:val="%1."/>
      <w:lvlJc w:val="left"/>
      <w:pPr>
        <w:ind w:left="928" w:hanging="360"/>
      </w:pPr>
      <w:rPr>
        <w:rFonts w:hint="default"/>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EC57E0D"/>
    <w:multiLevelType w:val="hybridMultilevel"/>
    <w:tmpl w:val="3F9481F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32895F57"/>
    <w:multiLevelType w:val="hybridMultilevel"/>
    <w:tmpl w:val="C2C0D366"/>
    <w:lvl w:ilvl="0" w:tplc="6986AB92">
      <w:start w:val="1"/>
      <w:numFmt w:val="decimal"/>
      <w:lvlText w:val="%1."/>
      <w:lvlJc w:val="left"/>
      <w:pPr>
        <w:ind w:left="1221" w:hanging="360"/>
      </w:pPr>
      <w:rPr>
        <w:rFonts w:eastAsia="Times New Roman" w:hint="default"/>
        <w:color w:val="538135" w:themeColor="accent6" w:themeShade="BF"/>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70040AB"/>
    <w:multiLevelType w:val="hybridMultilevel"/>
    <w:tmpl w:val="82E625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1C57716"/>
    <w:multiLevelType w:val="hybridMultilevel"/>
    <w:tmpl w:val="86C238FA"/>
    <w:lvl w:ilvl="0" w:tplc="4718E166">
      <w:start w:val="1"/>
      <w:numFmt w:val="lowerLetter"/>
      <w:lvlText w:val="%1)"/>
      <w:lvlJc w:val="left"/>
      <w:pPr>
        <w:ind w:left="1636" w:hanging="36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12" w15:restartNumberingAfterBreak="0">
    <w:nsid w:val="44146B35"/>
    <w:multiLevelType w:val="hybridMultilevel"/>
    <w:tmpl w:val="DE2E14EE"/>
    <w:lvl w:ilvl="0" w:tplc="CBC8740E">
      <w:start w:val="1"/>
      <w:numFmt w:val="decimal"/>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3" w15:restartNumberingAfterBreak="0">
    <w:nsid w:val="4FEC694F"/>
    <w:multiLevelType w:val="hybridMultilevel"/>
    <w:tmpl w:val="E7EA91F8"/>
    <w:lvl w:ilvl="0" w:tplc="4FFE2DB6">
      <w:numFmt w:val="bullet"/>
      <w:lvlText w:val="-"/>
      <w:lvlJc w:val="left"/>
      <w:pPr>
        <w:ind w:left="1080" w:hanging="360"/>
      </w:pPr>
      <w:rPr>
        <w:rFonts w:ascii="Times New Roman" w:eastAsiaTheme="minorHAns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51C6576C"/>
    <w:multiLevelType w:val="hybridMultilevel"/>
    <w:tmpl w:val="08EA3E3E"/>
    <w:lvl w:ilvl="0" w:tplc="085E3D38">
      <w:start w:val="1"/>
      <w:numFmt w:val="lowerLetter"/>
      <w:lvlText w:val="%1)"/>
      <w:lvlJc w:val="left"/>
      <w:pPr>
        <w:ind w:left="1636" w:hanging="36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15" w15:restartNumberingAfterBreak="0">
    <w:nsid w:val="540E522E"/>
    <w:multiLevelType w:val="hybridMultilevel"/>
    <w:tmpl w:val="E7FAE2AE"/>
    <w:lvl w:ilvl="0" w:tplc="9CF63A88">
      <w:start w:val="1"/>
      <w:numFmt w:val="decimal"/>
      <w:lvlText w:val="%1."/>
      <w:lvlJc w:val="left"/>
      <w:pPr>
        <w:tabs>
          <w:tab w:val="num" w:pos="644"/>
        </w:tabs>
        <w:ind w:left="644" w:hanging="360"/>
      </w:pPr>
      <w:rPr>
        <w:rFonts w:ascii="Times New Roman" w:hAnsi="Times New Roman" w:cs="Times New Roman" w:hint="default"/>
        <w:color w:val="000000"/>
      </w:rPr>
    </w:lvl>
    <w:lvl w:ilvl="1" w:tplc="EA509720">
      <w:start w:val="1"/>
      <w:numFmt w:val="lowerLetter"/>
      <w:lvlText w:val="%2)"/>
      <w:lvlJc w:val="left"/>
      <w:pPr>
        <w:tabs>
          <w:tab w:val="num" w:pos="1380"/>
        </w:tabs>
        <w:ind w:left="1380" w:hanging="360"/>
      </w:pPr>
      <w:rPr>
        <w:rFonts w:hint="default"/>
        <w:color w:val="538135" w:themeColor="accent6" w:themeShade="BF"/>
      </w:rPr>
    </w:lvl>
    <w:lvl w:ilvl="2" w:tplc="041B001B">
      <w:start w:val="1"/>
      <w:numFmt w:val="lowerRoman"/>
      <w:lvlText w:val="%3."/>
      <w:lvlJc w:val="right"/>
      <w:pPr>
        <w:tabs>
          <w:tab w:val="num" w:pos="2100"/>
        </w:tabs>
        <w:ind w:left="2100" w:hanging="180"/>
      </w:pPr>
    </w:lvl>
    <w:lvl w:ilvl="3" w:tplc="041B000F">
      <w:start w:val="1"/>
      <w:numFmt w:val="decimal"/>
      <w:lvlText w:val="%4."/>
      <w:lvlJc w:val="left"/>
      <w:pPr>
        <w:tabs>
          <w:tab w:val="num" w:pos="2820"/>
        </w:tabs>
        <w:ind w:left="2820" w:hanging="360"/>
      </w:pPr>
      <w:rPr>
        <w:rFonts w:hint="default"/>
      </w:rPr>
    </w:lvl>
    <w:lvl w:ilvl="4" w:tplc="041B0019" w:tentative="1">
      <w:start w:val="1"/>
      <w:numFmt w:val="lowerLetter"/>
      <w:lvlText w:val="%5."/>
      <w:lvlJc w:val="left"/>
      <w:pPr>
        <w:tabs>
          <w:tab w:val="num" w:pos="3540"/>
        </w:tabs>
        <w:ind w:left="3540" w:hanging="360"/>
      </w:pPr>
    </w:lvl>
    <w:lvl w:ilvl="5" w:tplc="041B001B" w:tentative="1">
      <w:start w:val="1"/>
      <w:numFmt w:val="lowerRoman"/>
      <w:lvlText w:val="%6."/>
      <w:lvlJc w:val="right"/>
      <w:pPr>
        <w:tabs>
          <w:tab w:val="num" w:pos="4260"/>
        </w:tabs>
        <w:ind w:left="4260" w:hanging="180"/>
      </w:pPr>
    </w:lvl>
    <w:lvl w:ilvl="6" w:tplc="041B000F" w:tentative="1">
      <w:start w:val="1"/>
      <w:numFmt w:val="decimal"/>
      <w:lvlText w:val="%7."/>
      <w:lvlJc w:val="left"/>
      <w:pPr>
        <w:tabs>
          <w:tab w:val="num" w:pos="4980"/>
        </w:tabs>
        <w:ind w:left="4980" w:hanging="360"/>
      </w:pPr>
    </w:lvl>
    <w:lvl w:ilvl="7" w:tplc="041B0019" w:tentative="1">
      <w:start w:val="1"/>
      <w:numFmt w:val="lowerLetter"/>
      <w:lvlText w:val="%8."/>
      <w:lvlJc w:val="left"/>
      <w:pPr>
        <w:tabs>
          <w:tab w:val="num" w:pos="5700"/>
        </w:tabs>
        <w:ind w:left="5700" w:hanging="360"/>
      </w:pPr>
    </w:lvl>
    <w:lvl w:ilvl="8" w:tplc="041B001B" w:tentative="1">
      <w:start w:val="1"/>
      <w:numFmt w:val="lowerRoman"/>
      <w:lvlText w:val="%9."/>
      <w:lvlJc w:val="right"/>
      <w:pPr>
        <w:tabs>
          <w:tab w:val="num" w:pos="6420"/>
        </w:tabs>
        <w:ind w:left="6420" w:hanging="180"/>
      </w:pPr>
    </w:lvl>
  </w:abstractNum>
  <w:abstractNum w:abstractNumId="16" w15:restartNumberingAfterBreak="0">
    <w:nsid w:val="54481795"/>
    <w:multiLevelType w:val="hybridMultilevel"/>
    <w:tmpl w:val="C170905E"/>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7" w15:restartNumberingAfterBreak="0">
    <w:nsid w:val="55E91E17"/>
    <w:multiLevelType w:val="hybridMultilevel"/>
    <w:tmpl w:val="D2245A32"/>
    <w:lvl w:ilvl="0" w:tplc="041B0017">
      <w:start w:val="1"/>
      <w:numFmt w:val="lowerLetter"/>
      <w:lvlText w:val="%1)"/>
      <w:lvlJc w:val="left"/>
      <w:pPr>
        <w:ind w:left="720" w:hanging="360"/>
      </w:pPr>
      <w:rPr>
        <w:rFonts w:hint="default"/>
      </w:rPr>
    </w:lvl>
    <w:lvl w:ilvl="1" w:tplc="CC22E638">
      <w:start w:val="1"/>
      <w:numFmt w:val="lowerRoman"/>
      <w:lvlText w:val="%2)"/>
      <w:lvlJc w:val="left"/>
      <w:pPr>
        <w:ind w:left="1440" w:hanging="360"/>
      </w:pPr>
      <w:rPr>
        <w:rFonts w:ascii="Times New Roman" w:eastAsiaTheme="minorHAnsi" w:hAnsi="Times New Roman"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E75060D"/>
    <w:multiLevelType w:val="hybridMultilevel"/>
    <w:tmpl w:val="9AC63A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EA23E92"/>
    <w:multiLevelType w:val="hybridMultilevel"/>
    <w:tmpl w:val="55866858"/>
    <w:lvl w:ilvl="0" w:tplc="184C8456">
      <w:start w:val="4"/>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0" w15:restartNumberingAfterBreak="0">
    <w:nsid w:val="60404EBD"/>
    <w:multiLevelType w:val="hybridMultilevel"/>
    <w:tmpl w:val="C104538E"/>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66150368"/>
    <w:multiLevelType w:val="hybridMultilevel"/>
    <w:tmpl w:val="5EA2C79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28953CE"/>
    <w:multiLevelType w:val="hybridMultilevel"/>
    <w:tmpl w:val="8B1881BE"/>
    <w:lvl w:ilvl="0" w:tplc="041B000F">
      <w:start w:val="1"/>
      <w:numFmt w:val="decimal"/>
      <w:lvlText w:val="%1."/>
      <w:lvlJc w:val="left"/>
      <w:pPr>
        <w:ind w:left="3229" w:hanging="360"/>
      </w:pPr>
    </w:lvl>
    <w:lvl w:ilvl="1" w:tplc="041B0019" w:tentative="1">
      <w:start w:val="1"/>
      <w:numFmt w:val="lowerLetter"/>
      <w:lvlText w:val="%2."/>
      <w:lvlJc w:val="left"/>
      <w:pPr>
        <w:ind w:left="3949" w:hanging="360"/>
      </w:pPr>
    </w:lvl>
    <w:lvl w:ilvl="2" w:tplc="041B001B" w:tentative="1">
      <w:start w:val="1"/>
      <w:numFmt w:val="lowerRoman"/>
      <w:lvlText w:val="%3."/>
      <w:lvlJc w:val="right"/>
      <w:pPr>
        <w:ind w:left="4669" w:hanging="180"/>
      </w:pPr>
    </w:lvl>
    <w:lvl w:ilvl="3" w:tplc="041B000F" w:tentative="1">
      <w:start w:val="1"/>
      <w:numFmt w:val="decimal"/>
      <w:lvlText w:val="%4."/>
      <w:lvlJc w:val="left"/>
      <w:pPr>
        <w:ind w:left="5389" w:hanging="360"/>
      </w:pPr>
    </w:lvl>
    <w:lvl w:ilvl="4" w:tplc="041B0019" w:tentative="1">
      <w:start w:val="1"/>
      <w:numFmt w:val="lowerLetter"/>
      <w:lvlText w:val="%5."/>
      <w:lvlJc w:val="left"/>
      <w:pPr>
        <w:ind w:left="6109" w:hanging="360"/>
      </w:pPr>
    </w:lvl>
    <w:lvl w:ilvl="5" w:tplc="041B001B" w:tentative="1">
      <w:start w:val="1"/>
      <w:numFmt w:val="lowerRoman"/>
      <w:lvlText w:val="%6."/>
      <w:lvlJc w:val="right"/>
      <w:pPr>
        <w:ind w:left="6829" w:hanging="180"/>
      </w:pPr>
    </w:lvl>
    <w:lvl w:ilvl="6" w:tplc="041B000F" w:tentative="1">
      <w:start w:val="1"/>
      <w:numFmt w:val="decimal"/>
      <w:lvlText w:val="%7."/>
      <w:lvlJc w:val="left"/>
      <w:pPr>
        <w:ind w:left="7549" w:hanging="360"/>
      </w:pPr>
    </w:lvl>
    <w:lvl w:ilvl="7" w:tplc="041B0019" w:tentative="1">
      <w:start w:val="1"/>
      <w:numFmt w:val="lowerLetter"/>
      <w:lvlText w:val="%8."/>
      <w:lvlJc w:val="left"/>
      <w:pPr>
        <w:ind w:left="8269" w:hanging="360"/>
      </w:pPr>
    </w:lvl>
    <w:lvl w:ilvl="8" w:tplc="041B001B" w:tentative="1">
      <w:start w:val="1"/>
      <w:numFmt w:val="lowerRoman"/>
      <w:lvlText w:val="%9."/>
      <w:lvlJc w:val="right"/>
      <w:pPr>
        <w:ind w:left="8989" w:hanging="180"/>
      </w:pPr>
    </w:lvl>
  </w:abstractNum>
  <w:abstractNum w:abstractNumId="23" w15:restartNumberingAfterBreak="0">
    <w:nsid w:val="742868F8"/>
    <w:multiLevelType w:val="hybridMultilevel"/>
    <w:tmpl w:val="0DEECA78"/>
    <w:lvl w:ilvl="0" w:tplc="041B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4DF6993"/>
    <w:multiLevelType w:val="hybridMultilevel"/>
    <w:tmpl w:val="ECCE4C9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5D53DE2"/>
    <w:multiLevelType w:val="hybridMultilevel"/>
    <w:tmpl w:val="466A9BE8"/>
    <w:lvl w:ilvl="0" w:tplc="84D09F2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486284484">
    <w:abstractNumId w:val="10"/>
  </w:num>
  <w:num w:numId="2" w16cid:durableId="1369838441">
    <w:abstractNumId w:val="15"/>
  </w:num>
  <w:num w:numId="3" w16cid:durableId="350761805">
    <w:abstractNumId w:val="21"/>
  </w:num>
  <w:num w:numId="4" w16cid:durableId="1112361222">
    <w:abstractNumId w:val="6"/>
  </w:num>
  <w:num w:numId="5" w16cid:durableId="1576476698">
    <w:abstractNumId w:val="18"/>
  </w:num>
  <w:num w:numId="6" w16cid:durableId="1484466385">
    <w:abstractNumId w:val="22"/>
  </w:num>
  <w:num w:numId="7" w16cid:durableId="2131044647">
    <w:abstractNumId w:val="9"/>
  </w:num>
  <w:num w:numId="8" w16cid:durableId="1824160257">
    <w:abstractNumId w:val="1"/>
  </w:num>
  <w:num w:numId="9" w16cid:durableId="1241256005">
    <w:abstractNumId w:val="7"/>
  </w:num>
  <w:num w:numId="10" w16cid:durableId="966355096">
    <w:abstractNumId w:val="13"/>
  </w:num>
  <w:num w:numId="11" w16cid:durableId="990451424">
    <w:abstractNumId w:val="19"/>
  </w:num>
  <w:num w:numId="12" w16cid:durableId="1644310473">
    <w:abstractNumId w:val="20"/>
  </w:num>
  <w:num w:numId="13" w16cid:durableId="30225232">
    <w:abstractNumId w:val="0"/>
  </w:num>
  <w:num w:numId="14" w16cid:durableId="1860776533">
    <w:abstractNumId w:val="11"/>
  </w:num>
  <w:num w:numId="15" w16cid:durableId="1494562323">
    <w:abstractNumId w:val="12"/>
  </w:num>
  <w:num w:numId="16" w16cid:durableId="1031144830">
    <w:abstractNumId w:val="14"/>
  </w:num>
  <w:num w:numId="17" w16cid:durableId="1804956469">
    <w:abstractNumId w:val="25"/>
  </w:num>
  <w:num w:numId="18" w16cid:durableId="483207697">
    <w:abstractNumId w:val="24"/>
  </w:num>
  <w:num w:numId="19" w16cid:durableId="1666277521">
    <w:abstractNumId w:val="17"/>
  </w:num>
  <w:num w:numId="20" w16cid:durableId="15526147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80825566">
    <w:abstractNumId w:val="8"/>
  </w:num>
  <w:num w:numId="22" w16cid:durableId="19151620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81348651">
    <w:abstractNumId w:val="4"/>
  </w:num>
  <w:num w:numId="24" w16cid:durableId="328603483">
    <w:abstractNumId w:val="23"/>
  </w:num>
  <w:num w:numId="25" w16cid:durableId="825704471">
    <w:abstractNumId w:val="2"/>
  </w:num>
  <w:num w:numId="26" w16cid:durableId="1490171278">
    <w:abstractNumId w:val="5"/>
  </w:num>
  <w:num w:numId="27" w16cid:durableId="9512069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7D9C"/>
    <w:rsid w:val="00003574"/>
    <w:rsid w:val="00014882"/>
    <w:rsid w:val="00015689"/>
    <w:rsid w:val="00016BB5"/>
    <w:rsid w:val="00020581"/>
    <w:rsid w:val="00020994"/>
    <w:rsid w:val="0003243A"/>
    <w:rsid w:val="00036B3F"/>
    <w:rsid w:val="000418EE"/>
    <w:rsid w:val="00041AE1"/>
    <w:rsid w:val="00043D4C"/>
    <w:rsid w:val="00050B58"/>
    <w:rsid w:val="00054864"/>
    <w:rsid w:val="00054B62"/>
    <w:rsid w:val="00055126"/>
    <w:rsid w:val="000556E9"/>
    <w:rsid w:val="000625FF"/>
    <w:rsid w:val="00071D67"/>
    <w:rsid w:val="00071F8F"/>
    <w:rsid w:val="00076C67"/>
    <w:rsid w:val="000809A6"/>
    <w:rsid w:val="00080F70"/>
    <w:rsid w:val="00081772"/>
    <w:rsid w:val="00082E34"/>
    <w:rsid w:val="00087DB7"/>
    <w:rsid w:val="00095ABD"/>
    <w:rsid w:val="00095DD2"/>
    <w:rsid w:val="00097C8C"/>
    <w:rsid w:val="00097F2A"/>
    <w:rsid w:val="000A0C67"/>
    <w:rsid w:val="000A171D"/>
    <w:rsid w:val="000A24EE"/>
    <w:rsid w:val="000A3FF5"/>
    <w:rsid w:val="000A732E"/>
    <w:rsid w:val="000B0AC7"/>
    <w:rsid w:val="000B3802"/>
    <w:rsid w:val="000B54C0"/>
    <w:rsid w:val="000B698E"/>
    <w:rsid w:val="000C127A"/>
    <w:rsid w:val="000C1BE5"/>
    <w:rsid w:val="000C4C76"/>
    <w:rsid w:val="000C786E"/>
    <w:rsid w:val="000D5A98"/>
    <w:rsid w:val="000D61EA"/>
    <w:rsid w:val="000D6A02"/>
    <w:rsid w:val="000D72B8"/>
    <w:rsid w:val="000E089F"/>
    <w:rsid w:val="000E1EC5"/>
    <w:rsid w:val="000E41D6"/>
    <w:rsid w:val="000E5DCB"/>
    <w:rsid w:val="000F0B28"/>
    <w:rsid w:val="000F20B9"/>
    <w:rsid w:val="000F5A58"/>
    <w:rsid w:val="000F6A9A"/>
    <w:rsid w:val="00103112"/>
    <w:rsid w:val="001043A4"/>
    <w:rsid w:val="00104A8C"/>
    <w:rsid w:val="0011005B"/>
    <w:rsid w:val="00110A34"/>
    <w:rsid w:val="00114189"/>
    <w:rsid w:val="00114B1C"/>
    <w:rsid w:val="00115077"/>
    <w:rsid w:val="00115BEB"/>
    <w:rsid w:val="00115E3C"/>
    <w:rsid w:val="00116C10"/>
    <w:rsid w:val="001170E9"/>
    <w:rsid w:val="00122562"/>
    <w:rsid w:val="0012382A"/>
    <w:rsid w:val="00123A30"/>
    <w:rsid w:val="00123F5A"/>
    <w:rsid w:val="00125D7F"/>
    <w:rsid w:val="00126334"/>
    <w:rsid w:val="001307F0"/>
    <w:rsid w:val="001349C9"/>
    <w:rsid w:val="001376DB"/>
    <w:rsid w:val="0014169E"/>
    <w:rsid w:val="00141995"/>
    <w:rsid w:val="00142001"/>
    <w:rsid w:val="00143657"/>
    <w:rsid w:val="00146601"/>
    <w:rsid w:val="00146B51"/>
    <w:rsid w:val="00154CD2"/>
    <w:rsid w:val="00160C1B"/>
    <w:rsid w:val="0016237B"/>
    <w:rsid w:val="0016545C"/>
    <w:rsid w:val="0016564B"/>
    <w:rsid w:val="00166D37"/>
    <w:rsid w:val="00166F3A"/>
    <w:rsid w:val="001706D6"/>
    <w:rsid w:val="00170B2B"/>
    <w:rsid w:val="00171C6C"/>
    <w:rsid w:val="0017290A"/>
    <w:rsid w:val="00172F1A"/>
    <w:rsid w:val="00174247"/>
    <w:rsid w:val="00174FD8"/>
    <w:rsid w:val="00176289"/>
    <w:rsid w:val="00177E63"/>
    <w:rsid w:val="00180963"/>
    <w:rsid w:val="00180A61"/>
    <w:rsid w:val="001811A2"/>
    <w:rsid w:val="001822A8"/>
    <w:rsid w:val="00182793"/>
    <w:rsid w:val="00186951"/>
    <w:rsid w:val="001907F9"/>
    <w:rsid w:val="00193B37"/>
    <w:rsid w:val="00195888"/>
    <w:rsid w:val="00197239"/>
    <w:rsid w:val="001A493D"/>
    <w:rsid w:val="001A4E28"/>
    <w:rsid w:val="001A745E"/>
    <w:rsid w:val="001B20CE"/>
    <w:rsid w:val="001B60FD"/>
    <w:rsid w:val="001C3501"/>
    <w:rsid w:val="001C5C66"/>
    <w:rsid w:val="001C65F3"/>
    <w:rsid w:val="001C6651"/>
    <w:rsid w:val="001C7182"/>
    <w:rsid w:val="001C7F66"/>
    <w:rsid w:val="001D4576"/>
    <w:rsid w:val="001E3990"/>
    <w:rsid w:val="001F2F8A"/>
    <w:rsid w:val="001F38CA"/>
    <w:rsid w:val="001F3FAB"/>
    <w:rsid w:val="002003E1"/>
    <w:rsid w:val="00204A83"/>
    <w:rsid w:val="00204F52"/>
    <w:rsid w:val="0020528E"/>
    <w:rsid w:val="0020632B"/>
    <w:rsid w:val="0021018D"/>
    <w:rsid w:val="0021149B"/>
    <w:rsid w:val="00215B88"/>
    <w:rsid w:val="00215DDE"/>
    <w:rsid w:val="002174E7"/>
    <w:rsid w:val="00222793"/>
    <w:rsid w:val="002241FE"/>
    <w:rsid w:val="002269C7"/>
    <w:rsid w:val="00227BF4"/>
    <w:rsid w:val="00230BAA"/>
    <w:rsid w:val="00231CE9"/>
    <w:rsid w:val="002331CD"/>
    <w:rsid w:val="0023581D"/>
    <w:rsid w:val="002408AA"/>
    <w:rsid w:val="00241F8D"/>
    <w:rsid w:val="00244A89"/>
    <w:rsid w:val="00247E44"/>
    <w:rsid w:val="002512C3"/>
    <w:rsid w:val="00256364"/>
    <w:rsid w:val="0026255E"/>
    <w:rsid w:val="00262EE6"/>
    <w:rsid w:val="002655D3"/>
    <w:rsid w:val="00266449"/>
    <w:rsid w:val="00266676"/>
    <w:rsid w:val="00266BBB"/>
    <w:rsid w:val="0027117B"/>
    <w:rsid w:val="00273C8C"/>
    <w:rsid w:val="00274171"/>
    <w:rsid w:val="00274877"/>
    <w:rsid w:val="00277300"/>
    <w:rsid w:val="002823CE"/>
    <w:rsid w:val="00282559"/>
    <w:rsid w:val="0028415A"/>
    <w:rsid w:val="00284413"/>
    <w:rsid w:val="002859D0"/>
    <w:rsid w:val="0028607B"/>
    <w:rsid w:val="00286996"/>
    <w:rsid w:val="00287153"/>
    <w:rsid w:val="002963E0"/>
    <w:rsid w:val="002A6F61"/>
    <w:rsid w:val="002B3FAB"/>
    <w:rsid w:val="002B7024"/>
    <w:rsid w:val="002B7855"/>
    <w:rsid w:val="002C2F0D"/>
    <w:rsid w:val="002C4297"/>
    <w:rsid w:val="002D1198"/>
    <w:rsid w:val="002D4C7C"/>
    <w:rsid w:val="002D5830"/>
    <w:rsid w:val="002E0EDE"/>
    <w:rsid w:val="002E1BEB"/>
    <w:rsid w:val="002E31CE"/>
    <w:rsid w:val="002E4D35"/>
    <w:rsid w:val="002E54A2"/>
    <w:rsid w:val="002F10A3"/>
    <w:rsid w:val="002F35E4"/>
    <w:rsid w:val="002F6C4F"/>
    <w:rsid w:val="002F6D0E"/>
    <w:rsid w:val="003003D7"/>
    <w:rsid w:val="00301BEF"/>
    <w:rsid w:val="00303173"/>
    <w:rsid w:val="003068E2"/>
    <w:rsid w:val="0030757D"/>
    <w:rsid w:val="00311B39"/>
    <w:rsid w:val="00311C89"/>
    <w:rsid w:val="00315883"/>
    <w:rsid w:val="00317590"/>
    <w:rsid w:val="00317713"/>
    <w:rsid w:val="00320E84"/>
    <w:rsid w:val="00321E8D"/>
    <w:rsid w:val="00323E3C"/>
    <w:rsid w:val="00324317"/>
    <w:rsid w:val="0032570F"/>
    <w:rsid w:val="00330CC4"/>
    <w:rsid w:val="00335662"/>
    <w:rsid w:val="00340023"/>
    <w:rsid w:val="00343AF7"/>
    <w:rsid w:val="00343C65"/>
    <w:rsid w:val="00350350"/>
    <w:rsid w:val="00350538"/>
    <w:rsid w:val="00355747"/>
    <w:rsid w:val="0035628D"/>
    <w:rsid w:val="00356425"/>
    <w:rsid w:val="0035762C"/>
    <w:rsid w:val="0036374F"/>
    <w:rsid w:val="00367D2B"/>
    <w:rsid w:val="003724B5"/>
    <w:rsid w:val="00373B0A"/>
    <w:rsid w:val="003744E9"/>
    <w:rsid w:val="003755AC"/>
    <w:rsid w:val="00375FF0"/>
    <w:rsid w:val="00377F07"/>
    <w:rsid w:val="003812AA"/>
    <w:rsid w:val="003843ED"/>
    <w:rsid w:val="00387225"/>
    <w:rsid w:val="0039024F"/>
    <w:rsid w:val="0039257C"/>
    <w:rsid w:val="003A1D84"/>
    <w:rsid w:val="003A302D"/>
    <w:rsid w:val="003A4196"/>
    <w:rsid w:val="003A47A5"/>
    <w:rsid w:val="003A61C2"/>
    <w:rsid w:val="003A70FF"/>
    <w:rsid w:val="003B045F"/>
    <w:rsid w:val="003B4DE5"/>
    <w:rsid w:val="003B6397"/>
    <w:rsid w:val="003B63D5"/>
    <w:rsid w:val="003B6AC3"/>
    <w:rsid w:val="003C44DB"/>
    <w:rsid w:val="003C4B80"/>
    <w:rsid w:val="003C4E36"/>
    <w:rsid w:val="003C6125"/>
    <w:rsid w:val="003C7EDD"/>
    <w:rsid w:val="003D1F5F"/>
    <w:rsid w:val="003D23B4"/>
    <w:rsid w:val="003D4622"/>
    <w:rsid w:val="003D7242"/>
    <w:rsid w:val="003D7B28"/>
    <w:rsid w:val="003E189B"/>
    <w:rsid w:val="003E26BB"/>
    <w:rsid w:val="003E2FF0"/>
    <w:rsid w:val="003E3146"/>
    <w:rsid w:val="003E49D5"/>
    <w:rsid w:val="003E5471"/>
    <w:rsid w:val="003E6086"/>
    <w:rsid w:val="003E7586"/>
    <w:rsid w:val="003F01A7"/>
    <w:rsid w:val="003F05F4"/>
    <w:rsid w:val="003F2893"/>
    <w:rsid w:val="003F30FF"/>
    <w:rsid w:val="003F71CC"/>
    <w:rsid w:val="003F7912"/>
    <w:rsid w:val="003F7F08"/>
    <w:rsid w:val="00400C42"/>
    <w:rsid w:val="0040319D"/>
    <w:rsid w:val="004036F2"/>
    <w:rsid w:val="004176A9"/>
    <w:rsid w:val="00422D75"/>
    <w:rsid w:val="004237F4"/>
    <w:rsid w:val="004247F6"/>
    <w:rsid w:val="00425AC2"/>
    <w:rsid w:val="00426236"/>
    <w:rsid w:val="00431DAA"/>
    <w:rsid w:val="004326E5"/>
    <w:rsid w:val="004333F8"/>
    <w:rsid w:val="00434573"/>
    <w:rsid w:val="00435CDC"/>
    <w:rsid w:val="00442EBA"/>
    <w:rsid w:val="0044371A"/>
    <w:rsid w:val="00443D33"/>
    <w:rsid w:val="00445385"/>
    <w:rsid w:val="004460A2"/>
    <w:rsid w:val="0044670E"/>
    <w:rsid w:val="00451021"/>
    <w:rsid w:val="004525C2"/>
    <w:rsid w:val="00456E27"/>
    <w:rsid w:val="00456F15"/>
    <w:rsid w:val="00460F8A"/>
    <w:rsid w:val="00470157"/>
    <w:rsid w:val="00470BF9"/>
    <w:rsid w:val="00473708"/>
    <w:rsid w:val="004738F1"/>
    <w:rsid w:val="004839F1"/>
    <w:rsid w:val="00490D7A"/>
    <w:rsid w:val="0049202A"/>
    <w:rsid w:val="00492545"/>
    <w:rsid w:val="00492CBA"/>
    <w:rsid w:val="004A178A"/>
    <w:rsid w:val="004A2AB5"/>
    <w:rsid w:val="004A4255"/>
    <w:rsid w:val="004A5D9B"/>
    <w:rsid w:val="004B3A24"/>
    <w:rsid w:val="004B4381"/>
    <w:rsid w:val="004B7C82"/>
    <w:rsid w:val="004C08CA"/>
    <w:rsid w:val="004C4BF8"/>
    <w:rsid w:val="004C59AA"/>
    <w:rsid w:val="004C7CD5"/>
    <w:rsid w:val="004D0182"/>
    <w:rsid w:val="004D1554"/>
    <w:rsid w:val="004D2A01"/>
    <w:rsid w:val="004D4569"/>
    <w:rsid w:val="004D7EC1"/>
    <w:rsid w:val="004E092D"/>
    <w:rsid w:val="004E464D"/>
    <w:rsid w:val="004E772C"/>
    <w:rsid w:val="004F09CF"/>
    <w:rsid w:val="004F1C91"/>
    <w:rsid w:val="004F3902"/>
    <w:rsid w:val="004F5081"/>
    <w:rsid w:val="00504612"/>
    <w:rsid w:val="00505019"/>
    <w:rsid w:val="00510331"/>
    <w:rsid w:val="00512890"/>
    <w:rsid w:val="0051440D"/>
    <w:rsid w:val="00514A28"/>
    <w:rsid w:val="00520A03"/>
    <w:rsid w:val="00520D2F"/>
    <w:rsid w:val="00523087"/>
    <w:rsid w:val="00524A6B"/>
    <w:rsid w:val="00524D65"/>
    <w:rsid w:val="00526DED"/>
    <w:rsid w:val="00526EE1"/>
    <w:rsid w:val="00535AF5"/>
    <w:rsid w:val="00536808"/>
    <w:rsid w:val="0053762C"/>
    <w:rsid w:val="00543099"/>
    <w:rsid w:val="00543D0B"/>
    <w:rsid w:val="0054430E"/>
    <w:rsid w:val="005444CF"/>
    <w:rsid w:val="005511E0"/>
    <w:rsid w:val="00553579"/>
    <w:rsid w:val="00553A66"/>
    <w:rsid w:val="00556F39"/>
    <w:rsid w:val="0056271C"/>
    <w:rsid w:val="00564158"/>
    <w:rsid w:val="00567C73"/>
    <w:rsid w:val="00570FC5"/>
    <w:rsid w:val="005715B5"/>
    <w:rsid w:val="00576731"/>
    <w:rsid w:val="005825CD"/>
    <w:rsid w:val="005844B3"/>
    <w:rsid w:val="00584F18"/>
    <w:rsid w:val="00585E96"/>
    <w:rsid w:val="00587C5A"/>
    <w:rsid w:val="00597D57"/>
    <w:rsid w:val="005A0344"/>
    <w:rsid w:val="005A27E7"/>
    <w:rsid w:val="005A28A4"/>
    <w:rsid w:val="005A6C54"/>
    <w:rsid w:val="005B0E59"/>
    <w:rsid w:val="005B2A18"/>
    <w:rsid w:val="005B3A31"/>
    <w:rsid w:val="005B6B83"/>
    <w:rsid w:val="005B7747"/>
    <w:rsid w:val="005C44FE"/>
    <w:rsid w:val="005C5863"/>
    <w:rsid w:val="005C59C0"/>
    <w:rsid w:val="005D026D"/>
    <w:rsid w:val="005D39BB"/>
    <w:rsid w:val="005D3A7D"/>
    <w:rsid w:val="005D4D99"/>
    <w:rsid w:val="005E153F"/>
    <w:rsid w:val="005E2D27"/>
    <w:rsid w:val="005E39E5"/>
    <w:rsid w:val="005E4A42"/>
    <w:rsid w:val="005E6B32"/>
    <w:rsid w:val="005F1D07"/>
    <w:rsid w:val="005F2669"/>
    <w:rsid w:val="005F611A"/>
    <w:rsid w:val="005F67FD"/>
    <w:rsid w:val="005F6D61"/>
    <w:rsid w:val="005F6F02"/>
    <w:rsid w:val="006007CD"/>
    <w:rsid w:val="00603B36"/>
    <w:rsid w:val="00606695"/>
    <w:rsid w:val="006079D4"/>
    <w:rsid w:val="0061297B"/>
    <w:rsid w:val="00615BF1"/>
    <w:rsid w:val="00617D5D"/>
    <w:rsid w:val="0062216C"/>
    <w:rsid w:val="00622B7D"/>
    <w:rsid w:val="0062471D"/>
    <w:rsid w:val="006263EA"/>
    <w:rsid w:val="00627F21"/>
    <w:rsid w:val="00630433"/>
    <w:rsid w:val="0063184A"/>
    <w:rsid w:val="00635E54"/>
    <w:rsid w:val="0064253E"/>
    <w:rsid w:val="00646F60"/>
    <w:rsid w:val="00653029"/>
    <w:rsid w:val="0065655E"/>
    <w:rsid w:val="006565D7"/>
    <w:rsid w:val="0065789A"/>
    <w:rsid w:val="00661DBA"/>
    <w:rsid w:val="006635C1"/>
    <w:rsid w:val="006652FA"/>
    <w:rsid w:val="00665A6F"/>
    <w:rsid w:val="00666A52"/>
    <w:rsid w:val="00667F8E"/>
    <w:rsid w:val="006720D7"/>
    <w:rsid w:val="00673718"/>
    <w:rsid w:val="00673DDF"/>
    <w:rsid w:val="00674269"/>
    <w:rsid w:val="0067624E"/>
    <w:rsid w:val="006765D9"/>
    <w:rsid w:val="00676695"/>
    <w:rsid w:val="0067749E"/>
    <w:rsid w:val="00680C45"/>
    <w:rsid w:val="006849D3"/>
    <w:rsid w:val="00684D18"/>
    <w:rsid w:val="00686010"/>
    <w:rsid w:val="006874DC"/>
    <w:rsid w:val="00691563"/>
    <w:rsid w:val="006917E5"/>
    <w:rsid w:val="00697CCC"/>
    <w:rsid w:val="006A29E8"/>
    <w:rsid w:val="006A2BBB"/>
    <w:rsid w:val="006A5042"/>
    <w:rsid w:val="006A595C"/>
    <w:rsid w:val="006B2CA1"/>
    <w:rsid w:val="006C344E"/>
    <w:rsid w:val="006C7B5D"/>
    <w:rsid w:val="006C7E6A"/>
    <w:rsid w:val="006D375B"/>
    <w:rsid w:val="006D3E80"/>
    <w:rsid w:val="006D509E"/>
    <w:rsid w:val="006D6D33"/>
    <w:rsid w:val="006E1896"/>
    <w:rsid w:val="006E4CDB"/>
    <w:rsid w:val="006E7350"/>
    <w:rsid w:val="006F1BF5"/>
    <w:rsid w:val="006F6B39"/>
    <w:rsid w:val="00702FF3"/>
    <w:rsid w:val="00704166"/>
    <w:rsid w:val="007108D0"/>
    <w:rsid w:val="0071185B"/>
    <w:rsid w:val="007119FD"/>
    <w:rsid w:val="00711A16"/>
    <w:rsid w:val="00713351"/>
    <w:rsid w:val="00714BFD"/>
    <w:rsid w:val="00717294"/>
    <w:rsid w:val="007206B4"/>
    <w:rsid w:val="007218E2"/>
    <w:rsid w:val="00721A42"/>
    <w:rsid w:val="00721F5D"/>
    <w:rsid w:val="007237E2"/>
    <w:rsid w:val="00723809"/>
    <w:rsid w:val="00725C79"/>
    <w:rsid w:val="007305CB"/>
    <w:rsid w:val="00732249"/>
    <w:rsid w:val="007335E3"/>
    <w:rsid w:val="007363C1"/>
    <w:rsid w:val="00737E58"/>
    <w:rsid w:val="00741E4A"/>
    <w:rsid w:val="00741F7D"/>
    <w:rsid w:val="0074457C"/>
    <w:rsid w:val="007460C8"/>
    <w:rsid w:val="007478B1"/>
    <w:rsid w:val="00747F08"/>
    <w:rsid w:val="007539AC"/>
    <w:rsid w:val="00762D96"/>
    <w:rsid w:val="0076594B"/>
    <w:rsid w:val="00766B48"/>
    <w:rsid w:val="00771F07"/>
    <w:rsid w:val="007775FB"/>
    <w:rsid w:val="00781782"/>
    <w:rsid w:val="00781C92"/>
    <w:rsid w:val="00781CFD"/>
    <w:rsid w:val="00783514"/>
    <w:rsid w:val="007838F0"/>
    <w:rsid w:val="0079143C"/>
    <w:rsid w:val="00795CD7"/>
    <w:rsid w:val="007969C9"/>
    <w:rsid w:val="007A3055"/>
    <w:rsid w:val="007A43AB"/>
    <w:rsid w:val="007A46DA"/>
    <w:rsid w:val="007A66CC"/>
    <w:rsid w:val="007B2853"/>
    <w:rsid w:val="007B4872"/>
    <w:rsid w:val="007B6038"/>
    <w:rsid w:val="007B72DC"/>
    <w:rsid w:val="007B731B"/>
    <w:rsid w:val="007C1575"/>
    <w:rsid w:val="007C356B"/>
    <w:rsid w:val="007C6B45"/>
    <w:rsid w:val="007D0D38"/>
    <w:rsid w:val="007D6AE6"/>
    <w:rsid w:val="007E3358"/>
    <w:rsid w:val="007E69C2"/>
    <w:rsid w:val="007F2A91"/>
    <w:rsid w:val="007F6E0F"/>
    <w:rsid w:val="008006EB"/>
    <w:rsid w:val="00806BAC"/>
    <w:rsid w:val="00815F4E"/>
    <w:rsid w:val="00821CA3"/>
    <w:rsid w:val="00822DFE"/>
    <w:rsid w:val="0082796B"/>
    <w:rsid w:val="008308A8"/>
    <w:rsid w:val="0083203A"/>
    <w:rsid w:val="0083205C"/>
    <w:rsid w:val="0083414F"/>
    <w:rsid w:val="008349CE"/>
    <w:rsid w:val="008362D9"/>
    <w:rsid w:val="00836F5D"/>
    <w:rsid w:val="00841679"/>
    <w:rsid w:val="008420B0"/>
    <w:rsid w:val="008424B6"/>
    <w:rsid w:val="00843D20"/>
    <w:rsid w:val="00843F9C"/>
    <w:rsid w:val="00845367"/>
    <w:rsid w:val="00851083"/>
    <w:rsid w:val="0085159A"/>
    <w:rsid w:val="00851995"/>
    <w:rsid w:val="00856222"/>
    <w:rsid w:val="008575B0"/>
    <w:rsid w:val="0086080C"/>
    <w:rsid w:val="008628AD"/>
    <w:rsid w:val="00863C76"/>
    <w:rsid w:val="00865FB2"/>
    <w:rsid w:val="008661DC"/>
    <w:rsid w:val="0087091C"/>
    <w:rsid w:val="00877426"/>
    <w:rsid w:val="008774B2"/>
    <w:rsid w:val="008831F2"/>
    <w:rsid w:val="00883264"/>
    <w:rsid w:val="008860B6"/>
    <w:rsid w:val="00886F73"/>
    <w:rsid w:val="00887335"/>
    <w:rsid w:val="00895196"/>
    <w:rsid w:val="00896967"/>
    <w:rsid w:val="008A33DE"/>
    <w:rsid w:val="008A3DBB"/>
    <w:rsid w:val="008A4081"/>
    <w:rsid w:val="008A462C"/>
    <w:rsid w:val="008B7EF2"/>
    <w:rsid w:val="008C3164"/>
    <w:rsid w:val="008C44E4"/>
    <w:rsid w:val="008C6BF6"/>
    <w:rsid w:val="008C7400"/>
    <w:rsid w:val="008C777C"/>
    <w:rsid w:val="008D230D"/>
    <w:rsid w:val="008D4D81"/>
    <w:rsid w:val="008D575B"/>
    <w:rsid w:val="008D6BA5"/>
    <w:rsid w:val="008E308F"/>
    <w:rsid w:val="008F1337"/>
    <w:rsid w:val="008F2641"/>
    <w:rsid w:val="008F27B3"/>
    <w:rsid w:val="008F3227"/>
    <w:rsid w:val="008F76DE"/>
    <w:rsid w:val="00901031"/>
    <w:rsid w:val="00901A74"/>
    <w:rsid w:val="0090389D"/>
    <w:rsid w:val="00904B01"/>
    <w:rsid w:val="009051FE"/>
    <w:rsid w:val="009067A8"/>
    <w:rsid w:val="0090728B"/>
    <w:rsid w:val="00913413"/>
    <w:rsid w:val="009140B6"/>
    <w:rsid w:val="0091472D"/>
    <w:rsid w:val="0091540B"/>
    <w:rsid w:val="009248B2"/>
    <w:rsid w:val="00927C2D"/>
    <w:rsid w:val="009353A6"/>
    <w:rsid w:val="0093696B"/>
    <w:rsid w:val="00941FEE"/>
    <w:rsid w:val="00942B0C"/>
    <w:rsid w:val="00945AE1"/>
    <w:rsid w:val="00946DCD"/>
    <w:rsid w:val="00946E61"/>
    <w:rsid w:val="00946F01"/>
    <w:rsid w:val="00946F55"/>
    <w:rsid w:val="009503E9"/>
    <w:rsid w:val="0095182B"/>
    <w:rsid w:val="00952FBF"/>
    <w:rsid w:val="00956843"/>
    <w:rsid w:val="00963E17"/>
    <w:rsid w:val="009678C6"/>
    <w:rsid w:val="00971378"/>
    <w:rsid w:val="00971E3F"/>
    <w:rsid w:val="0097311D"/>
    <w:rsid w:val="00973148"/>
    <w:rsid w:val="00974DB2"/>
    <w:rsid w:val="00975617"/>
    <w:rsid w:val="00981D5E"/>
    <w:rsid w:val="00982026"/>
    <w:rsid w:val="00982E32"/>
    <w:rsid w:val="0098377B"/>
    <w:rsid w:val="00984FEC"/>
    <w:rsid w:val="0098508D"/>
    <w:rsid w:val="00985482"/>
    <w:rsid w:val="0098580D"/>
    <w:rsid w:val="00985E62"/>
    <w:rsid w:val="00986E8E"/>
    <w:rsid w:val="009872CD"/>
    <w:rsid w:val="0099121F"/>
    <w:rsid w:val="00996F03"/>
    <w:rsid w:val="009A6789"/>
    <w:rsid w:val="009A769E"/>
    <w:rsid w:val="009B0C5F"/>
    <w:rsid w:val="009B0F20"/>
    <w:rsid w:val="009B2FEE"/>
    <w:rsid w:val="009B39E4"/>
    <w:rsid w:val="009B3F1A"/>
    <w:rsid w:val="009B4604"/>
    <w:rsid w:val="009B751F"/>
    <w:rsid w:val="009C034A"/>
    <w:rsid w:val="009C1523"/>
    <w:rsid w:val="009C1B3C"/>
    <w:rsid w:val="009C37B0"/>
    <w:rsid w:val="009C3D34"/>
    <w:rsid w:val="009C4594"/>
    <w:rsid w:val="009C658E"/>
    <w:rsid w:val="009D0010"/>
    <w:rsid w:val="009D189B"/>
    <w:rsid w:val="009D23ED"/>
    <w:rsid w:val="009D3183"/>
    <w:rsid w:val="009D6B34"/>
    <w:rsid w:val="009E3BF1"/>
    <w:rsid w:val="009E4182"/>
    <w:rsid w:val="009E4CA9"/>
    <w:rsid w:val="009F5103"/>
    <w:rsid w:val="009F592F"/>
    <w:rsid w:val="009F649D"/>
    <w:rsid w:val="009F65C1"/>
    <w:rsid w:val="00A00626"/>
    <w:rsid w:val="00A029AA"/>
    <w:rsid w:val="00A030B7"/>
    <w:rsid w:val="00A036E0"/>
    <w:rsid w:val="00A038BC"/>
    <w:rsid w:val="00A03949"/>
    <w:rsid w:val="00A047AB"/>
    <w:rsid w:val="00A05A4E"/>
    <w:rsid w:val="00A06EFA"/>
    <w:rsid w:val="00A07549"/>
    <w:rsid w:val="00A07816"/>
    <w:rsid w:val="00A102AE"/>
    <w:rsid w:val="00A20CE1"/>
    <w:rsid w:val="00A22654"/>
    <w:rsid w:val="00A24D88"/>
    <w:rsid w:val="00A24DD8"/>
    <w:rsid w:val="00A30359"/>
    <w:rsid w:val="00A41440"/>
    <w:rsid w:val="00A434F2"/>
    <w:rsid w:val="00A46114"/>
    <w:rsid w:val="00A4667A"/>
    <w:rsid w:val="00A4791A"/>
    <w:rsid w:val="00A514D8"/>
    <w:rsid w:val="00A515CB"/>
    <w:rsid w:val="00A56C62"/>
    <w:rsid w:val="00A616B2"/>
    <w:rsid w:val="00A64563"/>
    <w:rsid w:val="00A66DF6"/>
    <w:rsid w:val="00A71C63"/>
    <w:rsid w:val="00A74032"/>
    <w:rsid w:val="00A77074"/>
    <w:rsid w:val="00A82B9D"/>
    <w:rsid w:val="00A8449D"/>
    <w:rsid w:val="00A87379"/>
    <w:rsid w:val="00A936F9"/>
    <w:rsid w:val="00AA18A8"/>
    <w:rsid w:val="00AA36C2"/>
    <w:rsid w:val="00AA7688"/>
    <w:rsid w:val="00AB025E"/>
    <w:rsid w:val="00AB0726"/>
    <w:rsid w:val="00AB0BF4"/>
    <w:rsid w:val="00AB75EF"/>
    <w:rsid w:val="00AC00A8"/>
    <w:rsid w:val="00AC0F0F"/>
    <w:rsid w:val="00AC2D4B"/>
    <w:rsid w:val="00AC2F9D"/>
    <w:rsid w:val="00AC48CE"/>
    <w:rsid w:val="00AC4E0B"/>
    <w:rsid w:val="00AC5C13"/>
    <w:rsid w:val="00AC5EA6"/>
    <w:rsid w:val="00AC6DD0"/>
    <w:rsid w:val="00AC79DD"/>
    <w:rsid w:val="00AD002D"/>
    <w:rsid w:val="00AD049A"/>
    <w:rsid w:val="00AD10F4"/>
    <w:rsid w:val="00AD2735"/>
    <w:rsid w:val="00AE07F9"/>
    <w:rsid w:val="00AE473E"/>
    <w:rsid w:val="00AE7A2C"/>
    <w:rsid w:val="00AF01CA"/>
    <w:rsid w:val="00AF1195"/>
    <w:rsid w:val="00AF2197"/>
    <w:rsid w:val="00AF2BD1"/>
    <w:rsid w:val="00AF5A36"/>
    <w:rsid w:val="00B001DA"/>
    <w:rsid w:val="00B00E7E"/>
    <w:rsid w:val="00B11603"/>
    <w:rsid w:val="00B15F73"/>
    <w:rsid w:val="00B212F7"/>
    <w:rsid w:val="00B21FF9"/>
    <w:rsid w:val="00B22BA4"/>
    <w:rsid w:val="00B25017"/>
    <w:rsid w:val="00B26356"/>
    <w:rsid w:val="00B35DB8"/>
    <w:rsid w:val="00B40661"/>
    <w:rsid w:val="00B4241C"/>
    <w:rsid w:val="00B56E72"/>
    <w:rsid w:val="00B601F6"/>
    <w:rsid w:val="00B70AF9"/>
    <w:rsid w:val="00B742B2"/>
    <w:rsid w:val="00B7540C"/>
    <w:rsid w:val="00B75C05"/>
    <w:rsid w:val="00B80109"/>
    <w:rsid w:val="00B84A79"/>
    <w:rsid w:val="00BA1EF7"/>
    <w:rsid w:val="00BB0A22"/>
    <w:rsid w:val="00BB463D"/>
    <w:rsid w:val="00BB4F91"/>
    <w:rsid w:val="00BB6C75"/>
    <w:rsid w:val="00BB7615"/>
    <w:rsid w:val="00BC097A"/>
    <w:rsid w:val="00BC3CD8"/>
    <w:rsid w:val="00BC4837"/>
    <w:rsid w:val="00BC57E5"/>
    <w:rsid w:val="00BC6A84"/>
    <w:rsid w:val="00BD0721"/>
    <w:rsid w:val="00BD1189"/>
    <w:rsid w:val="00BD1884"/>
    <w:rsid w:val="00BD3309"/>
    <w:rsid w:val="00BD40D2"/>
    <w:rsid w:val="00BD68E9"/>
    <w:rsid w:val="00BD7E3C"/>
    <w:rsid w:val="00BE0D3A"/>
    <w:rsid w:val="00BE0E9A"/>
    <w:rsid w:val="00BE14B2"/>
    <w:rsid w:val="00BE1FED"/>
    <w:rsid w:val="00BE2B99"/>
    <w:rsid w:val="00BE5D9C"/>
    <w:rsid w:val="00BE60F1"/>
    <w:rsid w:val="00BE6DD1"/>
    <w:rsid w:val="00BE7B7F"/>
    <w:rsid w:val="00BF28F1"/>
    <w:rsid w:val="00BF42E8"/>
    <w:rsid w:val="00BF47C9"/>
    <w:rsid w:val="00BF5183"/>
    <w:rsid w:val="00BF76C5"/>
    <w:rsid w:val="00C01FC4"/>
    <w:rsid w:val="00C02760"/>
    <w:rsid w:val="00C05B13"/>
    <w:rsid w:val="00C10A93"/>
    <w:rsid w:val="00C135BA"/>
    <w:rsid w:val="00C17764"/>
    <w:rsid w:val="00C21628"/>
    <w:rsid w:val="00C22206"/>
    <w:rsid w:val="00C225D2"/>
    <w:rsid w:val="00C25774"/>
    <w:rsid w:val="00C269D8"/>
    <w:rsid w:val="00C30D19"/>
    <w:rsid w:val="00C359FD"/>
    <w:rsid w:val="00C37D9C"/>
    <w:rsid w:val="00C4037B"/>
    <w:rsid w:val="00C42880"/>
    <w:rsid w:val="00C42FBB"/>
    <w:rsid w:val="00C46C24"/>
    <w:rsid w:val="00C47F92"/>
    <w:rsid w:val="00C51482"/>
    <w:rsid w:val="00C51D76"/>
    <w:rsid w:val="00C54765"/>
    <w:rsid w:val="00C54C3F"/>
    <w:rsid w:val="00C55E9D"/>
    <w:rsid w:val="00C570A6"/>
    <w:rsid w:val="00C60BA0"/>
    <w:rsid w:val="00C62BB0"/>
    <w:rsid w:val="00C7065C"/>
    <w:rsid w:val="00C7131F"/>
    <w:rsid w:val="00C71508"/>
    <w:rsid w:val="00C75340"/>
    <w:rsid w:val="00C803E4"/>
    <w:rsid w:val="00C82438"/>
    <w:rsid w:val="00C83195"/>
    <w:rsid w:val="00C87606"/>
    <w:rsid w:val="00C87776"/>
    <w:rsid w:val="00C90482"/>
    <w:rsid w:val="00C90E59"/>
    <w:rsid w:val="00C9154B"/>
    <w:rsid w:val="00C94D01"/>
    <w:rsid w:val="00C94F48"/>
    <w:rsid w:val="00C97BF6"/>
    <w:rsid w:val="00CA0D07"/>
    <w:rsid w:val="00CA5341"/>
    <w:rsid w:val="00CA5430"/>
    <w:rsid w:val="00CB2529"/>
    <w:rsid w:val="00CB2900"/>
    <w:rsid w:val="00CB3E2B"/>
    <w:rsid w:val="00CB4A3E"/>
    <w:rsid w:val="00CC0743"/>
    <w:rsid w:val="00CC1BC9"/>
    <w:rsid w:val="00CC4128"/>
    <w:rsid w:val="00CC5E59"/>
    <w:rsid w:val="00CC7731"/>
    <w:rsid w:val="00CD1DA0"/>
    <w:rsid w:val="00CD3197"/>
    <w:rsid w:val="00CD53F0"/>
    <w:rsid w:val="00CD5D17"/>
    <w:rsid w:val="00CD62E7"/>
    <w:rsid w:val="00CD6969"/>
    <w:rsid w:val="00CE1E19"/>
    <w:rsid w:val="00CE7339"/>
    <w:rsid w:val="00CF2CB1"/>
    <w:rsid w:val="00CF53F5"/>
    <w:rsid w:val="00CF560E"/>
    <w:rsid w:val="00D001C6"/>
    <w:rsid w:val="00D035E9"/>
    <w:rsid w:val="00D053AD"/>
    <w:rsid w:val="00D11D47"/>
    <w:rsid w:val="00D1514E"/>
    <w:rsid w:val="00D273DB"/>
    <w:rsid w:val="00D309AB"/>
    <w:rsid w:val="00D318D0"/>
    <w:rsid w:val="00D321DC"/>
    <w:rsid w:val="00D368E0"/>
    <w:rsid w:val="00D4003E"/>
    <w:rsid w:val="00D43A31"/>
    <w:rsid w:val="00D4608F"/>
    <w:rsid w:val="00D463EC"/>
    <w:rsid w:val="00D470F1"/>
    <w:rsid w:val="00D51190"/>
    <w:rsid w:val="00D5245B"/>
    <w:rsid w:val="00D5344E"/>
    <w:rsid w:val="00D573B3"/>
    <w:rsid w:val="00D6132D"/>
    <w:rsid w:val="00D62347"/>
    <w:rsid w:val="00D646CB"/>
    <w:rsid w:val="00D7155C"/>
    <w:rsid w:val="00D76D24"/>
    <w:rsid w:val="00D811DB"/>
    <w:rsid w:val="00D93DEF"/>
    <w:rsid w:val="00D958BE"/>
    <w:rsid w:val="00DA06DC"/>
    <w:rsid w:val="00DA0D25"/>
    <w:rsid w:val="00DA3A54"/>
    <w:rsid w:val="00DA49B3"/>
    <w:rsid w:val="00DA4ABD"/>
    <w:rsid w:val="00DA62B7"/>
    <w:rsid w:val="00DA664E"/>
    <w:rsid w:val="00DA7F81"/>
    <w:rsid w:val="00DB1E00"/>
    <w:rsid w:val="00DB64A8"/>
    <w:rsid w:val="00DC75FA"/>
    <w:rsid w:val="00DD233C"/>
    <w:rsid w:val="00DD42EB"/>
    <w:rsid w:val="00DD532D"/>
    <w:rsid w:val="00DD5F56"/>
    <w:rsid w:val="00DE1F29"/>
    <w:rsid w:val="00DF1949"/>
    <w:rsid w:val="00DF1EEA"/>
    <w:rsid w:val="00DF4527"/>
    <w:rsid w:val="00DF520E"/>
    <w:rsid w:val="00E0336B"/>
    <w:rsid w:val="00E035C6"/>
    <w:rsid w:val="00E03EF3"/>
    <w:rsid w:val="00E0441F"/>
    <w:rsid w:val="00E04E87"/>
    <w:rsid w:val="00E04F7E"/>
    <w:rsid w:val="00E052D6"/>
    <w:rsid w:val="00E0766B"/>
    <w:rsid w:val="00E11309"/>
    <w:rsid w:val="00E12409"/>
    <w:rsid w:val="00E134C2"/>
    <w:rsid w:val="00E14F6D"/>
    <w:rsid w:val="00E217B8"/>
    <w:rsid w:val="00E25A3F"/>
    <w:rsid w:val="00E264EE"/>
    <w:rsid w:val="00E31B97"/>
    <w:rsid w:val="00E33A60"/>
    <w:rsid w:val="00E33B49"/>
    <w:rsid w:val="00E35543"/>
    <w:rsid w:val="00E368C6"/>
    <w:rsid w:val="00E3789B"/>
    <w:rsid w:val="00E40CDD"/>
    <w:rsid w:val="00E427E6"/>
    <w:rsid w:val="00E43BCE"/>
    <w:rsid w:val="00E45112"/>
    <w:rsid w:val="00E50133"/>
    <w:rsid w:val="00E52E11"/>
    <w:rsid w:val="00E54C9E"/>
    <w:rsid w:val="00E54CFA"/>
    <w:rsid w:val="00E555D9"/>
    <w:rsid w:val="00E55B72"/>
    <w:rsid w:val="00E624DB"/>
    <w:rsid w:val="00E63495"/>
    <w:rsid w:val="00E671A6"/>
    <w:rsid w:val="00E7021D"/>
    <w:rsid w:val="00E7027C"/>
    <w:rsid w:val="00E71483"/>
    <w:rsid w:val="00E71751"/>
    <w:rsid w:val="00E72B32"/>
    <w:rsid w:val="00E74F2D"/>
    <w:rsid w:val="00E827BE"/>
    <w:rsid w:val="00E83697"/>
    <w:rsid w:val="00E83A3C"/>
    <w:rsid w:val="00E84815"/>
    <w:rsid w:val="00E947BE"/>
    <w:rsid w:val="00E9486E"/>
    <w:rsid w:val="00E94A94"/>
    <w:rsid w:val="00EA2546"/>
    <w:rsid w:val="00EA5BAB"/>
    <w:rsid w:val="00EB3327"/>
    <w:rsid w:val="00EB6641"/>
    <w:rsid w:val="00EB76FA"/>
    <w:rsid w:val="00EC3FDE"/>
    <w:rsid w:val="00EC790B"/>
    <w:rsid w:val="00ED0CD3"/>
    <w:rsid w:val="00ED451F"/>
    <w:rsid w:val="00EE0CE9"/>
    <w:rsid w:val="00EE2DA6"/>
    <w:rsid w:val="00EE3B48"/>
    <w:rsid w:val="00EF0B3A"/>
    <w:rsid w:val="00EF4777"/>
    <w:rsid w:val="00EF6D41"/>
    <w:rsid w:val="00F010A9"/>
    <w:rsid w:val="00F038C4"/>
    <w:rsid w:val="00F04593"/>
    <w:rsid w:val="00F04CC3"/>
    <w:rsid w:val="00F13375"/>
    <w:rsid w:val="00F1429E"/>
    <w:rsid w:val="00F147C4"/>
    <w:rsid w:val="00F15E61"/>
    <w:rsid w:val="00F16143"/>
    <w:rsid w:val="00F2720D"/>
    <w:rsid w:val="00F301A8"/>
    <w:rsid w:val="00F41A41"/>
    <w:rsid w:val="00F42DAB"/>
    <w:rsid w:val="00F469E9"/>
    <w:rsid w:val="00F505FA"/>
    <w:rsid w:val="00F569A4"/>
    <w:rsid w:val="00F60BA5"/>
    <w:rsid w:val="00F65732"/>
    <w:rsid w:val="00F66460"/>
    <w:rsid w:val="00F67E9F"/>
    <w:rsid w:val="00F67FD0"/>
    <w:rsid w:val="00F716DD"/>
    <w:rsid w:val="00F72241"/>
    <w:rsid w:val="00F7315F"/>
    <w:rsid w:val="00F73D68"/>
    <w:rsid w:val="00F74908"/>
    <w:rsid w:val="00F76718"/>
    <w:rsid w:val="00F77770"/>
    <w:rsid w:val="00F83A14"/>
    <w:rsid w:val="00F86494"/>
    <w:rsid w:val="00F87F55"/>
    <w:rsid w:val="00F90BED"/>
    <w:rsid w:val="00F916B3"/>
    <w:rsid w:val="00F9211A"/>
    <w:rsid w:val="00F93454"/>
    <w:rsid w:val="00FA0D5F"/>
    <w:rsid w:val="00FA1DC4"/>
    <w:rsid w:val="00FA25F9"/>
    <w:rsid w:val="00FA3AEA"/>
    <w:rsid w:val="00FA7FCF"/>
    <w:rsid w:val="00FB1F10"/>
    <w:rsid w:val="00FB4C77"/>
    <w:rsid w:val="00FB7AD8"/>
    <w:rsid w:val="00FC0CF4"/>
    <w:rsid w:val="00FC3FD5"/>
    <w:rsid w:val="00FC4791"/>
    <w:rsid w:val="00FC533A"/>
    <w:rsid w:val="00FC5A26"/>
    <w:rsid w:val="00FD2056"/>
    <w:rsid w:val="00FD27A5"/>
    <w:rsid w:val="00FD6155"/>
    <w:rsid w:val="00FD6A33"/>
    <w:rsid w:val="00FE4DEE"/>
    <w:rsid w:val="00FE56CA"/>
    <w:rsid w:val="00FE5D6F"/>
    <w:rsid w:val="00FF2B22"/>
    <w:rsid w:val="00FF493F"/>
    <w:rsid w:val="00FF4A36"/>
    <w:rsid w:val="00FF5F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1CC64"/>
  <w15:docId w15:val="{89B1D440-AE2B-4ED3-BFBF-3299AB5D5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4A8C"/>
  </w:style>
  <w:style w:type="paragraph" w:styleId="Nadpis1">
    <w:name w:val="heading 1"/>
    <w:basedOn w:val="Normlny"/>
    <w:next w:val="Normlny"/>
    <w:link w:val="Nadpis1Char"/>
    <w:uiPriority w:val="99"/>
    <w:qFormat/>
    <w:rsid w:val="00C71508"/>
    <w:pPr>
      <w:keepNext/>
      <w:keepLines/>
      <w:spacing w:before="480"/>
      <w:outlineLvl w:val="0"/>
    </w:pPr>
    <w:rPr>
      <w:rFonts w:ascii="Cambria" w:eastAsia="Times New Roman" w:hAnsi="Cambria" w:cs="Cambria"/>
      <w:b/>
      <w:bCs/>
      <w:color w:val="365F91"/>
      <w:sz w:val="28"/>
      <w:szCs w:val="28"/>
      <w:lang w:eastAsia="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 zoznamu2"/>
    <w:basedOn w:val="Normlny"/>
    <w:link w:val="OdsekzoznamuChar"/>
    <w:uiPriority w:val="34"/>
    <w:qFormat/>
    <w:rsid w:val="00973148"/>
    <w:pPr>
      <w:ind w:left="720"/>
      <w:contextualSpacing/>
    </w:pPr>
  </w:style>
  <w:style w:type="character" w:styleId="PremennHTML">
    <w:name w:val="HTML Variable"/>
    <w:basedOn w:val="Predvolenpsmoodseku"/>
    <w:uiPriority w:val="99"/>
    <w:semiHidden/>
    <w:unhideWhenUsed/>
    <w:rsid w:val="00973148"/>
    <w:rPr>
      <w:rFonts w:cs="Times New Roman"/>
      <w:b/>
      <w:bCs/>
    </w:rPr>
  </w:style>
  <w:style w:type="paragraph" w:styleId="Bezriadkovania">
    <w:name w:val="No Spacing"/>
    <w:uiPriority w:val="1"/>
    <w:qFormat/>
    <w:rsid w:val="00973148"/>
    <w:rPr>
      <w:rFonts w:ascii="Calibri" w:eastAsia="Calibri" w:hAnsi="Calibri" w:cs="Calibri"/>
      <w:sz w:val="22"/>
    </w:rPr>
  </w:style>
  <w:style w:type="character" w:styleId="Hypertextovprepojenie">
    <w:name w:val="Hyperlink"/>
    <w:uiPriority w:val="99"/>
    <w:semiHidden/>
    <w:rsid w:val="00BE6DD1"/>
    <w:rPr>
      <w:color w:val="05507A"/>
      <w:u w:val="none"/>
      <w:effect w:val="none"/>
    </w:rPr>
  </w:style>
  <w:style w:type="character" w:customStyle="1" w:styleId="apple-converted-space">
    <w:name w:val="apple-converted-space"/>
    <w:basedOn w:val="Predvolenpsmoodseku"/>
    <w:rsid w:val="00BE6DD1"/>
  </w:style>
  <w:style w:type="paragraph" w:styleId="Textbubliny">
    <w:name w:val="Balloon Text"/>
    <w:basedOn w:val="Normlny"/>
    <w:link w:val="TextbublinyChar"/>
    <w:uiPriority w:val="99"/>
    <w:semiHidden/>
    <w:unhideWhenUsed/>
    <w:rsid w:val="000F0B28"/>
    <w:rPr>
      <w:rFonts w:ascii="Arial" w:hAnsi="Arial" w:cs="Arial"/>
      <w:sz w:val="16"/>
      <w:szCs w:val="16"/>
    </w:rPr>
  </w:style>
  <w:style w:type="character" w:customStyle="1" w:styleId="TextbublinyChar">
    <w:name w:val="Text bubliny Char"/>
    <w:basedOn w:val="Predvolenpsmoodseku"/>
    <w:link w:val="Textbubliny"/>
    <w:uiPriority w:val="99"/>
    <w:semiHidden/>
    <w:rsid w:val="000F0B28"/>
    <w:rPr>
      <w:rFonts w:ascii="Arial" w:hAnsi="Arial" w:cs="Arial"/>
      <w:sz w:val="16"/>
      <w:szCs w:val="16"/>
    </w:rPr>
  </w:style>
  <w:style w:type="character" w:customStyle="1" w:styleId="Nadpis1Char">
    <w:name w:val="Nadpis 1 Char"/>
    <w:basedOn w:val="Predvolenpsmoodseku"/>
    <w:link w:val="Nadpis1"/>
    <w:uiPriority w:val="99"/>
    <w:rsid w:val="00C71508"/>
    <w:rPr>
      <w:rFonts w:ascii="Cambria" w:eastAsia="Times New Roman" w:hAnsi="Cambria" w:cs="Cambria"/>
      <w:b/>
      <w:bCs/>
      <w:color w:val="365F91"/>
      <w:sz w:val="28"/>
      <w:szCs w:val="28"/>
      <w:lang w:eastAsia="sk-SK"/>
    </w:rPr>
  </w:style>
  <w:style w:type="paragraph" w:customStyle="1" w:styleId="Default">
    <w:name w:val="Default"/>
    <w:rsid w:val="00CC0743"/>
    <w:pPr>
      <w:autoSpaceDE w:val="0"/>
      <w:autoSpaceDN w:val="0"/>
      <w:adjustRightInd w:val="0"/>
    </w:pPr>
    <w:rPr>
      <w:rFonts w:cs="Times New Roman"/>
      <w:color w:val="000000"/>
      <w:szCs w:val="24"/>
    </w:rPr>
  </w:style>
  <w:style w:type="character" w:styleId="Odkaznakomentr">
    <w:name w:val="annotation reference"/>
    <w:basedOn w:val="Predvolenpsmoodseku"/>
    <w:uiPriority w:val="99"/>
    <w:semiHidden/>
    <w:unhideWhenUsed/>
    <w:rsid w:val="00771F07"/>
    <w:rPr>
      <w:sz w:val="16"/>
      <w:szCs w:val="16"/>
    </w:rPr>
  </w:style>
  <w:style w:type="paragraph" w:styleId="Textkomentra">
    <w:name w:val="annotation text"/>
    <w:basedOn w:val="Normlny"/>
    <w:link w:val="TextkomentraChar"/>
    <w:uiPriority w:val="99"/>
    <w:semiHidden/>
    <w:unhideWhenUsed/>
    <w:rsid w:val="00771F07"/>
    <w:rPr>
      <w:sz w:val="20"/>
      <w:szCs w:val="20"/>
    </w:rPr>
  </w:style>
  <w:style w:type="character" w:customStyle="1" w:styleId="TextkomentraChar">
    <w:name w:val="Text komentára Char"/>
    <w:basedOn w:val="Predvolenpsmoodseku"/>
    <w:link w:val="Textkomentra"/>
    <w:uiPriority w:val="99"/>
    <w:semiHidden/>
    <w:rsid w:val="00771F07"/>
    <w:rPr>
      <w:sz w:val="20"/>
      <w:szCs w:val="20"/>
    </w:rPr>
  </w:style>
  <w:style w:type="paragraph" w:styleId="Predmetkomentra">
    <w:name w:val="annotation subject"/>
    <w:basedOn w:val="Textkomentra"/>
    <w:next w:val="Textkomentra"/>
    <w:link w:val="PredmetkomentraChar"/>
    <w:uiPriority w:val="99"/>
    <w:semiHidden/>
    <w:unhideWhenUsed/>
    <w:rsid w:val="00771F07"/>
    <w:rPr>
      <w:b/>
      <w:bCs/>
    </w:rPr>
  </w:style>
  <w:style w:type="character" w:customStyle="1" w:styleId="PredmetkomentraChar">
    <w:name w:val="Predmet komentára Char"/>
    <w:basedOn w:val="TextkomentraChar"/>
    <w:link w:val="Predmetkomentra"/>
    <w:uiPriority w:val="99"/>
    <w:semiHidden/>
    <w:rsid w:val="00771F07"/>
    <w:rPr>
      <w:b/>
      <w:bCs/>
      <w:sz w:val="20"/>
      <w:szCs w:val="20"/>
    </w:rPr>
  </w:style>
  <w:style w:type="character" w:customStyle="1" w:styleId="OdsekzoznamuChar">
    <w:name w:val="Odsek zoznamu Char"/>
    <w:aliases w:val="Odsek zoznamu2 Char"/>
    <w:link w:val="Odsekzoznamu"/>
    <w:uiPriority w:val="34"/>
    <w:qFormat/>
    <w:locked/>
    <w:rsid w:val="003E6086"/>
  </w:style>
  <w:style w:type="paragraph" w:styleId="Hlavika">
    <w:name w:val="header"/>
    <w:basedOn w:val="Normlny"/>
    <w:link w:val="HlavikaChar"/>
    <w:uiPriority w:val="99"/>
    <w:unhideWhenUsed/>
    <w:rsid w:val="00C17764"/>
    <w:pPr>
      <w:tabs>
        <w:tab w:val="center" w:pos="4536"/>
        <w:tab w:val="right" w:pos="9072"/>
      </w:tabs>
    </w:pPr>
  </w:style>
  <w:style w:type="character" w:customStyle="1" w:styleId="HlavikaChar">
    <w:name w:val="Hlavička Char"/>
    <w:basedOn w:val="Predvolenpsmoodseku"/>
    <w:link w:val="Hlavika"/>
    <w:uiPriority w:val="99"/>
    <w:rsid w:val="00C17764"/>
  </w:style>
  <w:style w:type="paragraph" w:styleId="Pta">
    <w:name w:val="footer"/>
    <w:basedOn w:val="Normlny"/>
    <w:link w:val="PtaChar"/>
    <w:uiPriority w:val="99"/>
    <w:unhideWhenUsed/>
    <w:rsid w:val="00C17764"/>
    <w:pPr>
      <w:tabs>
        <w:tab w:val="center" w:pos="4536"/>
        <w:tab w:val="right" w:pos="9072"/>
      </w:tabs>
    </w:pPr>
  </w:style>
  <w:style w:type="character" w:customStyle="1" w:styleId="PtaChar">
    <w:name w:val="Päta Char"/>
    <w:basedOn w:val="Predvolenpsmoodseku"/>
    <w:link w:val="Pta"/>
    <w:uiPriority w:val="99"/>
    <w:rsid w:val="00C17764"/>
  </w:style>
  <w:style w:type="paragraph" w:styleId="Zkladntext">
    <w:name w:val="Body Text"/>
    <w:basedOn w:val="Normlny"/>
    <w:link w:val="ZkladntextChar"/>
    <w:semiHidden/>
    <w:rsid w:val="00941FEE"/>
    <w:pPr>
      <w:jc w:val="both"/>
    </w:pPr>
    <w:rPr>
      <w:rFonts w:eastAsia="Times New Roman" w:cs="Times New Roman"/>
      <w:szCs w:val="24"/>
      <w:lang w:eastAsia="sk-SK"/>
    </w:rPr>
  </w:style>
  <w:style w:type="character" w:customStyle="1" w:styleId="ZkladntextChar">
    <w:name w:val="Základný text Char"/>
    <w:basedOn w:val="Predvolenpsmoodseku"/>
    <w:link w:val="Zkladntext"/>
    <w:semiHidden/>
    <w:rsid w:val="00941FEE"/>
    <w:rPr>
      <w:rFonts w:eastAsia="Times New Roman" w:cs="Times New Roman"/>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14971">
      <w:bodyDiv w:val="1"/>
      <w:marLeft w:val="0"/>
      <w:marRight w:val="0"/>
      <w:marTop w:val="0"/>
      <w:marBottom w:val="0"/>
      <w:divBdr>
        <w:top w:val="none" w:sz="0" w:space="0" w:color="auto"/>
        <w:left w:val="none" w:sz="0" w:space="0" w:color="auto"/>
        <w:bottom w:val="none" w:sz="0" w:space="0" w:color="auto"/>
        <w:right w:val="none" w:sz="0" w:space="0" w:color="auto"/>
      </w:divBdr>
    </w:div>
    <w:div w:id="259215192">
      <w:bodyDiv w:val="1"/>
      <w:marLeft w:val="0"/>
      <w:marRight w:val="0"/>
      <w:marTop w:val="0"/>
      <w:marBottom w:val="0"/>
      <w:divBdr>
        <w:top w:val="none" w:sz="0" w:space="0" w:color="auto"/>
        <w:left w:val="none" w:sz="0" w:space="0" w:color="auto"/>
        <w:bottom w:val="none" w:sz="0" w:space="0" w:color="auto"/>
        <w:right w:val="none" w:sz="0" w:space="0" w:color="auto"/>
      </w:divBdr>
    </w:div>
    <w:div w:id="268777934">
      <w:bodyDiv w:val="1"/>
      <w:marLeft w:val="0"/>
      <w:marRight w:val="0"/>
      <w:marTop w:val="0"/>
      <w:marBottom w:val="0"/>
      <w:divBdr>
        <w:top w:val="none" w:sz="0" w:space="0" w:color="auto"/>
        <w:left w:val="none" w:sz="0" w:space="0" w:color="auto"/>
        <w:bottom w:val="none" w:sz="0" w:space="0" w:color="auto"/>
        <w:right w:val="none" w:sz="0" w:space="0" w:color="auto"/>
      </w:divBdr>
    </w:div>
    <w:div w:id="849563696">
      <w:bodyDiv w:val="1"/>
      <w:marLeft w:val="0"/>
      <w:marRight w:val="0"/>
      <w:marTop w:val="0"/>
      <w:marBottom w:val="0"/>
      <w:divBdr>
        <w:top w:val="none" w:sz="0" w:space="0" w:color="auto"/>
        <w:left w:val="none" w:sz="0" w:space="0" w:color="auto"/>
        <w:bottom w:val="none" w:sz="0" w:space="0" w:color="auto"/>
        <w:right w:val="none" w:sz="0" w:space="0" w:color="auto"/>
      </w:divBdr>
    </w:div>
    <w:div w:id="1059473880">
      <w:bodyDiv w:val="1"/>
      <w:marLeft w:val="0"/>
      <w:marRight w:val="0"/>
      <w:marTop w:val="0"/>
      <w:marBottom w:val="0"/>
      <w:divBdr>
        <w:top w:val="none" w:sz="0" w:space="0" w:color="auto"/>
        <w:left w:val="none" w:sz="0" w:space="0" w:color="auto"/>
        <w:bottom w:val="none" w:sz="0" w:space="0" w:color="auto"/>
        <w:right w:val="none" w:sz="0" w:space="0" w:color="auto"/>
      </w:divBdr>
    </w:div>
    <w:div w:id="1081564605">
      <w:bodyDiv w:val="1"/>
      <w:marLeft w:val="0"/>
      <w:marRight w:val="0"/>
      <w:marTop w:val="0"/>
      <w:marBottom w:val="0"/>
      <w:divBdr>
        <w:top w:val="none" w:sz="0" w:space="0" w:color="auto"/>
        <w:left w:val="none" w:sz="0" w:space="0" w:color="auto"/>
        <w:bottom w:val="none" w:sz="0" w:space="0" w:color="auto"/>
        <w:right w:val="none" w:sz="0" w:space="0" w:color="auto"/>
      </w:divBdr>
    </w:div>
    <w:div w:id="1214076996">
      <w:bodyDiv w:val="1"/>
      <w:marLeft w:val="0"/>
      <w:marRight w:val="0"/>
      <w:marTop w:val="0"/>
      <w:marBottom w:val="0"/>
      <w:divBdr>
        <w:top w:val="none" w:sz="0" w:space="0" w:color="auto"/>
        <w:left w:val="none" w:sz="0" w:space="0" w:color="auto"/>
        <w:bottom w:val="none" w:sz="0" w:space="0" w:color="auto"/>
        <w:right w:val="none" w:sz="0" w:space="0" w:color="auto"/>
      </w:divBdr>
    </w:div>
    <w:div w:id="1224833635">
      <w:bodyDiv w:val="1"/>
      <w:marLeft w:val="0"/>
      <w:marRight w:val="0"/>
      <w:marTop w:val="0"/>
      <w:marBottom w:val="0"/>
      <w:divBdr>
        <w:top w:val="none" w:sz="0" w:space="0" w:color="auto"/>
        <w:left w:val="none" w:sz="0" w:space="0" w:color="auto"/>
        <w:bottom w:val="none" w:sz="0" w:space="0" w:color="auto"/>
        <w:right w:val="none" w:sz="0" w:space="0" w:color="auto"/>
      </w:divBdr>
    </w:div>
    <w:div w:id="1506285520">
      <w:bodyDiv w:val="1"/>
      <w:marLeft w:val="0"/>
      <w:marRight w:val="0"/>
      <w:marTop w:val="0"/>
      <w:marBottom w:val="0"/>
      <w:divBdr>
        <w:top w:val="none" w:sz="0" w:space="0" w:color="auto"/>
        <w:left w:val="none" w:sz="0" w:space="0" w:color="auto"/>
        <w:bottom w:val="none" w:sz="0" w:space="0" w:color="auto"/>
        <w:right w:val="none" w:sz="0" w:space="0" w:color="auto"/>
      </w:divBdr>
    </w:div>
    <w:div w:id="1576672195">
      <w:bodyDiv w:val="1"/>
      <w:marLeft w:val="0"/>
      <w:marRight w:val="0"/>
      <w:marTop w:val="0"/>
      <w:marBottom w:val="0"/>
      <w:divBdr>
        <w:top w:val="none" w:sz="0" w:space="0" w:color="auto"/>
        <w:left w:val="none" w:sz="0" w:space="0" w:color="auto"/>
        <w:bottom w:val="none" w:sz="0" w:space="0" w:color="auto"/>
        <w:right w:val="none" w:sz="0" w:space="0" w:color="auto"/>
      </w:divBdr>
    </w:div>
    <w:div w:id="1796290152">
      <w:bodyDiv w:val="1"/>
      <w:marLeft w:val="0"/>
      <w:marRight w:val="0"/>
      <w:marTop w:val="0"/>
      <w:marBottom w:val="0"/>
      <w:divBdr>
        <w:top w:val="none" w:sz="0" w:space="0" w:color="auto"/>
        <w:left w:val="none" w:sz="0" w:space="0" w:color="auto"/>
        <w:bottom w:val="none" w:sz="0" w:space="0" w:color="auto"/>
        <w:right w:val="none" w:sz="0" w:space="0" w:color="auto"/>
      </w:divBdr>
    </w:div>
    <w:div w:id="1917283973">
      <w:bodyDiv w:val="1"/>
      <w:marLeft w:val="0"/>
      <w:marRight w:val="0"/>
      <w:marTop w:val="0"/>
      <w:marBottom w:val="0"/>
      <w:divBdr>
        <w:top w:val="none" w:sz="0" w:space="0" w:color="auto"/>
        <w:left w:val="none" w:sz="0" w:space="0" w:color="auto"/>
        <w:bottom w:val="none" w:sz="0" w:space="0" w:color="auto"/>
        <w:right w:val="none" w:sz="0" w:space="0" w:color="auto"/>
      </w:divBdr>
    </w:div>
    <w:div w:id="2039233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zakonypreludi.sk/zz/2015-353" TargetMode="External"/><Relationship Id="rId18" Type="http://schemas.openxmlformats.org/officeDocument/2006/relationships/hyperlink" Target="https://www.zakonypreludi.sk/zz/2018-57" TargetMode="External"/><Relationship Id="rId26" Type="http://schemas.openxmlformats.org/officeDocument/2006/relationships/hyperlink" Target="https://www.aspi.sk/products/lawText/1/98727/1/2/ASPI%253A/480/2002%20Z.z." TargetMode="External"/><Relationship Id="rId39" Type="http://schemas.openxmlformats.org/officeDocument/2006/relationships/hyperlink" Target="https://www.aspi.sk/products/lawText/1/98727/1/2/ASPI%253A/70/2019%20Z.z." TargetMode="External"/><Relationship Id="rId21" Type="http://schemas.openxmlformats.org/officeDocument/2006/relationships/hyperlink" Target="https://www.zakonypreludi.sk/zz/2019-310" TargetMode="External"/><Relationship Id="rId34" Type="http://schemas.openxmlformats.org/officeDocument/2006/relationships/hyperlink" Target="https://www.aspi.sk/products/lawText/1/98727/1/2/ASPI%253A/305/2013%20Z.z." TargetMode="External"/><Relationship Id="rId42" Type="http://schemas.openxmlformats.org/officeDocument/2006/relationships/hyperlink" Target="https://www.aspi.sk/products/lawText/1/98727/1/2/ASPI%253A/92/2022%20Z.z." TargetMode="External"/><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zakonypreludi.sk/zz/2017-82" TargetMode="External"/><Relationship Id="rId29" Type="http://schemas.openxmlformats.org/officeDocument/2006/relationships/hyperlink" Target="https://www.aspi.sk/products/lawText/1/98727/1/2/ASPI%253A/1/2005%20Z.z."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zakonypreludi.sk/zz/2013-495" TargetMode="External"/><Relationship Id="rId24" Type="http://schemas.openxmlformats.org/officeDocument/2006/relationships/hyperlink" Target="https://www.zakonypreludi.sk/zz/2021-310" TargetMode="External"/><Relationship Id="rId32" Type="http://schemas.openxmlformats.org/officeDocument/2006/relationships/hyperlink" Target="https://www.aspi.sk/products/lawText/1/98727/1/2/ASPI%253A/451/2008%20Z.z." TargetMode="External"/><Relationship Id="rId37" Type="http://schemas.openxmlformats.org/officeDocument/2006/relationships/hyperlink" Target="https://www.aspi.sk/products/lawText/1/98727/1/2/ASPI%253A/125/2016%20Z.z." TargetMode="External"/><Relationship Id="rId40" Type="http://schemas.openxmlformats.org/officeDocument/2006/relationships/hyperlink" Target="https://www.aspi.sk/products/lawText/1/98727/1/2/ASPI%253A/393/2020%20Z.z." TargetMode="External"/><Relationship Id="rId45" Type="http://schemas.openxmlformats.org/officeDocument/2006/relationships/hyperlink" Target="https://www.slov-lex.sk/ezbierky-fe/pravne-predpisy/SK/ZZ/2011/404/" TargetMode="External"/><Relationship Id="rId5" Type="http://schemas.openxmlformats.org/officeDocument/2006/relationships/settings" Target="settings.xml"/><Relationship Id="rId15" Type="http://schemas.openxmlformats.org/officeDocument/2006/relationships/hyperlink" Target="https://www.zakonypreludi.sk/zz/2016-125" TargetMode="External"/><Relationship Id="rId23" Type="http://schemas.openxmlformats.org/officeDocument/2006/relationships/hyperlink" Target="https://www.zakonypreludi.sk/zz/2020-424" TargetMode="External"/><Relationship Id="rId28" Type="http://schemas.openxmlformats.org/officeDocument/2006/relationships/hyperlink" Target="https://www.aspi.sk/products/lawText/1/98727/1/2/ASPI%253A/207/2004%20Z.z." TargetMode="External"/><Relationship Id="rId36" Type="http://schemas.openxmlformats.org/officeDocument/2006/relationships/hyperlink" Target="https://www.aspi.sk/products/lawText/1/98727/1/2/ASPI%253A/131/2015%20Z.z." TargetMode="External"/><Relationship Id="rId10" Type="http://schemas.openxmlformats.org/officeDocument/2006/relationships/hyperlink" Target="https://www.zakonypreludi.sk/zz/2013-388" TargetMode="External"/><Relationship Id="rId19" Type="http://schemas.openxmlformats.org/officeDocument/2006/relationships/hyperlink" Target="https://www.zakonypreludi.sk/zz/2018-68" TargetMode="External"/><Relationship Id="rId31" Type="http://schemas.openxmlformats.org/officeDocument/2006/relationships/hyperlink" Target="https://www.aspi.sk/products/lawText/1/98727/1/2/ASPI%253A/643/2007%20Z.z." TargetMode="External"/><Relationship Id="rId44" Type="http://schemas.openxmlformats.org/officeDocument/2006/relationships/hyperlink" Target="https://www.slov-lex.sk/ezbierky-fe/pravne-predpisy/SK/ZZ/2011/404/" TargetMode="External"/><Relationship Id="rId4" Type="http://schemas.openxmlformats.org/officeDocument/2006/relationships/styles" Target="styles.xml"/><Relationship Id="rId9" Type="http://schemas.openxmlformats.org/officeDocument/2006/relationships/hyperlink" Target="https://www.zakonypreludi.sk/zz/2013-75" TargetMode="External"/><Relationship Id="rId14" Type="http://schemas.openxmlformats.org/officeDocument/2006/relationships/hyperlink" Target="https://www.zakonypreludi.sk/zz/2015-444" TargetMode="External"/><Relationship Id="rId22" Type="http://schemas.openxmlformats.org/officeDocument/2006/relationships/hyperlink" Target="https://www.zakonypreludi.sk/zz/2020-73" TargetMode="External"/><Relationship Id="rId27" Type="http://schemas.openxmlformats.org/officeDocument/2006/relationships/hyperlink" Target="https://www.aspi.sk/products/lawText/1/98727/1/2/ASPI%253A/606/2003%20Z.z." TargetMode="External"/><Relationship Id="rId30" Type="http://schemas.openxmlformats.org/officeDocument/2006/relationships/hyperlink" Target="https://www.aspi.sk/products/lawText/1/98727/1/2/ASPI%253A/692/2006%20Z.z." TargetMode="External"/><Relationship Id="rId35" Type="http://schemas.openxmlformats.org/officeDocument/2006/relationships/hyperlink" Target="https://www.aspi.sk/products/lawText/1/98727/1/2/ASPI%253A/495/2013%20Z.z." TargetMode="External"/><Relationship Id="rId43" Type="http://schemas.openxmlformats.org/officeDocument/2006/relationships/hyperlink" Target="https://www.aspi.sk/products/lawText/1/98727/1/2/ASPI%253A/124/2022%20Z.z." TargetMode="External"/><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www.zakonypreludi.sk/zz/2015-131" TargetMode="External"/><Relationship Id="rId17" Type="http://schemas.openxmlformats.org/officeDocument/2006/relationships/hyperlink" Target="https://www.zakonypreludi.sk/zz/2017-179" TargetMode="External"/><Relationship Id="rId25" Type="http://schemas.openxmlformats.org/officeDocument/2006/relationships/hyperlink" Target="https://www.zakonypreludi.sk/zz/2022-92" TargetMode="External"/><Relationship Id="rId33" Type="http://schemas.openxmlformats.org/officeDocument/2006/relationships/hyperlink" Target="https://www.aspi.sk/products/lawText/1/98727/1/2/ASPI%253A/75/2013%20Z.z." TargetMode="External"/><Relationship Id="rId38" Type="http://schemas.openxmlformats.org/officeDocument/2006/relationships/hyperlink" Target="https://www.aspi.sk/products/lawText/1/98727/1/2/ASPI%253A/198/2018%20Z.z." TargetMode="External"/><Relationship Id="rId46" Type="http://schemas.openxmlformats.org/officeDocument/2006/relationships/footer" Target="footer1.xml"/><Relationship Id="rId20" Type="http://schemas.openxmlformats.org/officeDocument/2006/relationships/hyperlink" Target="https://www.zakonypreludi.sk/zz/2019-221" TargetMode="External"/><Relationship Id="rId41" Type="http://schemas.openxmlformats.org/officeDocument/2006/relationships/hyperlink" Target="https://www.aspi.sk/products/lawText/1/98727/1/2/ASPI%253A/55/2022%20Z.z."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aragrafové znenie_pracovná verzia" edit="true"/>
    <f:field ref="objsubject" par="" text="" edit="true"/>
    <f:field ref="objcreatedby" par="" text="Bebjáková Kristína, mjr. Mgr."/>
    <f:field ref="objcreatedat" par="" date="2022-11-14T08:00:00" text="14.11.2022 8:00:00"/>
    <f:field ref="objchangedby" par="" text="Oslanec Dominik, pplk. JUDr."/>
    <f:field ref="objmodifiedat" par="" date="2024-12-16T13:38:41" text="16.12.2024 13:38:41"/>
    <f:field ref="doc_FSCFOLIO_1_1001_FieldDocumentNumber" par="" text=""/>
    <f:field ref="doc_FSCFOLIO_1_1001_FieldSubject" par="" text=""/>
    <f:field ref="FSCFOLIO_1_1001_FieldCurrentUser" par="" text="npor. JUDr. Lenka Semjanová"/>
    <f:field ref="CCAPRECONFIG_15_1001_Objektname" par="" text="paragrafové znenie_pracovná verzia"/>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A256DB0A-02A4-412E-8291-35D65D116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1398</TotalTime>
  <Pages>22</Pages>
  <Words>8649</Words>
  <Characters>49302</Characters>
  <DocSecurity>0</DocSecurity>
  <Lines>410</Lines>
  <Paragraphs>115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2026-03-10T12:33:00Z</cp:lastPrinted>
  <dcterms:created xsi:type="dcterms:W3CDTF">2026-01-29T11:17:00Z</dcterms:created>
  <dcterms:modified xsi:type="dcterms:W3CDTF">2026-03-25T11:17:00Z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as_owner_fileresporg">
    <vt:lpwstr>Oddelenie cudzineckej agendy</vt:lpwstr>
  </property>
  <property fmtid="{D5CDD505-2E9C-101B-9397-08002B2CF9AE}" pid="3" name="FSC#SKMVPRECONFIG@103.510:mv_hazz_fileresporg_function">
    <vt:lpwstr/>
  </property>
  <property fmtid="{D5CDD505-2E9C-101B-9397-08002B2CF9AE}" pid="4" name="FSC#SKMVPRECONFIG@103.510:mv_hazz_fileresporg_head">
    <vt:lpwstr/>
  </property>
  <property fmtid="{D5CDD505-2E9C-101B-9397-08002B2CF9AE}" pid="5" name="FSC#SKMVPRECONFIG@103.510:mv_hazz_fileresporg_longname">
    <vt:lpwstr/>
  </property>
  <property fmtid="{D5CDD505-2E9C-101B-9397-08002B2CF9AE}" pid="6" name="FSC#SKMVPRECONFIG@103.510:mv_intletterrecievers">
    <vt:lpwstr/>
  </property>
  <property fmtid="{D5CDD505-2E9C-101B-9397-08002B2CF9AE}" pid="7" name="FSC#SKMVPRECONFIG@103.510:mv_org_city">
    <vt:lpwstr>Bratislava 1</vt:lpwstr>
  </property>
  <property fmtid="{D5CDD505-2E9C-101B-9397-08002B2CF9AE}" pid="8" name="FSC#SKMVPRECONFIG@103.510:mv_org_country">
    <vt:lpwstr>Slovensko</vt:lpwstr>
  </property>
  <property fmtid="{D5CDD505-2E9C-101B-9397-08002B2CF9AE}" pid="9" name="FSC#SKMVPRECONFIG@103.510:mv_org_fullname">
    <vt:lpwstr>Prezídium Policajného zboru</vt:lpwstr>
  </property>
  <property fmtid="{D5CDD505-2E9C-101B-9397-08002B2CF9AE}" pid="10" name="FSC#SKMVPRECONFIG@103.510:mv_org_street">
    <vt:lpwstr>Pribinova 2</vt:lpwstr>
  </property>
  <property fmtid="{D5CDD505-2E9C-101B-9397-08002B2CF9AE}" pid="11" name="FSC#SKMVPRECONFIG@103.510:mv_org_zip">
    <vt:lpwstr>812 72</vt:lpwstr>
  </property>
  <property fmtid="{D5CDD505-2E9C-101B-9397-08002B2CF9AE}" pid="12" name="FSC#SKMVPRECONFIG@103.510:mv_referat_datum">
    <vt:lpwstr/>
  </property>
  <property fmtid="{D5CDD505-2E9C-101B-9397-08002B2CF9AE}" pid="13" name="FSC#SKMVPRECONFIG@103.510:mv_referat_predklada">
    <vt:lpwstr/>
  </property>
  <property fmtid="{D5CDD505-2E9C-101B-9397-08002B2CF9AE}" pid="14" name="FSC#SKMVPRECONFIG@103.510:mv_referat_predschval">
    <vt:lpwstr/>
  </property>
  <property fmtid="{D5CDD505-2E9C-101B-9397-08002B2CF9AE}" pid="15" name="FSC#SKMVPRECONFIG@103.510:mv_referat_schval">
    <vt:lpwstr/>
  </property>
  <property fmtid="{D5CDD505-2E9C-101B-9397-08002B2CF9AE}" pid="16" name="FSC#SKMVPRECONFIG@103.510:mv_referat_sucast">
    <vt:lpwstr/>
  </property>
  <property fmtid="{D5CDD505-2E9C-101B-9397-08002B2CF9AE}" pid="17" name="FSC#SKMVPRECONFIG@103.510:mv_referat_telcislo">
    <vt:lpwstr/>
  </property>
  <property fmtid="{D5CDD505-2E9C-101B-9397-08002B2CF9AE}" pid="18" name="FSC#SKMVPRECONFIG@103.510:mv_referat_utvar">
    <vt:lpwstr/>
  </property>
  <property fmtid="{D5CDD505-2E9C-101B-9397-08002B2CF9AE}" pid="19" name="FSC#SKMVPRECONFIG@103.510:mv_referat_vec">
    <vt:lpwstr/>
  </property>
  <property fmtid="{D5CDD505-2E9C-101B-9397-08002B2CF9AE}" pid="20" name="FSC#SKMVPRECONFIG@103.510:mv_referat_zaznam">
    <vt:lpwstr/>
  </property>
  <property fmtid="{D5CDD505-2E9C-101B-9397-08002B2CF9AE}" pid="21" name="FSC#SKMVPRECONFIG@103.510:mv_as_ou">
    <vt:lpwstr>Odbor cudzineckej polície</vt:lpwstr>
  </property>
  <property fmtid="{D5CDD505-2E9C-101B-9397-08002B2CF9AE}" pid="22" name="FSC#SKMVPRECONFIG@103.510:kamo_odos_meno">
    <vt:lpwstr/>
  </property>
  <property fmtid="{D5CDD505-2E9C-101B-9397-08002B2CF9AE}" pid="23" name="FSC#SKMVPRECONFIG@103.510:kamo_odos_adresa">
    <vt:lpwstr/>
  </property>
  <property fmtid="{D5CDD505-2E9C-101B-9397-08002B2CF9AE}" pid="24" name="FSC#SKMVPRECONFIG@103.510:kamo_poc_priloh">
    <vt:lpwstr/>
  </property>
  <property fmtid="{D5CDD505-2E9C-101B-9397-08002B2CF9AE}" pid="25" name="FSC#SKMVPRECONFIG@103.510:kamo_poc_stran">
    <vt:lpwstr/>
  </property>
  <property fmtid="{D5CDD505-2E9C-101B-9397-08002B2CF9AE}" pid="26" name="FSC#SKMVPRECONFIG@103.510:kamo_evid_date">
    <vt:lpwstr/>
  </property>
  <property fmtid="{D5CDD505-2E9C-101B-9397-08002B2CF9AE}" pid="27" name="FSC#SKMVPRECONFIG@103.510:kamo_cislo">
    <vt:lpwstr/>
  </property>
  <property fmtid="{D5CDD505-2E9C-101B-9397-08002B2CF9AE}" pid="28" name="FSC#SKMVPRECONFIG@103.510:kamo_meno">
    <vt:lpwstr/>
  </property>
  <property fmtid="{D5CDD505-2E9C-101B-9397-08002B2CF9AE}" pid="29" name="FSC#SKMVPRECONFIG@103.510:kamo_poznamka">
    <vt:lpwstr/>
  </property>
  <property fmtid="{D5CDD505-2E9C-101B-9397-08002B2CF9AE}" pid="30" name="FSC#SKMVPRECONFIG@103.510:kamo_vec">
    <vt:lpwstr/>
  </property>
  <property fmtid="{D5CDD505-2E9C-101B-9397-08002B2CF9AE}" pid="31" name="FSC#SKEDITIONREG@103.510:a_acceptor">
    <vt:lpwstr/>
  </property>
  <property fmtid="{D5CDD505-2E9C-101B-9397-08002B2CF9AE}" pid="32" name="FSC#SKEDITIONREG@103.510:a_clearedat">
    <vt:lpwstr/>
  </property>
  <property fmtid="{D5CDD505-2E9C-101B-9397-08002B2CF9AE}" pid="33" name="FSC#SKEDITIONREG@103.510:a_clearedby">
    <vt:lpwstr/>
  </property>
  <property fmtid="{D5CDD505-2E9C-101B-9397-08002B2CF9AE}" pid="34" name="FSC#SKEDITIONREG@103.510:a_comm">
    <vt:lpwstr/>
  </property>
  <property fmtid="{D5CDD505-2E9C-101B-9397-08002B2CF9AE}" pid="35" name="FSC#SKEDITIONREG@103.510:a_decisionattachments">
    <vt:lpwstr/>
  </property>
  <property fmtid="{D5CDD505-2E9C-101B-9397-08002B2CF9AE}" pid="36" name="FSC#SKEDITIONREG@103.510:a_deliveredat">
    <vt:lpwstr/>
  </property>
  <property fmtid="{D5CDD505-2E9C-101B-9397-08002B2CF9AE}" pid="37" name="FSC#SKEDITIONREG@103.510:a_delivery">
    <vt:lpwstr/>
  </property>
  <property fmtid="{D5CDD505-2E9C-101B-9397-08002B2CF9AE}" pid="38" name="FSC#SKEDITIONREG@103.510:a_extension">
    <vt:lpwstr/>
  </property>
  <property fmtid="{D5CDD505-2E9C-101B-9397-08002B2CF9AE}" pid="39" name="FSC#SKEDITIONREG@103.510:a_filenumber">
    <vt:lpwstr/>
  </property>
  <property fmtid="{D5CDD505-2E9C-101B-9397-08002B2CF9AE}" pid="40" name="FSC#SKEDITIONREG@103.510:a_fileresponsible">
    <vt:lpwstr/>
  </property>
  <property fmtid="{D5CDD505-2E9C-101B-9397-08002B2CF9AE}" pid="41" name="FSC#SKEDITIONREG@103.510:a_fileresporg">
    <vt:lpwstr/>
  </property>
  <property fmtid="{D5CDD505-2E9C-101B-9397-08002B2CF9AE}" pid="42" name="FSC#SKEDITIONREG@103.510:a_fileresporg_email_OU">
    <vt:lpwstr/>
  </property>
  <property fmtid="{D5CDD505-2E9C-101B-9397-08002B2CF9AE}" pid="43" name="FSC#SKEDITIONREG@103.510:a_fileresporg_emailaddress">
    <vt:lpwstr/>
  </property>
  <property fmtid="{D5CDD505-2E9C-101B-9397-08002B2CF9AE}" pid="44" name="FSC#SKEDITIONREG@103.510:a_fileresporg_fax">
    <vt:lpwstr/>
  </property>
  <property fmtid="{D5CDD505-2E9C-101B-9397-08002B2CF9AE}" pid="45" name="FSC#SKEDITIONREG@103.510:a_fileresporg_fax_OU">
    <vt:lpwstr/>
  </property>
  <property fmtid="{D5CDD505-2E9C-101B-9397-08002B2CF9AE}" pid="46" name="FSC#SKEDITIONREG@103.510:a_fileresporg_function">
    <vt:lpwstr/>
  </property>
  <property fmtid="{D5CDD505-2E9C-101B-9397-08002B2CF9AE}" pid="47" name="FSC#SKEDITIONREG@103.510:a_fileresporg_function_OU">
    <vt:lpwstr/>
  </property>
  <property fmtid="{D5CDD505-2E9C-101B-9397-08002B2CF9AE}" pid="48" name="FSC#SKEDITIONREG@103.510:a_fileresporg_head">
    <vt:lpwstr/>
  </property>
  <property fmtid="{D5CDD505-2E9C-101B-9397-08002B2CF9AE}" pid="49" name="FSC#SKEDITIONREG@103.510:a_fileresporg_head_OU">
    <vt:lpwstr/>
  </property>
  <property fmtid="{D5CDD505-2E9C-101B-9397-08002B2CF9AE}" pid="50" name="FSC#SKEDITIONREG@103.510:a_fileresporg_OU">
    <vt:lpwstr/>
  </property>
  <property fmtid="{D5CDD505-2E9C-101B-9397-08002B2CF9AE}" pid="51" name="FSC#SKEDITIONREG@103.510:a_fileresporg_phone">
    <vt:lpwstr/>
  </property>
  <property fmtid="{D5CDD505-2E9C-101B-9397-08002B2CF9AE}" pid="52" name="FSC#SKEDITIONREG@103.510:a_fileresporg_phone_OU">
    <vt:lpwstr/>
  </property>
  <property fmtid="{D5CDD505-2E9C-101B-9397-08002B2CF9AE}" pid="53" name="FSC#SKEDITIONREG@103.510:a_incattachments">
    <vt:lpwstr/>
  </property>
  <property fmtid="{D5CDD505-2E9C-101B-9397-08002B2CF9AE}" pid="54" name="FSC#SKEDITIONREG@103.510:a_incnr">
    <vt:lpwstr/>
  </property>
  <property fmtid="{D5CDD505-2E9C-101B-9397-08002B2CF9AE}" pid="55" name="FSC#SKEDITIONREG@103.510:a_objcreatedstr">
    <vt:lpwstr/>
  </property>
  <property fmtid="{D5CDD505-2E9C-101B-9397-08002B2CF9AE}" pid="56" name="FSC#SKEDITIONREG@103.510:a_ordernumber">
    <vt:lpwstr/>
  </property>
  <property fmtid="{D5CDD505-2E9C-101B-9397-08002B2CF9AE}" pid="57" name="FSC#SKEDITIONREG@103.510:a_oursign">
    <vt:lpwstr/>
  </property>
  <property fmtid="{D5CDD505-2E9C-101B-9397-08002B2CF9AE}" pid="58" name="FSC#SKEDITIONREG@103.510:a_sendersign">
    <vt:lpwstr/>
  </property>
  <property fmtid="{D5CDD505-2E9C-101B-9397-08002B2CF9AE}" pid="59" name="FSC#SKEDITIONREG@103.510:a_shortou">
    <vt:lpwstr/>
  </property>
  <property fmtid="{D5CDD505-2E9C-101B-9397-08002B2CF9AE}" pid="60" name="FSC#SKEDITIONREG@103.510:a_testsalutation">
    <vt:lpwstr/>
  </property>
  <property fmtid="{D5CDD505-2E9C-101B-9397-08002B2CF9AE}" pid="61" name="FSC#SKEDITIONREG@103.510:a_validfrom">
    <vt:lpwstr/>
  </property>
  <property fmtid="{D5CDD505-2E9C-101B-9397-08002B2CF9AE}" pid="62" name="FSC#SKEDITIONREG@103.510:as_activity">
    <vt:lpwstr/>
  </property>
  <property fmtid="{D5CDD505-2E9C-101B-9397-08002B2CF9AE}" pid="63" name="FSC#SKEDITIONREG@103.510:as_docdate">
    <vt:lpwstr/>
  </property>
  <property fmtid="{D5CDD505-2E9C-101B-9397-08002B2CF9AE}" pid="64" name="FSC#SKEDITIONREG@103.510:as_establishdate">
    <vt:lpwstr/>
  </property>
  <property fmtid="{D5CDD505-2E9C-101B-9397-08002B2CF9AE}" pid="65" name="FSC#SKEDITIONREG@103.510:as_fileresphead">
    <vt:lpwstr/>
  </property>
  <property fmtid="{D5CDD505-2E9C-101B-9397-08002B2CF9AE}" pid="66" name="FSC#SKEDITIONREG@103.510:as_filerespheadfnct">
    <vt:lpwstr/>
  </property>
  <property fmtid="{D5CDD505-2E9C-101B-9397-08002B2CF9AE}" pid="67" name="FSC#SKEDITIONREG@103.510:as_fileresponsible">
    <vt:lpwstr/>
  </property>
  <property fmtid="{D5CDD505-2E9C-101B-9397-08002B2CF9AE}" pid="68" name="FSC#SKEDITIONREG@103.510:as_filesubj">
    <vt:lpwstr/>
  </property>
  <property fmtid="{D5CDD505-2E9C-101B-9397-08002B2CF9AE}" pid="69" name="FSC#SKEDITIONREG@103.510:as_objname">
    <vt:lpwstr/>
  </property>
  <property fmtid="{D5CDD505-2E9C-101B-9397-08002B2CF9AE}" pid="70" name="FSC#SKEDITIONREG@103.510:as_ou">
    <vt:lpwstr/>
  </property>
  <property fmtid="{D5CDD505-2E9C-101B-9397-08002B2CF9AE}" pid="71" name="FSC#SKEDITIONREG@103.510:as_owner">
    <vt:lpwstr>mjr. Mgr. Kristína Bebjáková</vt:lpwstr>
  </property>
  <property fmtid="{D5CDD505-2E9C-101B-9397-08002B2CF9AE}" pid="72" name="FSC#SKEDITIONREG@103.510:as_phonelink">
    <vt:lpwstr/>
  </property>
  <property fmtid="{D5CDD505-2E9C-101B-9397-08002B2CF9AE}" pid="73" name="FSC#SKEDITIONREG@103.510:oz_externAdr">
    <vt:lpwstr/>
  </property>
  <property fmtid="{D5CDD505-2E9C-101B-9397-08002B2CF9AE}" pid="74" name="FSC#SKEDITIONREG@103.510:a_depositperiod">
    <vt:lpwstr/>
  </property>
  <property fmtid="{D5CDD505-2E9C-101B-9397-08002B2CF9AE}" pid="75" name="FSC#SKEDITIONREG@103.510:a_disposestate">
    <vt:lpwstr/>
  </property>
  <property fmtid="{D5CDD505-2E9C-101B-9397-08002B2CF9AE}" pid="76" name="FSC#SKEDITIONREG@103.510:a_fileresponsiblefnct">
    <vt:lpwstr/>
  </property>
  <property fmtid="{D5CDD505-2E9C-101B-9397-08002B2CF9AE}" pid="77" name="FSC#SKEDITIONREG@103.510:a_fileresporg_position">
    <vt:lpwstr/>
  </property>
  <property fmtid="{D5CDD505-2E9C-101B-9397-08002B2CF9AE}" pid="78" name="FSC#SKEDITIONREG@103.510:a_fileresporg_position_OU">
    <vt:lpwstr/>
  </property>
  <property fmtid="{D5CDD505-2E9C-101B-9397-08002B2CF9AE}" pid="79" name="FSC#SKEDITIONREG@103.510:a_osobnecislosprac">
    <vt:lpwstr/>
  </property>
  <property fmtid="{D5CDD505-2E9C-101B-9397-08002B2CF9AE}" pid="80" name="FSC#SKEDITIONREG@103.510:a_registrysign">
    <vt:lpwstr/>
  </property>
  <property fmtid="{D5CDD505-2E9C-101B-9397-08002B2CF9AE}" pid="81" name="FSC#SKEDITIONREG@103.510:a_subfileatt">
    <vt:lpwstr/>
  </property>
  <property fmtid="{D5CDD505-2E9C-101B-9397-08002B2CF9AE}" pid="82" name="FSC#SKEDITIONREG@103.510:as_filesubjall">
    <vt:lpwstr/>
  </property>
  <property fmtid="{D5CDD505-2E9C-101B-9397-08002B2CF9AE}" pid="83" name="FSC#SKEDITIONREG@103.510:CreatedAt">
    <vt:lpwstr>14. 11. 2022, 08:00</vt:lpwstr>
  </property>
  <property fmtid="{D5CDD505-2E9C-101B-9397-08002B2CF9AE}" pid="84" name="FSC#SKEDITIONREG@103.510:curruserrolegroup">
    <vt:lpwstr>Odbor cudzineckej polície</vt:lpwstr>
  </property>
  <property fmtid="{D5CDD505-2E9C-101B-9397-08002B2CF9AE}" pid="85" name="FSC#SKEDITIONREG@103.510:currusersubst">
    <vt:lpwstr>v z. npor. JUDr. Lenka Semjanová</vt:lpwstr>
  </property>
  <property fmtid="{D5CDD505-2E9C-101B-9397-08002B2CF9AE}" pid="86" name="FSC#SKEDITIONREG@103.510:emailsprac">
    <vt:lpwstr/>
  </property>
  <property fmtid="{D5CDD505-2E9C-101B-9397-08002B2CF9AE}" pid="87" name="FSC#SKEDITIONREG@103.510:ms_VyskladaniePoznamok">
    <vt:lpwstr/>
  </property>
  <property fmtid="{D5CDD505-2E9C-101B-9397-08002B2CF9AE}" pid="88" name="FSC#SKEDITIONREG@103.510:oumlname_fnct">
    <vt:lpwstr/>
  </property>
  <property fmtid="{D5CDD505-2E9C-101B-9397-08002B2CF9AE}" pid="89" name="FSC#SKEDITIONREG@103.510:sk_org_city">
    <vt:lpwstr>Bratislava 1</vt:lpwstr>
  </property>
  <property fmtid="{D5CDD505-2E9C-101B-9397-08002B2CF9AE}" pid="90" name="FSC#SKEDITIONREG@103.510:sk_org_dic">
    <vt:lpwstr/>
  </property>
  <property fmtid="{D5CDD505-2E9C-101B-9397-08002B2CF9AE}" pid="91" name="FSC#SKEDITIONREG@103.510:sk_org_email">
    <vt:lpwstr/>
  </property>
  <property fmtid="{D5CDD505-2E9C-101B-9397-08002B2CF9AE}" pid="92" name="FSC#SKEDITIONREG@103.510:sk_org_fax">
    <vt:lpwstr/>
  </property>
  <property fmtid="{D5CDD505-2E9C-101B-9397-08002B2CF9AE}" pid="93" name="FSC#SKEDITIONREG@103.510:sk_org_fullname">
    <vt:lpwstr>Prezídium Policajného zboru</vt:lpwstr>
  </property>
  <property fmtid="{D5CDD505-2E9C-101B-9397-08002B2CF9AE}" pid="94" name="FSC#SKEDITIONREG@103.510:sk_org_ico">
    <vt:lpwstr>00151866</vt:lpwstr>
  </property>
  <property fmtid="{D5CDD505-2E9C-101B-9397-08002B2CF9AE}" pid="95" name="FSC#SKEDITIONREG@103.510:sk_org_phone">
    <vt:lpwstr/>
  </property>
  <property fmtid="{D5CDD505-2E9C-101B-9397-08002B2CF9AE}" pid="96" name="FSC#SKEDITIONREG@103.510:sk_org_shortname">
    <vt:lpwstr/>
  </property>
  <property fmtid="{D5CDD505-2E9C-101B-9397-08002B2CF9AE}" pid="97" name="FSC#SKEDITIONREG@103.510:sk_org_state">
    <vt:lpwstr>Slovensko</vt:lpwstr>
  </property>
  <property fmtid="{D5CDD505-2E9C-101B-9397-08002B2CF9AE}" pid="98" name="FSC#SKEDITIONREG@103.510:sk_org_street">
    <vt:lpwstr>Pribinova 2</vt:lpwstr>
  </property>
  <property fmtid="{D5CDD505-2E9C-101B-9397-08002B2CF9AE}" pid="99" name="FSC#SKEDITIONREG@103.510:sk_org_zip">
    <vt:lpwstr>812 72</vt:lpwstr>
  </property>
  <property fmtid="{D5CDD505-2E9C-101B-9397-08002B2CF9AE}" pid="100" name="FSC#SKEDITIONREG@103.510:viz_clearedat">
    <vt:lpwstr/>
  </property>
  <property fmtid="{D5CDD505-2E9C-101B-9397-08002B2CF9AE}" pid="101" name="FSC#SKEDITIONREG@103.510:viz_clearedby">
    <vt:lpwstr/>
  </property>
  <property fmtid="{D5CDD505-2E9C-101B-9397-08002B2CF9AE}" pid="102" name="FSC#SKEDITIONREG@103.510:viz_comm">
    <vt:lpwstr/>
  </property>
  <property fmtid="{D5CDD505-2E9C-101B-9397-08002B2CF9AE}" pid="103" name="FSC#SKEDITIONREG@103.510:viz_decisionattachments">
    <vt:lpwstr/>
  </property>
  <property fmtid="{D5CDD505-2E9C-101B-9397-08002B2CF9AE}" pid="104" name="FSC#SKEDITIONREG@103.510:viz_deliveredat">
    <vt:lpwstr/>
  </property>
  <property fmtid="{D5CDD505-2E9C-101B-9397-08002B2CF9AE}" pid="105" name="FSC#SKEDITIONREG@103.510:viz_delivery">
    <vt:lpwstr/>
  </property>
  <property fmtid="{D5CDD505-2E9C-101B-9397-08002B2CF9AE}" pid="106" name="FSC#SKEDITIONREG@103.510:viz_extension">
    <vt:lpwstr/>
  </property>
  <property fmtid="{D5CDD505-2E9C-101B-9397-08002B2CF9AE}" pid="107" name="FSC#SKEDITIONREG@103.510:viz_filenumber">
    <vt:lpwstr/>
  </property>
  <property fmtid="{D5CDD505-2E9C-101B-9397-08002B2CF9AE}" pid="108" name="FSC#SKEDITIONREG@103.510:viz_fileresponsible">
    <vt:lpwstr/>
  </property>
  <property fmtid="{D5CDD505-2E9C-101B-9397-08002B2CF9AE}" pid="109" name="FSC#SKEDITIONREG@103.510:viz_fileresporg">
    <vt:lpwstr/>
  </property>
  <property fmtid="{D5CDD505-2E9C-101B-9397-08002B2CF9AE}" pid="110" name="FSC#SKEDITIONREG@103.510:viz_fileresporg_email_OU">
    <vt:lpwstr/>
  </property>
  <property fmtid="{D5CDD505-2E9C-101B-9397-08002B2CF9AE}" pid="111" name="FSC#SKEDITIONREG@103.510:viz_fileresporg_emailaddress">
    <vt:lpwstr/>
  </property>
  <property fmtid="{D5CDD505-2E9C-101B-9397-08002B2CF9AE}" pid="112" name="FSC#SKEDITIONREG@103.510:viz_fileresporg_fax">
    <vt:lpwstr/>
  </property>
  <property fmtid="{D5CDD505-2E9C-101B-9397-08002B2CF9AE}" pid="113" name="FSC#SKEDITIONREG@103.510:viz_fileresporg_fax_OU">
    <vt:lpwstr/>
  </property>
  <property fmtid="{D5CDD505-2E9C-101B-9397-08002B2CF9AE}" pid="114" name="FSC#SKEDITIONREG@103.510:viz_fileresporg_function">
    <vt:lpwstr/>
  </property>
  <property fmtid="{D5CDD505-2E9C-101B-9397-08002B2CF9AE}" pid="115" name="FSC#SKEDITIONREG@103.510:viz_fileresporg_function_OU">
    <vt:lpwstr/>
  </property>
  <property fmtid="{D5CDD505-2E9C-101B-9397-08002B2CF9AE}" pid="116" name="FSC#SKEDITIONREG@103.510:viz_fileresporg_head">
    <vt:lpwstr/>
  </property>
  <property fmtid="{D5CDD505-2E9C-101B-9397-08002B2CF9AE}" pid="117" name="FSC#SKEDITIONREG@103.510:viz_fileresporg_head_OU">
    <vt:lpwstr/>
  </property>
  <property fmtid="{D5CDD505-2E9C-101B-9397-08002B2CF9AE}" pid="118" name="FSC#SKEDITIONREG@103.510:viz_fileresporg_longname">
    <vt:lpwstr/>
  </property>
  <property fmtid="{D5CDD505-2E9C-101B-9397-08002B2CF9AE}" pid="119" name="FSC#SKEDITIONREG@103.510:viz_fileresporg_mesto">
    <vt:lpwstr/>
  </property>
  <property fmtid="{D5CDD505-2E9C-101B-9397-08002B2CF9AE}" pid="120" name="FSC#SKEDITIONREG@103.510:viz_fileresporg_odbor">
    <vt:lpwstr/>
  </property>
  <property fmtid="{D5CDD505-2E9C-101B-9397-08002B2CF9AE}" pid="121" name="FSC#SKEDITIONREG@103.510:viz_fileresporg_odbor_function">
    <vt:lpwstr/>
  </property>
  <property fmtid="{D5CDD505-2E9C-101B-9397-08002B2CF9AE}" pid="122" name="FSC#SKEDITIONREG@103.510:viz_fileresporg_odbor_head">
    <vt:lpwstr/>
  </property>
  <property fmtid="{D5CDD505-2E9C-101B-9397-08002B2CF9AE}" pid="123" name="FSC#SKEDITIONREG@103.510:viz_fileresporg_OU">
    <vt:lpwstr/>
  </property>
  <property fmtid="{D5CDD505-2E9C-101B-9397-08002B2CF9AE}" pid="124" name="FSC#SKEDITIONREG@103.510:viz_fileresporg_phone">
    <vt:lpwstr/>
  </property>
  <property fmtid="{D5CDD505-2E9C-101B-9397-08002B2CF9AE}" pid="125" name="FSC#SKEDITIONREG@103.510:viz_fileresporg_phone_OU">
    <vt:lpwstr/>
  </property>
  <property fmtid="{D5CDD505-2E9C-101B-9397-08002B2CF9AE}" pid="126" name="FSC#SKEDITIONREG@103.510:viz_fileresporg_position">
    <vt:lpwstr/>
  </property>
  <property fmtid="{D5CDD505-2E9C-101B-9397-08002B2CF9AE}" pid="127" name="FSC#SKEDITIONREG@103.510:viz_fileresporg_position_OU">
    <vt:lpwstr/>
  </property>
  <property fmtid="{D5CDD505-2E9C-101B-9397-08002B2CF9AE}" pid="128" name="FSC#SKEDITIONREG@103.510:viz_fileresporg_psc">
    <vt:lpwstr/>
  </property>
  <property fmtid="{D5CDD505-2E9C-101B-9397-08002B2CF9AE}" pid="129" name="FSC#SKEDITIONREG@103.510:viz_fileresporg_sekcia">
    <vt:lpwstr/>
  </property>
  <property fmtid="{D5CDD505-2E9C-101B-9397-08002B2CF9AE}" pid="130" name="FSC#SKEDITIONREG@103.510:viz_fileresporg_sekcia_function">
    <vt:lpwstr/>
  </property>
  <property fmtid="{D5CDD505-2E9C-101B-9397-08002B2CF9AE}" pid="131" name="FSC#SKEDITIONREG@103.510:viz_fileresporg_sekcia_head">
    <vt:lpwstr/>
  </property>
  <property fmtid="{D5CDD505-2E9C-101B-9397-08002B2CF9AE}" pid="132" name="FSC#SKEDITIONREG@103.510:viz_fileresporg_stat">
    <vt:lpwstr/>
  </property>
  <property fmtid="{D5CDD505-2E9C-101B-9397-08002B2CF9AE}" pid="133" name="FSC#SKEDITIONREG@103.510:viz_fileresporg_ulica">
    <vt:lpwstr/>
  </property>
  <property fmtid="{D5CDD505-2E9C-101B-9397-08002B2CF9AE}" pid="134" name="FSC#SKEDITIONREG@103.510:viz_fileresporgknazov">
    <vt:lpwstr/>
  </property>
  <property fmtid="{D5CDD505-2E9C-101B-9397-08002B2CF9AE}" pid="135" name="FSC#SKEDITIONREG@103.510:viz_filesubj">
    <vt:lpwstr/>
  </property>
  <property fmtid="{D5CDD505-2E9C-101B-9397-08002B2CF9AE}" pid="136" name="FSC#SKEDITIONREG@103.510:viz_incattachments">
    <vt:lpwstr/>
  </property>
  <property fmtid="{D5CDD505-2E9C-101B-9397-08002B2CF9AE}" pid="137" name="FSC#SKEDITIONREG@103.510:viz_incnr">
    <vt:lpwstr/>
  </property>
  <property fmtid="{D5CDD505-2E9C-101B-9397-08002B2CF9AE}" pid="138" name="FSC#SKEDITIONREG@103.510:viz_intletterrecivers">
    <vt:lpwstr/>
  </property>
  <property fmtid="{D5CDD505-2E9C-101B-9397-08002B2CF9AE}" pid="139" name="FSC#SKEDITIONREG@103.510:viz_objcreatedstr">
    <vt:lpwstr/>
  </property>
  <property fmtid="{D5CDD505-2E9C-101B-9397-08002B2CF9AE}" pid="140" name="FSC#SKEDITIONREG@103.510:viz_ordernumber">
    <vt:lpwstr/>
  </property>
  <property fmtid="{D5CDD505-2E9C-101B-9397-08002B2CF9AE}" pid="141" name="FSC#SKEDITIONREG@103.510:viz_oursign">
    <vt:lpwstr/>
  </property>
  <property fmtid="{D5CDD505-2E9C-101B-9397-08002B2CF9AE}" pid="142" name="FSC#SKEDITIONREG@103.510:viz_responseto_createdby">
    <vt:lpwstr/>
  </property>
  <property fmtid="{D5CDD505-2E9C-101B-9397-08002B2CF9AE}" pid="143" name="FSC#SKEDITIONREG@103.510:viz_sendersign">
    <vt:lpwstr/>
  </property>
  <property fmtid="{D5CDD505-2E9C-101B-9397-08002B2CF9AE}" pid="144" name="FSC#SKEDITIONREG@103.510:viz_shortfileresporg">
    <vt:lpwstr/>
  </property>
  <property fmtid="{D5CDD505-2E9C-101B-9397-08002B2CF9AE}" pid="145" name="FSC#SKEDITIONREG@103.510:viz_tel_number">
    <vt:lpwstr/>
  </property>
  <property fmtid="{D5CDD505-2E9C-101B-9397-08002B2CF9AE}" pid="146" name="FSC#SKEDITIONREG@103.510:viz_tel_number2">
    <vt:lpwstr/>
  </property>
  <property fmtid="{D5CDD505-2E9C-101B-9397-08002B2CF9AE}" pid="147" name="FSC#SKEDITIONREG@103.510:viz_testsalutation">
    <vt:lpwstr/>
  </property>
  <property fmtid="{D5CDD505-2E9C-101B-9397-08002B2CF9AE}" pid="148" name="FSC#SKEDITIONREG@103.510:viz_validfrom">
    <vt:lpwstr/>
  </property>
  <property fmtid="{D5CDD505-2E9C-101B-9397-08002B2CF9AE}" pid="149" name="FSC#SKEDITIONREG@103.510:zaznam_jeden_adresat">
    <vt:lpwstr/>
  </property>
  <property fmtid="{D5CDD505-2E9C-101B-9397-08002B2CF9AE}" pid="150" name="FSC#SKEDITIONREG@103.510:zaznam_vnut_adresati_1">
    <vt:lpwstr/>
  </property>
  <property fmtid="{D5CDD505-2E9C-101B-9397-08002B2CF9AE}" pid="151" name="FSC#SKEDITIONREG@103.510:zaznam_vnut_adresati_2">
    <vt:lpwstr/>
  </property>
  <property fmtid="{D5CDD505-2E9C-101B-9397-08002B2CF9AE}" pid="152" name="FSC#SKEDITIONREG@103.510:zaznam_vnut_adresati_3">
    <vt:lpwstr/>
  </property>
  <property fmtid="{D5CDD505-2E9C-101B-9397-08002B2CF9AE}" pid="153" name="FSC#SKEDITIONREG@103.510:zaznam_vnut_adresati_4">
    <vt:lpwstr/>
  </property>
  <property fmtid="{D5CDD505-2E9C-101B-9397-08002B2CF9AE}" pid="154" name="FSC#SKEDITIONREG@103.510:zaznam_vnut_adresati_5">
    <vt:lpwstr/>
  </property>
  <property fmtid="{D5CDD505-2E9C-101B-9397-08002B2CF9AE}" pid="155" name="FSC#SKEDITIONREG@103.510:zaznam_vnut_adresati_6">
    <vt:lpwstr/>
  </property>
  <property fmtid="{D5CDD505-2E9C-101B-9397-08002B2CF9AE}" pid="156" name="FSC#SKEDITIONREG@103.510:zaznam_vnut_adresati_7">
    <vt:lpwstr/>
  </property>
  <property fmtid="{D5CDD505-2E9C-101B-9397-08002B2CF9AE}" pid="157" name="FSC#SKEDITIONREG@103.510:zaznam_vnut_adresati_8">
    <vt:lpwstr/>
  </property>
  <property fmtid="{D5CDD505-2E9C-101B-9397-08002B2CF9AE}" pid="158" name="FSC#SKEDITIONREG@103.510:zaznam_vnut_adresati_9">
    <vt:lpwstr/>
  </property>
  <property fmtid="{D5CDD505-2E9C-101B-9397-08002B2CF9AE}" pid="159" name="FSC#SKEDITIONREG@103.510:zaznam_vnut_adresati_10">
    <vt:lpwstr/>
  </property>
  <property fmtid="{D5CDD505-2E9C-101B-9397-08002B2CF9AE}" pid="160" name="FSC#SKEDITIONREG@103.510:zaznam_vnut_adresati_11">
    <vt:lpwstr/>
  </property>
  <property fmtid="{D5CDD505-2E9C-101B-9397-08002B2CF9AE}" pid="161" name="FSC#SKEDITIONREG@103.510:zaznam_vnut_adresati_12">
    <vt:lpwstr/>
  </property>
  <property fmtid="{D5CDD505-2E9C-101B-9397-08002B2CF9AE}" pid="162" name="FSC#SKEDITIONREG@103.510:zaznam_vnut_adresati_13">
    <vt:lpwstr/>
  </property>
  <property fmtid="{D5CDD505-2E9C-101B-9397-08002B2CF9AE}" pid="163" name="FSC#SKEDITIONREG@103.510:zaznam_vnut_adresati_14">
    <vt:lpwstr/>
  </property>
  <property fmtid="{D5CDD505-2E9C-101B-9397-08002B2CF9AE}" pid="164" name="FSC#SKEDITIONREG@103.510:zaznam_vnut_adresati_15">
    <vt:lpwstr/>
  </property>
  <property fmtid="{D5CDD505-2E9C-101B-9397-08002B2CF9AE}" pid="165" name="FSC#SKEDITIONREG@103.510:zaznam_vnut_adresati_16">
    <vt:lpwstr/>
  </property>
  <property fmtid="{D5CDD505-2E9C-101B-9397-08002B2CF9AE}" pid="166" name="FSC#SKEDITIONREG@103.510:zaznam_vnut_adresati_17">
    <vt:lpwstr/>
  </property>
  <property fmtid="{D5CDD505-2E9C-101B-9397-08002B2CF9AE}" pid="167" name="FSC#SKEDITIONREG@103.510:zaznam_vnut_adresati_18">
    <vt:lpwstr/>
  </property>
  <property fmtid="{D5CDD505-2E9C-101B-9397-08002B2CF9AE}" pid="168" name="FSC#SKEDITIONREG@103.510:zaznam_vnut_adresati_19">
    <vt:lpwstr/>
  </property>
  <property fmtid="{D5CDD505-2E9C-101B-9397-08002B2CF9AE}" pid="169" name="FSC#SKEDITIONREG@103.510:zaznam_vnut_adresati_20">
    <vt:lpwstr/>
  </property>
  <property fmtid="{D5CDD505-2E9C-101B-9397-08002B2CF9AE}" pid="170" name="FSC#SKEDITIONREG@103.510:zaznam_vnut_adresati_21">
    <vt:lpwstr/>
  </property>
  <property fmtid="{D5CDD505-2E9C-101B-9397-08002B2CF9AE}" pid="171" name="FSC#SKEDITIONREG@103.510:zaznam_vnut_adresati_22">
    <vt:lpwstr/>
  </property>
  <property fmtid="{D5CDD505-2E9C-101B-9397-08002B2CF9AE}" pid="172" name="FSC#SKEDITIONREG@103.510:zaznam_vnut_adresati_23">
    <vt:lpwstr/>
  </property>
  <property fmtid="{D5CDD505-2E9C-101B-9397-08002B2CF9AE}" pid="173" name="FSC#SKEDITIONREG@103.510:zaznam_vnut_adresati_24">
    <vt:lpwstr/>
  </property>
  <property fmtid="{D5CDD505-2E9C-101B-9397-08002B2CF9AE}" pid="174" name="FSC#SKEDITIONREG@103.510:zaznam_vnut_adresati_25">
    <vt:lpwstr/>
  </property>
  <property fmtid="{D5CDD505-2E9C-101B-9397-08002B2CF9AE}" pid="175" name="FSC#SKEDITIONREG@103.510:zaznam_vnut_adresati_26">
    <vt:lpwstr/>
  </property>
  <property fmtid="{D5CDD505-2E9C-101B-9397-08002B2CF9AE}" pid="176" name="FSC#SKEDITIONREG@103.510:zaznam_vnut_adresati_27">
    <vt:lpwstr/>
  </property>
  <property fmtid="{D5CDD505-2E9C-101B-9397-08002B2CF9AE}" pid="177" name="FSC#SKEDITIONREG@103.510:zaznam_vnut_adresati_28">
    <vt:lpwstr/>
  </property>
  <property fmtid="{D5CDD505-2E9C-101B-9397-08002B2CF9AE}" pid="178" name="FSC#SKEDITIONREG@103.510:zaznam_vnut_adresati_29">
    <vt:lpwstr/>
  </property>
  <property fmtid="{D5CDD505-2E9C-101B-9397-08002B2CF9AE}" pid="179" name="FSC#SKEDITIONREG@103.510:zaznam_vnut_adresati_30">
    <vt:lpwstr/>
  </property>
  <property fmtid="{D5CDD505-2E9C-101B-9397-08002B2CF9AE}" pid="180" name="FSC#SKEDITIONREG@103.510:zaznam_vnut_adresati_31">
    <vt:lpwstr/>
  </property>
  <property fmtid="{D5CDD505-2E9C-101B-9397-08002B2CF9AE}" pid="181" name="FSC#SKEDITIONREG@103.510:zaznam_vnut_adresati_32">
    <vt:lpwstr/>
  </property>
  <property fmtid="{D5CDD505-2E9C-101B-9397-08002B2CF9AE}" pid="182" name="FSC#SKEDITIONREG@103.510:zaznam_vnut_adresati_33">
    <vt:lpwstr/>
  </property>
  <property fmtid="{D5CDD505-2E9C-101B-9397-08002B2CF9AE}" pid="183" name="FSC#SKEDITIONREG@103.510:zaznam_vnut_adresati_34">
    <vt:lpwstr/>
  </property>
  <property fmtid="{D5CDD505-2E9C-101B-9397-08002B2CF9AE}" pid="184" name="FSC#SKEDITIONREG@103.510:zaznam_vnut_adresati_35">
    <vt:lpwstr/>
  </property>
  <property fmtid="{D5CDD505-2E9C-101B-9397-08002B2CF9AE}" pid="185" name="FSC#SKEDITIONREG@103.510:zaznam_vnut_adresati_36">
    <vt:lpwstr/>
  </property>
  <property fmtid="{D5CDD505-2E9C-101B-9397-08002B2CF9AE}" pid="186" name="FSC#SKEDITIONREG@103.510:zaznam_vnut_adresati_37">
    <vt:lpwstr/>
  </property>
  <property fmtid="{D5CDD505-2E9C-101B-9397-08002B2CF9AE}" pid="187" name="FSC#SKEDITIONREG@103.510:zaznam_vnut_adresati_38">
    <vt:lpwstr/>
  </property>
  <property fmtid="{D5CDD505-2E9C-101B-9397-08002B2CF9AE}" pid="188" name="FSC#SKEDITIONREG@103.510:zaznam_vnut_adresati_39">
    <vt:lpwstr/>
  </property>
  <property fmtid="{D5CDD505-2E9C-101B-9397-08002B2CF9AE}" pid="189" name="FSC#SKEDITIONREG@103.510:zaznam_vnut_adresati_40">
    <vt:lpwstr/>
  </property>
  <property fmtid="{D5CDD505-2E9C-101B-9397-08002B2CF9AE}" pid="190" name="FSC#SKEDITIONREG@103.510:zaznam_vnut_adresati_41">
    <vt:lpwstr/>
  </property>
  <property fmtid="{D5CDD505-2E9C-101B-9397-08002B2CF9AE}" pid="191" name="FSC#SKEDITIONREG@103.510:zaznam_vnut_adresati_42">
    <vt:lpwstr/>
  </property>
  <property fmtid="{D5CDD505-2E9C-101B-9397-08002B2CF9AE}" pid="192" name="FSC#SKEDITIONREG@103.510:zaznam_vnut_adresati_43">
    <vt:lpwstr/>
  </property>
  <property fmtid="{D5CDD505-2E9C-101B-9397-08002B2CF9AE}" pid="193" name="FSC#SKEDITIONREG@103.510:zaznam_vnut_adresati_44">
    <vt:lpwstr/>
  </property>
  <property fmtid="{D5CDD505-2E9C-101B-9397-08002B2CF9AE}" pid="194" name="FSC#SKEDITIONREG@103.510:zaznam_vnut_adresati_45">
    <vt:lpwstr/>
  </property>
  <property fmtid="{D5CDD505-2E9C-101B-9397-08002B2CF9AE}" pid="195" name="FSC#SKEDITIONREG@103.510:zaznam_vnut_adresati_46">
    <vt:lpwstr/>
  </property>
  <property fmtid="{D5CDD505-2E9C-101B-9397-08002B2CF9AE}" pid="196" name="FSC#SKEDITIONREG@103.510:zaznam_vnut_adresati_47">
    <vt:lpwstr/>
  </property>
  <property fmtid="{D5CDD505-2E9C-101B-9397-08002B2CF9AE}" pid="197" name="FSC#SKEDITIONREG@103.510:zaznam_vnut_adresati_48">
    <vt:lpwstr/>
  </property>
  <property fmtid="{D5CDD505-2E9C-101B-9397-08002B2CF9AE}" pid="198" name="FSC#SKEDITIONREG@103.510:zaznam_vnut_adresati_49">
    <vt:lpwstr/>
  </property>
  <property fmtid="{D5CDD505-2E9C-101B-9397-08002B2CF9AE}" pid="199" name="FSC#SKEDITIONREG@103.510:zaznam_vnut_adresati_50">
    <vt:lpwstr/>
  </property>
  <property fmtid="{D5CDD505-2E9C-101B-9397-08002B2CF9AE}" pid="200" name="FSC#SKEDITIONREG@103.510:zaznam_vnut_adresati_51">
    <vt:lpwstr/>
  </property>
  <property fmtid="{D5CDD505-2E9C-101B-9397-08002B2CF9AE}" pid="201" name="FSC#SKEDITIONREG@103.510:zaznam_vnut_adresati_52">
    <vt:lpwstr/>
  </property>
  <property fmtid="{D5CDD505-2E9C-101B-9397-08002B2CF9AE}" pid="202" name="FSC#SKEDITIONREG@103.510:zaznam_vnut_adresati_53">
    <vt:lpwstr/>
  </property>
  <property fmtid="{D5CDD505-2E9C-101B-9397-08002B2CF9AE}" pid="203" name="FSC#SKEDITIONREG@103.510:zaznam_vnut_adresati_54">
    <vt:lpwstr/>
  </property>
  <property fmtid="{D5CDD505-2E9C-101B-9397-08002B2CF9AE}" pid="204" name="FSC#SKEDITIONREG@103.510:zaznam_vnut_adresati_55">
    <vt:lpwstr/>
  </property>
  <property fmtid="{D5CDD505-2E9C-101B-9397-08002B2CF9AE}" pid="205" name="FSC#SKEDITIONREG@103.510:zaznam_vnut_adresati_56">
    <vt:lpwstr/>
  </property>
  <property fmtid="{D5CDD505-2E9C-101B-9397-08002B2CF9AE}" pid="206" name="FSC#SKEDITIONREG@103.510:zaznam_vnut_adresati_57">
    <vt:lpwstr/>
  </property>
  <property fmtid="{D5CDD505-2E9C-101B-9397-08002B2CF9AE}" pid="207" name="FSC#SKEDITIONREG@103.510:zaznam_vnut_adresati_58">
    <vt:lpwstr/>
  </property>
  <property fmtid="{D5CDD505-2E9C-101B-9397-08002B2CF9AE}" pid="208" name="FSC#SKEDITIONREG@103.510:zaznam_vnut_adresati_59">
    <vt:lpwstr/>
  </property>
  <property fmtid="{D5CDD505-2E9C-101B-9397-08002B2CF9AE}" pid="209" name="FSC#SKEDITIONREG@103.510:zaznam_vnut_adresati_60">
    <vt:lpwstr/>
  </property>
  <property fmtid="{D5CDD505-2E9C-101B-9397-08002B2CF9AE}" pid="210" name="FSC#SKEDITIONREG@103.510:zaznam_vnut_adresati_61">
    <vt:lpwstr/>
  </property>
  <property fmtid="{D5CDD505-2E9C-101B-9397-08002B2CF9AE}" pid="211" name="FSC#SKEDITIONREG@103.510:zaznam_vnut_adresati_62">
    <vt:lpwstr/>
  </property>
  <property fmtid="{D5CDD505-2E9C-101B-9397-08002B2CF9AE}" pid="212" name="FSC#SKEDITIONREG@103.510:zaznam_vnut_adresati_63">
    <vt:lpwstr/>
  </property>
  <property fmtid="{D5CDD505-2E9C-101B-9397-08002B2CF9AE}" pid="213" name="FSC#SKEDITIONREG@103.510:zaznam_vnut_adresati_64">
    <vt:lpwstr/>
  </property>
  <property fmtid="{D5CDD505-2E9C-101B-9397-08002B2CF9AE}" pid="214" name="FSC#SKEDITIONREG@103.510:zaznam_vnut_adresati_65">
    <vt:lpwstr/>
  </property>
  <property fmtid="{D5CDD505-2E9C-101B-9397-08002B2CF9AE}" pid="215" name="FSC#SKEDITIONREG@103.510:zaznam_vnut_adresati_66">
    <vt:lpwstr/>
  </property>
  <property fmtid="{D5CDD505-2E9C-101B-9397-08002B2CF9AE}" pid="216" name="FSC#SKEDITIONREG@103.510:zaznam_vnut_adresati_67">
    <vt:lpwstr/>
  </property>
  <property fmtid="{D5CDD505-2E9C-101B-9397-08002B2CF9AE}" pid="217" name="FSC#SKEDITIONREG@103.510:zaznam_vnut_adresati_68">
    <vt:lpwstr/>
  </property>
  <property fmtid="{D5CDD505-2E9C-101B-9397-08002B2CF9AE}" pid="218" name="FSC#SKEDITIONREG@103.510:zaznam_vnut_adresati_69">
    <vt:lpwstr/>
  </property>
  <property fmtid="{D5CDD505-2E9C-101B-9397-08002B2CF9AE}" pid="219" name="FSC#SKEDITIONREG@103.510:zaznam_vnut_adresati_70">
    <vt:lpwstr/>
  </property>
  <property fmtid="{D5CDD505-2E9C-101B-9397-08002B2CF9AE}" pid="220" name="FSC#SKEDITIONREG@103.510:zaznam_vonk_adresati_1">
    <vt:lpwstr/>
  </property>
  <property fmtid="{D5CDD505-2E9C-101B-9397-08002B2CF9AE}" pid="221" name="FSC#SKEDITIONREG@103.510:zaznam_vonk_adresati_2">
    <vt:lpwstr/>
  </property>
  <property fmtid="{D5CDD505-2E9C-101B-9397-08002B2CF9AE}" pid="222" name="FSC#SKEDITIONREG@103.510:zaznam_vonk_adresati_3">
    <vt:lpwstr/>
  </property>
  <property fmtid="{D5CDD505-2E9C-101B-9397-08002B2CF9AE}" pid="223" name="FSC#SKEDITIONREG@103.510:zaznam_vonk_adresati_4">
    <vt:lpwstr/>
  </property>
  <property fmtid="{D5CDD505-2E9C-101B-9397-08002B2CF9AE}" pid="224" name="FSC#SKEDITIONREG@103.510:zaznam_vonk_adresati_5">
    <vt:lpwstr/>
  </property>
  <property fmtid="{D5CDD505-2E9C-101B-9397-08002B2CF9AE}" pid="225" name="FSC#SKEDITIONREG@103.510:zaznam_vonk_adresati_6">
    <vt:lpwstr/>
  </property>
  <property fmtid="{D5CDD505-2E9C-101B-9397-08002B2CF9AE}" pid="226" name="FSC#SKEDITIONREG@103.510:zaznam_vonk_adresati_7">
    <vt:lpwstr/>
  </property>
  <property fmtid="{D5CDD505-2E9C-101B-9397-08002B2CF9AE}" pid="227" name="FSC#SKEDITIONREG@103.510:zaznam_vonk_adresati_8">
    <vt:lpwstr/>
  </property>
  <property fmtid="{D5CDD505-2E9C-101B-9397-08002B2CF9AE}" pid="228" name="FSC#SKEDITIONREG@103.510:zaznam_vonk_adresati_9">
    <vt:lpwstr/>
  </property>
  <property fmtid="{D5CDD505-2E9C-101B-9397-08002B2CF9AE}" pid="229" name="FSC#SKEDITIONREG@103.510:zaznam_vonk_adresati_10">
    <vt:lpwstr/>
  </property>
  <property fmtid="{D5CDD505-2E9C-101B-9397-08002B2CF9AE}" pid="230" name="FSC#SKEDITIONREG@103.510:zaznam_vonk_adresati_11">
    <vt:lpwstr/>
  </property>
  <property fmtid="{D5CDD505-2E9C-101B-9397-08002B2CF9AE}" pid="231" name="FSC#SKEDITIONREG@103.510:zaznam_vonk_adresati_12">
    <vt:lpwstr/>
  </property>
  <property fmtid="{D5CDD505-2E9C-101B-9397-08002B2CF9AE}" pid="232" name="FSC#SKEDITIONREG@103.510:zaznam_vonk_adresati_13">
    <vt:lpwstr/>
  </property>
  <property fmtid="{D5CDD505-2E9C-101B-9397-08002B2CF9AE}" pid="233" name="FSC#SKEDITIONREG@103.510:zaznam_vonk_adresati_14">
    <vt:lpwstr/>
  </property>
  <property fmtid="{D5CDD505-2E9C-101B-9397-08002B2CF9AE}" pid="234" name="FSC#SKEDITIONREG@103.510:zaznam_vonk_adresati_15">
    <vt:lpwstr/>
  </property>
  <property fmtid="{D5CDD505-2E9C-101B-9397-08002B2CF9AE}" pid="235" name="FSC#SKEDITIONREG@103.510:zaznam_vonk_adresati_16">
    <vt:lpwstr/>
  </property>
  <property fmtid="{D5CDD505-2E9C-101B-9397-08002B2CF9AE}" pid="236" name="FSC#SKEDITIONREG@103.510:zaznam_vonk_adresati_17">
    <vt:lpwstr/>
  </property>
  <property fmtid="{D5CDD505-2E9C-101B-9397-08002B2CF9AE}" pid="237" name="FSC#SKEDITIONREG@103.510:zaznam_vonk_adresati_18">
    <vt:lpwstr/>
  </property>
  <property fmtid="{D5CDD505-2E9C-101B-9397-08002B2CF9AE}" pid="238" name="FSC#SKEDITIONREG@103.510:zaznam_vonk_adresati_19">
    <vt:lpwstr/>
  </property>
  <property fmtid="{D5CDD505-2E9C-101B-9397-08002B2CF9AE}" pid="239" name="FSC#SKEDITIONREG@103.510:zaznam_vonk_adresati_20">
    <vt:lpwstr/>
  </property>
  <property fmtid="{D5CDD505-2E9C-101B-9397-08002B2CF9AE}" pid="240" name="FSC#SKEDITIONREG@103.510:zaznam_vonk_adresati_21">
    <vt:lpwstr/>
  </property>
  <property fmtid="{D5CDD505-2E9C-101B-9397-08002B2CF9AE}" pid="241" name="FSC#SKEDITIONREG@103.510:zaznam_vonk_adresati_22">
    <vt:lpwstr/>
  </property>
  <property fmtid="{D5CDD505-2E9C-101B-9397-08002B2CF9AE}" pid="242" name="FSC#SKEDITIONREG@103.510:zaznam_vonk_adresati_23">
    <vt:lpwstr/>
  </property>
  <property fmtid="{D5CDD505-2E9C-101B-9397-08002B2CF9AE}" pid="243" name="FSC#SKEDITIONREG@103.510:zaznam_vonk_adresati_24">
    <vt:lpwstr/>
  </property>
  <property fmtid="{D5CDD505-2E9C-101B-9397-08002B2CF9AE}" pid="244" name="FSC#SKEDITIONREG@103.510:zaznam_vonk_adresati_25">
    <vt:lpwstr/>
  </property>
  <property fmtid="{D5CDD505-2E9C-101B-9397-08002B2CF9AE}" pid="245" name="FSC#SKEDITIONREG@103.510:zaznam_vonk_adresati_26">
    <vt:lpwstr/>
  </property>
  <property fmtid="{D5CDD505-2E9C-101B-9397-08002B2CF9AE}" pid="246" name="FSC#SKEDITIONREG@103.510:zaznam_vonk_adresati_27">
    <vt:lpwstr/>
  </property>
  <property fmtid="{D5CDD505-2E9C-101B-9397-08002B2CF9AE}" pid="247" name="FSC#SKEDITIONREG@103.510:zaznam_vonk_adresati_28">
    <vt:lpwstr/>
  </property>
  <property fmtid="{D5CDD505-2E9C-101B-9397-08002B2CF9AE}" pid="248" name="FSC#SKEDITIONREG@103.510:zaznam_vonk_adresati_29">
    <vt:lpwstr/>
  </property>
  <property fmtid="{D5CDD505-2E9C-101B-9397-08002B2CF9AE}" pid="249" name="FSC#SKEDITIONREG@103.510:zaznam_vonk_adresati_30">
    <vt:lpwstr/>
  </property>
  <property fmtid="{D5CDD505-2E9C-101B-9397-08002B2CF9AE}" pid="250" name="FSC#SKEDITIONREG@103.510:zaznam_vonk_adresati_31">
    <vt:lpwstr/>
  </property>
  <property fmtid="{D5CDD505-2E9C-101B-9397-08002B2CF9AE}" pid="251" name="FSC#SKEDITIONREG@103.510:zaznam_vonk_adresati_32">
    <vt:lpwstr/>
  </property>
  <property fmtid="{D5CDD505-2E9C-101B-9397-08002B2CF9AE}" pid="252" name="FSC#SKEDITIONREG@103.510:zaznam_vonk_adresati_33">
    <vt:lpwstr/>
  </property>
  <property fmtid="{D5CDD505-2E9C-101B-9397-08002B2CF9AE}" pid="253" name="FSC#SKEDITIONREG@103.510:zaznam_vonk_adresati_34">
    <vt:lpwstr/>
  </property>
  <property fmtid="{D5CDD505-2E9C-101B-9397-08002B2CF9AE}" pid="254" name="FSC#SKEDITIONREG@103.510:zaznam_vonk_adresati_35">
    <vt:lpwstr/>
  </property>
  <property fmtid="{D5CDD505-2E9C-101B-9397-08002B2CF9AE}" pid="255" name="FSC#SKEDITIONREG@103.510:Stazovatel">
    <vt:lpwstr/>
  </property>
  <property fmtid="{D5CDD505-2E9C-101B-9397-08002B2CF9AE}" pid="256" name="FSC#SKEDITIONREG@103.510:ProtiKomu">
    <vt:lpwstr/>
  </property>
  <property fmtid="{D5CDD505-2E9C-101B-9397-08002B2CF9AE}" pid="257" name="FSC#SKEDITIONREG@103.510:EvCisloStaz">
    <vt:lpwstr/>
  </property>
  <property fmtid="{D5CDD505-2E9C-101B-9397-08002B2CF9AE}" pid="258" name="FSC#SKEDITIONREG@103.510:jod_AttrDateSkutocnyDatumVydania">
    <vt:lpwstr/>
  </property>
  <property fmtid="{D5CDD505-2E9C-101B-9397-08002B2CF9AE}" pid="259" name="FSC#SKEDITIONREG@103.510:jod_AttrNumCisloZmeny">
    <vt:lpwstr/>
  </property>
  <property fmtid="{D5CDD505-2E9C-101B-9397-08002B2CF9AE}" pid="260" name="FSC#SKEDITIONREG@103.510:jod_AttrStrRegCisloZaznamu">
    <vt:lpwstr/>
  </property>
  <property fmtid="{D5CDD505-2E9C-101B-9397-08002B2CF9AE}" pid="261" name="FSC#SKEDITIONREG@103.510:jod_cislodoc">
    <vt:lpwstr/>
  </property>
  <property fmtid="{D5CDD505-2E9C-101B-9397-08002B2CF9AE}" pid="262" name="FSC#SKEDITIONREG@103.510:jod_druh">
    <vt:lpwstr/>
  </property>
  <property fmtid="{D5CDD505-2E9C-101B-9397-08002B2CF9AE}" pid="263" name="FSC#SKEDITIONREG@103.510:jod_lu">
    <vt:lpwstr/>
  </property>
  <property fmtid="{D5CDD505-2E9C-101B-9397-08002B2CF9AE}" pid="264" name="FSC#SKEDITIONREG@103.510:jod_nazov">
    <vt:lpwstr/>
  </property>
  <property fmtid="{D5CDD505-2E9C-101B-9397-08002B2CF9AE}" pid="265" name="FSC#SKEDITIONREG@103.510:jod_typ">
    <vt:lpwstr/>
  </property>
  <property fmtid="{D5CDD505-2E9C-101B-9397-08002B2CF9AE}" pid="266" name="FSC#SKEDITIONREG@103.510:jod_zh">
    <vt:lpwstr/>
  </property>
  <property fmtid="{D5CDD505-2E9C-101B-9397-08002B2CF9AE}" pid="267" name="FSC#SKEDITIONREG@103.510:jod_sAttrDatePlatnostDo">
    <vt:lpwstr/>
  </property>
  <property fmtid="{D5CDD505-2E9C-101B-9397-08002B2CF9AE}" pid="268" name="FSC#SKEDITIONREG@103.510:jod_sAttrDatePlatnostOd">
    <vt:lpwstr/>
  </property>
  <property fmtid="{D5CDD505-2E9C-101B-9397-08002B2CF9AE}" pid="269" name="FSC#SKEDITIONREG@103.510:jod_sAttrDateUcinnostDoc">
    <vt:lpwstr/>
  </property>
  <property fmtid="{D5CDD505-2E9C-101B-9397-08002B2CF9AE}" pid="270" name="FSC#SKEDITIONREG@103.510:a_telephone">
    <vt:lpwstr/>
  </property>
  <property fmtid="{D5CDD505-2E9C-101B-9397-08002B2CF9AE}" pid="271" name="FSC#SKEDITIONREG@103.510:a_email">
    <vt:lpwstr/>
  </property>
  <property fmtid="{D5CDD505-2E9C-101B-9397-08002B2CF9AE}" pid="272" name="FSC#SKEDITIONREG@103.510:a_nazovOU">
    <vt:lpwstr/>
  </property>
  <property fmtid="{D5CDD505-2E9C-101B-9397-08002B2CF9AE}" pid="273" name="FSC#SKEDITIONREG@103.510:a_veduciOU">
    <vt:lpwstr/>
  </property>
  <property fmtid="{D5CDD505-2E9C-101B-9397-08002B2CF9AE}" pid="274" name="FSC#SKEDITIONREG@103.510:a_nadradeneOU">
    <vt:lpwstr/>
  </property>
  <property fmtid="{D5CDD505-2E9C-101B-9397-08002B2CF9AE}" pid="275" name="FSC#SKEDITIONREG@103.510:a_veduciOd">
    <vt:lpwstr/>
  </property>
  <property fmtid="{D5CDD505-2E9C-101B-9397-08002B2CF9AE}" pid="276" name="FSC#SKEDITIONREG@103.510:a_komu">
    <vt:lpwstr/>
  </property>
  <property fmtid="{D5CDD505-2E9C-101B-9397-08002B2CF9AE}" pid="277" name="FSC#SKEDITIONREG@103.510:a_nasecislo">
    <vt:lpwstr/>
  </property>
  <property fmtid="{D5CDD505-2E9C-101B-9397-08002B2CF9AE}" pid="278" name="FSC#SKEDITIONREG@103.510:a_riaditelOdboru">
    <vt:lpwstr/>
  </property>
  <property fmtid="{D5CDD505-2E9C-101B-9397-08002B2CF9AE}" pid="279" name="FSC#SKEDITIONREG@103.510:zaz_fileresporg_addrstreet">
    <vt:lpwstr/>
  </property>
  <property fmtid="{D5CDD505-2E9C-101B-9397-08002B2CF9AE}" pid="280" name="FSC#SKEDITIONREG@103.510:zaz_fileresporg_addrzipcode">
    <vt:lpwstr/>
  </property>
  <property fmtid="{D5CDD505-2E9C-101B-9397-08002B2CF9AE}" pid="281" name="FSC#SKEDITIONREG@103.510:zaz_fileresporg_addrcity">
    <vt:lpwstr/>
  </property>
  <property fmtid="{D5CDD505-2E9C-101B-9397-08002B2CF9AE}" pid="282" name="FSC#COOELAK@1.1001:Subject">
    <vt:lpwstr>Príprava novely zákona č. 404/2011 Z . z - transpozícia smernice EP a Rady (EÚ) 2021/1883 - modré karty</vt:lpwstr>
  </property>
  <property fmtid="{D5CDD505-2E9C-101B-9397-08002B2CF9AE}" pid="283" name="FSC#COOELAK@1.1001:FileReference">
    <vt:lpwstr>2561-2024</vt:lpwstr>
  </property>
  <property fmtid="{D5CDD505-2E9C-101B-9397-08002B2CF9AE}" pid="284" name="FSC#COOELAK@1.1001:FileRefYear">
    <vt:lpwstr>2024</vt:lpwstr>
  </property>
  <property fmtid="{D5CDD505-2E9C-101B-9397-08002B2CF9AE}" pid="285" name="FSC#COOELAK@1.1001:FileRefOrdinal">
    <vt:lpwstr>2561</vt:lpwstr>
  </property>
  <property fmtid="{D5CDD505-2E9C-101B-9397-08002B2CF9AE}" pid="286" name="FSC#COOELAK@1.1001:FileRefOU">
    <vt:lpwstr>PPZ-HCP-OCP1</vt:lpwstr>
  </property>
  <property fmtid="{D5CDD505-2E9C-101B-9397-08002B2CF9AE}" pid="287" name="FSC#COOELAK@1.1001:Organization">
    <vt:lpwstr/>
  </property>
  <property fmtid="{D5CDD505-2E9C-101B-9397-08002B2CF9AE}" pid="288" name="FSC#COOELAK@1.1001:Owner">
    <vt:lpwstr>Bebjáková Kristína, mjr. Mgr.</vt:lpwstr>
  </property>
  <property fmtid="{D5CDD505-2E9C-101B-9397-08002B2CF9AE}" pid="289" name="FSC#COOELAK@1.1001:OwnerExtension">
    <vt:lpwstr/>
  </property>
  <property fmtid="{D5CDD505-2E9C-101B-9397-08002B2CF9AE}" pid="290" name="FSC#COOELAK@1.1001:OwnerFaxExtension">
    <vt:lpwstr/>
  </property>
  <property fmtid="{D5CDD505-2E9C-101B-9397-08002B2CF9AE}" pid="291" name="FSC#COOELAK@1.1001:DispatchedBy">
    <vt:lpwstr/>
  </property>
  <property fmtid="{D5CDD505-2E9C-101B-9397-08002B2CF9AE}" pid="292" name="FSC#COOELAK@1.1001:DispatchedAt">
    <vt:lpwstr/>
  </property>
  <property fmtid="{D5CDD505-2E9C-101B-9397-08002B2CF9AE}" pid="293" name="FSC#COOELAK@1.1001:ApprovedBy">
    <vt:lpwstr/>
  </property>
  <property fmtid="{D5CDD505-2E9C-101B-9397-08002B2CF9AE}" pid="294" name="FSC#COOELAK@1.1001:ApprovedAt">
    <vt:lpwstr/>
  </property>
  <property fmtid="{D5CDD505-2E9C-101B-9397-08002B2CF9AE}" pid="295" name="FSC#COOELAK@1.1001:Department">
    <vt:lpwstr>PPZ-HCP-OCP1 (Oddelenie cudzineckej agendy)</vt:lpwstr>
  </property>
  <property fmtid="{D5CDD505-2E9C-101B-9397-08002B2CF9AE}" pid="296" name="FSC#COOELAK@1.1001:CreatedAt">
    <vt:lpwstr>14.11.2022</vt:lpwstr>
  </property>
  <property fmtid="{D5CDD505-2E9C-101B-9397-08002B2CF9AE}" pid="297" name="FSC#COOELAK@1.1001:OU">
    <vt:lpwstr>PPZ-HCP-OCP1 (Oddelenie cudzineckej agendy)</vt:lpwstr>
  </property>
  <property fmtid="{D5CDD505-2E9C-101B-9397-08002B2CF9AE}" pid="298" name="FSC#COOELAK@1.1001:Priority">
    <vt:lpwstr> ()</vt:lpwstr>
  </property>
  <property fmtid="{D5CDD505-2E9C-101B-9397-08002B2CF9AE}" pid="299" name="FSC#COOELAK@1.1001:ObjBarCode">
    <vt:lpwstr>*COO.2176.107.9.1264482*</vt:lpwstr>
  </property>
  <property fmtid="{D5CDD505-2E9C-101B-9397-08002B2CF9AE}" pid="300" name="FSC#COOELAK@1.1001:RefBarCode">
    <vt:lpwstr>*COO.2176.107.8.1264506*</vt:lpwstr>
  </property>
  <property fmtid="{D5CDD505-2E9C-101B-9397-08002B2CF9AE}" pid="301" name="FSC#COOELAK@1.1001:FileRefBarCode">
    <vt:lpwstr>*2561-2024*</vt:lpwstr>
  </property>
  <property fmtid="{D5CDD505-2E9C-101B-9397-08002B2CF9AE}" pid="302" name="FSC#COOELAK@1.1001:ExternalRef">
    <vt:lpwstr/>
  </property>
  <property fmtid="{D5CDD505-2E9C-101B-9397-08002B2CF9AE}" pid="303" name="FSC#COOELAK@1.1001:IncomingNumber">
    <vt:lpwstr/>
  </property>
  <property fmtid="{D5CDD505-2E9C-101B-9397-08002B2CF9AE}" pid="304" name="FSC#COOELAK@1.1001:IncomingSubject">
    <vt:lpwstr/>
  </property>
  <property fmtid="{D5CDD505-2E9C-101B-9397-08002B2CF9AE}" pid="305" name="FSC#COOELAK@1.1001:ProcessResponsible">
    <vt:lpwstr/>
  </property>
  <property fmtid="{D5CDD505-2E9C-101B-9397-08002B2CF9AE}" pid="306" name="FSC#COOELAK@1.1001:ProcessResponsiblePhone">
    <vt:lpwstr/>
  </property>
  <property fmtid="{D5CDD505-2E9C-101B-9397-08002B2CF9AE}" pid="307" name="FSC#COOELAK@1.1001:ProcessResponsibleMail">
    <vt:lpwstr/>
  </property>
  <property fmtid="{D5CDD505-2E9C-101B-9397-08002B2CF9AE}" pid="308" name="FSC#COOELAK@1.1001:ProcessResponsibleFax">
    <vt:lpwstr/>
  </property>
  <property fmtid="{D5CDD505-2E9C-101B-9397-08002B2CF9AE}" pid="309" name="FSC#COOELAK@1.1001:ApproverFirstName">
    <vt:lpwstr/>
  </property>
  <property fmtid="{D5CDD505-2E9C-101B-9397-08002B2CF9AE}" pid="310" name="FSC#COOELAK@1.1001:ApproverSurName">
    <vt:lpwstr/>
  </property>
  <property fmtid="{D5CDD505-2E9C-101B-9397-08002B2CF9AE}" pid="311" name="FSC#COOELAK@1.1001:ApproverTitle">
    <vt:lpwstr/>
  </property>
  <property fmtid="{D5CDD505-2E9C-101B-9397-08002B2CF9AE}" pid="312" name="FSC#COOELAK@1.1001:ExternalDate">
    <vt:lpwstr/>
  </property>
  <property fmtid="{D5CDD505-2E9C-101B-9397-08002B2CF9AE}" pid="313" name="FSC#COOELAK@1.1001:SettlementApprovedAt">
    <vt:lpwstr/>
  </property>
  <property fmtid="{D5CDD505-2E9C-101B-9397-08002B2CF9AE}" pid="314" name="FSC#COOELAK@1.1001:BaseNumber">
    <vt:lpwstr>LP</vt:lpwstr>
  </property>
  <property fmtid="{D5CDD505-2E9C-101B-9397-08002B2CF9AE}" pid="315" name="FSC#COOELAK@1.1001:CurrentUserRolePos">
    <vt:lpwstr>Asistent 2</vt:lpwstr>
  </property>
  <property fmtid="{D5CDD505-2E9C-101B-9397-08002B2CF9AE}" pid="316" name="FSC#COOELAK@1.1001:CurrentUserEmail">
    <vt:lpwstr>Lenka.Semjanova@minv.sk</vt:lpwstr>
  </property>
  <property fmtid="{D5CDD505-2E9C-101B-9397-08002B2CF9AE}" pid="317" name="FSC#ELAKGOV@1.1001:PersonalSubjGender">
    <vt:lpwstr/>
  </property>
  <property fmtid="{D5CDD505-2E9C-101B-9397-08002B2CF9AE}" pid="318" name="FSC#ELAKGOV@1.1001:PersonalSubjFirstName">
    <vt:lpwstr/>
  </property>
  <property fmtid="{D5CDD505-2E9C-101B-9397-08002B2CF9AE}" pid="319" name="FSC#ELAKGOV@1.1001:PersonalSubjSurName">
    <vt:lpwstr/>
  </property>
  <property fmtid="{D5CDD505-2E9C-101B-9397-08002B2CF9AE}" pid="320" name="FSC#ELAKGOV@1.1001:PersonalSubjSalutation">
    <vt:lpwstr/>
  </property>
  <property fmtid="{D5CDD505-2E9C-101B-9397-08002B2CF9AE}" pid="321" name="FSC#ELAKGOV@1.1001:PersonalSubjAddress">
    <vt:lpwstr/>
  </property>
  <property fmtid="{D5CDD505-2E9C-101B-9397-08002B2CF9AE}" pid="322" name="FSC#ATSTATECFG@1.1001:Office">
    <vt:lpwstr/>
  </property>
  <property fmtid="{D5CDD505-2E9C-101B-9397-08002B2CF9AE}" pid="323" name="FSC#ATSTATECFG@1.1001:Agent">
    <vt:lpwstr>pplk. JUDr. Dominik Oslanec</vt:lpwstr>
  </property>
  <property fmtid="{D5CDD505-2E9C-101B-9397-08002B2CF9AE}" pid="324" name="FSC#ATSTATECFG@1.1001:AgentPhone">
    <vt:lpwstr/>
  </property>
  <property fmtid="{D5CDD505-2E9C-101B-9397-08002B2CF9AE}" pid="325" name="FSC#ATSTATECFG@1.1001:DepartmentFax">
    <vt:lpwstr/>
  </property>
  <property fmtid="{D5CDD505-2E9C-101B-9397-08002B2CF9AE}" pid="326" name="FSC#ATSTATECFG@1.1001:DepartmentEmail">
    <vt:lpwstr>suhcp@minv.sk</vt:lpwstr>
  </property>
  <property fmtid="{D5CDD505-2E9C-101B-9397-08002B2CF9AE}" pid="327" name="FSC#ATSTATECFG@1.1001:SubfileDate">
    <vt:lpwstr>14.11.2022</vt:lpwstr>
  </property>
  <property fmtid="{D5CDD505-2E9C-101B-9397-08002B2CF9AE}" pid="328" name="FSC#ATSTATECFG@1.1001:SubfileSubject">
    <vt:lpwstr>Návrh novely zákona o pobyte cudzincov - doložka zlučiteľnosti - žiadosť o vypracovanie</vt:lpwstr>
  </property>
  <property fmtid="{D5CDD505-2E9C-101B-9397-08002B2CF9AE}" pid="329" name="FSC#ATSTATECFG@1.1001:DepartmentZipCode">
    <vt:lpwstr>812 72</vt:lpwstr>
  </property>
  <property fmtid="{D5CDD505-2E9C-101B-9397-08002B2CF9AE}" pid="330" name="FSC#ATSTATECFG@1.1001:DepartmentCountry">
    <vt:lpwstr>Slovenská republika</vt:lpwstr>
  </property>
  <property fmtid="{D5CDD505-2E9C-101B-9397-08002B2CF9AE}" pid="331" name="FSC#ATSTATECFG@1.1001:DepartmentCity">
    <vt:lpwstr>Bratislava 1</vt:lpwstr>
  </property>
  <property fmtid="{D5CDD505-2E9C-101B-9397-08002B2CF9AE}" pid="332" name="FSC#ATSTATECFG@1.1001:DepartmentStreet">
    <vt:lpwstr>Ružinovská 1/B</vt:lpwstr>
  </property>
  <property fmtid="{D5CDD505-2E9C-101B-9397-08002B2CF9AE}" pid="333" name="FSC#ATSTATECFG@1.1001:DepartmentDVR">
    <vt:lpwstr/>
  </property>
  <property fmtid="{D5CDD505-2E9C-101B-9397-08002B2CF9AE}" pid="334" name="FSC#ATSTATECFG@1.1001:DepartmentUID">
    <vt:lpwstr/>
  </property>
  <property fmtid="{D5CDD505-2E9C-101B-9397-08002B2CF9AE}" pid="335" name="FSC#ATSTATECFG@1.1001:SubfileReference">
    <vt:lpwstr>31354-2022-6</vt:lpwstr>
  </property>
  <property fmtid="{D5CDD505-2E9C-101B-9397-08002B2CF9AE}" pid="336" name="FSC#ATSTATECFG@1.1001:Clause">
    <vt:lpwstr/>
  </property>
  <property fmtid="{D5CDD505-2E9C-101B-9397-08002B2CF9AE}" pid="337" name="FSC#ATSTATECFG@1.1001:ApprovedSignature">
    <vt:lpwstr/>
  </property>
  <property fmtid="{D5CDD505-2E9C-101B-9397-08002B2CF9AE}" pid="338" name="FSC#ATSTATECFG@1.1001:BankAccount">
    <vt:lpwstr/>
  </property>
  <property fmtid="{D5CDD505-2E9C-101B-9397-08002B2CF9AE}" pid="339" name="FSC#ATSTATECFG@1.1001:BankAccountOwner">
    <vt:lpwstr/>
  </property>
  <property fmtid="{D5CDD505-2E9C-101B-9397-08002B2CF9AE}" pid="340" name="FSC#ATSTATECFG@1.1001:BankInstitute">
    <vt:lpwstr/>
  </property>
  <property fmtid="{D5CDD505-2E9C-101B-9397-08002B2CF9AE}" pid="341" name="FSC#ATSTATECFG@1.1001:BankAccountID">
    <vt:lpwstr/>
  </property>
  <property fmtid="{D5CDD505-2E9C-101B-9397-08002B2CF9AE}" pid="342" name="FSC#ATSTATECFG@1.1001:BankAccountIBAN">
    <vt:lpwstr/>
  </property>
  <property fmtid="{D5CDD505-2E9C-101B-9397-08002B2CF9AE}" pid="343" name="FSC#ATSTATECFG@1.1001:BankAccountBIC">
    <vt:lpwstr/>
  </property>
  <property fmtid="{D5CDD505-2E9C-101B-9397-08002B2CF9AE}" pid="344" name="FSC#ATSTATECFG@1.1001:BankName">
    <vt:lpwstr/>
  </property>
  <property fmtid="{D5CDD505-2E9C-101B-9397-08002B2CF9AE}" pid="345" name="FSC#COOELAK@1.1001:ObjectAddressees">
    <vt:lpwstr/>
  </property>
  <property fmtid="{D5CDD505-2E9C-101B-9397-08002B2CF9AE}" pid="346" name="FSC#COOELAK@1.1001:replyreference">
    <vt:lpwstr/>
  </property>
  <property fmtid="{D5CDD505-2E9C-101B-9397-08002B2CF9AE}" pid="347" name="FSC#SKCONV@103.510:docname">
    <vt:lpwstr/>
  </property>
  <property fmtid="{D5CDD505-2E9C-101B-9397-08002B2CF9AE}" pid="348" name="FSC#COOSYSTEM@1.1:Container">
    <vt:lpwstr>COO.2176.107.9.1264482</vt:lpwstr>
  </property>
  <property fmtid="{D5CDD505-2E9C-101B-9397-08002B2CF9AE}" pid="349" name="FSC#FSCFOLIO@1.1001:docpropproject">
    <vt:lpwstr/>
  </property>
</Properties>
</file>