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21490" w:rsidRDefault="00853652">
      <w:pPr>
        <w:pStyle w:val="Nadpis1"/>
        <w:keepNext w:val="0"/>
        <w:keepLines w:val="0"/>
        <w:spacing w:before="480" w:after="40" w:line="269" w:lineRule="auto"/>
        <w:ind w:left="10" w:right="6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jd8l7rqqv9f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NÁRODNÁ RADA SLOVENSKEJ REPUBLIKY </w:t>
      </w:r>
    </w:p>
    <w:p w14:paraId="00000002" w14:textId="77777777" w:rsidR="00621490" w:rsidRDefault="00853652">
      <w:pPr>
        <w:spacing w:before="24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IX. volebné obdobie</w:t>
      </w:r>
    </w:p>
    <w:p w14:paraId="00000003" w14:textId="77777777" w:rsidR="00621490" w:rsidRDefault="00853652">
      <w:pPr>
        <w:spacing w:after="14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4" w14:textId="77777777" w:rsidR="00621490" w:rsidRDefault="00853652">
      <w:pPr>
        <w:spacing w:after="18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5" w14:textId="77777777" w:rsidR="00621490" w:rsidRDefault="00853652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</w:t>
      </w:r>
    </w:p>
    <w:p w14:paraId="00000006" w14:textId="77777777" w:rsidR="00621490" w:rsidRDefault="00853652">
      <w:pPr>
        <w:spacing w:after="18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7" w14:textId="77777777" w:rsidR="00621490" w:rsidRDefault="00853652">
      <w:pPr>
        <w:spacing w:after="120" w:line="268" w:lineRule="auto"/>
        <w:ind w:left="20" w:right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ZÁKON</w:t>
      </w:r>
    </w:p>
    <w:p w14:paraId="00000008" w14:textId="77777777" w:rsidR="00621490" w:rsidRDefault="00853652">
      <w:pPr>
        <w:spacing w:after="14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9" w14:textId="77777777" w:rsidR="00621490" w:rsidRDefault="00853652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... 2026,</w:t>
      </w:r>
    </w:p>
    <w:p w14:paraId="0000000A" w14:textId="77777777" w:rsidR="00621490" w:rsidRDefault="00853652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B" w14:textId="77777777" w:rsidR="00621490" w:rsidRDefault="00853652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ktorým sa dopĺňa zákon  č. 79/2015 Z. z. o odpadoch a o zmene a doplnení niektorých zákonov v znení neskorších predpisov</w:t>
      </w:r>
    </w:p>
    <w:p w14:paraId="0000000C" w14:textId="77777777" w:rsidR="00621490" w:rsidRDefault="0062149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77777777" w:rsidR="00621490" w:rsidRDefault="00853652">
      <w:pPr>
        <w:spacing w:line="268" w:lineRule="auto"/>
        <w:ind w:left="2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Národná rada Slovenskej republiky sa uzniesla na tomto zákone:</w:t>
      </w:r>
    </w:p>
    <w:p w14:paraId="0000000E" w14:textId="77777777" w:rsidR="00621490" w:rsidRDefault="00621490">
      <w:pPr>
        <w:spacing w:line="268" w:lineRule="auto"/>
        <w:ind w:left="2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621490" w:rsidRDefault="00853652">
      <w:pPr>
        <w:spacing w:after="2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Čl. I </w:t>
      </w:r>
    </w:p>
    <w:p w14:paraId="00000010" w14:textId="77777777" w:rsidR="00621490" w:rsidRDefault="00853652">
      <w:pPr>
        <w:spacing w:line="269" w:lineRule="auto"/>
        <w:ind w:left="10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Zákon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79/2015 Z. z. o odpadoch a o zmene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doplnení niektorých zákonov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 znení zákona               č. 91/2016 Z. z., zákona č. 313/2016  Z. z., zákona č. 90/2017 Z. z., zákona č. 292/2017 Z. z., zákona č. 106/2018 Z. z., zákona č. 177/2018 Z. z., zákona č. 208/2018 Z. z., zákona  č. 312/2018 Z. z., zákona č. 302/2019 Z. z, z</w:t>
      </w:r>
      <w:r>
        <w:rPr>
          <w:rFonts w:ascii="Times New Roman" w:eastAsia="Times New Roman" w:hAnsi="Times New Roman" w:cs="Times New Roman"/>
          <w:sz w:val="24"/>
          <w:szCs w:val="24"/>
        </w:rPr>
        <w:t>ákona č. 364/2019 Z. z., zákona č. 460/2019 Z. z., zákona č. 74/2020 Z. z., zákona   č. 218/2020 Z. z., zákona č. 285/2020 Z. z., zákona                 č. 9/2021 Z. z., zákona č. 46/2021 Z. z., zákona č. 128/2021 Z. z., zákona č. 216/2021 Z. z., zákona č.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372/2021 Z. z., zákona č. 430/2021 Z. z., zákona č. 518/2021 Z. z., zákona                      č. 230/2022 Z. z., zákona č. 146/2023 Z. z., zákona č. 272/2023 Z. z., zákona č. 335/2024 Z. z., zákona č. 26/2025 Z. z., zákona č. 188/2025 Z. z. a zákona č. </w:t>
      </w:r>
      <w:r>
        <w:rPr>
          <w:rFonts w:ascii="Times New Roman" w:eastAsia="Times New Roman" w:hAnsi="Times New Roman" w:cs="Times New Roman"/>
          <w:sz w:val="24"/>
          <w:szCs w:val="24"/>
        </w:rPr>
        <w:t>273/2025 Z. z. sa dopĺňa takto:</w:t>
      </w:r>
    </w:p>
    <w:p w14:paraId="00000011" w14:textId="77777777" w:rsidR="00621490" w:rsidRDefault="00621490">
      <w:pPr>
        <w:spacing w:line="269" w:lineRule="auto"/>
        <w:ind w:left="10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621490" w:rsidRDefault="0085365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§ 28 sa odsek 4 dopĺňa písmenom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ktoré znie:</w:t>
      </w:r>
    </w:p>
    <w:p w14:paraId="00000013" w14:textId="517A735B" w:rsidR="00621490" w:rsidRDefault="0085365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zabezpečiť na základe žiadosti obce podľa § 81 ods. 7 písm. k)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zberné nádoby </w:t>
      </w:r>
      <w:r>
        <w:rPr>
          <w:rFonts w:ascii="Times New Roman" w:eastAsia="Times New Roman" w:hAnsi="Times New Roman" w:cs="Times New Roman"/>
          <w:sz w:val="24"/>
          <w:szCs w:val="24"/>
        </w:rPr>
        <w:t>do </w:t>
      </w:r>
      <w:r>
        <w:rPr>
          <w:rFonts w:ascii="Times New Roman" w:eastAsia="Times New Roman" w:hAnsi="Times New Roman" w:cs="Times New Roman"/>
          <w:sz w:val="24"/>
          <w:szCs w:val="24"/>
        </w:rPr>
        <w:t>30 </w:t>
      </w:r>
      <w:r>
        <w:rPr>
          <w:rFonts w:ascii="Times New Roman" w:eastAsia="Times New Roman" w:hAnsi="Times New Roman" w:cs="Times New Roman"/>
          <w:sz w:val="24"/>
          <w:szCs w:val="24"/>
        </w:rPr>
        <w:t>dní odo dňa doručenia žiadosti.“.</w:t>
      </w:r>
    </w:p>
    <w:p w14:paraId="00000014" w14:textId="77777777" w:rsidR="00621490" w:rsidRDefault="00621490">
      <w:pPr>
        <w:spacing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621490" w:rsidRDefault="0085365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 § 81 sa odsek 7 dopĺňa písmenami k) a l), ktoré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znejú: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6" w14:textId="38ADC9EC" w:rsidR="00621490" w:rsidRDefault="00853652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,,k) na žiadosť osoby s ťažkým zdravotným postihnutím,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109b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 ktorá má v danej obci trvalý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alebo prechodný pobyt, alebo jej blízkej osoby zabezpečiť zberné nádoby na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odpad v súlade s technickými požiadavkami ustanovenými vykonávacím predpisom [§ 105 ods. 3 písm.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)]; ak ide o zabezpečenie zberných nádob pre zložky komunálneho odpadu, na ktoré 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vzťahuje rozšírená zodpovednosť výrobcov, obec do päť dní odo dňa podania žiadosti požiada organizáciu zodpovednosti výrobcov  o ich zabezpečenie; ak ide o zberné nádoby pre zložky komunálneho odpadu, na ktoré sa nevzťahuje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rozšírená zodpovednosť výrobco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 a nádoby na zmesový komunálny odpad, obec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ich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zabezpečí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do 45 dní odo dňa podania žiadosti,</w:t>
      </w:r>
    </w:p>
    <w:p w14:paraId="00000017" w14:textId="77777777" w:rsidR="00621490" w:rsidRDefault="0062149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8" w14:textId="787602AF" w:rsidR="00621490" w:rsidRDefault="0085365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l) na žiadosť osoby, ktorá má v danej obci trvalý alebo prechodný pobyt, alebo jej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blízkej osoby zabezpečiť zbernú nádobu na zber zdravotníckych pomôcok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inko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ntinenciu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zabezpečiť individuálne určenie intervalu odvozu tohto odpadu</w:t>
      </w:r>
      <w:r>
        <w:rPr>
          <w:rFonts w:ascii="Times New Roman" w:eastAsia="Times New Roman" w:hAnsi="Times New Roman" w:cs="Times New Roman"/>
          <w:color w:val="4D5156"/>
          <w:sz w:val="24"/>
          <w:szCs w:val="24"/>
          <w:highlight w:val="white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obec zabezpečí zbernú nádobu na zber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inkontinenčných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pomôcok do 45 dní odo dňa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podania žiadosti.“.</w:t>
      </w:r>
    </w:p>
    <w:p w14:paraId="00000019" w14:textId="77777777" w:rsidR="00621490" w:rsidRDefault="0062149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A" w14:textId="77777777" w:rsidR="00621490" w:rsidRDefault="0085365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Poznámka pod čiarou k odkazu 109b znie:</w:t>
      </w:r>
    </w:p>
    <w:p w14:paraId="0000001B" w14:textId="6DD6F2FE" w:rsidR="00621490" w:rsidRDefault="0085365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109b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 § 2 zákona č. 376/2024 Z. z. o in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tegrovanej posudkovej činnosti a o zmene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doplnení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niektorých zákonov“.</w:t>
      </w:r>
    </w:p>
    <w:p w14:paraId="0000001C" w14:textId="77777777" w:rsidR="00621490" w:rsidRDefault="00621490">
      <w:pPr>
        <w:spacing w:after="5" w:line="269" w:lineRule="auto"/>
        <w:ind w:left="10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621490" w:rsidRDefault="0085365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 § 105 sa odsek 3 dopĺňa písmenom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), ktoré znie: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E" w14:textId="0DCD483F" w:rsidR="00621490" w:rsidRDefault="0085365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podrobnosti o technických požiadavkách a o označovaní zberných nádob pre 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osoby s ťažkým zdravotným postihnutím.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“.</w:t>
      </w:r>
    </w:p>
    <w:p w14:paraId="0000001F" w14:textId="77777777" w:rsidR="00621490" w:rsidRDefault="0062149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621490" w:rsidRDefault="0085365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 § 117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ods. 1 sa za slová ,,28 ods. 4 písm. h), i), k), n), o), p), s), t),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), ad),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)“ vkladá čiarka a slovo ,,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)“.</w:t>
      </w:r>
    </w:p>
    <w:p w14:paraId="00000021" w14:textId="77777777" w:rsidR="00621490" w:rsidRDefault="00853652">
      <w:pPr>
        <w:pStyle w:val="Nadpis1"/>
        <w:keepNext w:val="0"/>
        <w:keepLines w:val="0"/>
        <w:spacing w:before="48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jsf4v2sqm8jn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Čl. II</w:t>
      </w:r>
    </w:p>
    <w:p w14:paraId="00000022" w14:textId="77777777" w:rsidR="00621490" w:rsidRDefault="00853652">
      <w:pPr>
        <w:pStyle w:val="Nadpis1"/>
        <w:keepNext w:val="0"/>
        <w:keepLines w:val="0"/>
        <w:spacing w:before="48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" w:name="_heading=h.qph1wdkc4eug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Tento zákona nadobúda účinnosť 1. júla 2026. </w:t>
      </w:r>
    </w:p>
    <w:p w14:paraId="00000023" w14:textId="77777777" w:rsidR="00621490" w:rsidRDefault="006214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621490" w:rsidRDefault="0062149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21490" w:rsidRDefault="00621490"/>
    <w:sectPr w:rsidR="0062149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F90261-8838-4388-82C5-18C6EE5EA4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7583D60-44CA-4AEA-914A-C0FF9AF878D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22085"/>
    <w:multiLevelType w:val="multilevel"/>
    <w:tmpl w:val="795E7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90"/>
    <w:rsid w:val="00621490"/>
    <w:rsid w:val="0085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86EED"/>
  <w15:docId w15:val="{0CD68539-2162-4193-B2D9-57864203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EojNRK7C8WVIaIYH1LTe08f+6g==">CgMxLjAyDmguamQ4bDdycXF2OWY4Mg5oLmpzZjR2MnNxbThqbjIOaC5xcGgxd2RrYzRldWc4AGopChRzdWdnZXN0Lmp5azBjMmk4NHl6dhIRRMOhxaFhIEJsYcWha292w6FqKQoUc3VnZ2VzdC4yMng1MjR2Z256dXUSEUTDocWhYSBCbGHFoWtvdsOhaikKFHN1Z2dlc3Qud3F2eHJraXJsNG1sEhFEw6HFoWEgQmxhxaFrb3bDoWopChRzdWdnZXN0LmoyYXV6dW1sMmxjNxIRRMOhxaFhIEJsYcWha292w6FqKQoUc3VnZ2VzdC5xMWNtbHFycnc5MjMSEUTDocWhYSBCbGHFoWtvdsOhaikKFHN1Z2dlc3QuNnhuNzR6b2Q5a3dmEhFEw6HFoWEgQmxhxaFrb3bDoXIhMV9WcXlKcnZIWjdKbVQtMllXMFFxVUxOS3BTcUVxZU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2523</Characters>
  <DocSecurity>0</DocSecurity>
  <Lines>21</Lines>
  <Paragraphs>5</Paragraphs>
  <ScaleCrop>false</ScaleCrop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2026-03-13T07:13:00Z</dcterms:created>
  <dcterms:modified xsi:type="dcterms:W3CDTF">2026-03-16T15:57:00Z</dcterms:modified>
</cp:coreProperties>
</file>