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02" w:rsidRDefault="000F6402" w:rsidP="000F6402">
      <w:pPr>
        <w:pStyle w:val="Nzov"/>
      </w:pPr>
      <w:r>
        <w:t>NÁRODNÁ RADA SLOVENSKEJ REPUBLIKY</w:t>
      </w:r>
    </w:p>
    <w:p w:rsidR="000F6402" w:rsidRDefault="000F6402" w:rsidP="000F6402">
      <w:pPr>
        <w:jc w:val="center"/>
        <w:rPr>
          <w:b/>
          <w:sz w:val="28"/>
        </w:rPr>
      </w:pPr>
      <w:r>
        <w:rPr>
          <w:b/>
          <w:sz w:val="28"/>
        </w:rPr>
        <w:t>IX. volebné obdobie</w:t>
      </w:r>
    </w:p>
    <w:p w:rsidR="000F6402" w:rsidRDefault="000F6402" w:rsidP="000F6402">
      <w:r>
        <w:t>_________________________________________________________________________</w:t>
      </w:r>
    </w:p>
    <w:p w:rsidR="000F6402" w:rsidRPr="000F6402" w:rsidRDefault="000F6402" w:rsidP="000F6402">
      <w:r>
        <w:t>K číslu: KNR-VFR-3852/2026-4</w:t>
      </w:r>
    </w:p>
    <w:p w:rsidR="000F6402" w:rsidRPr="006F491D" w:rsidRDefault="000F6402" w:rsidP="006F49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1167a</w:t>
      </w:r>
    </w:p>
    <w:p w:rsidR="000F6402" w:rsidRDefault="000F6402" w:rsidP="00401C7E">
      <w:pPr>
        <w:jc w:val="center"/>
        <w:rPr>
          <w:b/>
          <w:sz w:val="28"/>
        </w:rPr>
      </w:pPr>
      <w:r>
        <w:rPr>
          <w:b/>
          <w:sz w:val="28"/>
        </w:rPr>
        <w:t xml:space="preserve">S p r á v a </w:t>
      </w:r>
    </w:p>
    <w:p w:rsidR="000F6402" w:rsidRDefault="000F6402" w:rsidP="000F6402">
      <w:pPr>
        <w:pStyle w:val="Zkladntext"/>
        <w:rPr>
          <w:b/>
        </w:rPr>
      </w:pPr>
      <w:r>
        <w:rPr>
          <w:b/>
        </w:rPr>
        <w:t xml:space="preserve">Výboru Národnej rady Slovenskej republiky pre financie a rozpočet o výsledku prerokovania </w:t>
      </w:r>
      <w:r w:rsidRPr="00511689">
        <w:rPr>
          <w:szCs w:val="24"/>
        </w:rPr>
        <w:t>I</w:t>
      </w:r>
      <w:r w:rsidRPr="00511689">
        <w:rPr>
          <w:bCs/>
          <w:szCs w:val="24"/>
        </w:rPr>
        <w:t>nformáci</w:t>
      </w:r>
      <w:r>
        <w:rPr>
          <w:bCs/>
          <w:szCs w:val="24"/>
        </w:rPr>
        <w:t>e</w:t>
      </w:r>
      <w:r w:rsidRPr="00511689">
        <w:rPr>
          <w:bCs/>
          <w:szCs w:val="24"/>
        </w:rPr>
        <w:t xml:space="preserve"> o výsledkoch vykonaného auditu a o stave plnenia prijatých opatrení za obdobie rokov 2020 – 2025 </w:t>
      </w:r>
      <w:r w:rsidRPr="00511689">
        <w:rPr>
          <w:szCs w:val="24"/>
        </w:rPr>
        <w:t xml:space="preserve">v zmysle uznesenia vlády Slovenskej republiky č. 508 z 15. októbra 2025 </w:t>
      </w:r>
      <w:r w:rsidRPr="00511689">
        <w:rPr>
          <w:b/>
          <w:szCs w:val="24"/>
        </w:rPr>
        <w:t>(tlač 1167)</w:t>
      </w:r>
    </w:p>
    <w:p w:rsidR="000F6402" w:rsidRDefault="000F6402" w:rsidP="000F6402">
      <w:pPr>
        <w:pStyle w:val="Zkladntext"/>
        <w:rPr>
          <w:b/>
        </w:rPr>
      </w:pPr>
      <w:r>
        <w:t>___________________________________________________________________________</w:t>
      </w:r>
    </w:p>
    <w:p w:rsidR="000F6402" w:rsidRDefault="000F6402" w:rsidP="000F6402">
      <w:pPr>
        <w:pStyle w:val="Zkladntext"/>
        <w:rPr>
          <w:b/>
        </w:rPr>
      </w:pPr>
    </w:p>
    <w:p w:rsidR="000F6402" w:rsidRDefault="000F6402" w:rsidP="000F6402">
      <w:pPr>
        <w:pStyle w:val="Zkladntext"/>
      </w:pPr>
      <w:r w:rsidRPr="00511689">
        <w:rPr>
          <w:szCs w:val="24"/>
        </w:rPr>
        <w:t>I</w:t>
      </w:r>
      <w:r w:rsidRPr="00511689">
        <w:rPr>
          <w:bCs/>
          <w:szCs w:val="24"/>
        </w:rPr>
        <w:t>nformáci</w:t>
      </w:r>
      <w:r w:rsidRPr="00511689">
        <w:rPr>
          <w:szCs w:val="24"/>
        </w:rPr>
        <w:t>u</w:t>
      </w:r>
      <w:r w:rsidRPr="00511689">
        <w:rPr>
          <w:bCs/>
          <w:szCs w:val="24"/>
        </w:rPr>
        <w:t xml:space="preserve"> o výsledkoch vykonaného auditu a o stave plnenia prijatých opatrení za obdobie rokov 2020 – 2025 </w:t>
      </w:r>
      <w:r w:rsidRPr="00511689">
        <w:rPr>
          <w:szCs w:val="24"/>
        </w:rPr>
        <w:t xml:space="preserve">v zmysle uznesenia vlády Slovenskej republiky č. 508 z 15. októbra 2025 </w:t>
      </w:r>
      <w:r w:rsidRPr="00511689">
        <w:rPr>
          <w:b/>
          <w:szCs w:val="24"/>
        </w:rPr>
        <w:t>(tlač 1167)</w:t>
      </w:r>
      <w:r>
        <w:t xml:space="preserve"> rozhodnutím č. 1228 z 22. januára 2026 pridelil predseda Národnej rady Slovenskej republiky na prerokovanie Výboru Národnej rady Slovenskej republiky pre financie a rozpočet</w:t>
      </w:r>
      <w:r>
        <w:rPr>
          <w:bCs/>
        </w:rPr>
        <w:t>.</w:t>
      </w:r>
      <w:r>
        <w:t xml:space="preserve"> </w:t>
      </w:r>
    </w:p>
    <w:p w:rsidR="000F6402" w:rsidRDefault="000F6402" w:rsidP="000F6402">
      <w:pPr>
        <w:pStyle w:val="Zkladntext"/>
      </w:pPr>
      <w:r>
        <w:tab/>
        <w:t>Ako gestorský výbor predseda Národnej rady Slovenskej republiky určil Výbor Národnej rady Slovenskej republiky pre financie a rozpočet, ktorý pripraví správu o výsledku prerokovania uvedeného materiálu vo výbore a návrh na uznesenie Národnej rady Slovenskej republiky.</w:t>
      </w:r>
    </w:p>
    <w:p w:rsidR="000F6402" w:rsidRDefault="000F6402" w:rsidP="000F6402">
      <w:pPr>
        <w:pStyle w:val="Zkladntext"/>
        <w:rPr>
          <w:b/>
        </w:rPr>
      </w:pPr>
    </w:p>
    <w:p w:rsidR="000F6402" w:rsidRDefault="000F6402" w:rsidP="000F6402">
      <w:pPr>
        <w:pStyle w:val="Zkladntext2"/>
        <w:jc w:val="left"/>
        <w:rPr>
          <w:b/>
          <w:bCs/>
          <w:u w:val="single"/>
        </w:rPr>
      </w:pPr>
      <w:r>
        <w:rPr>
          <w:b/>
          <w:bCs/>
          <w:u w:val="single"/>
        </w:rPr>
        <w:t>Výsledok rokovania vo výbore:</w:t>
      </w:r>
    </w:p>
    <w:p w:rsidR="000F6402" w:rsidRDefault="000F6402" w:rsidP="000F6402">
      <w:pPr>
        <w:pStyle w:val="Zkladntext"/>
        <w:rPr>
          <w:b/>
        </w:rPr>
      </w:pPr>
    </w:p>
    <w:p w:rsidR="000F6402" w:rsidRDefault="000F6402" w:rsidP="00401C7E">
      <w:pPr>
        <w:pStyle w:val="Zkladntext"/>
      </w:pPr>
      <w:r>
        <w:t xml:space="preserve">Uvedenú informáciu prerokoval Výbor Národnej rady Slovenskej republiky pre financie a rozpočet a prijal k nej uznesenie </w:t>
      </w:r>
      <w:r>
        <w:rPr>
          <w:b/>
        </w:rPr>
        <w:t>č. 294</w:t>
      </w:r>
      <w:r>
        <w:rPr>
          <w:color w:val="FF0000"/>
        </w:rPr>
        <w:t xml:space="preserve"> </w:t>
      </w:r>
      <w:r>
        <w:rPr>
          <w:b/>
          <w:bCs/>
        </w:rPr>
        <w:t>zo dňa 28. januára 2026</w:t>
      </w:r>
      <w:r>
        <w:t>.</w:t>
      </w:r>
    </w:p>
    <w:p w:rsidR="000F6402" w:rsidRDefault="000F6402" w:rsidP="000F6402">
      <w:pPr>
        <w:pStyle w:val="Zkladntext2"/>
      </w:pPr>
    </w:p>
    <w:p w:rsidR="000F6402" w:rsidRDefault="000F6402" w:rsidP="000F6402">
      <w:pPr>
        <w:pStyle w:val="Zkladntext2"/>
      </w:pPr>
      <w:r>
        <w:t xml:space="preserve">Uvedený výbor predloženú informáciu zároveň vzal na vedomie a odporučil Národnej rade Slovenskej republiky </w:t>
      </w:r>
      <w:r w:rsidRPr="00511689">
        <w:rPr>
          <w:szCs w:val="24"/>
        </w:rPr>
        <w:t>I</w:t>
      </w:r>
      <w:r w:rsidRPr="00511689">
        <w:rPr>
          <w:bCs/>
          <w:szCs w:val="24"/>
        </w:rPr>
        <w:t>nformáci</w:t>
      </w:r>
      <w:r w:rsidRPr="00511689">
        <w:rPr>
          <w:szCs w:val="24"/>
        </w:rPr>
        <w:t>u</w:t>
      </w:r>
      <w:r w:rsidRPr="00511689">
        <w:rPr>
          <w:bCs/>
          <w:szCs w:val="24"/>
        </w:rPr>
        <w:t xml:space="preserve"> o výsledkoch vykonaného auditu a o stave plnenia prijatých opatrení za obdobie rokov 2020 – 2025 </w:t>
      </w:r>
      <w:r w:rsidRPr="00511689">
        <w:rPr>
          <w:szCs w:val="24"/>
        </w:rPr>
        <w:t xml:space="preserve">v zmysle uznesenia vlády Slovenskej republiky č. 508 z 15. októbra 2025 </w:t>
      </w:r>
      <w:r w:rsidRPr="00511689">
        <w:rPr>
          <w:b/>
          <w:szCs w:val="24"/>
        </w:rPr>
        <w:t>(tlač 1167)</w:t>
      </w:r>
      <w:r>
        <w:t xml:space="preserve"> </w:t>
      </w:r>
      <w:r>
        <w:rPr>
          <w:b/>
        </w:rPr>
        <w:t>vziať na vedomie</w:t>
      </w:r>
      <w:r>
        <w:t>.</w:t>
      </w:r>
    </w:p>
    <w:p w:rsidR="000F6402" w:rsidRDefault="000F6402" w:rsidP="000F6402">
      <w:pPr>
        <w:pStyle w:val="Zkladntext2"/>
      </w:pPr>
    </w:p>
    <w:p w:rsidR="000F6402" w:rsidRDefault="000F6402" w:rsidP="00401C7E">
      <w:pPr>
        <w:pStyle w:val="Zkladntext2"/>
      </w:pPr>
      <w:r>
        <w:t xml:space="preserve">Zo strany výboru ani poslancov neboli </w:t>
      </w:r>
      <w:r w:rsidR="00B1583B">
        <w:t xml:space="preserve">k predmetnému materiálu </w:t>
      </w:r>
      <w:r>
        <w:t>predložené žiadne stanoviská alebo pripomienky.</w:t>
      </w:r>
    </w:p>
    <w:p w:rsidR="000F6402" w:rsidRDefault="000F6402" w:rsidP="000F6402">
      <w:pPr>
        <w:pStyle w:val="Zkladntext2"/>
        <w:rPr>
          <w:b/>
        </w:rPr>
      </w:pPr>
    </w:p>
    <w:p w:rsidR="000F6402" w:rsidRDefault="000F6402" w:rsidP="000F6402">
      <w:pPr>
        <w:tabs>
          <w:tab w:val="left" w:pos="993"/>
        </w:tabs>
        <w:jc w:val="both"/>
      </w:pPr>
      <w:r>
        <w:t xml:space="preserve">Týmto uznesením zároveň určil poslanca </w:t>
      </w:r>
      <w:r>
        <w:rPr>
          <w:b/>
        </w:rPr>
        <w:t>Daniela KARASA</w:t>
      </w:r>
      <w:r w:rsidRPr="005033D2">
        <w:rPr>
          <w:b/>
        </w:rPr>
        <w:t>,</w:t>
      </w:r>
      <w:r w:rsidRPr="005033D2">
        <w:t xml:space="preserve">  aby</w:t>
      </w:r>
      <w:r w:rsidRPr="005033D2">
        <w:rPr>
          <w:b/>
        </w:rPr>
        <w:t xml:space="preserve"> </w:t>
      </w:r>
      <w:r w:rsidRPr="005033D2">
        <w:t>n</w:t>
      </w:r>
      <w:r w:rsidRPr="005033D2">
        <w:rPr>
          <w:bCs/>
        </w:rPr>
        <w:t>a </w:t>
      </w:r>
      <w:r w:rsidRPr="005033D2">
        <w:t xml:space="preserve">schôdzi Národnej rady Slovenskej republiky </w:t>
      </w:r>
      <w:r>
        <w:t xml:space="preserve">podal správu </w:t>
      </w:r>
      <w:r w:rsidRPr="005033D2">
        <w:t xml:space="preserve"> o výsledku rokovania výbor</w:t>
      </w:r>
      <w:r>
        <w:t>u</w:t>
      </w:r>
      <w:r w:rsidRPr="005033D2">
        <w:t xml:space="preserve"> a pri rokovaní o</w:t>
      </w:r>
      <w:r>
        <w:t xml:space="preserve"> informácii </w:t>
      </w:r>
      <w:r w:rsidRPr="005033D2">
        <w:t>predkladal návrhy v zmysle príslušných ustanovení zákona č. 350/1996 Z. z. o rokovacom poriadku Národnej rady Slovenskej republiky v znení neskorších predpisov. Zároveň výbor určil poslancov</w:t>
      </w:r>
      <w:r w:rsidRPr="005033D2">
        <w:rPr>
          <w:b/>
        </w:rPr>
        <w:t xml:space="preserve">  Igora </w:t>
      </w:r>
      <w:proofErr w:type="spellStart"/>
      <w:r w:rsidRPr="005033D2">
        <w:rPr>
          <w:b/>
        </w:rPr>
        <w:t>Váleka</w:t>
      </w:r>
      <w:proofErr w:type="spellEnd"/>
      <w:r w:rsidRPr="005033D2">
        <w:rPr>
          <w:b/>
        </w:rPr>
        <w:t xml:space="preserve">, Zdenku </w:t>
      </w:r>
      <w:proofErr w:type="spellStart"/>
      <w:r w:rsidRPr="005033D2">
        <w:rPr>
          <w:b/>
        </w:rPr>
        <w:t>Mačicovú</w:t>
      </w:r>
      <w:proofErr w:type="spellEnd"/>
      <w:r>
        <w:rPr>
          <w:b/>
        </w:rPr>
        <w:t>,</w:t>
      </w:r>
      <w:r w:rsidRPr="005033D2">
        <w:rPr>
          <w:b/>
        </w:rPr>
        <w:t xml:space="preserve"> Zdenka Svobodu</w:t>
      </w:r>
      <w:r>
        <w:rPr>
          <w:b/>
        </w:rPr>
        <w:t xml:space="preserve"> a Pavla Ľuptáka</w:t>
      </w:r>
      <w:r w:rsidRPr="005033D2">
        <w:rPr>
          <w:b/>
        </w:rPr>
        <w:t xml:space="preserve">, </w:t>
      </w:r>
      <w:r w:rsidR="00B1583B">
        <w:t xml:space="preserve">aby plnili úlohu náhradníkov. </w:t>
      </w:r>
      <w:r>
        <w:t xml:space="preserve"> </w:t>
      </w:r>
    </w:p>
    <w:p w:rsidR="000F6402" w:rsidRDefault="000F6402" w:rsidP="000F6402">
      <w:pPr>
        <w:pStyle w:val="Zkladntext"/>
      </w:pPr>
    </w:p>
    <w:p w:rsidR="000F6402" w:rsidRDefault="000F6402" w:rsidP="00401C7E">
      <w:pPr>
        <w:pStyle w:val="Zkladntext"/>
      </w:pPr>
      <w:r>
        <w:t>Návrh na uznesenie Národnej rady Slovenskej republiky je prílohou tejto správy.</w:t>
      </w:r>
    </w:p>
    <w:p w:rsidR="000F6402" w:rsidRDefault="000F6402" w:rsidP="000F6402">
      <w:pPr>
        <w:pStyle w:val="Zkladntext2"/>
      </w:pPr>
    </w:p>
    <w:p w:rsidR="00401C7E" w:rsidRDefault="00401C7E" w:rsidP="000F6402">
      <w:pPr>
        <w:pStyle w:val="Zkladntext2"/>
      </w:pPr>
    </w:p>
    <w:p w:rsidR="000F6402" w:rsidRPr="00401C7E" w:rsidRDefault="000F6402" w:rsidP="00401C7E">
      <w:pPr>
        <w:pStyle w:val="Zkladntext2"/>
        <w:ind w:left="2832" w:firstLine="708"/>
      </w:pPr>
      <w:r>
        <w:t>Bratislava 2</w:t>
      </w:r>
      <w:r w:rsidR="00401C7E">
        <w:t>8. januára 2026</w:t>
      </w:r>
    </w:p>
    <w:p w:rsidR="000F6402" w:rsidRDefault="000F6402" w:rsidP="000F6402">
      <w:pPr>
        <w:pStyle w:val="Zkladntext2"/>
        <w:jc w:val="center"/>
        <w:rPr>
          <w:b/>
          <w:bCs/>
        </w:rPr>
      </w:pPr>
    </w:p>
    <w:p w:rsidR="000F6402" w:rsidRDefault="006F491D" w:rsidP="000F6402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Ján Blcháč, v. r. </w:t>
      </w:r>
      <w:bookmarkStart w:id="0" w:name="_GoBack"/>
      <w:bookmarkEnd w:id="0"/>
    </w:p>
    <w:p w:rsidR="000F6402" w:rsidRDefault="000F6402" w:rsidP="000F6402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0F6402" w:rsidRPr="00401C7E" w:rsidRDefault="000F6402" w:rsidP="00401C7E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Výboru NR SR pre financie a rozpočet </w:t>
      </w:r>
    </w:p>
    <w:p w:rsidR="000F6402" w:rsidRDefault="000F6402" w:rsidP="000F6402">
      <w:pPr>
        <w:pStyle w:val="Nzov"/>
      </w:pPr>
      <w:r>
        <w:lastRenderedPageBreak/>
        <w:t>NÁRODNÁ RADA SLOVENSKEJ REPUBLIKY</w:t>
      </w:r>
    </w:p>
    <w:p w:rsidR="000F6402" w:rsidRDefault="000F6402" w:rsidP="000F6402">
      <w:pPr>
        <w:jc w:val="center"/>
        <w:rPr>
          <w:b/>
          <w:sz w:val="28"/>
        </w:rPr>
      </w:pPr>
      <w:r>
        <w:rPr>
          <w:b/>
          <w:sz w:val="28"/>
        </w:rPr>
        <w:t>IX. volebné obdobie</w:t>
      </w:r>
    </w:p>
    <w:p w:rsidR="000F6402" w:rsidRDefault="000F6402" w:rsidP="000F6402">
      <w:r>
        <w:t>_________________________________________________________________________</w:t>
      </w:r>
    </w:p>
    <w:p w:rsidR="000F6402" w:rsidRDefault="000F6402" w:rsidP="000F6402">
      <w:r>
        <w:t>K číslu: KNR-VFR-3852/2026-4</w:t>
      </w:r>
    </w:p>
    <w:p w:rsidR="000F6402" w:rsidRDefault="000F6402" w:rsidP="000F6402">
      <w:pPr>
        <w:pStyle w:val="Zkladntext"/>
      </w:pPr>
    </w:p>
    <w:p w:rsidR="000F6402" w:rsidRDefault="000F6402" w:rsidP="000F6402">
      <w:pPr>
        <w:pStyle w:val="Zkladntext"/>
      </w:pPr>
    </w:p>
    <w:p w:rsidR="000F6402" w:rsidRDefault="000F6402" w:rsidP="000F6402">
      <w:pPr>
        <w:pStyle w:val="Zkladntext"/>
      </w:pPr>
    </w:p>
    <w:p w:rsidR="000F6402" w:rsidRDefault="000F6402" w:rsidP="000F6402">
      <w:pPr>
        <w:pStyle w:val="Zkladntext"/>
        <w:jc w:val="center"/>
        <w:rPr>
          <w:b/>
        </w:rPr>
      </w:pPr>
      <w:r>
        <w:rPr>
          <w:b/>
        </w:rPr>
        <w:t>Návrh</w:t>
      </w:r>
    </w:p>
    <w:p w:rsidR="000F6402" w:rsidRDefault="000F6402" w:rsidP="000F6402">
      <w:pPr>
        <w:pStyle w:val="Zkladntext"/>
        <w:jc w:val="center"/>
        <w:rPr>
          <w:b/>
        </w:rPr>
      </w:pPr>
    </w:p>
    <w:p w:rsidR="000F6402" w:rsidRDefault="000F6402" w:rsidP="000F6402">
      <w:pPr>
        <w:pStyle w:val="Zkladntext"/>
        <w:spacing w:line="360" w:lineRule="auto"/>
        <w:jc w:val="center"/>
        <w:rPr>
          <w:b/>
        </w:rPr>
      </w:pPr>
      <w:r>
        <w:rPr>
          <w:b/>
        </w:rPr>
        <w:t>U z n e s e n i e</w:t>
      </w:r>
    </w:p>
    <w:p w:rsidR="000F6402" w:rsidRDefault="000F6402" w:rsidP="000F6402">
      <w:pPr>
        <w:pStyle w:val="Zkladntext"/>
        <w:spacing w:line="360" w:lineRule="auto"/>
        <w:jc w:val="center"/>
        <w:rPr>
          <w:b/>
        </w:rPr>
      </w:pPr>
      <w:r>
        <w:rPr>
          <w:b/>
        </w:rPr>
        <w:t>Národnej rady Slovenskej republiky</w:t>
      </w:r>
    </w:p>
    <w:p w:rsidR="000F6402" w:rsidRDefault="000F6402" w:rsidP="000F6402">
      <w:pPr>
        <w:pStyle w:val="Zkladntext"/>
        <w:spacing w:line="360" w:lineRule="auto"/>
        <w:jc w:val="center"/>
        <w:rPr>
          <w:b/>
        </w:rPr>
      </w:pPr>
      <w:r>
        <w:rPr>
          <w:b/>
        </w:rPr>
        <w:t>z ......... 202</w:t>
      </w:r>
      <w:r w:rsidR="00401C7E">
        <w:rPr>
          <w:b/>
        </w:rPr>
        <w:t>6</w:t>
      </w:r>
    </w:p>
    <w:p w:rsidR="000F6402" w:rsidRDefault="000F6402" w:rsidP="000F6402">
      <w:pPr>
        <w:pStyle w:val="Zkladntext"/>
        <w:jc w:val="center"/>
        <w:rPr>
          <w:b/>
          <w:sz w:val="28"/>
        </w:rPr>
      </w:pPr>
    </w:p>
    <w:p w:rsidR="000F6402" w:rsidRDefault="000F6402" w:rsidP="000F6402">
      <w:pPr>
        <w:pStyle w:val="Zkladntext"/>
        <w:jc w:val="center"/>
        <w:rPr>
          <w:b/>
          <w:sz w:val="28"/>
        </w:rPr>
      </w:pPr>
    </w:p>
    <w:p w:rsidR="000F6402" w:rsidRDefault="000F6402" w:rsidP="000F6402">
      <w:pPr>
        <w:pStyle w:val="Zkladntext"/>
        <w:jc w:val="center"/>
        <w:rPr>
          <w:b/>
          <w:sz w:val="28"/>
        </w:rPr>
      </w:pPr>
    </w:p>
    <w:p w:rsidR="000F6402" w:rsidRDefault="000F6402" w:rsidP="000F6402">
      <w:pPr>
        <w:pStyle w:val="Zkladntext"/>
        <w:rPr>
          <w:b/>
          <w:caps/>
          <w:szCs w:val="24"/>
        </w:rPr>
      </w:pPr>
      <w:r>
        <w:rPr>
          <w:b/>
          <w:caps/>
          <w:sz w:val="28"/>
          <w:szCs w:val="24"/>
        </w:rPr>
        <w:tab/>
      </w:r>
      <w:r>
        <w:rPr>
          <w:b/>
          <w:caps/>
          <w:szCs w:val="24"/>
        </w:rPr>
        <w:t>Národná  rada  Slovenskej  republiky</w:t>
      </w:r>
    </w:p>
    <w:p w:rsidR="000F6402" w:rsidRDefault="000F6402" w:rsidP="000F6402">
      <w:pPr>
        <w:pStyle w:val="Zkladntext"/>
      </w:pPr>
    </w:p>
    <w:p w:rsidR="000F6402" w:rsidRDefault="000F6402" w:rsidP="000F6402">
      <w:pPr>
        <w:pStyle w:val="Zkladntext"/>
      </w:pPr>
      <w:r>
        <w:tab/>
      </w:r>
      <w:r w:rsidR="00401C7E">
        <w:t>v zmysle uznesenia vlády Slovenskej republiky č. 508 z 15. októbra 2025</w:t>
      </w:r>
    </w:p>
    <w:p w:rsidR="00401C7E" w:rsidRDefault="00401C7E" w:rsidP="000F6402">
      <w:pPr>
        <w:pStyle w:val="Zkladntext"/>
      </w:pPr>
    </w:p>
    <w:p w:rsidR="000F6402" w:rsidRDefault="000F6402" w:rsidP="000F6402">
      <w:pPr>
        <w:pStyle w:val="Zkladntext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berie na vedomie</w:t>
      </w:r>
    </w:p>
    <w:p w:rsidR="000F6402" w:rsidRDefault="000F6402" w:rsidP="000F6402">
      <w:pPr>
        <w:pStyle w:val="Zkladntext"/>
      </w:pPr>
    </w:p>
    <w:p w:rsidR="000F6402" w:rsidRDefault="000F6402" w:rsidP="000F6402">
      <w:pPr>
        <w:pStyle w:val="Zkladntext"/>
        <w:rPr>
          <w:b/>
        </w:rPr>
      </w:pPr>
      <w:r>
        <w:tab/>
      </w:r>
      <w:r w:rsidR="00401C7E" w:rsidRPr="005033D2">
        <w:rPr>
          <w:szCs w:val="24"/>
        </w:rPr>
        <w:t>Informáciu o výsledkoch vykonaného auditu a o stave plnenia prijatých opatrení za obdobie rokov 2020 – 2025</w:t>
      </w:r>
      <w:r w:rsidR="00401C7E">
        <w:rPr>
          <w:szCs w:val="24"/>
        </w:rPr>
        <w:t>.</w:t>
      </w:r>
    </w:p>
    <w:p w:rsidR="000F6402" w:rsidRDefault="000F6402" w:rsidP="000F6402"/>
    <w:p w:rsidR="000F6402" w:rsidRDefault="000F6402" w:rsidP="000F6402"/>
    <w:p w:rsidR="00853CE5" w:rsidRDefault="00853CE5"/>
    <w:sectPr w:rsidR="00853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A0"/>
    <w:rsid w:val="000F6402"/>
    <w:rsid w:val="00401C7E"/>
    <w:rsid w:val="006F491D"/>
    <w:rsid w:val="00853CE5"/>
    <w:rsid w:val="00A111A0"/>
    <w:rsid w:val="00B1583B"/>
    <w:rsid w:val="00BA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061E"/>
  <w15:chartTrackingRefBased/>
  <w15:docId w15:val="{00C372D9-B85C-47B9-A86A-E090A6FF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6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0F6402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0F6402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nhideWhenUsed/>
    <w:rsid w:val="000F6402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0F640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0F6402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rsid w:val="000F640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1C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1C7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2026-01-28T10:18:00Z</cp:lastPrinted>
  <dcterms:created xsi:type="dcterms:W3CDTF">2026-01-27T10:15:00Z</dcterms:created>
  <dcterms:modified xsi:type="dcterms:W3CDTF">2026-01-28T10:19:00Z</dcterms:modified>
</cp:coreProperties>
</file>