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5C2D" w:rsidRDefault="00455C2D" w:rsidP="00455C2D">
      <w:pPr>
        <w:pStyle w:val="Normlnywebov"/>
        <w:spacing w:before="0" w:beforeAutospacing="0" w:after="160" w:afterAutospacing="0"/>
        <w:jc w:val="center"/>
      </w:pPr>
      <w:r>
        <w:rPr>
          <w:b/>
          <w:bCs/>
          <w:color w:val="000000"/>
        </w:rPr>
        <w:t>D ô v o d o v á   s p r á v a</w:t>
      </w:r>
    </w:p>
    <w:p w:rsidR="00455C2D" w:rsidRDefault="00455C2D" w:rsidP="00455C2D">
      <w:pPr>
        <w:pStyle w:val="Normlnywebov"/>
        <w:shd w:val="clear" w:color="auto" w:fill="FFFFFF"/>
        <w:spacing w:before="0" w:beforeAutospacing="0" w:after="0" w:afterAutospacing="0"/>
        <w:jc w:val="both"/>
      </w:pPr>
    </w:p>
    <w:p w:rsidR="00455C2D" w:rsidRDefault="00455C2D" w:rsidP="00455C2D">
      <w:pPr>
        <w:pStyle w:val="Normlnywebov"/>
        <w:spacing w:before="0" w:beforeAutospacing="0" w:after="160" w:afterAutospacing="0"/>
        <w:ind w:firstLine="708"/>
      </w:pPr>
      <w:r>
        <w:rPr>
          <w:b/>
          <w:bCs/>
          <w:color w:val="000000"/>
        </w:rPr>
        <w:t>A. Všeobecná časť </w:t>
      </w:r>
    </w:p>
    <w:p w:rsidR="00520501" w:rsidRDefault="00455C2D" w:rsidP="00520501">
      <w:pPr>
        <w:pStyle w:val="Normlnywebov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>
        <w:rPr>
          <w:color w:val="000000"/>
          <w:shd w:val="clear" w:color="auto" w:fill="FFFFFF"/>
        </w:rPr>
        <w:t xml:space="preserve">Návrh zákona, </w:t>
      </w:r>
      <w:r w:rsidR="00520501" w:rsidRPr="00520501">
        <w:rPr>
          <w:color w:val="000000"/>
          <w:shd w:val="clear" w:color="auto" w:fill="FFFFFF"/>
        </w:rPr>
        <w:t>ktorým sa mení zákon Národnej rady Slovenskej republiky č. 241/1993 Z. z. o štátnych sviatkoch, dňoch pracovného pokoja a pamätných dňoch v znení neskorších predpisov</w:t>
      </w:r>
      <w:r w:rsidR="00401CAA" w:rsidRPr="00401CAA">
        <w:rPr>
          <w:color w:val="000000"/>
          <w:shd w:val="clear" w:color="auto" w:fill="FFFFFF"/>
        </w:rPr>
        <w:t>,</w:t>
      </w:r>
      <w:r>
        <w:rPr>
          <w:color w:val="000000"/>
          <w:shd w:val="clear" w:color="auto" w:fill="FFFFFF"/>
        </w:rPr>
        <w:t xml:space="preserve"> </w:t>
      </w:r>
      <w:r>
        <w:rPr>
          <w:color w:val="000000"/>
        </w:rPr>
        <w:t xml:space="preserve">predkladajú na rokovanie Národnej rady Slovenskej republiky poslankyne a poslanci Národnej rady Slovenskej republiky Ondrej Dostál, </w:t>
      </w:r>
      <w:r w:rsidR="00520501">
        <w:rPr>
          <w:color w:val="000000"/>
        </w:rPr>
        <w:t xml:space="preserve">Vladimíra </w:t>
      </w:r>
      <w:proofErr w:type="spellStart"/>
      <w:r w:rsidR="00520501">
        <w:rPr>
          <w:color w:val="000000"/>
        </w:rPr>
        <w:t>Marcinková</w:t>
      </w:r>
      <w:proofErr w:type="spellEnd"/>
      <w:r w:rsidR="00520501">
        <w:rPr>
          <w:color w:val="000000"/>
        </w:rPr>
        <w:t xml:space="preserve">, Marián Viskupič, Karol </w:t>
      </w:r>
      <w:proofErr w:type="spellStart"/>
      <w:r w:rsidR="00520501">
        <w:rPr>
          <w:color w:val="000000"/>
        </w:rPr>
        <w:t>Galek</w:t>
      </w:r>
      <w:proofErr w:type="spellEnd"/>
      <w:r w:rsidR="00520501">
        <w:rPr>
          <w:color w:val="000000"/>
        </w:rPr>
        <w:t xml:space="preserve">, </w:t>
      </w:r>
      <w:r>
        <w:rPr>
          <w:color w:val="000000"/>
        </w:rPr>
        <w:t xml:space="preserve">Mária Kolíková, Martina </w:t>
      </w:r>
      <w:proofErr w:type="spellStart"/>
      <w:r>
        <w:rPr>
          <w:color w:val="000000"/>
        </w:rPr>
        <w:t>Bajo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Holečková</w:t>
      </w:r>
      <w:proofErr w:type="spellEnd"/>
      <w:r>
        <w:rPr>
          <w:color w:val="000000"/>
        </w:rPr>
        <w:t xml:space="preserve">, Vladimír </w:t>
      </w:r>
      <w:proofErr w:type="spellStart"/>
      <w:r>
        <w:rPr>
          <w:color w:val="000000"/>
        </w:rPr>
        <w:t>Ledecký</w:t>
      </w:r>
      <w:proofErr w:type="spellEnd"/>
      <w:r w:rsidR="001004F1">
        <w:rPr>
          <w:color w:val="000000"/>
        </w:rPr>
        <w:t xml:space="preserve"> </w:t>
      </w:r>
      <w:r w:rsidR="001004F1">
        <w:t xml:space="preserve">a Branislav </w:t>
      </w:r>
      <w:proofErr w:type="spellStart"/>
      <w:r w:rsidR="001004F1">
        <w:t>Gröhling</w:t>
      </w:r>
      <w:proofErr w:type="spellEnd"/>
      <w:r w:rsidR="00520501">
        <w:rPr>
          <w:color w:val="000000"/>
        </w:rPr>
        <w:t>.</w:t>
      </w:r>
    </w:p>
    <w:p w:rsidR="00455C2D" w:rsidRDefault="00455C2D" w:rsidP="00455C2D">
      <w:pPr>
        <w:pStyle w:val="Normlnywebov"/>
        <w:shd w:val="clear" w:color="auto" w:fill="FFFFFF"/>
        <w:spacing w:before="0" w:beforeAutospacing="0" w:after="0" w:afterAutospacing="0"/>
        <w:ind w:firstLine="708"/>
        <w:jc w:val="both"/>
      </w:pPr>
    </w:p>
    <w:p w:rsidR="00520501" w:rsidRPr="00520501" w:rsidRDefault="00520501" w:rsidP="00455C2D">
      <w:pPr>
        <w:pStyle w:val="Normlnywebov"/>
        <w:shd w:val="clear" w:color="auto" w:fill="FFFFFF"/>
        <w:spacing w:before="0" w:beforeAutospacing="0" w:after="0" w:afterAutospacing="0"/>
        <w:ind w:firstLine="708"/>
        <w:jc w:val="both"/>
        <w:rPr>
          <w:b/>
          <w:color w:val="000000"/>
        </w:rPr>
      </w:pPr>
      <w:r>
        <w:rPr>
          <w:b/>
          <w:color w:val="000000"/>
        </w:rPr>
        <w:t>Cieľom predloženého návrhu zákona</w:t>
      </w:r>
      <w:r w:rsidR="001C2C23">
        <w:rPr>
          <w:b/>
          <w:color w:val="000000"/>
        </w:rPr>
        <w:t xml:space="preserve"> je opätovne ustanoviť štátny sviatok 17. novembra – Deň boja za slobodu a demokraciu ako deň pracovného pokoja.</w:t>
      </w:r>
    </w:p>
    <w:p w:rsidR="001C2C23" w:rsidRPr="001C2C23" w:rsidRDefault="001C2C23" w:rsidP="001C2C23">
      <w:pPr>
        <w:pStyle w:val="Normlnywebov"/>
        <w:shd w:val="clear" w:color="auto" w:fill="FFFFFF"/>
        <w:ind w:firstLine="708"/>
        <w:jc w:val="both"/>
        <w:rPr>
          <w:color w:val="000000"/>
        </w:rPr>
      </w:pPr>
      <w:r>
        <w:rPr>
          <w:color w:val="000000"/>
        </w:rPr>
        <w:t>N</w:t>
      </w:r>
      <w:r w:rsidRPr="001C2C23">
        <w:rPr>
          <w:color w:val="000000"/>
        </w:rPr>
        <w:t xml:space="preserve">ovember </w:t>
      </w:r>
      <w:r>
        <w:rPr>
          <w:color w:val="000000"/>
        </w:rPr>
        <w:t xml:space="preserve">1989, na ktorý tento štátny sviatok odkazuje, </w:t>
      </w:r>
      <w:r w:rsidRPr="001C2C23">
        <w:rPr>
          <w:color w:val="000000"/>
        </w:rPr>
        <w:t>predstavuje jeden zo základných historických a hodnotových pilierov moderného demokratického zriadenia Slovenskej republiky. Pripomína pád komunistického totalitného režimu, návrat občianskych slobôd, politického pluralizmu a právneho štátu. Ide o udalosť, bez ktorej by neexistoval súčasný ústavný a demokratický poriadok Slovenskej republiky.</w:t>
      </w:r>
      <w:r>
        <w:rPr>
          <w:color w:val="000000"/>
        </w:rPr>
        <w:t xml:space="preserve"> </w:t>
      </w:r>
      <w:r w:rsidRPr="001C2C23">
        <w:rPr>
          <w:color w:val="000000"/>
        </w:rPr>
        <w:t xml:space="preserve">Sviatok zároveň pripomína udalosti zo </w:t>
      </w:r>
      <w:r w:rsidR="00A45F1B">
        <w:rPr>
          <w:color w:val="000000"/>
        </w:rPr>
        <w:t>17. novembra 1939 a odpor študentov</w:t>
      </w:r>
      <w:r w:rsidRPr="001C2C23">
        <w:rPr>
          <w:color w:val="000000"/>
        </w:rPr>
        <w:t xml:space="preserve"> v okupovanej Prahe proti nacistickej agresii. Tým sa zdôrazňuje boj proti obom totalitám 20. storočia.</w:t>
      </w:r>
      <w:r w:rsidR="00A45F1B">
        <w:rPr>
          <w:color w:val="000000"/>
        </w:rPr>
        <w:t xml:space="preserve"> </w:t>
      </w:r>
    </w:p>
    <w:p w:rsidR="001C2C23" w:rsidRDefault="001C2C23" w:rsidP="001C2C23">
      <w:pPr>
        <w:pStyle w:val="Normlnywebov"/>
        <w:shd w:val="clear" w:color="auto" w:fill="FFFFFF"/>
        <w:ind w:firstLine="708"/>
        <w:jc w:val="both"/>
        <w:rPr>
          <w:color w:val="000000"/>
        </w:rPr>
      </w:pPr>
      <w:r w:rsidRPr="001C2C23">
        <w:rPr>
          <w:color w:val="000000"/>
        </w:rPr>
        <w:t xml:space="preserve">Odstránenie tohto dňa zo zoznamu dní pracovného pokoja </w:t>
      </w:r>
      <w:r>
        <w:rPr>
          <w:color w:val="000000"/>
        </w:rPr>
        <w:t>vyslalo</w:t>
      </w:r>
      <w:r w:rsidRPr="001C2C23">
        <w:rPr>
          <w:color w:val="000000"/>
        </w:rPr>
        <w:t xml:space="preserve"> negatívny signál smerom k verejnosti o</w:t>
      </w:r>
      <w:r w:rsidR="00370402">
        <w:rPr>
          <w:color w:val="000000"/>
        </w:rPr>
        <w:t xml:space="preserve"> dôležitosti historickej pamäte a hodnôt slobody a demokracie.</w:t>
      </w:r>
      <w:r>
        <w:rPr>
          <w:color w:val="000000"/>
        </w:rPr>
        <w:t xml:space="preserve"> Tento krok sa stretol s negatívnou reakciou veľkej časti demokraticky zmýšľajúcej verejnosti.</w:t>
      </w:r>
    </w:p>
    <w:p w:rsidR="001C2C23" w:rsidRPr="001C2C23" w:rsidRDefault="001C2C23" w:rsidP="001C2C23">
      <w:pPr>
        <w:pStyle w:val="Normlnywebov"/>
        <w:shd w:val="clear" w:color="auto" w:fill="FFFFFF"/>
        <w:ind w:firstLine="708"/>
        <w:jc w:val="both"/>
        <w:rPr>
          <w:color w:val="000000"/>
        </w:rPr>
      </w:pPr>
      <w:r>
        <w:rPr>
          <w:color w:val="000000"/>
        </w:rPr>
        <w:t>Vrátenie</w:t>
      </w:r>
      <w:r w:rsidRPr="001C2C23">
        <w:rPr>
          <w:color w:val="000000"/>
        </w:rPr>
        <w:t xml:space="preserve"> 17. novembra medzi dni pracovného pokoja má nielen symbolický, ale aj praktický občiansky význam. Deň pracovného pokoja vytvára reálny priestor na dôstojnú verejnú spomien</w:t>
      </w:r>
      <w:r>
        <w:rPr>
          <w:color w:val="000000"/>
        </w:rPr>
        <w:t>ku, na účasť občanov na spomienkových</w:t>
      </w:r>
      <w:r w:rsidRPr="001C2C23">
        <w:rPr>
          <w:color w:val="000000"/>
        </w:rPr>
        <w:t xml:space="preserve"> aktoch, verejných zhromaždeniach, vzdelávacích a kultúrnych podujatiach, ako aj na medzigeneračný prenos </w:t>
      </w:r>
      <w:r>
        <w:rPr>
          <w:color w:val="000000"/>
        </w:rPr>
        <w:t>historickej pamäti. Ak je tento štátny sviatok</w:t>
      </w:r>
      <w:r w:rsidRPr="001C2C23">
        <w:rPr>
          <w:color w:val="000000"/>
        </w:rPr>
        <w:t xml:space="preserve"> </w:t>
      </w:r>
      <w:r>
        <w:rPr>
          <w:color w:val="000000"/>
        </w:rPr>
        <w:t>p</w:t>
      </w:r>
      <w:r w:rsidRPr="001C2C23">
        <w:rPr>
          <w:color w:val="000000"/>
        </w:rPr>
        <w:t>racovným dňom, jeho spoločenský a občiansky rozmer sa prirodzene oslabuje.</w:t>
      </w:r>
    </w:p>
    <w:p w:rsidR="001C2C23" w:rsidRPr="001C2C23" w:rsidRDefault="001C2C23" w:rsidP="001C2C23">
      <w:pPr>
        <w:pStyle w:val="Normlnywebov"/>
        <w:shd w:val="clear" w:color="auto" w:fill="FFFFFF"/>
        <w:ind w:firstLine="708"/>
        <w:jc w:val="both"/>
        <w:rPr>
          <w:color w:val="000000"/>
        </w:rPr>
      </w:pPr>
      <w:r>
        <w:rPr>
          <w:color w:val="000000"/>
        </w:rPr>
        <w:t xml:space="preserve">Predkladatelia návrhu zákona si uvedomujú, že jeho schválenie bude mať čiastočný negatívny vplyv na príjmy rozpočtu verejnej správy. Považujú však </w:t>
      </w:r>
      <w:r w:rsidR="00370402">
        <w:rPr>
          <w:color w:val="000000"/>
        </w:rPr>
        <w:t>za</w:t>
      </w:r>
      <w:r w:rsidRPr="001C2C23">
        <w:rPr>
          <w:color w:val="000000"/>
        </w:rPr>
        <w:t xml:space="preserve"> legitímne, aby demokratický štát niesol </w:t>
      </w:r>
      <w:r w:rsidR="00370402">
        <w:rPr>
          <w:color w:val="000000"/>
        </w:rPr>
        <w:t xml:space="preserve">primerané </w:t>
      </w:r>
      <w:r w:rsidRPr="001C2C23">
        <w:rPr>
          <w:color w:val="000000"/>
        </w:rPr>
        <w:t>ekonomické náklady spojené s ochranou a pripomínaním svojich základných hodnotových východísk. Sloboda a demokracia nie sú samozrejmosťou a ich pripomínanie nemôže byť podriadené výlučne krátkodobým ekonomickým ukazovateľom.</w:t>
      </w:r>
    </w:p>
    <w:p w:rsidR="00455C2D" w:rsidRDefault="00455C2D" w:rsidP="00455C2D">
      <w:pPr>
        <w:pStyle w:val="Normlnywebov"/>
        <w:shd w:val="clear" w:color="auto" w:fill="FFFFFF"/>
        <w:spacing w:before="0" w:beforeAutospacing="0" w:after="0" w:afterAutospacing="0"/>
        <w:ind w:firstLine="708"/>
        <w:jc w:val="both"/>
      </w:pPr>
      <w:r>
        <w:rPr>
          <w:color w:val="000000"/>
        </w:rPr>
        <w:t>Predkladaný návrh zákona je v súlade s Ústavou Slovenskej republiky, ústavnými zákonmi, zákonmi a všeobecne záväznými právnymi predpismi, medzinárodnými zmluvami a inými medzinárodnými dokumentmi, ktorými je Slovenská republika viazaná, ako aj s právom Európskej únie.</w:t>
      </w:r>
    </w:p>
    <w:p w:rsidR="00455C2D" w:rsidRDefault="00455C2D" w:rsidP="00455C2D">
      <w:pPr>
        <w:pStyle w:val="Normlnywebov"/>
        <w:shd w:val="clear" w:color="auto" w:fill="FFFFFF"/>
        <w:spacing w:before="0" w:beforeAutospacing="0" w:after="0" w:afterAutospacing="0"/>
        <w:jc w:val="both"/>
      </w:pPr>
    </w:p>
    <w:p w:rsidR="004A02E9" w:rsidRDefault="00455C2D" w:rsidP="00A45F1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firstLine="585"/>
        <w:rPr>
          <w:rFonts w:eastAsia="Times New Roman" w:cs="Times New Roman"/>
          <w:szCs w:val="24"/>
          <w:lang w:eastAsia="sk-SK"/>
        </w:rPr>
      </w:pPr>
      <w:r>
        <w:rPr>
          <w:color w:val="000000"/>
        </w:rPr>
        <w:t>Návrh zákona má negatívny vplyv na rozpočet verejnej správy</w:t>
      </w:r>
      <w:r w:rsidR="00520501">
        <w:rPr>
          <w:color w:val="000000"/>
        </w:rPr>
        <w:t xml:space="preserve">. </w:t>
      </w:r>
      <w:r w:rsidR="00AA34C7">
        <w:rPr>
          <w:rFonts w:eastAsia="Times New Roman" w:cs="Times New Roman"/>
          <w:szCs w:val="24"/>
        </w:rPr>
        <w:t>Návrh zákona nemá vplyv na životné prostredie, na informatizáciu spoločnosti, na služby verejnej správy pre občana, na podnikateľské prostredie, nemá sociálne vplyvy ani vplyvy na manželstvo, rodičovstvo a rodinu.</w:t>
      </w:r>
    </w:p>
    <w:p w:rsidR="00A45F1B" w:rsidRDefault="00A45F1B">
      <w:pPr>
        <w:rPr>
          <w:rFonts w:eastAsia="Times New Roman" w:cs="Times New Roman"/>
          <w:szCs w:val="24"/>
          <w:lang w:eastAsia="sk-SK"/>
        </w:rPr>
      </w:pPr>
      <w:r>
        <w:br w:type="page"/>
      </w:r>
    </w:p>
    <w:p w:rsidR="00455C2D" w:rsidRDefault="00455C2D" w:rsidP="00455C2D">
      <w:pPr>
        <w:pStyle w:val="Normlnywebov"/>
        <w:shd w:val="clear" w:color="auto" w:fill="FFFFFF"/>
        <w:spacing w:before="0" w:beforeAutospacing="0" w:after="0" w:afterAutospacing="0"/>
        <w:ind w:firstLine="708"/>
        <w:jc w:val="both"/>
      </w:pPr>
      <w:bookmarkStart w:id="0" w:name="_GoBack"/>
      <w:bookmarkEnd w:id="0"/>
      <w:r>
        <w:rPr>
          <w:b/>
          <w:bCs/>
          <w:color w:val="000000"/>
        </w:rPr>
        <w:lastRenderedPageBreak/>
        <w:t>B. Osobitná časť </w:t>
      </w:r>
    </w:p>
    <w:p w:rsidR="00455C2D" w:rsidRDefault="00455C2D" w:rsidP="00455C2D">
      <w:pPr>
        <w:pStyle w:val="Normlnywebov"/>
        <w:shd w:val="clear" w:color="auto" w:fill="FFFFFF"/>
        <w:spacing w:before="0" w:beforeAutospacing="0" w:after="0" w:afterAutospacing="0"/>
        <w:ind w:firstLine="708"/>
        <w:jc w:val="both"/>
      </w:pPr>
    </w:p>
    <w:p w:rsidR="00455C2D" w:rsidRDefault="00455C2D" w:rsidP="00455C2D">
      <w:pPr>
        <w:pStyle w:val="Normlnywebov"/>
        <w:shd w:val="clear" w:color="auto" w:fill="FFFFFF"/>
        <w:spacing w:before="0" w:beforeAutospacing="0" w:after="0" w:afterAutospacing="0"/>
        <w:ind w:firstLine="708"/>
        <w:jc w:val="both"/>
      </w:pPr>
      <w:r>
        <w:rPr>
          <w:b/>
          <w:bCs/>
          <w:color w:val="000000"/>
        </w:rPr>
        <w:t>K čl. I.</w:t>
      </w:r>
    </w:p>
    <w:p w:rsidR="00455C2D" w:rsidRDefault="00455C2D" w:rsidP="00455C2D">
      <w:pPr>
        <w:pStyle w:val="Normlnywebov"/>
        <w:shd w:val="clear" w:color="auto" w:fill="FFFFFF"/>
        <w:spacing w:before="0" w:beforeAutospacing="0" w:after="0" w:afterAutospacing="0"/>
        <w:ind w:firstLine="708"/>
        <w:jc w:val="both"/>
      </w:pPr>
    </w:p>
    <w:p w:rsidR="00455C2D" w:rsidRDefault="00AA6013" w:rsidP="00455C2D">
      <w:pPr>
        <w:pStyle w:val="Normlnywebov"/>
        <w:shd w:val="clear" w:color="auto" w:fill="FFFFFF"/>
        <w:spacing w:before="0" w:beforeAutospacing="0" w:after="0" w:afterAutospacing="0"/>
        <w:ind w:firstLine="708"/>
        <w:jc w:val="both"/>
      </w:pPr>
      <w:r>
        <w:rPr>
          <w:b/>
          <w:bCs/>
          <w:color w:val="000000"/>
        </w:rPr>
        <w:t>K bodu 1</w:t>
      </w:r>
    </w:p>
    <w:p w:rsidR="00455C2D" w:rsidRDefault="00455C2D" w:rsidP="00455C2D">
      <w:pPr>
        <w:pStyle w:val="Normlnywebov"/>
        <w:shd w:val="clear" w:color="auto" w:fill="FFFFFF"/>
        <w:spacing w:before="0" w:beforeAutospacing="0" w:after="0" w:afterAutospacing="0"/>
        <w:ind w:firstLine="708"/>
        <w:jc w:val="both"/>
      </w:pPr>
    </w:p>
    <w:p w:rsidR="00AA6013" w:rsidRDefault="00AA6013" w:rsidP="00455C2D">
      <w:pPr>
        <w:pStyle w:val="Normlnywebov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>
        <w:rPr>
          <w:color w:val="000000"/>
        </w:rPr>
        <w:t>Navrhuje sa vypustiť odkaz na 17. november z ustanovenia § 2 ods. 3</w:t>
      </w:r>
      <w:r w:rsidR="001C2C23">
        <w:rPr>
          <w:color w:val="000000"/>
        </w:rPr>
        <w:t xml:space="preserve"> zákona o štátnych sviatkoch, dňoch pracovného pokoja a pamätných dňoch</w:t>
      </w:r>
      <w:r>
        <w:rPr>
          <w:color w:val="000000"/>
        </w:rPr>
        <w:t xml:space="preserve">, podľa ktorého tam uvedené štátne sviatky nie sú dňami pracovného pokoja podľa odseku 1, ani sviatkami podľa osobitného predpisu (Zákonník práce). V § 2 ods. 1 </w:t>
      </w:r>
      <w:r w:rsidR="001C2C23">
        <w:rPr>
          <w:color w:val="000000"/>
        </w:rPr>
        <w:t xml:space="preserve">zákona </w:t>
      </w:r>
      <w:r>
        <w:rPr>
          <w:color w:val="000000"/>
        </w:rPr>
        <w:t xml:space="preserve">je ustanovené, že štátne sviatky sú dňami pracovného pokoja, ak tento zákon nestanovuje inak. V § 2 ods. 3 </w:t>
      </w:r>
      <w:r w:rsidR="001C2C23">
        <w:rPr>
          <w:color w:val="000000"/>
        </w:rPr>
        <w:t xml:space="preserve">zákona </w:t>
      </w:r>
      <w:r>
        <w:rPr>
          <w:color w:val="000000"/>
        </w:rPr>
        <w:t>sú uvedené štátne sviatky, ktoré nie sú dňami pracovného pokoja. Okrem Dňa boja za slobodu a demokraciu (17. november) sú takými štátnymi sviatkami aj Deň ústavy Slovenskej republiky (</w:t>
      </w:r>
      <w:r w:rsidR="001C2C23">
        <w:rPr>
          <w:color w:val="000000"/>
        </w:rPr>
        <w:t xml:space="preserve">1. september) a </w:t>
      </w:r>
      <w:r w:rsidR="001C2C23" w:rsidRPr="001C2C23">
        <w:rPr>
          <w:color w:val="000000"/>
        </w:rPr>
        <w:t>Deň vzniku samos</w:t>
      </w:r>
      <w:r w:rsidR="001C2C23">
        <w:rPr>
          <w:color w:val="000000"/>
        </w:rPr>
        <w:t>tatného česko-slovenského štátu (28. október).</w:t>
      </w:r>
    </w:p>
    <w:p w:rsidR="00AA6013" w:rsidRDefault="00AA6013" w:rsidP="00455C2D">
      <w:pPr>
        <w:pStyle w:val="Normlnywebov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</w:p>
    <w:p w:rsidR="00455C2D" w:rsidRDefault="00455C2D" w:rsidP="00455C2D">
      <w:pPr>
        <w:pStyle w:val="Normlnywebov"/>
        <w:shd w:val="clear" w:color="auto" w:fill="FFFFFF"/>
        <w:spacing w:before="0" w:beforeAutospacing="0" w:after="0" w:afterAutospacing="0"/>
        <w:ind w:firstLine="708"/>
        <w:jc w:val="both"/>
      </w:pPr>
    </w:p>
    <w:p w:rsidR="00455C2D" w:rsidRDefault="00455C2D" w:rsidP="00455C2D">
      <w:pPr>
        <w:pStyle w:val="Normlnywebov"/>
        <w:shd w:val="clear" w:color="auto" w:fill="FFFFFF"/>
        <w:spacing w:before="0" w:beforeAutospacing="0" w:after="0" w:afterAutospacing="0"/>
        <w:ind w:firstLine="708"/>
        <w:jc w:val="both"/>
      </w:pPr>
      <w:r>
        <w:rPr>
          <w:b/>
          <w:bCs/>
          <w:color w:val="000000"/>
        </w:rPr>
        <w:t>K čl. II.</w:t>
      </w:r>
    </w:p>
    <w:p w:rsidR="00455C2D" w:rsidRDefault="00455C2D" w:rsidP="00455C2D">
      <w:pPr>
        <w:pStyle w:val="Normlnywebov"/>
        <w:shd w:val="clear" w:color="auto" w:fill="FFFFFF"/>
        <w:spacing w:before="0" w:beforeAutospacing="0" w:after="0" w:afterAutospacing="0"/>
        <w:ind w:firstLine="708"/>
        <w:jc w:val="both"/>
      </w:pPr>
    </w:p>
    <w:p w:rsidR="00352D93" w:rsidRDefault="00AA6013" w:rsidP="001A536C">
      <w:pPr>
        <w:pStyle w:val="Normlnywebov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>
        <w:rPr>
          <w:color w:val="000000"/>
        </w:rPr>
        <w:t>Vzhľadom na predpokladaný priebeh legislatívneho procesu sa navrhuje</w:t>
      </w:r>
      <w:r w:rsidR="00455C2D">
        <w:rPr>
          <w:color w:val="000000"/>
        </w:rPr>
        <w:t xml:space="preserve">, aby </w:t>
      </w:r>
      <w:r w:rsidR="00356A33">
        <w:rPr>
          <w:color w:val="000000"/>
        </w:rPr>
        <w:t xml:space="preserve">zákon nadobudol účinnosť </w:t>
      </w:r>
      <w:r>
        <w:rPr>
          <w:color w:val="000000"/>
        </w:rPr>
        <w:t>1. júla 2026.</w:t>
      </w:r>
      <w:r w:rsidR="00356A33">
        <w:rPr>
          <w:color w:val="000000"/>
        </w:rPr>
        <w:t xml:space="preserve">  </w:t>
      </w:r>
    </w:p>
    <w:p w:rsidR="00370402" w:rsidRPr="001A536C" w:rsidRDefault="00370402" w:rsidP="001A536C">
      <w:pPr>
        <w:pStyle w:val="Normlnywebov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</w:p>
    <w:sectPr w:rsidR="00370402" w:rsidRPr="001A536C" w:rsidSect="006356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C2D"/>
    <w:rsid w:val="00027B9B"/>
    <w:rsid w:val="001004F1"/>
    <w:rsid w:val="00117150"/>
    <w:rsid w:val="00152161"/>
    <w:rsid w:val="001A536C"/>
    <w:rsid w:val="001C2C23"/>
    <w:rsid w:val="001D3F6D"/>
    <w:rsid w:val="00205336"/>
    <w:rsid w:val="00251A81"/>
    <w:rsid w:val="00352D93"/>
    <w:rsid w:val="00356A33"/>
    <w:rsid w:val="00370402"/>
    <w:rsid w:val="00401CAA"/>
    <w:rsid w:val="00455C2D"/>
    <w:rsid w:val="004A02E9"/>
    <w:rsid w:val="00520501"/>
    <w:rsid w:val="00635639"/>
    <w:rsid w:val="0064662C"/>
    <w:rsid w:val="006B33FB"/>
    <w:rsid w:val="006C1D24"/>
    <w:rsid w:val="00794B6A"/>
    <w:rsid w:val="007E749C"/>
    <w:rsid w:val="00886676"/>
    <w:rsid w:val="00A45F1B"/>
    <w:rsid w:val="00AA34C7"/>
    <w:rsid w:val="00AA6013"/>
    <w:rsid w:val="00B30834"/>
    <w:rsid w:val="00BE0545"/>
    <w:rsid w:val="00CD0A61"/>
    <w:rsid w:val="00D73099"/>
    <w:rsid w:val="00DC2C53"/>
    <w:rsid w:val="00E935FF"/>
    <w:rsid w:val="00F07DA1"/>
    <w:rsid w:val="00FD0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7AAFE1"/>
  <w15:docId w15:val="{BAB769C2-249F-43EE-8727-DCEAA0B721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sk-SK" w:eastAsia="en-US" w:bidi="ar-SA"/>
      </w:rPr>
    </w:rPrDefault>
    <w:pPrDefault>
      <w:pPr>
        <w:spacing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635639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webov">
    <w:name w:val="Normal (Web)"/>
    <w:basedOn w:val="Normlny"/>
    <w:uiPriority w:val="99"/>
    <w:unhideWhenUsed/>
    <w:rsid w:val="00455C2D"/>
    <w:pPr>
      <w:spacing w:before="100" w:beforeAutospacing="1" w:after="100" w:afterAutospacing="1" w:line="240" w:lineRule="auto"/>
      <w:jc w:val="left"/>
    </w:pPr>
    <w:rPr>
      <w:rFonts w:eastAsia="Times New Roman" w:cs="Times New Roman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960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7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559</Words>
  <Characters>3188</Characters>
  <Application>Microsoft Office Word</Application>
  <DocSecurity>0</DocSecurity>
  <Lines>26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Kancelária Národnej rady Slovenskej republiky</Company>
  <LinksUpToDate>false</LinksUpToDate>
  <CharactersWithSpaces>3740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Dostál, Ondrej</dc:creator>
  <cp:lastModifiedBy>Klub Sloboda a Solidarita</cp:lastModifiedBy>
  <cp:revision>2</cp:revision>
  <dcterms:created xsi:type="dcterms:W3CDTF">2026-01-09T13:07:00Z</dcterms:created>
  <dcterms:modified xsi:type="dcterms:W3CDTF">2026-01-09T13:07:00Z</dcterms:modified>
</cp:coreProperties>
</file>