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681E" w:rsidRPr="00516E91">
        <w:rPr>
          <w:rFonts w:ascii="Times New Roman" w:hAnsi="Times New Roman" w:cs="Times New Roman"/>
          <w:sz w:val="24"/>
          <w:szCs w:val="24"/>
          <w:lang w:val="sk-SK"/>
        </w:rPr>
        <w:t>Skupina poslancov Národnej rady Slovenskej republiky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C495F" w:rsidRPr="00516E91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Pr="00516E91" w:rsidRDefault="00EC495F" w:rsidP="00F65080">
      <w:pPr>
        <w:rPr>
          <w:rFonts w:ascii="Times New Roman" w:hAnsi="Times New Roman"/>
          <w:color w:val="000000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</w:t>
      </w:r>
      <w:bookmarkStart w:id="0" w:name="_GoBack"/>
      <w:bookmarkEnd w:id="0"/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vneho predpisu</w:t>
      </w:r>
      <w:r w:rsidR="005632E8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7345BE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379B" w:rsidRPr="00516E91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D7CD4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>
        <w:rPr>
          <w:rFonts w:ascii="Times New Roman" w:hAnsi="Times New Roman"/>
          <w:color w:val="000000"/>
          <w:sz w:val="24"/>
          <w:szCs w:val="24"/>
        </w:rPr>
        <w:t>men</w:t>
      </w:r>
      <w:r w:rsidR="004C4338">
        <w:rPr>
          <w:rFonts w:ascii="Times New Roman" w:hAnsi="Times New Roman"/>
          <w:color w:val="000000"/>
          <w:sz w:val="24"/>
          <w:szCs w:val="24"/>
        </w:rPr>
        <w:t>í</w:t>
      </w:r>
      <w:proofErr w:type="spellEnd"/>
      <w:r w:rsid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č. 384/2025 Z. z. o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evidencii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tržieb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CB50FC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a) Problematika návrhu právneho predpisu nie je upravená v práve Európskej únie. </w:t>
      </w:r>
    </w:p>
    <w:p w:rsidR="00CB50FC" w:rsidRPr="00CB50FC" w:rsidRDefault="00CB50FC" w:rsidP="00CB50F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b) Problematika návrhu právneho predpisu nie je obsiahnutá v judikatúre Súdneho dvora Európskej únie. </w:t>
      </w:r>
    </w:p>
    <w:p w:rsidR="00EC495F" w:rsidRPr="00516E91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>Návrh ústavného zákona je v súlade so Zmluvou o Európskej únii</w:t>
      </w:r>
      <w:r w:rsidR="007345B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Pr="00516E91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Pr="00516E91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16E91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Pr="00516E91" w:rsidRDefault="000976DD" w:rsidP="00071BEC">
      <w:pPr>
        <w:rPr>
          <w:rFonts w:ascii="Times New Roman" w:hAnsi="Times New Roman" w:cs="Times New Roman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č. 384/2025 Z. z. o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evidencii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tržieb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DD7CD4" w:rsidRPr="00DD7C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D4" w:rsidRPr="00DD7CD4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</w:p>
    <w:p w:rsidR="002E0639" w:rsidRPr="00516E91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Pozitívne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Žiadne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Negatívne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516E91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DD7CD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7345B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Pr="00516E91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DD7CD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C0379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Pr="00516E91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16E91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Pr="00516E91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A.3. Poznámky</w:t>
      </w:r>
    </w:p>
    <w:p w:rsidR="000B5380" w:rsidRDefault="004000E6" w:rsidP="000B5380">
      <w:pPr>
        <w:pStyle w:val="Zkladntext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 w:rsidRPr="004000E6">
        <w:rPr>
          <w:rFonts w:ascii="Times New Roman" w:hAnsi="Times New Roman" w:cs="Times New Roman"/>
          <w:sz w:val="22"/>
          <w:szCs w:val="22"/>
          <w:lang w:eastAsia="en-US"/>
        </w:rPr>
        <w:t>V súvislosti s povinnosťou evidencie tržieb prostredníctvom pokladníc, ktorá je platná od 1. januára 2026, zákon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>o evidencii tržieb vyžaduje, aby všetci predávajúci umiestnili na predajnom mieste oznámenie o povinnosti používať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>pokladnicu. Účelom tohto oznámenia je informovať kupujúcich o tom, že predávajúci je povinný evidovať svoje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tržby prostredníctvom pokladnice a odovzdať pokladničný doklad </w:t>
      </w:r>
      <w:r w:rsidR="000B5380">
        <w:rPr>
          <w:rFonts w:ascii="Times New Roman" w:hAnsi="Times New Roman" w:cs="Times New Roman"/>
          <w:sz w:val="22"/>
          <w:szCs w:val="22"/>
          <w:lang w:eastAsia="en-US"/>
        </w:rPr>
        <w:t xml:space="preserve">za zakúpený tovar alebo službu. </w:t>
      </w:r>
    </w:p>
    <w:p w:rsidR="004000E6" w:rsidRDefault="000B5380" w:rsidP="000B5380">
      <w:pPr>
        <w:pStyle w:val="Zkladntext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Účelom predkladaného návrhu zákona je zrušiť túto novú oznamovaciu povinnosť, ktorá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 xml:space="preserve"> nebola ustanov</w:t>
      </w:r>
      <w:r w:rsidR="00A10841">
        <w:rPr>
          <w:rFonts w:ascii="Times New Roman" w:hAnsi="Times New Roman" w:cs="Times New Roman"/>
          <w:sz w:val="22"/>
          <w:szCs w:val="22"/>
          <w:lang w:eastAsia="en-US"/>
        </w:rPr>
        <w:t>ova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>ná v pôvodnom znení vládneho návrhu zákona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a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 xml:space="preserve"> neboli preto v súlade </w:t>
      </w:r>
      <w:r w:rsidR="004000E6" w:rsidRPr="004000E6">
        <w:rPr>
          <w:rFonts w:ascii="Times New Roman" w:hAnsi="Times New Roman" w:cs="Times New Roman"/>
          <w:sz w:val="22"/>
          <w:szCs w:val="22"/>
          <w:lang w:eastAsia="en-US"/>
        </w:rPr>
        <w:t>Jednotn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>ou</w:t>
      </w:r>
      <w:r w:rsidR="004000E6"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metodik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>ou</w:t>
      </w:r>
      <w:r w:rsidR="004000E6"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na posudzovanie vybraných vplyvov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 xml:space="preserve"> identifikované negatívne vplyvy na podnikateľské prostredie. Návrh tohto ustanovenia bol do návrhu vládneho zákona doplnený prostredníctvom doplňujúceho návrhu vo výboroch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NR SR </w:t>
      </w:r>
      <w:r w:rsidR="004000E6">
        <w:rPr>
          <w:rFonts w:ascii="Times New Roman" w:hAnsi="Times New Roman" w:cs="Times New Roman"/>
          <w:sz w:val="22"/>
          <w:szCs w:val="22"/>
          <w:lang w:eastAsia="en-US"/>
        </w:rPr>
        <w:t xml:space="preserve">a následne schválený v pléne v druhom čítaní, pričom tento návrh neobsahoval kvantifikáciu vplyvov na podnikateľské prostredie. </w:t>
      </w:r>
    </w:p>
    <w:p w:rsidR="004000E6" w:rsidRDefault="004000E6" w:rsidP="000B5380">
      <w:pPr>
        <w:pStyle w:val="Zkladntext"/>
        <w:outlineLvl w:val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lastRenderedPageBreak/>
        <w:t>Celkovú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ročn</w:t>
      </w:r>
      <w:r>
        <w:rPr>
          <w:rFonts w:ascii="Times New Roman" w:hAnsi="Times New Roman" w:cs="Times New Roman"/>
          <w:sz w:val="22"/>
          <w:szCs w:val="22"/>
          <w:lang w:eastAsia="en-US"/>
        </w:rPr>
        <w:t>ú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úspor</w:t>
      </w:r>
      <w:r>
        <w:rPr>
          <w:rFonts w:ascii="Times New Roman" w:hAnsi="Times New Roman" w:cs="Times New Roman"/>
          <w:sz w:val="22"/>
          <w:szCs w:val="22"/>
          <w:lang w:eastAsia="en-US"/>
        </w:rPr>
        <w:t>u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pre podnikateľov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0B5380">
        <w:rPr>
          <w:rFonts w:ascii="Times New Roman" w:hAnsi="Times New Roman" w:cs="Times New Roman"/>
          <w:sz w:val="22"/>
          <w:szCs w:val="22"/>
          <w:lang w:eastAsia="en-US"/>
        </w:rPr>
        <w:t xml:space="preserve">vyplývajúcu zo zrušenia tejto povinnosti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preto môžeme odhadovať len zhruba, a to v rozmedzí od 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200 </w:t>
      </w:r>
      <w:r>
        <w:rPr>
          <w:rFonts w:ascii="Times New Roman" w:hAnsi="Times New Roman" w:cs="Times New Roman"/>
          <w:sz w:val="22"/>
          <w:szCs w:val="22"/>
          <w:lang w:eastAsia="en-US"/>
        </w:rPr>
        <w:t>tis.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eur 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až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po 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>3 mil</w:t>
      </w:r>
      <w:r>
        <w:rPr>
          <w:rFonts w:ascii="Times New Roman" w:hAnsi="Times New Roman" w:cs="Times New Roman"/>
          <w:sz w:val="22"/>
          <w:szCs w:val="22"/>
          <w:lang w:eastAsia="en-US"/>
        </w:rPr>
        <w:t>. eur, a to</w:t>
      </w:r>
      <w:r w:rsidRPr="004000E6">
        <w:rPr>
          <w:rFonts w:ascii="Times New Roman" w:hAnsi="Times New Roman" w:cs="Times New Roman"/>
          <w:sz w:val="22"/>
          <w:szCs w:val="22"/>
          <w:lang w:eastAsia="en-US"/>
        </w:rPr>
        <w:t xml:space="preserve"> v závislosti od spôsobu implementácie, rozsahu umiestnení, počtu prevádzok a voliteľných doplnkov.</w:t>
      </w:r>
      <w:r w:rsidR="000B5380">
        <w:rPr>
          <w:rFonts w:ascii="Times New Roman" w:hAnsi="Times New Roman" w:cs="Times New Roman"/>
          <w:sz w:val="22"/>
          <w:szCs w:val="22"/>
          <w:lang w:eastAsia="en-US"/>
        </w:rPr>
        <w:t xml:space="preserve"> Vychádzame pritom aj z Usmernenia</w:t>
      </w:r>
      <w:r w:rsidR="000B5380" w:rsidRPr="000B5380">
        <w:rPr>
          <w:rFonts w:ascii="Times New Roman" w:hAnsi="Times New Roman" w:cs="Times New Roman"/>
          <w:sz w:val="22"/>
          <w:szCs w:val="22"/>
          <w:lang w:eastAsia="en-US"/>
        </w:rPr>
        <w:t xml:space="preserve"> k umiestneniu oznámenia na predajnom mieste</w:t>
      </w:r>
      <w:r w:rsidR="000B5380">
        <w:rPr>
          <w:rFonts w:ascii="Times New Roman" w:hAnsi="Times New Roman" w:cs="Times New Roman"/>
          <w:sz w:val="22"/>
          <w:szCs w:val="22"/>
          <w:lang w:eastAsia="en-US"/>
        </w:rPr>
        <w:t>, ktoré nadväzne na § 3 ods. 4 vydala Finančná správa na svojom webovom sídle s uvedením, že „</w:t>
      </w:r>
      <w:r w:rsidR="000B5380" w:rsidRPr="000B5380">
        <w:rPr>
          <w:rFonts w:ascii="Times New Roman" w:hAnsi="Times New Roman" w:cs="Times New Roman"/>
          <w:sz w:val="22"/>
          <w:szCs w:val="22"/>
          <w:lang w:eastAsia="en-US"/>
        </w:rPr>
        <w:t>má odporúčací charakter</w:t>
      </w:r>
      <w:r w:rsidR="000B5380">
        <w:rPr>
          <w:rFonts w:ascii="Times New Roman" w:hAnsi="Times New Roman" w:cs="Times New Roman"/>
          <w:sz w:val="22"/>
          <w:szCs w:val="22"/>
          <w:lang w:eastAsia="en-US"/>
        </w:rPr>
        <w:t xml:space="preserve">“ (dostupné na: </w:t>
      </w:r>
      <w:hyperlink r:id="rId4" w:history="1">
        <w:r w:rsidR="000B5380" w:rsidRPr="008C0C5A">
          <w:rPr>
            <w:rStyle w:val="Hypertextovprepojenie"/>
            <w:rFonts w:ascii="Times New Roman" w:hAnsi="Times New Roman" w:cs="Times New Roman"/>
            <w:sz w:val="22"/>
            <w:szCs w:val="22"/>
            <w:lang w:eastAsia="en-US"/>
          </w:rPr>
          <w:t>https://www.financnasprava.sk/_img/pfsedit/Dokumenty_PFS/Podnikatelia/eKasa/2026/2026.01.07_Usmer_umiest_ozn.pdf</w:t>
        </w:r>
      </w:hyperlink>
      <w:r w:rsidR="000B5380">
        <w:rPr>
          <w:rFonts w:ascii="Times New Roman" w:hAnsi="Times New Roman" w:cs="Times New Roman"/>
          <w:sz w:val="22"/>
          <w:szCs w:val="22"/>
          <w:lang w:eastAsia="en-US"/>
        </w:rPr>
        <w:t>).</w:t>
      </w: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A.4. Alternatívne riešenia</w:t>
      </w:r>
    </w:p>
    <w:p w:rsidR="00EC495F" w:rsidRPr="00516E91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516E91">
        <w:rPr>
          <w:rFonts w:ascii="Times New Roman" w:hAnsi="Times New Roman" w:cs="Times New Roman"/>
        </w:rPr>
        <w:t xml:space="preserve">Nepredkladajú sa. </w:t>
      </w:r>
    </w:p>
    <w:p w:rsidR="00EC495F" w:rsidRPr="00516E91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 w:rsidRPr="00516E91">
        <w:rPr>
          <w:b/>
          <w:bCs/>
        </w:rPr>
        <w:t xml:space="preserve">A.5. </w:t>
      </w:r>
      <w:proofErr w:type="spellStart"/>
      <w:r w:rsidRPr="00516E91">
        <w:rPr>
          <w:b/>
          <w:bCs/>
        </w:rPr>
        <w:t>Stanovisko</w:t>
      </w:r>
      <w:proofErr w:type="spellEnd"/>
      <w:r w:rsidRPr="00516E91">
        <w:rPr>
          <w:b/>
          <w:bCs/>
        </w:rPr>
        <w:t xml:space="preserve"> </w:t>
      </w:r>
      <w:proofErr w:type="spellStart"/>
      <w:r w:rsidRPr="00516E91">
        <w:rPr>
          <w:b/>
          <w:bCs/>
        </w:rPr>
        <w:t>gestorov</w:t>
      </w:r>
      <w:proofErr w:type="spellEnd"/>
      <w:r w:rsidRPr="00516E91">
        <w:rPr>
          <w:b/>
          <w:bCs/>
        </w:rPr>
        <w:t xml:space="preserve"> </w:t>
      </w:r>
    </w:p>
    <w:p w:rsidR="00207304" w:rsidRDefault="000976DD">
      <w:r w:rsidRPr="00516E91">
        <w:rPr>
          <w:rFonts w:ascii="Times New Roman" w:hAnsi="Times New Roman" w:cs="Times New Roman"/>
          <w:lang w:val="sk-SK"/>
        </w:rPr>
        <w:t>Bezpredmetné</w:t>
      </w:r>
      <w:r>
        <w:rPr>
          <w:rFonts w:ascii="Times New Roman" w:hAnsi="Times New Roman" w:cs="Times New Roman"/>
          <w:lang w:val="sk-SK"/>
        </w:rPr>
        <w:t xml:space="preserve">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F"/>
    <w:rsid w:val="00002D3D"/>
    <w:rsid w:val="00052375"/>
    <w:rsid w:val="0005501A"/>
    <w:rsid w:val="00071BEC"/>
    <w:rsid w:val="000976DD"/>
    <w:rsid w:val="000B5380"/>
    <w:rsid w:val="000D61EF"/>
    <w:rsid w:val="001002A9"/>
    <w:rsid w:val="0011122B"/>
    <w:rsid w:val="00122611"/>
    <w:rsid w:val="00132407"/>
    <w:rsid w:val="001917A5"/>
    <w:rsid w:val="00207304"/>
    <w:rsid w:val="00233CF6"/>
    <w:rsid w:val="00277DDF"/>
    <w:rsid w:val="002869FC"/>
    <w:rsid w:val="002E0639"/>
    <w:rsid w:val="00322BDE"/>
    <w:rsid w:val="003241B5"/>
    <w:rsid w:val="00341C5E"/>
    <w:rsid w:val="00342BC1"/>
    <w:rsid w:val="0035211B"/>
    <w:rsid w:val="00366AD3"/>
    <w:rsid w:val="00385822"/>
    <w:rsid w:val="0038780A"/>
    <w:rsid w:val="003F0FD3"/>
    <w:rsid w:val="003F360E"/>
    <w:rsid w:val="004000E6"/>
    <w:rsid w:val="0040163D"/>
    <w:rsid w:val="004151C2"/>
    <w:rsid w:val="004476F2"/>
    <w:rsid w:val="00462C77"/>
    <w:rsid w:val="004A2541"/>
    <w:rsid w:val="004A7EDC"/>
    <w:rsid w:val="004C2E69"/>
    <w:rsid w:val="004C4338"/>
    <w:rsid w:val="004D24B5"/>
    <w:rsid w:val="00510D8A"/>
    <w:rsid w:val="00516E91"/>
    <w:rsid w:val="00534F7F"/>
    <w:rsid w:val="005527B4"/>
    <w:rsid w:val="00561D54"/>
    <w:rsid w:val="00561EE3"/>
    <w:rsid w:val="005632E8"/>
    <w:rsid w:val="0057676F"/>
    <w:rsid w:val="005B681E"/>
    <w:rsid w:val="005C1450"/>
    <w:rsid w:val="005D24BF"/>
    <w:rsid w:val="005E2159"/>
    <w:rsid w:val="00600AA1"/>
    <w:rsid w:val="0061236E"/>
    <w:rsid w:val="00700036"/>
    <w:rsid w:val="00733810"/>
    <w:rsid w:val="007345BE"/>
    <w:rsid w:val="007D7097"/>
    <w:rsid w:val="00857D8B"/>
    <w:rsid w:val="0088701F"/>
    <w:rsid w:val="008A4D12"/>
    <w:rsid w:val="008B3ECA"/>
    <w:rsid w:val="008D61E2"/>
    <w:rsid w:val="008E5829"/>
    <w:rsid w:val="00903A4E"/>
    <w:rsid w:val="00960183"/>
    <w:rsid w:val="009707A6"/>
    <w:rsid w:val="009744AD"/>
    <w:rsid w:val="009C468A"/>
    <w:rsid w:val="009D3781"/>
    <w:rsid w:val="00A10841"/>
    <w:rsid w:val="00A3352C"/>
    <w:rsid w:val="00A340BF"/>
    <w:rsid w:val="00A43788"/>
    <w:rsid w:val="00A63AE3"/>
    <w:rsid w:val="00A940D2"/>
    <w:rsid w:val="00AA2869"/>
    <w:rsid w:val="00AB055B"/>
    <w:rsid w:val="00AC52E5"/>
    <w:rsid w:val="00B21BCB"/>
    <w:rsid w:val="00B62449"/>
    <w:rsid w:val="00BB39A2"/>
    <w:rsid w:val="00BC47DB"/>
    <w:rsid w:val="00BF018E"/>
    <w:rsid w:val="00C0379B"/>
    <w:rsid w:val="00C057D3"/>
    <w:rsid w:val="00C12698"/>
    <w:rsid w:val="00C20D8A"/>
    <w:rsid w:val="00C25EEC"/>
    <w:rsid w:val="00C74349"/>
    <w:rsid w:val="00C759CA"/>
    <w:rsid w:val="00C776B5"/>
    <w:rsid w:val="00C94975"/>
    <w:rsid w:val="00CB50FC"/>
    <w:rsid w:val="00D527AC"/>
    <w:rsid w:val="00D8555B"/>
    <w:rsid w:val="00DD7CD4"/>
    <w:rsid w:val="00E92EFC"/>
    <w:rsid w:val="00EC495F"/>
    <w:rsid w:val="00F65080"/>
    <w:rsid w:val="00F77767"/>
    <w:rsid w:val="00FB4E78"/>
    <w:rsid w:val="00FB71F4"/>
    <w:rsid w:val="00FE09AA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0B53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nancnasprava.sk/_img/pfsedit/Dokumenty_PFS/Podnikatelia/eKasa/2026/2026.01.07_Usmer_umiest_oz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Dell</cp:lastModifiedBy>
  <cp:revision>17</cp:revision>
  <cp:lastPrinted>2016-04-21T19:13:00Z</cp:lastPrinted>
  <dcterms:created xsi:type="dcterms:W3CDTF">2025-01-17T12:47:00Z</dcterms:created>
  <dcterms:modified xsi:type="dcterms:W3CDTF">2026-01-09T09:46:00Z</dcterms:modified>
</cp:coreProperties>
</file>