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C4F2" w14:textId="77777777" w:rsidR="00FB41D4" w:rsidRPr="00546EA8" w:rsidRDefault="00FB41D4" w:rsidP="00FB41D4">
      <w:pPr>
        <w:pStyle w:val="Zkladntext"/>
        <w:tabs>
          <w:tab w:val="left" w:pos="3758"/>
        </w:tabs>
        <w:jc w:val="center"/>
        <w:rPr>
          <w:b/>
          <w:bCs/>
          <w:color w:val="auto"/>
          <w:szCs w:val="24"/>
        </w:rPr>
      </w:pPr>
    </w:p>
    <w:p w14:paraId="544ADB3A" w14:textId="77777777" w:rsidR="00844AEA" w:rsidRPr="00546EA8" w:rsidRDefault="00844AEA" w:rsidP="00FB41D4">
      <w:pPr>
        <w:pStyle w:val="Zkladntext"/>
        <w:tabs>
          <w:tab w:val="left" w:pos="3758"/>
        </w:tabs>
        <w:jc w:val="center"/>
        <w:rPr>
          <w:b/>
          <w:bCs/>
          <w:color w:val="auto"/>
          <w:szCs w:val="24"/>
        </w:rPr>
      </w:pPr>
    </w:p>
    <w:p w14:paraId="2C23B9F0" w14:textId="77777777" w:rsidR="00844AEA" w:rsidRPr="00546EA8" w:rsidRDefault="00844AEA" w:rsidP="00FB41D4">
      <w:pPr>
        <w:pStyle w:val="Zkladntext"/>
        <w:tabs>
          <w:tab w:val="left" w:pos="3758"/>
        </w:tabs>
        <w:jc w:val="center"/>
        <w:rPr>
          <w:b/>
          <w:bCs/>
          <w:color w:val="auto"/>
          <w:szCs w:val="24"/>
        </w:rPr>
      </w:pPr>
    </w:p>
    <w:p w14:paraId="22284019" w14:textId="77777777" w:rsidR="00844AEA" w:rsidRPr="00546EA8" w:rsidRDefault="00844AEA" w:rsidP="00FB41D4">
      <w:pPr>
        <w:pStyle w:val="Zkladntext"/>
        <w:tabs>
          <w:tab w:val="left" w:pos="3758"/>
        </w:tabs>
        <w:jc w:val="center"/>
        <w:rPr>
          <w:b/>
          <w:bCs/>
          <w:color w:val="auto"/>
          <w:szCs w:val="24"/>
        </w:rPr>
      </w:pPr>
    </w:p>
    <w:p w14:paraId="54D398FA" w14:textId="77777777" w:rsidR="00844AEA" w:rsidRPr="00546EA8" w:rsidRDefault="00844AEA" w:rsidP="00FB41D4">
      <w:pPr>
        <w:pStyle w:val="Zkladntext"/>
        <w:tabs>
          <w:tab w:val="left" w:pos="3758"/>
        </w:tabs>
        <w:jc w:val="center"/>
        <w:rPr>
          <w:b/>
          <w:bCs/>
          <w:color w:val="auto"/>
          <w:szCs w:val="24"/>
        </w:rPr>
      </w:pPr>
    </w:p>
    <w:p w14:paraId="339B90B4" w14:textId="77777777" w:rsidR="009157D2" w:rsidRPr="00546EA8" w:rsidRDefault="009157D2" w:rsidP="00FB41D4">
      <w:pPr>
        <w:pStyle w:val="Zkladntext"/>
        <w:tabs>
          <w:tab w:val="left" w:pos="3758"/>
        </w:tabs>
        <w:jc w:val="center"/>
        <w:rPr>
          <w:b/>
          <w:bCs/>
          <w:color w:val="auto"/>
          <w:szCs w:val="24"/>
        </w:rPr>
      </w:pPr>
    </w:p>
    <w:p w14:paraId="7B256185" w14:textId="77777777" w:rsidR="009157D2" w:rsidRPr="00546EA8" w:rsidRDefault="009157D2" w:rsidP="00FB41D4">
      <w:pPr>
        <w:pStyle w:val="Zkladntext"/>
        <w:tabs>
          <w:tab w:val="left" w:pos="3758"/>
        </w:tabs>
        <w:jc w:val="center"/>
        <w:rPr>
          <w:b/>
          <w:bCs/>
          <w:color w:val="auto"/>
          <w:szCs w:val="24"/>
        </w:rPr>
      </w:pPr>
    </w:p>
    <w:p w14:paraId="61F2BDC6" w14:textId="77777777" w:rsidR="00844AEA" w:rsidRPr="00546EA8" w:rsidRDefault="00844AEA" w:rsidP="00FB41D4">
      <w:pPr>
        <w:pStyle w:val="Zkladntext"/>
        <w:tabs>
          <w:tab w:val="left" w:pos="3758"/>
        </w:tabs>
        <w:jc w:val="center"/>
        <w:rPr>
          <w:b/>
          <w:bCs/>
          <w:color w:val="auto"/>
          <w:szCs w:val="24"/>
        </w:rPr>
      </w:pPr>
    </w:p>
    <w:p w14:paraId="698535D3" w14:textId="77777777" w:rsidR="00844AEA" w:rsidRPr="00546EA8" w:rsidRDefault="00844AEA" w:rsidP="00FB41D4">
      <w:pPr>
        <w:pStyle w:val="Zkladntext"/>
        <w:tabs>
          <w:tab w:val="left" w:pos="3758"/>
        </w:tabs>
        <w:jc w:val="center"/>
        <w:rPr>
          <w:b/>
          <w:bCs/>
          <w:color w:val="auto"/>
          <w:szCs w:val="24"/>
        </w:rPr>
      </w:pPr>
    </w:p>
    <w:p w14:paraId="218930B6" w14:textId="77777777" w:rsidR="00844AEA" w:rsidRPr="00546EA8" w:rsidRDefault="00844AEA" w:rsidP="00FB41D4">
      <w:pPr>
        <w:pStyle w:val="Zkladntext"/>
        <w:tabs>
          <w:tab w:val="left" w:pos="3758"/>
        </w:tabs>
        <w:jc w:val="center"/>
        <w:rPr>
          <w:b/>
          <w:bCs/>
          <w:color w:val="auto"/>
          <w:szCs w:val="24"/>
        </w:rPr>
      </w:pPr>
    </w:p>
    <w:p w14:paraId="1B229AC4" w14:textId="77777777" w:rsidR="00844AEA" w:rsidRPr="00546EA8" w:rsidRDefault="00844AEA" w:rsidP="00FB41D4">
      <w:pPr>
        <w:pStyle w:val="Zkladntext"/>
        <w:tabs>
          <w:tab w:val="left" w:pos="3758"/>
        </w:tabs>
        <w:jc w:val="center"/>
        <w:rPr>
          <w:b/>
          <w:bCs/>
          <w:color w:val="auto"/>
          <w:szCs w:val="24"/>
        </w:rPr>
      </w:pPr>
    </w:p>
    <w:p w14:paraId="01CB9423" w14:textId="77777777" w:rsidR="00844AEA" w:rsidRPr="00546EA8" w:rsidRDefault="00844AEA" w:rsidP="00FB41D4">
      <w:pPr>
        <w:pStyle w:val="Zkladntext"/>
        <w:tabs>
          <w:tab w:val="left" w:pos="3758"/>
        </w:tabs>
        <w:jc w:val="center"/>
        <w:rPr>
          <w:b/>
          <w:bCs/>
          <w:color w:val="auto"/>
          <w:szCs w:val="24"/>
        </w:rPr>
      </w:pPr>
    </w:p>
    <w:p w14:paraId="6CF56306" w14:textId="77777777" w:rsidR="00844AEA" w:rsidRPr="00546EA8" w:rsidRDefault="00844AEA" w:rsidP="00FB41D4">
      <w:pPr>
        <w:pStyle w:val="Zkladntext"/>
        <w:tabs>
          <w:tab w:val="left" w:pos="3758"/>
        </w:tabs>
        <w:jc w:val="center"/>
        <w:rPr>
          <w:b/>
          <w:bCs/>
          <w:color w:val="auto"/>
          <w:szCs w:val="24"/>
        </w:rPr>
      </w:pPr>
    </w:p>
    <w:p w14:paraId="51A8BAA5" w14:textId="77777777" w:rsidR="00844AEA" w:rsidRPr="00546EA8" w:rsidRDefault="00844AEA" w:rsidP="00FB41D4">
      <w:pPr>
        <w:pStyle w:val="Zkladntext"/>
        <w:tabs>
          <w:tab w:val="left" w:pos="3758"/>
        </w:tabs>
        <w:jc w:val="center"/>
        <w:rPr>
          <w:b/>
          <w:bCs/>
          <w:color w:val="auto"/>
          <w:szCs w:val="24"/>
        </w:rPr>
      </w:pPr>
    </w:p>
    <w:p w14:paraId="3EC245C4" w14:textId="7BF7123F" w:rsidR="00FB41D4" w:rsidRPr="00546EA8" w:rsidRDefault="00FB41D4" w:rsidP="00FB41D4">
      <w:pPr>
        <w:pStyle w:val="Zkladntext"/>
        <w:jc w:val="center"/>
        <w:rPr>
          <w:b/>
          <w:bCs/>
          <w:color w:val="auto"/>
          <w:szCs w:val="24"/>
        </w:rPr>
      </w:pPr>
      <w:r w:rsidRPr="00546EA8">
        <w:rPr>
          <w:b/>
          <w:bCs/>
          <w:color w:val="auto"/>
          <w:szCs w:val="24"/>
        </w:rPr>
        <w:t>z</w:t>
      </w:r>
      <w:r w:rsidR="004F4AB9" w:rsidRPr="00546EA8">
        <w:rPr>
          <w:b/>
          <w:bCs/>
          <w:color w:val="auto"/>
          <w:szCs w:val="24"/>
        </w:rPr>
        <w:t> 9. decembra</w:t>
      </w:r>
      <w:r w:rsidRPr="00546EA8">
        <w:rPr>
          <w:b/>
          <w:bCs/>
          <w:color w:val="auto"/>
          <w:szCs w:val="24"/>
        </w:rPr>
        <w:t xml:space="preserve"> 2025,</w:t>
      </w:r>
    </w:p>
    <w:p w14:paraId="3DFB3F7A" w14:textId="77777777" w:rsidR="00FB41D4" w:rsidRPr="00546EA8" w:rsidRDefault="00FB41D4" w:rsidP="00FB41D4">
      <w:pPr>
        <w:pStyle w:val="Zkladntext"/>
        <w:jc w:val="center"/>
        <w:rPr>
          <w:b/>
          <w:bCs/>
          <w:color w:val="auto"/>
          <w:szCs w:val="24"/>
        </w:rPr>
      </w:pPr>
    </w:p>
    <w:p w14:paraId="6ABF0BE7" w14:textId="77777777" w:rsidR="00FB41D4" w:rsidRPr="00546EA8" w:rsidRDefault="00FB41D4" w:rsidP="00FB41D4">
      <w:pPr>
        <w:pStyle w:val="Zkladntext"/>
        <w:jc w:val="center"/>
        <w:rPr>
          <w:b/>
          <w:bCs/>
          <w:color w:val="auto"/>
          <w:szCs w:val="24"/>
        </w:rPr>
      </w:pPr>
      <w:r w:rsidRPr="00546EA8">
        <w:rPr>
          <w:b/>
          <w:bCs/>
          <w:color w:val="auto"/>
          <w:szCs w:val="24"/>
        </w:rPr>
        <w:t>ktorým sa mení a dopĺňa zákon č. 222/2004 Z. z. o dani z pridanej hodnoty</w:t>
      </w:r>
    </w:p>
    <w:p w14:paraId="3E387BED" w14:textId="6CEBF941" w:rsidR="00FB41D4" w:rsidRPr="00546EA8" w:rsidRDefault="00FB41D4" w:rsidP="4FF78F07">
      <w:pPr>
        <w:pStyle w:val="Zkladntext"/>
        <w:jc w:val="center"/>
        <w:rPr>
          <w:b/>
          <w:bCs/>
          <w:color w:val="auto"/>
        </w:rPr>
      </w:pPr>
      <w:r w:rsidRPr="00546EA8">
        <w:rPr>
          <w:b/>
          <w:bCs/>
          <w:color w:val="auto"/>
        </w:rPr>
        <w:t>v znení neskorších predpisov</w:t>
      </w:r>
      <w:r w:rsidR="27555085" w:rsidRPr="00546EA8">
        <w:rPr>
          <w:b/>
          <w:bCs/>
          <w:color w:val="auto"/>
        </w:rPr>
        <w:t xml:space="preserve"> a ktorým sa menia a dopĺňajú niektoré zákony</w:t>
      </w:r>
    </w:p>
    <w:p w14:paraId="17F7193A" w14:textId="77777777" w:rsidR="00FB41D4" w:rsidRPr="00546EA8" w:rsidRDefault="00FB41D4" w:rsidP="00FB41D4">
      <w:pPr>
        <w:pStyle w:val="Zkladntext"/>
        <w:jc w:val="both"/>
        <w:rPr>
          <w:color w:val="auto"/>
          <w:szCs w:val="24"/>
        </w:rPr>
      </w:pPr>
    </w:p>
    <w:p w14:paraId="40D4ACA3" w14:textId="0E5C1A34" w:rsidR="00FB41D4" w:rsidRPr="00546EA8" w:rsidRDefault="00FB41D4" w:rsidP="00FB41D4">
      <w:pPr>
        <w:pStyle w:val="Bezriadkovania"/>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Národná rada Slovenskej republiky sa uzniesla na tomto zákone:</w:t>
      </w:r>
    </w:p>
    <w:p w14:paraId="7E65E92B" w14:textId="77777777" w:rsidR="00FB41D4" w:rsidRPr="00546EA8" w:rsidRDefault="00FB41D4" w:rsidP="00FB41D4">
      <w:pPr>
        <w:pStyle w:val="Bezriadkovania"/>
        <w:jc w:val="center"/>
        <w:rPr>
          <w:rFonts w:ascii="Times New Roman" w:eastAsia="Times New Roman" w:hAnsi="Times New Roman" w:cs="Times New Roman"/>
        </w:rPr>
      </w:pPr>
    </w:p>
    <w:p w14:paraId="1DF3C80C" w14:textId="5D167007" w:rsidR="007B138C" w:rsidRPr="00546EA8" w:rsidRDefault="4D845627" w:rsidP="04EDC2A0">
      <w:pPr>
        <w:pStyle w:val="Bezriadkovania"/>
        <w:jc w:val="center"/>
        <w:rPr>
          <w:b/>
          <w:bCs/>
        </w:rPr>
      </w:pPr>
      <w:r w:rsidRPr="00546EA8">
        <w:rPr>
          <w:rFonts w:ascii="Times New Roman" w:eastAsia="Times New Roman" w:hAnsi="Times New Roman" w:cs="Times New Roman"/>
          <w:b/>
          <w:bCs/>
        </w:rPr>
        <w:t>Čl. I</w:t>
      </w:r>
    </w:p>
    <w:p w14:paraId="25538327" w14:textId="593AAC95" w:rsidR="007B138C" w:rsidRPr="00546EA8" w:rsidRDefault="4D845627" w:rsidP="04EDC2A0">
      <w:pPr>
        <w:pStyle w:val="Bezriadkovania"/>
        <w:jc w:val="both"/>
      </w:pPr>
      <w:r w:rsidRPr="00546EA8">
        <w:rPr>
          <w:rFonts w:ascii="Times New Roman" w:eastAsia="Times New Roman" w:hAnsi="Times New Roman" w:cs="Times New Roman"/>
        </w:rPr>
        <w:t xml:space="preserve"> </w:t>
      </w:r>
    </w:p>
    <w:p w14:paraId="78DECABA" w14:textId="6F089858" w:rsidR="007B138C" w:rsidRPr="00546EA8" w:rsidRDefault="4D845627" w:rsidP="00394CE9">
      <w:pPr>
        <w:spacing w:after="0" w:line="240" w:lineRule="auto"/>
        <w:jc w:val="both"/>
      </w:pPr>
      <w:r w:rsidRPr="00546EA8">
        <w:rPr>
          <w:rFonts w:ascii="Times New Roman" w:eastAsia="Times New Roman" w:hAnsi="Times New Roman" w:cs="Times New Roman"/>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w:t>
      </w:r>
      <w:r w:rsidR="00EC0AA6" w:rsidRPr="00546EA8">
        <w:rPr>
          <w:rFonts w:ascii="Times New Roman" w:eastAsia="Times New Roman" w:hAnsi="Times New Roman" w:cs="Times New Roman"/>
        </w:rPr>
        <w:t xml:space="preserve"> Z. z.,</w:t>
      </w:r>
      <w:r w:rsidRPr="00546EA8">
        <w:rPr>
          <w:rFonts w:ascii="Times New Roman" w:eastAsia="Times New Roman" w:hAnsi="Times New Roman" w:cs="Times New Roman"/>
        </w:rPr>
        <w:t xml:space="preserve"> zákona č. 26/2025 Z. z.</w:t>
      </w:r>
      <w:r w:rsidR="00D7597B" w:rsidRPr="00546EA8">
        <w:rPr>
          <w:rFonts w:ascii="Times New Roman" w:eastAsia="Times New Roman" w:hAnsi="Times New Roman" w:cs="Times New Roman"/>
        </w:rPr>
        <w:t xml:space="preserve">, </w:t>
      </w:r>
      <w:r w:rsidR="00EC0AA6" w:rsidRPr="00546EA8">
        <w:rPr>
          <w:rFonts w:ascii="Times New Roman" w:eastAsia="Times New Roman" w:hAnsi="Times New Roman" w:cs="Times New Roman"/>
        </w:rPr>
        <w:t>zákona č. 77/2025 Z. z.</w:t>
      </w:r>
      <w:r w:rsidR="007560DA" w:rsidRPr="00546EA8">
        <w:rPr>
          <w:rFonts w:ascii="Times New Roman" w:eastAsia="Times New Roman" w:hAnsi="Times New Roman" w:cs="Times New Roman"/>
        </w:rPr>
        <w:t>,</w:t>
      </w:r>
      <w:r w:rsidR="00D7597B" w:rsidRPr="00546EA8">
        <w:rPr>
          <w:rFonts w:ascii="Times New Roman" w:eastAsia="Times New Roman" w:hAnsi="Times New Roman" w:cs="Times New Roman"/>
        </w:rPr>
        <w:t xml:space="preserve"> zákona č. </w:t>
      </w:r>
      <w:r w:rsidR="00DA0941" w:rsidRPr="00546EA8">
        <w:rPr>
          <w:rFonts w:ascii="Times New Roman" w:eastAsia="Times New Roman" w:hAnsi="Times New Roman" w:cs="Times New Roman"/>
        </w:rPr>
        <w:t>181/</w:t>
      </w:r>
      <w:r w:rsidR="00D7597B" w:rsidRPr="00546EA8">
        <w:rPr>
          <w:rFonts w:ascii="Times New Roman" w:eastAsia="Times New Roman" w:hAnsi="Times New Roman" w:cs="Times New Roman"/>
        </w:rPr>
        <w:t xml:space="preserve">2025 Z. z. </w:t>
      </w:r>
      <w:r w:rsidR="007560DA" w:rsidRPr="00546EA8">
        <w:rPr>
          <w:rFonts w:ascii="Times New Roman" w:eastAsia="Times New Roman" w:hAnsi="Times New Roman" w:cs="Times New Roman"/>
        </w:rPr>
        <w:t xml:space="preserve">a zákona č. 261/2025 Z. z. </w:t>
      </w:r>
      <w:r w:rsidRPr="00546EA8">
        <w:rPr>
          <w:rFonts w:ascii="Times New Roman" w:eastAsia="Times New Roman" w:hAnsi="Times New Roman" w:cs="Times New Roman"/>
        </w:rPr>
        <w:t>sa mení a dopĺňa takto:</w:t>
      </w:r>
    </w:p>
    <w:p w14:paraId="17013AAC" w14:textId="475A0B19" w:rsidR="007B138C" w:rsidRPr="00546EA8" w:rsidRDefault="007B138C" w:rsidP="00394CE9">
      <w:pPr>
        <w:spacing w:after="0" w:line="240" w:lineRule="auto"/>
        <w:jc w:val="both"/>
        <w:rPr>
          <w:rFonts w:ascii="Times New Roman" w:eastAsia="Times New Roman" w:hAnsi="Times New Roman" w:cs="Times New Roman"/>
        </w:rPr>
      </w:pPr>
    </w:p>
    <w:p w14:paraId="0B41ADFC" w14:textId="78A2646C" w:rsidR="27185992" w:rsidRPr="00546EA8" w:rsidRDefault="3F8F5579"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4b ods. 6</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sa slová „pre daň vystupujúceho člena skupiny“ nahrádzajú slovami „</w:t>
      </w:r>
      <w:bookmarkStart w:id="0" w:name="_Hlk211415053"/>
      <w:r w:rsidRPr="00546EA8">
        <w:rPr>
          <w:rFonts w:ascii="Times New Roman" w:eastAsia="Times New Roman" w:hAnsi="Times New Roman" w:cs="Times New Roman"/>
        </w:rPr>
        <w:t>vystupujúceho člena skupiny za samostatného platiteľa</w:t>
      </w:r>
      <w:bookmarkEnd w:id="0"/>
      <w:r w:rsidRPr="00546EA8">
        <w:rPr>
          <w:rFonts w:ascii="Times New Roman" w:eastAsia="Times New Roman" w:hAnsi="Times New Roman" w:cs="Times New Roman"/>
        </w:rPr>
        <w:t>“.</w:t>
      </w:r>
    </w:p>
    <w:p w14:paraId="50179792" w14:textId="4622E7DF" w:rsidR="00337739" w:rsidRPr="00546EA8" w:rsidRDefault="00337739" w:rsidP="0036275C">
      <w:pPr>
        <w:pStyle w:val="Odsekzoznamu"/>
        <w:spacing w:after="0" w:line="240" w:lineRule="auto"/>
        <w:ind w:left="426"/>
        <w:jc w:val="both"/>
        <w:rPr>
          <w:rFonts w:ascii="Times New Roman" w:eastAsia="Times New Roman" w:hAnsi="Times New Roman" w:cs="Times New Roman"/>
        </w:rPr>
      </w:pPr>
    </w:p>
    <w:p w14:paraId="44262549" w14:textId="7FA467DE" w:rsidR="00337739" w:rsidRPr="00546EA8" w:rsidRDefault="3C28BE0C"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4b ods. 7</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sa slová „zaregistruje pre daň“ nahrádzajú slovami „</w:t>
      </w:r>
      <w:bookmarkStart w:id="1" w:name="_Hlk211415104"/>
      <w:r w:rsidRPr="00546EA8">
        <w:rPr>
          <w:rFonts w:ascii="Times New Roman" w:eastAsia="Times New Roman" w:hAnsi="Times New Roman" w:cs="Times New Roman"/>
        </w:rPr>
        <w:t>zaregistruje za samostatného platiteľa</w:t>
      </w:r>
      <w:bookmarkEnd w:id="1"/>
      <w:r w:rsidRPr="00546EA8">
        <w:rPr>
          <w:rFonts w:ascii="Times New Roman" w:eastAsia="Times New Roman" w:hAnsi="Times New Roman" w:cs="Times New Roman"/>
        </w:rPr>
        <w:t xml:space="preserve">“. </w:t>
      </w:r>
    </w:p>
    <w:p w14:paraId="2F22BF61" w14:textId="72D2D67A" w:rsidR="24F351A9" w:rsidRPr="00546EA8" w:rsidRDefault="24F351A9" w:rsidP="0036275C">
      <w:pPr>
        <w:pStyle w:val="Odsekzoznamu"/>
        <w:spacing w:after="0" w:line="240" w:lineRule="auto"/>
        <w:ind w:left="426"/>
        <w:jc w:val="both"/>
        <w:rPr>
          <w:rFonts w:ascii="Times New Roman" w:eastAsia="Times New Roman" w:hAnsi="Times New Roman" w:cs="Times New Roman"/>
        </w:rPr>
      </w:pPr>
    </w:p>
    <w:p w14:paraId="05569BF6" w14:textId="32DDE91C" w:rsidR="640782DE" w:rsidRPr="00546EA8" w:rsidRDefault="640782DE"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Za § 4b sa vkladá § 4c, ktorý </w:t>
      </w:r>
      <w:r w:rsidR="0016132E" w:rsidRPr="00546EA8">
        <w:rPr>
          <w:rFonts w:ascii="Times New Roman" w:eastAsia="Times New Roman" w:hAnsi="Times New Roman" w:cs="Times New Roman"/>
        </w:rPr>
        <w:t xml:space="preserve">vrátane nadpisu </w:t>
      </w:r>
      <w:r w:rsidRPr="00546EA8">
        <w:rPr>
          <w:rFonts w:ascii="Times New Roman" w:eastAsia="Times New Roman" w:hAnsi="Times New Roman" w:cs="Times New Roman"/>
        </w:rPr>
        <w:t>znie:</w:t>
      </w:r>
    </w:p>
    <w:p w14:paraId="775895D8" w14:textId="69650286" w:rsidR="640782DE" w:rsidRPr="00546EA8" w:rsidRDefault="640782DE" w:rsidP="00394CE9">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 </w:t>
      </w:r>
    </w:p>
    <w:p w14:paraId="22E9961A" w14:textId="0711865E" w:rsidR="640782DE" w:rsidRPr="00546EA8" w:rsidRDefault="640782DE" w:rsidP="00394CE9">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 4c</w:t>
      </w:r>
    </w:p>
    <w:p w14:paraId="03264AE5" w14:textId="67F8E990" w:rsidR="640782DE" w:rsidRPr="00546EA8" w:rsidRDefault="640782DE" w:rsidP="00394CE9">
      <w:pPr>
        <w:spacing w:after="0" w:line="240" w:lineRule="auto"/>
        <w:jc w:val="center"/>
        <w:rPr>
          <w:rFonts w:ascii="Times New Roman" w:eastAsia="Times New Roman" w:hAnsi="Times New Roman" w:cs="Times New Roman"/>
        </w:rPr>
      </w:pPr>
      <w:bookmarkStart w:id="2" w:name="_Hlk211415143"/>
      <w:r w:rsidRPr="00546EA8">
        <w:rPr>
          <w:rFonts w:ascii="Times New Roman" w:eastAsia="Times New Roman" w:hAnsi="Times New Roman" w:cs="Times New Roman"/>
        </w:rPr>
        <w:t>Registrácia skupiny z úradnej moci</w:t>
      </w:r>
    </w:p>
    <w:p w14:paraId="7743A397" w14:textId="6B6B3710" w:rsidR="640782DE" w:rsidRPr="00546EA8" w:rsidRDefault="640782DE" w:rsidP="00394CE9">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lastRenderedPageBreak/>
        <w:t xml:space="preserve"> </w:t>
      </w:r>
    </w:p>
    <w:p w14:paraId="2F476F62" w14:textId="1BBBC56B"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Na účely tohto zákona sa dôvodmi na registráciu skupiny z úradnej moci rozumie vykonávanie podnikania viacerými členmi skupiny s hlavným cieľom obchádzať platenie dane.</w:t>
      </w:r>
    </w:p>
    <w:p w14:paraId="56286DA8" w14:textId="37ED8721"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Ak z podkladov získaných pri výkone správy daní alebo na základe výsledkov činnosti Finančného riaditeľstva Slovenskej republiky</w:t>
      </w:r>
      <w:r w:rsidRPr="00546EA8">
        <w:rPr>
          <w:rFonts w:ascii="Times New Roman" w:eastAsia="Times New Roman" w:hAnsi="Times New Roman" w:cs="Times New Roman"/>
          <w:vertAlign w:val="superscript"/>
        </w:rPr>
        <w:t>4f</w:t>
      </w:r>
      <w:r w:rsidRPr="00546EA8">
        <w:rPr>
          <w:rFonts w:ascii="Times New Roman" w:eastAsia="Times New Roman" w:hAnsi="Times New Roman" w:cs="Times New Roman"/>
        </w:rPr>
        <w:t xml:space="preserve">) (ďalej len „finančné riaditeľstvo“) vyplýva, že nastali dôvody na registráciu skupiny z úradnej moci, Daňový úrad Banská Bystrica vyzve </w:t>
      </w:r>
      <w:r w:rsidR="0016132E" w:rsidRPr="00546EA8">
        <w:rPr>
          <w:rFonts w:ascii="Times New Roman" w:eastAsia="Times New Roman" w:hAnsi="Times New Roman" w:cs="Times New Roman"/>
        </w:rPr>
        <w:t xml:space="preserve">predpokladaných </w:t>
      </w:r>
      <w:r w:rsidRPr="00546EA8">
        <w:rPr>
          <w:rFonts w:ascii="Times New Roman" w:eastAsia="Times New Roman" w:hAnsi="Times New Roman" w:cs="Times New Roman"/>
        </w:rPr>
        <w:t xml:space="preserve">členov skupiny, aby do ôsmich dní odo dňa, kedy bola táto výzva doručená poslednému z týchto </w:t>
      </w:r>
      <w:r w:rsidR="0016132E" w:rsidRPr="00546EA8">
        <w:rPr>
          <w:rFonts w:ascii="Times New Roman" w:eastAsia="Times New Roman" w:hAnsi="Times New Roman" w:cs="Times New Roman"/>
        </w:rPr>
        <w:t xml:space="preserve">predpokladaných </w:t>
      </w:r>
      <w:r w:rsidRPr="00546EA8">
        <w:rPr>
          <w:rFonts w:ascii="Times New Roman" w:eastAsia="Times New Roman" w:hAnsi="Times New Roman" w:cs="Times New Roman"/>
        </w:rPr>
        <w:t xml:space="preserve">členov skupiny, spomedzi seba určili spoločného zástupcu na účely registračného konania z úradnej moci. Ak tak neurobia, Daňový úrad Banská Bystrica spomedzi nich </w:t>
      </w:r>
      <w:r w:rsidR="00F04C68" w:rsidRPr="00546EA8">
        <w:rPr>
          <w:rFonts w:ascii="Times New Roman" w:eastAsia="Times New Roman" w:hAnsi="Times New Roman" w:cs="Times New Roman"/>
        </w:rPr>
        <w:t xml:space="preserve">určí </w:t>
      </w:r>
      <w:r w:rsidRPr="00546EA8">
        <w:rPr>
          <w:rFonts w:ascii="Times New Roman" w:eastAsia="Times New Roman" w:hAnsi="Times New Roman" w:cs="Times New Roman"/>
        </w:rPr>
        <w:t xml:space="preserve">spoločného zástupcu a </w:t>
      </w:r>
      <w:r w:rsidR="00EC04F9" w:rsidRPr="00546EA8">
        <w:rPr>
          <w:rFonts w:ascii="Times New Roman" w:eastAsia="Times New Roman" w:hAnsi="Times New Roman" w:cs="Times New Roman"/>
        </w:rPr>
        <w:t>oznámi to</w:t>
      </w:r>
      <w:r w:rsidRPr="00546EA8">
        <w:rPr>
          <w:rFonts w:ascii="Times New Roman" w:eastAsia="Times New Roman" w:hAnsi="Times New Roman" w:cs="Times New Roman"/>
        </w:rPr>
        <w:t xml:space="preserve"> </w:t>
      </w:r>
      <w:r w:rsidR="00EC04F9" w:rsidRPr="00546EA8">
        <w:rPr>
          <w:rFonts w:ascii="Times New Roman" w:eastAsia="Times New Roman" w:hAnsi="Times New Roman" w:cs="Times New Roman"/>
        </w:rPr>
        <w:t xml:space="preserve">predpokladaným členom </w:t>
      </w:r>
      <w:r w:rsidRPr="00546EA8">
        <w:rPr>
          <w:rFonts w:ascii="Times New Roman" w:eastAsia="Times New Roman" w:hAnsi="Times New Roman" w:cs="Times New Roman"/>
        </w:rPr>
        <w:t>skupiny; proti tomuto rozhodnutiu nemožno podať odvolanie. Začatie konania o registrácii skupiny z úradnej moci bráni registrácii členov skupiny podľa § 4b.</w:t>
      </w:r>
    </w:p>
    <w:p w14:paraId="6EF17B9E" w14:textId="61C4D440"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Daňový úrad Banská Bystrica vyzve spoločného zástupcu podľa odseku 2, aby sa vyjadril k dôvodom na registráciu skupiny z úradnej moci v určenej lehote, ktorá nesmie byť kratšia ako 15 dní</w:t>
      </w:r>
      <w:r w:rsidR="00E15AE9" w:rsidRPr="00546EA8">
        <w:rPr>
          <w:rFonts w:ascii="Times New Roman" w:eastAsia="Times New Roman" w:hAnsi="Times New Roman" w:cs="Times New Roman"/>
        </w:rPr>
        <w:t xml:space="preserve"> odo dňa doručenia výzvy</w:t>
      </w:r>
      <w:r w:rsidRPr="00546EA8">
        <w:rPr>
          <w:rFonts w:ascii="Times New Roman" w:eastAsia="Times New Roman" w:hAnsi="Times New Roman" w:cs="Times New Roman"/>
        </w:rPr>
        <w:t xml:space="preserve">. </w:t>
      </w:r>
    </w:p>
    <w:p w14:paraId="3A5AA3BE" w14:textId="0ED24843"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Ak na základe vyjadrenia podľa odseku 3 nedôjde k vyvráteniu dôvodov na registráciu skupiny z úradnej moci alebo ak spoločný zástupca výzve podľa odseku 3 nevyhovie, Daňový úrad Banská Bystrica rozhodne z úradnej moci o registrácii tých členov skupiny, pri ktorých sú splnené dôvody na registráciu skupiny z úradnej moci, pridelí skupine identifikačné číslo pre daň a určí zástupcu skupiny. Proti tomuto rozhodnutiu môže spoločný zástupca podľa odseku 2 podať do ôsmich dní od</w:t>
      </w:r>
      <w:r w:rsidR="00234A04" w:rsidRPr="00546EA8">
        <w:rPr>
          <w:rFonts w:ascii="Times New Roman" w:eastAsia="Times New Roman" w:hAnsi="Times New Roman" w:cs="Times New Roman"/>
        </w:rPr>
        <w:t>o dňa</w:t>
      </w:r>
      <w:r w:rsidRPr="00546EA8">
        <w:rPr>
          <w:rFonts w:ascii="Times New Roman" w:eastAsia="Times New Roman" w:hAnsi="Times New Roman" w:cs="Times New Roman"/>
        </w:rPr>
        <w:t xml:space="preserve"> jeho doručenia odvolanie, ktoré má odkladný účinok. </w:t>
      </w:r>
    </w:p>
    <w:p w14:paraId="53D5D211" w14:textId="30E58ABB" w:rsidR="640782DE" w:rsidRPr="00546EA8" w:rsidRDefault="00BC5604"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Zaregistrovaná s</w:t>
      </w:r>
      <w:r w:rsidR="640782DE" w:rsidRPr="00546EA8">
        <w:rPr>
          <w:rFonts w:ascii="Times New Roman" w:eastAsia="Times New Roman" w:hAnsi="Times New Roman" w:cs="Times New Roman"/>
        </w:rPr>
        <w:t>kupina podľa odseku 4 sa stáva platiteľom dňom nasledujúcim po dni nadobudnutia právoplatnosti rozhodnutia o registrácii skupiny; týmto dňom nadobúda platnosť identifikačné číslo pre daň pridelené skupine a zaniká platnosť identifikačných čísel pre daň jednotlivých členov skupiny, ak boli pridelené v tuzemsku.</w:t>
      </w:r>
    </w:p>
    <w:p w14:paraId="15A2C341" w14:textId="3B2BBA60"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Pre skupinu je príslušný daňový úrad, ktorý je príslušný pre zástupcu skupiny. </w:t>
      </w:r>
    </w:p>
    <w:p w14:paraId="570FCCE5" w14:textId="3E6BA1C8"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Na konanie zástupcu skupiny, práva</w:t>
      </w:r>
      <w:r w:rsidR="00BC5604" w:rsidRPr="00546EA8">
        <w:rPr>
          <w:rFonts w:ascii="Times New Roman" w:eastAsia="Times New Roman" w:hAnsi="Times New Roman" w:cs="Times New Roman"/>
        </w:rPr>
        <w:t>,</w:t>
      </w:r>
      <w:r w:rsidRPr="00546EA8">
        <w:rPr>
          <w:rFonts w:ascii="Times New Roman" w:eastAsia="Times New Roman" w:hAnsi="Times New Roman" w:cs="Times New Roman"/>
        </w:rPr>
        <w:t xml:space="preserve"> povinnosti a zodpovednosť jednotlivých členov skupiny sa primerane vzťahuje § 4b ods. 4.</w:t>
      </w:r>
    </w:p>
    <w:p w14:paraId="1FBD1F66" w14:textId="7879E0A2"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Zástupca skupiny je povinný bezodkladne podať žiadosť o zmenu registrácie skupiny, ak ďalší člen skupiny spĺňa podmienky na registráciu skupiny z úradnej moci. Daňový úrad príslušný pre skupinu </w:t>
      </w:r>
      <w:r w:rsidR="00C30501" w:rsidRPr="00546EA8">
        <w:rPr>
          <w:rFonts w:ascii="Times New Roman" w:eastAsia="Times New Roman" w:hAnsi="Times New Roman" w:cs="Times New Roman"/>
        </w:rPr>
        <w:t xml:space="preserve">vydá </w:t>
      </w:r>
      <w:r w:rsidRPr="00546EA8">
        <w:rPr>
          <w:rFonts w:ascii="Times New Roman" w:eastAsia="Times New Roman" w:hAnsi="Times New Roman" w:cs="Times New Roman"/>
        </w:rPr>
        <w:t xml:space="preserve">bezodkladne </w:t>
      </w:r>
      <w:r w:rsidR="00C30501" w:rsidRPr="00546EA8">
        <w:rPr>
          <w:rFonts w:ascii="Times New Roman" w:eastAsia="Times New Roman" w:hAnsi="Times New Roman" w:cs="Times New Roman"/>
        </w:rPr>
        <w:t xml:space="preserve">rozhodnutie </w:t>
      </w:r>
      <w:r w:rsidRPr="00546EA8">
        <w:rPr>
          <w:rFonts w:ascii="Times New Roman" w:eastAsia="Times New Roman" w:hAnsi="Times New Roman" w:cs="Times New Roman"/>
        </w:rPr>
        <w:t xml:space="preserve">o zmene registrácie skupiny, ak sú na to dôvody. Ak daňový úrad príslušný pre skupinu zistí, že ďalší člen skupiny spĺňa podmienky na registráciu skupiny z úradnej moci, </w:t>
      </w:r>
      <w:r w:rsidR="00C30501" w:rsidRPr="00546EA8">
        <w:rPr>
          <w:rFonts w:ascii="Times New Roman" w:eastAsia="Times New Roman" w:hAnsi="Times New Roman" w:cs="Times New Roman"/>
        </w:rPr>
        <w:t xml:space="preserve">vydá </w:t>
      </w:r>
      <w:r w:rsidRPr="00546EA8">
        <w:rPr>
          <w:rFonts w:ascii="Times New Roman" w:eastAsia="Times New Roman" w:hAnsi="Times New Roman" w:cs="Times New Roman"/>
        </w:rPr>
        <w:t xml:space="preserve">bezodkladne </w:t>
      </w:r>
      <w:r w:rsidR="00C30501" w:rsidRPr="00546EA8">
        <w:rPr>
          <w:rFonts w:ascii="Times New Roman" w:eastAsia="Times New Roman" w:hAnsi="Times New Roman" w:cs="Times New Roman"/>
        </w:rPr>
        <w:t xml:space="preserve">rozhodnutie </w:t>
      </w:r>
      <w:r w:rsidRPr="00546EA8">
        <w:rPr>
          <w:rFonts w:ascii="Times New Roman" w:eastAsia="Times New Roman" w:hAnsi="Times New Roman" w:cs="Times New Roman"/>
        </w:rPr>
        <w:t xml:space="preserve">o zmene registrácie skupiny. Rozhodnutie podľa druhej </w:t>
      </w:r>
      <w:r w:rsidR="0016132E" w:rsidRPr="00546EA8">
        <w:rPr>
          <w:rFonts w:ascii="Times New Roman" w:eastAsia="Times New Roman" w:hAnsi="Times New Roman" w:cs="Times New Roman"/>
        </w:rPr>
        <w:t xml:space="preserve">vety a </w:t>
      </w:r>
      <w:r w:rsidRPr="00546EA8">
        <w:rPr>
          <w:rFonts w:ascii="Times New Roman" w:eastAsia="Times New Roman" w:hAnsi="Times New Roman" w:cs="Times New Roman"/>
        </w:rPr>
        <w:t xml:space="preserve">tretej vety sa doručuje tomuto členovi skupiny a zástupcovi skupiny. Proti rozhodnutiu podľa druhej </w:t>
      </w:r>
      <w:r w:rsidR="0016132E" w:rsidRPr="00546EA8">
        <w:rPr>
          <w:rFonts w:ascii="Times New Roman" w:eastAsia="Times New Roman" w:hAnsi="Times New Roman" w:cs="Times New Roman"/>
        </w:rPr>
        <w:t>vety a</w:t>
      </w:r>
      <w:r w:rsidRPr="00546EA8">
        <w:rPr>
          <w:rFonts w:ascii="Times New Roman" w:eastAsia="Times New Roman" w:hAnsi="Times New Roman" w:cs="Times New Roman"/>
        </w:rPr>
        <w:t xml:space="preserve"> tretej vety môže tento člen skupiny alebo zástupca skupiny do ôsmich dní od</w:t>
      </w:r>
      <w:r w:rsidR="006E5E0F" w:rsidRPr="00546EA8">
        <w:rPr>
          <w:rFonts w:ascii="Times New Roman" w:eastAsia="Times New Roman" w:hAnsi="Times New Roman" w:cs="Times New Roman"/>
        </w:rPr>
        <w:t>o dňa</w:t>
      </w:r>
      <w:r w:rsidRPr="00546EA8">
        <w:rPr>
          <w:rFonts w:ascii="Times New Roman" w:eastAsia="Times New Roman" w:hAnsi="Times New Roman" w:cs="Times New Roman"/>
        </w:rPr>
        <w:t xml:space="preserve"> jeho doručenia podať odvolanie, ktoré má odkladný účinok. Účinky zmeny registrácie skupiny podľa druhej </w:t>
      </w:r>
      <w:r w:rsidR="0016132E" w:rsidRPr="00546EA8">
        <w:rPr>
          <w:rFonts w:ascii="Times New Roman" w:eastAsia="Times New Roman" w:hAnsi="Times New Roman" w:cs="Times New Roman"/>
        </w:rPr>
        <w:t xml:space="preserve">vety </w:t>
      </w:r>
      <w:r w:rsidRPr="00546EA8">
        <w:rPr>
          <w:rFonts w:ascii="Times New Roman" w:eastAsia="Times New Roman" w:hAnsi="Times New Roman" w:cs="Times New Roman"/>
        </w:rPr>
        <w:t xml:space="preserve">a tretej vety nastávajú ku dňu nadobudnutia právoplatnosti rozhodnutia o zmene registrácie skupiny; platnosť identifikačného čísla pre daň tohto člena skupiny, ak bolo pridelené v tuzemsku, zaniká dňom, ktorý predchádza dňu, keď nastali účinky zmeny registrácie skupiny. </w:t>
      </w:r>
    </w:p>
    <w:p w14:paraId="2F1CB5AE" w14:textId="31CE2540"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Ak člen skupiny prestane spĺňať podmienky podľa § 4a, zástupca skupiny je povinný bezodkladne podať žiadosť o zmenu registrácie skupiny; ak</w:t>
      </w:r>
      <w:r w:rsidR="00C762E3" w:rsidRPr="00546EA8">
        <w:rPr>
          <w:rFonts w:ascii="Times New Roman" w:eastAsia="Times New Roman" w:hAnsi="Times New Roman" w:cs="Times New Roman"/>
        </w:rPr>
        <w:t xml:space="preserve"> </w:t>
      </w:r>
      <w:r w:rsidR="005F3BF2" w:rsidRPr="00546EA8">
        <w:rPr>
          <w:rFonts w:ascii="Times New Roman" w:eastAsia="Times New Roman" w:hAnsi="Times New Roman" w:cs="Times New Roman"/>
        </w:rPr>
        <w:t>je členom</w:t>
      </w:r>
      <w:r w:rsidR="00B05F74" w:rsidRPr="00546EA8">
        <w:rPr>
          <w:rFonts w:ascii="Times New Roman" w:eastAsia="Times New Roman" w:hAnsi="Times New Roman" w:cs="Times New Roman"/>
        </w:rPr>
        <w:t xml:space="preserve"> skupiny</w:t>
      </w:r>
      <w:r w:rsidR="005F3BF2" w:rsidRPr="00546EA8">
        <w:rPr>
          <w:rFonts w:ascii="Times New Roman" w:eastAsia="Times New Roman" w:hAnsi="Times New Roman" w:cs="Times New Roman"/>
        </w:rPr>
        <w:t xml:space="preserve">, ktorý prestal spĺňať podmienky </w:t>
      </w:r>
      <w:r w:rsidR="00B02847" w:rsidRPr="00546EA8">
        <w:rPr>
          <w:rFonts w:ascii="Times New Roman" w:eastAsia="Times New Roman" w:hAnsi="Times New Roman" w:cs="Times New Roman"/>
        </w:rPr>
        <w:t>podľa § 4a</w:t>
      </w:r>
      <w:r w:rsidR="00B05F74" w:rsidRPr="00546EA8">
        <w:rPr>
          <w:rFonts w:ascii="Times New Roman" w:eastAsia="Times New Roman" w:hAnsi="Times New Roman" w:cs="Times New Roman"/>
        </w:rPr>
        <w:t>,</w:t>
      </w:r>
      <w:r w:rsidR="00B02847" w:rsidRPr="00546EA8">
        <w:rPr>
          <w:rFonts w:ascii="Times New Roman" w:eastAsia="Times New Roman" w:hAnsi="Times New Roman" w:cs="Times New Roman"/>
        </w:rPr>
        <w:t xml:space="preserve"> zástupca skupiny</w:t>
      </w:r>
      <w:r w:rsidRPr="00546EA8">
        <w:rPr>
          <w:rFonts w:ascii="Times New Roman" w:eastAsia="Times New Roman" w:hAnsi="Times New Roman" w:cs="Times New Roman"/>
        </w:rPr>
        <w:t xml:space="preserve">, žiadosť musí obsahovať aj označenie člena skupiny, ktorý bol určený členmi skupiny ako nový zástupca skupiny. Daňový úrad príslušný pre skupinu nie je návrhom na určenie nového zástupcu </w:t>
      </w:r>
      <w:r w:rsidRPr="00546EA8">
        <w:rPr>
          <w:rFonts w:ascii="Times New Roman" w:eastAsia="Times New Roman" w:hAnsi="Times New Roman" w:cs="Times New Roman"/>
        </w:rPr>
        <w:lastRenderedPageBreak/>
        <w:t>skupiny viazaný a z dôvodov hodných osobitného zreteľa môže za nového zástupcu skupiny určiť aj iného člena skupiny. Daňový úrad príslušný pre skupinu</w:t>
      </w:r>
      <w:r w:rsidR="00C762E3" w:rsidRPr="00546EA8">
        <w:rPr>
          <w:rFonts w:ascii="Times New Roman" w:eastAsia="Times New Roman" w:hAnsi="Times New Roman" w:cs="Times New Roman"/>
        </w:rPr>
        <w:t xml:space="preserve"> vydá</w:t>
      </w:r>
      <w:r w:rsidRPr="00546EA8">
        <w:rPr>
          <w:rFonts w:ascii="Times New Roman" w:eastAsia="Times New Roman" w:hAnsi="Times New Roman" w:cs="Times New Roman"/>
        </w:rPr>
        <w:t xml:space="preserve"> bezodkladne </w:t>
      </w:r>
      <w:r w:rsidR="00C762E3" w:rsidRPr="00546EA8">
        <w:rPr>
          <w:rFonts w:ascii="Times New Roman" w:eastAsia="Times New Roman" w:hAnsi="Times New Roman" w:cs="Times New Roman"/>
        </w:rPr>
        <w:t xml:space="preserve">rozhodnutie </w:t>
      </w:r>
      <w:r w:rsidRPr="00546EA8">
        <w:rPr>
          <w:rFonts w:ascii="Times New Roman" w:eastAsia="Times New Roman" w:hAnsi="Times New Roman" w:cs="Times New Roman"/>
        </w:rPr>
        <w:t>o zmene registrácie skupiny; proti tomuto rozhodnutiu nemožno podať odvolanie. Ak daňový úrad príslušný pre skupinu zistí, že člen skupiny prestal spĺňať podmienky podľa § 4a,</w:t>
      </w:r>
      <w:r w:rsidR="00C30501" w:rsidRPr="00546EA8">
        <w:rPr>
          <w:rFonts w:ascii="Times New Roman" w:eastAsia="Times New Roman" w:hAnsi="Times New Roman" w:cs="Times New Roman"/>
        </w:rPr>
        <w:t xml:space="preserve"> vydá</w:t>
      </w:r>
      <w:r w:rsidRPr="00546EA8">
        <w:rPr>
          <w:rFonts w:ascii="Times New Roman" w:eastAsia="Times New Roman" w:hAnsi="Times New Roman" w:cs="Times New Roman"/>
        </w:rPr>
        <w:t xml:space="preserve"> bezodkladne </w:t>
      </w:r>
      <w:r w:rsidR="00C30501" w:rsidRPr="00546EA8">
        <w:rPr>
          <w:rFonts w:ascii="Times New Roman" w:eastAsia="Times New Roman" w:hAnsi="Times New Roman" w:cs="Times New Roman"/>
        </w:rPr>
        <w:t xml:space="preserve">rozhodnutie </w:t>
      </w:r>
      <w:r w:rsidRPr="00546EA8">
        <w:rPr>
          <w:rFonts w:ascii="Times New Roman" w:eastAsia="Times New Roman" w:hAnsi="Times New Roman" w:cs="Times New Roman"/>
        </w:rPr>
        <w:t>o zmene registrácie skupiny z úradnej moci; proti tomuto rozhodnutiu nemožno podať odvolanie. Účinky zmeny registrácie skupiny nastávajú ku dňu nadobudnutia právoplatnosti rozhodnutia o zmene registrácie skupiny. Daňový úrad príslušný pre člena skupiny</w:t>
      </w:r>
      <w:r w:rsidR="009E410D" w:rsidRPr="00546EA8">
        <w:rPr>
          <w:rFonts w:ascii="Times New Roman" w:eastAsia="Times New Roman" w:hAnsi="Times New Roman" w:cs="Times New Roman"/>
        </w:rPr>
        <w:t>, ktorý prestal spĺňať podmienky</w:t>
      </w:r>
      <w:r w:rsidR="00B161E3" w:rsidRPr="00546EA8">
        <w:rPr>
          <w:rFonts w:ascii="Times New Roman" w:eastAsia="Times New Roman" w:hAnsi="Times New Roman" w:cs="Times New Roman"/>
        </w:rPr>
        <w:t xml:space="preserve"> </w:t>
      </w:r>
      <w:r w:rsidR="009E410D" w:rsidRPr="00546EA8">
        <w:rPr>
          <w:rFonts w:ascii="Times New Roman" w:eastAsia="Times New Roman" w:hAnsi="Times New Roman" w:cs="Times New Roman"/>
        </w:rPr>
        <w:t>podľa § 4a,</w:t>
      </w:r>
      <w:r w:rsidRPr="00546EA8">
        <w:rPr>
          <w:rFonts w:ascii="Times New Roman" w:eastAsia="Times New Roman" w:hAnsi="Times New Roman" w:cs="Times New Roman"/>
        </w:rPr>
        <w:t xml:space="preserve"> zaregistruje </w:t>
      </w:r>
      <w:r w:rsidR="009E410D" w:rsidRPr="00546EA8">
        <w:rPr>
          <w:rFonts w:ascii="Times New Roman" w:eastAsia="Times New Roman" w:hAnsi="Times New Roman" w:cs="Times New Roman"/>
        </w:rPr>
        <w:t xml:space="preserve">takéhoto </w:t>
      </w:r>
      <w:r w:rsidRPr="00546EA8">
        <w:rPr>
          <w:rFonts w:ascii="Times New Roman" w:eastAsia="Times New Roman" w:hAnsi="Times New Roman" w:cs="Times New Roman"/>
        </w:rPr>
        <w:t>člena skupiny za samostatného platiteľa ku dňu, keď nastali účinky zmeny registrácie skupiny</w:t>
      </w:r>
      <w:r w:rsidR="00844AEA" w:rsidRPr="00546EA8">
        <w:rPr>
          <w:rFonts w:ascii="Times New Roman" w:eastAsia="Times New Roman" w:hAnsi="Times New Roman" w:cs="Times New Roman"/>
        </w:rPr>
        <w:t>,</w:t>
      </w:r>
      <w:r w:rsidRPr="00546EA8">
        <w:rPr>
          <w:rFonts w:ascii="Times New Roman" w:eastAsia="Times New Roman" w:hAnsi="Times New Roman" w:cs="Times New Roman"/>
        </w:rPr>
        <w:t xml:space="preserve"> a pridelí mu identifikačné číslo pre daň; proti tomuto rozhodnutiu nemožno podať odvolanie. Práva a povinnosti skupiny vyplývajúce z tohto zákona prechádzajú na zdaniteľnú osobu, ktorá bola zo skupiny vylúčená, dňom, keď nastali účinky zmeny registrácie skupiny, a to v rozsahu, v akom sa vzťahujú na plnenia uskutočnené a prijaté touto zdaniteľnou osobou.</w:t>
      </w:r>
    </w:p>
    <w:p w14:paraId="753DB91D" w14:textId="5F388D14"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Ak niektorý z členov skupiny zanikne bez likvidácie a na právneho nástupcu prechádza majetok zanikajúceho člena skupiny, zástupca skupiny je povinný bezodkladne podať žiadosť o zmenu registrácie skupiny; ak </w:t>
      </w:r>
      <w:r w:rsidR="00B67093" w:rsidRPr="00546EA8">
        <w:rPr>
          <w:rFonts w:ascii="Times New Roman" w:eastAsia="Times New Roman" w:hAnsi="Times New Roman" w:cs="Times New Roman"/>
        </w:rPr>
        <w:t xml:space="preserve">je zaniknutým členom skupiny zástupca </w:t>
      </w:r>
      <w:r w:rsidRPr="00546EA8">
        <w:rPr>
          <w:rFonts w:ascii="Times New Roman" w:eastAsia="Times New Roman" w:hAnsi="Times New Roman" w:cs="Times New Roman"/>
        </w:rPr>
        <w:t>skupiny, žiadosť podáva jeho právny nástupca a musí obsahovať aj označenie člena skupiny, ktorý bol určený členmi skupiny ako nový zástupca skupiny. Daňový úrad príslušný pre skupinu nie je návrhom na určenie nového zástupcu skupiny viazaný a z dôvodov hodných osobitného zreteľa môže za nového zástupcu skupiny určiť aj iného člena skupiny. Daňový úrad príslušný pre skupinu</w:t>
      </w:r>
      <w:r w:rsidR="00D646C3" w:rsidRPr="00546EA8">
        <w:rPr>
          <w:rFonts w:ascii="Times New Roman" w:eastAsia="Times New Roman" w:hAnsi="Times New Roman" w:cs="Times New Roman"/>
        </w:rPr>
        <w:t xml:space="preserve"> vydá bezodkladne rozhodnutie</w:t>
      </w:r>
      <w:r w:rsidRPr="00546EA8">
        <w:rPr>
          <w:rFonts w:ascii="Times New Roman" w:eastAsia="Times New Roman" w:hAnsi="Times New Roman" w:cs="Times New Roman"/>
        </w:rPr>
        <w:t xml:space="preserve"> o zmene registrácie skupiny; proti tomuto rozhodnutiu nemožno podať odvolanie. Účinky zmeny registrácie skupiny nastávajú ku dňu zániku člena skupiny bez likvidácie. Ak právny nástupca nespĺňa podmienky podľa § 4a, prechádzajú práva a povinnosti vyplývajúce z tohto zákona z člena skupiny, ktorý zanikol bez likvidácie, na jeho právneho nástupcu v rozsahu, v akom sa vzťahujú na plnenia uskutočnené a prijaté zaniknutým členom skupiny, a to ku dňu zániku člena skupiny bez likvidácie. Daňový úrad príslušný pre právneho nástupcu, ktorý nespĺňa podmienky podľa § 4a, zaregistruje tohto právneho nástupcu za samostatného platiteľa a pridelí mu identifikačné číslo pre daň ku dňu, keď nastali účinky zmeny registrácie skupiny; proti tomuto rozhodnutiu nemožno podať odvolanie.</w:t>
      </w:r>
    </w:p>
    <w:p w14:paraId="04CCBF1C" w14:textId="07FBA257"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Odsek 10 sa primerane uplatní aj</w:t>
      </w:r>
      <w:r w:rsidR="009156D8" w:rsidRPr="00546EA8">
        <w:rPr>
          <w:rFonts w:ascii="Times New Roman" w:eastAsia="Times New Roman" w:hAnsi="Times New Roman" w:cs="Times New Roman"/>
        </w:rPr>
        <w:t>,</w:t>
      </w:r>
      <w:r w:rsidRPr="00546EA8">
        <w:rPr>
          <w:rFonts w:ascii="Times New Roman" w:eastAsia="Times New Roman" w:hAnsi="Times New Roman" w:cs="Times New Roman"/>
        </w:rPr>
        <w:t xml:space="preserve"> ak člen skupiny, ktorý zanikol bez likvidácie, nemá právneho nástupcu; </w:t>
      </w:r>
      <w:r w:rsidR="00B161E3" w:rsidRPr="00546EA8">
        <w:rPr>
          <w:rFonts w:ascii="Times New Roman" w:eastAsia="Times New Roman" w:hAnsi="Times New Roman" w:cs="Times New Roman"/>
        </w:rPr>
        <w:t>ak</w:t>
      </w:r>
      <w:r w:rsidRPr="00546EA8">
        <w:rPr>
          <w:rFonts w:ascii="Times New Roman" w:eastAsia="Times New Roman" w:hAnsi="Times New Roman" w:cs="Times New Roman"/>
        </w:rPr>
        <w:t xml:space="preserve"> zanikol zástupca skupiny, žiadosť o zmenu registrácie skupiny môže podať ktorýkoľvek z členov skupiny.</w:t>
      </w:r>
    </w:p>
    <w:p w14:paraId="23E7DC35" w14:textId="7C855E35" w:rsidR="640782DE" w:rsidRPr="00546EA8" w:rsidRDefault="640782DE" w:rsidP="00895B75">
      <w:pPr>
        <w:pStyle w:val="Odsekzoznamu"/>
        <w:numPr>
          <w:ilvl w:val="0"/>
          <w:numId w:val="47"/>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Ak zástupca skupiny nesplní povinnos</w:t>
      </w:r>
      <w:r w:rsidR="00B161E3" w:rsidRPr="00546EA8">
        <w:rPr>
          <w:rFonts w:ascii="Times New Roman" w:eastAsia="Times New Roman" w:hAnsi="Times New Roman" w:cs="Times New Roman"/>
        </w:rPr>
        <w:t>ti</w:t>
      </w:r>
      <w:r w:rsidRPr="00546EA8">
        <w:rPr>
          <w:rFonts w:ascii="Times New Roman" w:eastAsia="Times New Roman" w:hAnsi="Times New Roman" w:cs="Times New Roman"/>
        </w:rPr>
        <w:t xml:space="preserve"> podľa odsekov 8 až 10, daňový úrad príslušný pre skupinu uloží skupine pokutu do výšky 10 000 eur. Pri určení výšky pokuty prihliadne daňový úrad na závažnosť, </w:t>
      </w:r>
      <w:r w:rsidR="00E93899" w:rsidRPr="00546EA8">
        <w:rPr>
          <w:rFonts w:ascii="Times New Roman" w:eastAsia="Times New Roman" w:hAnsi="Times New Roman" w:cs="Times New Roman"/>
        </w:rPr>
        <w:t>dĺžku trvania</w:t>
      </w:r>
      <w:r w:rsidRPr="00546EA8">
        <w:rPr>
          <w:rFonts w:ascii="Times New Roman" w:eastAsia="Times New Roman" w:hAnsi="Times New Roman" w:cs="Times New Roman"/>
        </w:rPr>
        <w:t xml:space="preserve"> a následky protiprávneho stavu.</w:t>
      </w:r>
      <w:bookmarkEnd w:id="2"/>
      <w:r w:rsidR="00B161E3" w:rsidRPr="00546EA8">
        <w:rPr>
          <w:rFonts w:ascii="Times New Roman" w:eastAsia="Times New Roman" w:hAnsi="Times New Roman" w:cs="Times New Roman"/>
        </w:rPr>
        <w:t>“.</w:t>
      </w:r>
    </w:p>
    <w:p w14:paraId="156E50A5" w14:textId="10F43AFA" w:rsidR="640782DE" w:rsidRPr="00546EA8" w:rsidRDefault="640782DE"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 </w:t>
      </w:r>
    </w:p>
    <w:p w14:paraId="368F6007" w14:textId="12C7BCAF" w:rsidR="640782DE" w:rsidRPr="00546EA8" w:rsidRDefault="640782DE"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Poznámka pod čiarou k odkazu 4f znie:</w:t>
      </w:r>
    </w:p>
    <w:p w14:paraId="03A86CAA" w14:textId="4E72C41B" w:rsidR="640782DE" w:rsidRPr="00546EA8" w:rsidRDefault="640782DE"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bookmarkStart w:id="3" w:name="_Hlk211415618"/>
      <w:r w:rsidRPr="00546EA8">
        <w:rPr>
          <w:rFonts w:ascii="Times New Roman" w:eastAsia="Times New Roman" w:hAnsi="Times New Roman" w:cs="Times New Roman"/>
          <w:vertAlign w:val="superscript"/>
        </w:rPr>
        <w:t>4f</w:t>
      </w:r>
      <w:r w:rsidRPr="00546EA8">
        <w:rPr>
          <w:rFonts w:ascii="Times New Roman" w:eastAsia="Times New Roman" w:hAnsi="Times New Roman" w:cs="Times New Roman"/>
        </w:rPr>
        <w:t>) § 4 ods. 3 písm. x) zákona č. 35/2019 Z. z. o finančnej správe a o zmene a doplnení niektorých zákonov.</w:t>
      </w:r>
      <w:bookmarkEnd w:id="3"/>
      <w:r w:rsidRPr="00546EA8">
        <w:rPr>
          <w:rFonts w:ascii="Times New Roman" w:eastAsia="Times New Roman" w:hAnsi="Times New Roman" w:cs="Times New Roman"/>
        </w:rPr>
        <w:t>“.</w:t>
      </w:r>
    </w:p>
    <w:p w14:paraId="0A244946" w14:textId="011D7E49" w:rsidR="24F351A9" w:rsidRPr="00546EA8" w:rsidRDefault="24F351A9" w:rsidP="00394CE9">
      <w:pPr>
        <w:spacing w:after="0" w:line="240" w:lineRule="auto"/>
        <w:jc w:val="both"/>
        <w:rPr>
          <w:rFonts w:ascii="Times New Roman" w:eastAsia="Times New Roman" w:hAnsi="Times New Roman" w:cs="Times New Roman"/>
        </w:rPr>
      </w:pPr>
    </w:p>
    <w:p w14:paraId="049C6ABC" w14:textId="40CC3134" w:rsidR="640782DE" w:rsidRPr="00546EA8" w:rsidRDefault="5F5E3AA3"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5 ods. 2 písm. c), § 5a, § 6 ods. 1, § 11 ods. 2 písm. b), § 66 ods. 2 písm. a), § 68b ods. 5, § 69 ods. 9 až 12</w:t>
      </w:r>
      <w:r w:rsidR="005E12DA" w:rsidRPr="00546EA8">
        <w:rPr>
          <w:rFonts w:ascii="Times New Roman" w:eastAsia="Times New Roman" w:hAnsi="Times New Roman" w:cs="Times New Roman"/>
        </w:rPr>
        <w:t>,</w:t>
      </w:r>
      <w:r w:rsidRPr="00546EA8">
        <w:rPr>
          <w:rFonts w:ascii="Times New Roman" w:eastAsia="Times New Roman" w:hAnsi="Times New Roman" w:cs="Times New Roman"/>
        </w:rPr>
        <w:t xml:space="preserve"> 15 a 16, § 77 ods. 2 a § 79 ods. 2 písm. b) sa za slová „§ 4b“ vkladá čiarka a slová „</w:t>
      </w:r>
      <w:bookmarkStart w:id="4" w:name="_Hlk211415238"/>
      <w:r w:rsidRPr="00546EA8">
        <w:rPr>
          <w:rFonts w:ascii="Times New Roman" w:eastAsia="Times New Roman" w:hAnsi="Times New Roman" w:cs="Times New Roman"/>
        </w:rPr>
        <w:t>§ 4c</w:t>
      </w:r>
      <w:bookmarkEnd w:id="4"/>
      <w:r w:rsidRPr="00546EA8">
        <w:rPr>
          <w:rFonts w:ascii="Times New Roman" w:eastAsia="Times New Roman" w:hAnsi="Times New Roman" w:cs="Times New Roman"/>
        </w:rPr>
        <w:t>“.</w:t>
      </w:r>
    </w:p>
    <w:p w14:paraId="5E4BC292" w14:textId="77777777" w:rsidR="00AD4316" w:rsidRPr="00546EA8" w:rsidRDefault="00AD4316" w:rsidP="0036275C">
      <w:pPr>
        <w:pStyle w:val="Odsekzoznamu"/>
        <w:spacing w:after="0" w:line="240" w:lineRule="auto"/>
        <w:ind w:left="426"/>
        <w:jc w:val="both"/>
        <w:rPr>
          <w:rFonts w:ascii="Times New Roman" w:eastAsia="Times New Roman" w:hAnsi="Times New Roman" w:cs="Times New Roman"/>
        </w:rPr>
      </w:pPr>
    </w:p>
    <w:p w14:paraId="229E55C6" w14:textId="7B847AC3" w:rsidR="00AD4316" w:rsidRPr="00546EA8" w:rsidRDefault="00AD4316"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lastRenderedPageBreak/>
        <w:t>V § 5 ods. 2 písm. d) sa vypúšťajú slová „alebo ak dodáva tovar z tuzemska do iného členského štátu alebo tretieho štátu, ktorý bol nadobudnutý v tuzemsku z iného členského štátu, a zahraničná osoba bola zastúpená daňovým zástupcom podľa </w:t>
      </w:r>
      <w:hyperlink r:id="rId11" w:anchor="paragraf-69aa" w:tooltip="Odkaz na predpis alebo ustanovenie" w:history="1">
        <w:r w:rsidRPr="00546EA8">
          <w:rPr>
            <w:rFonts w:ascii="Times New Roman" w:eastAsia="Times New Roman" w:hAnsi="Times New Roman" w:cs="Times New Roman"/>
          </w:rPr>
          <w:t>§ 69aa</w:t>
        </w:r>
      </w:hyperlink>
      <w:r w:rsidRPr="00546EA8">
        <w:rPr>
          <w:rFonts w:ascii="Times New Roman" w:eastAsia="Times New Roman" w:hAnsi="Times New Roman" w:cs="Times New Roman"/>
        </w:rPr>
        <w:t>,“.</w:t>
      </w:r>
    </w:p>
    <w:p w14:paraId="5156AB84" w14:textId="06F93CCE" w:rsidR="640782DE" w:rsidRPr="00546EA8" w:rsidRDefault="640782DE" w:rsidP="0036275C">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 </w:t>
      </w:r>
    </w:p>
    <w:p w14:paraId="4F9EF892" w14:textId="1B9B4CF7" w:rsidR="640782DE" w:rsidRPr="00546EA8" w:rsidRDefault="640782DE"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 ods. 1 sa slová „Finančnému riaditeľstvu Slovenskej republiky (ďalej len „finančné riaditeľstvo“)“ nahrádzajú slovami „</w:t>
      </w:r>
      <w:bookmarkStart w:id="5" w:name="_Hlk211415704"/>
      <w:r w:rsidRPr="00546EA8">
        <w:rPr>
          <w:rFonts w:ascii="Times New Roman" w:eastAsia="Times New Roman" w:hAnsi="Times New Roman" w:cs="Times New Roman"/>
        </w:rPr>
        <w:t>finančnému riaditeľstvu</w:t>
      </w:r>
      <w:bookmarkEnd w:id="5"/>
      <w:r w:rsidRPr="00546EA8">
        <w:rPr>
          <w:rFonts w:ascii="Times New Roman" w:eastAsia="Times New Roman" w:hAnsi="Times New Roman" w:cs="Times New Roman"/>
        </w:rPr>
        <w:t>“.</w:t>
      </w:r>
    </w:p>
    <w:p w14:paraId="63D839D2" w14:textId="531FECA9" w:rsidR="24F351A9" w:rsidRPr="00546EA8" w:rsidRDefault="24F351A9" w:rsidP="0036275C">
      <w:pPr>
        <w:pStyle w:val="Odsekzoznamu"/>
        <w:spacing w:after="0" w:line="240" w:lineRule="auto"/>
        <w:ind w:left="426"/>
        <w:jc w:val="both"/>
        <w:rPr>
          <w:rFonts w:ascii="Times New Roman" w:eastAsia="Times New Roman" w:hAnsi="Times New Roman" w:cs="Times New Roman"/>
        </w:rPr>
      </w:pPr>
    </w:p>
    <w:p w14:paraId="1C730F9D" w14:textId="2A06736A" w:rsidR="4D845627" w:rsidRPr="00546EA8" w:rsidRDefault="7FD314FC"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17</w:t>
      </w:r>
      <w:r w:rsidR="585252B5" w:rsidRPr="00546EA8">
        <w:rPr>
          <w:rFonts w:ascii="Times New Roman" w:eastAsia="Times New Roman" w:hAnsi="Times New Roman" w:cs="Times New Roman"/>
        </w:rPr>
        <w:t xml:space="preserve"> ods. 4 písm. b) sa slová „</w:t>
      </w:r>
      <w:r w:rsidR="5C2B2ECE" w:rsidRPr="00546EA8">
        <w:rPr>
          <w:rFonts w:ascii="Times New Roman" w:eastAsia="Times New Roman" w:hAnsi="Times New Roman" w:cs="Times New Roman"/>
        </w:rPr>
        <w:t>uviesť následné dodanie tovaru v súhrnnom výkaze</w:t>
      </w:r>
      <w:r w:rsidR="585252B5" w:rsidRPr="00546EA8">
        <w:rPr>
          <w:rFonts w:ascii="Times New Roman" w:eastAsia="Times New Roman" w:hAnsi="Times New Roman" w:cs="Times New Roman"/>
        </w:rPr>
        <w:t>“</w:t>
      </w:r>
      <w:r w:rsidR="0916E601" w:rsidRPr="00546EA8">
        <w:rPr>
          <w:rFonts w:ascii="Times New Roman" w:eastAsia="Times New Roman" w:hAnsi="Times New Roman" w:cs="Times New Roman"/>
        </w:rPr>
        <w:t xml:space="preserve"> nahrádzajú slovami „</w:t>
      </w:r>
      <w:bookmarkStart w:id="6" w:name="_Hlk211415838"/>
      <w:r w:rsidR="694F4A6B" w:rsidRPr="00546EA8">
        <w:rPr>
          <w:rFonts w:ascii="Times New Roman" w:eastAsia="Times New Roman" w:hAnsi="Times New Roman" w:cs="Times New Roman"/>
        </w:rPr>
        <w:t>oznámi</w:t>
      </w:r>
      <w:r w:rsidR="6D761EBD" w:rsidRPr="00546EA8">
        <w:rPr>
          <w:rFonts w:ascii="Times New Roman" w:eastAsia="Times New Roman" w:hAnsi="Times New Roman" w:cs="Times New Roman"/>
        </w:rPr>
        <w:t>ť</w:t>
      </w:r>
      <w:r w:rsidR="0916E601" w:rsidRPr="00546EA8">
        <w:rPr>
          <w:rFonts w:ascii="Times New Roman" w:eastAsia="Times New Roman" w:hAnsi="Times New Roman" w:cs="Times New Roman"/>
        </w:rPr>
        <w:t xml:space="preserve"> údaje</w:t>
      </w:r>
      <w:bookmarkEnd w:id="6"/>
      <w:r w:rsidR="0916E601" w:rsidRPr="00546EA8">
        <w:rPr>
          <w:rFonts w:ascii="Times New Roman" w:eastAsia="Times New Roman" w:hAnsi="Times New Roman" w:cs="Times New Roman"/>
        </w:rPr>
        <w:t>“</w:t>
      </w:r>
      <w:r w:rsidR="5AC34E38" w:rsidRPr="00546EA8">
        <w:rPr>
          <w:rFonts w:ascii="Times New Roman" w:eastAsia="Times New Roman" w:hAnsi="Times New Roman" w:cs="Times New Roman"/>
        </w:rPr>
        <w:t>.</w:t>
      </w:r>
    </w:p>
    <w:p w14:paraId="3AADAEE1" w14:textId="3A754A0B" w:rsidR="04EDC2A0" w:rsidRPr="00546EA8" w:rsidRDefault="04EDC2A0" w:rsidP="0036275C">
      <w:pPr>
        <w:pStyle w:val="Odsekzoznamu"/>
        <w:spacing w:after="0" w:line="240" w:lineRule="auto"/>
        <w:ind w:left="426"/>
        <w:jc w:val="both"/>
        <w:rPr>
          <w:rFonts w:ascii="Times New Roman" w:eastAsia="Times New Roman" w:hAnsi="Times New Roman" w:cs="Times New Roman"/>
        </w:rPr>
      </w:pPr>
    </w:p>
    <w:p w14:paraId="0C62AFAB" w14:textId="0AC6ED49" w:rsidR="00230038" w:rsidRPr="00546EA8" w:rsidRDefault="00230038"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19 ods. 8 písm. a)</w:t>
      </w:r>
      <w:r w:rsidR="0099271E" w:rsidRPr="00546EA8">
        <w:rPr>
          <w:rFonts w:ascii="Times New Roman" w:eastAsia="Times New Roman" w:hAnsi="Times New Roman" w:cs="Times New Roman"/>
        </w:rPr>
        <w:t xml:space="preserve"> a § 20 ods. 1 písm. a)</w:t>
      </w:r>
      <w:r w:rsidRPr="00546EA8">
        <w:rPr>
          <w:rFonts w:ascii="Times New Roman" w:eastAsia="Times New Roman" w:hAnsi="Times New Roman" w:cs="Times New Roman"/>
        </w:rPr>
        <w:t xml:space="preserve"> sa slová „15. deň kalendárneho mesiaca nasledujúceho po kalendárnom mesiaci</w:t>
      </w:r>
      <w:r w:rsidR="007560DA" w:rsidRPr="00546EA8">
        <w:rPr>
          <w:rFonts w:ascii="Times New Roman" w:eastAsia="Times New Roman" w:hAnsi="Times New Roman" w:cs="Times New Roman"/>
        </w:rPr>
        <w:t>“</w:t>
      </w:r>
      <w:r w:rsidRPr="00546EA8">
        <w:rPr>
          <w:rFonts w:ascii="Times New Roman" w:eastAsia="Times New Roman" w:hAnsi="Times New Roman" w:cs="Times New Roman"/>
        </w:rPr>
        <w:t xml:space="preserve"> nahrádzajú slovami „desiaty deň odo dňa“.</w:t>
      </w:r>
    </w:p>
    <w:p w14:paraId="49ECA883" w14:textId="6FFFE3BA" w:rsidR="00230038" w:rsidRPr="00546EA8" w:rsidRDefault="00230038" w:rsidP="53B016EE">
      <w:pPr>
        <w:spacing w:after="0" w:line="240" w:lineRule="auto"/>
        <w:jc w:val="both"/>
        <w:rPr>
          <w:rFonts w:ascii="Times New Roman" w:eastAsia="Times New Roman" w:hAnsi="Times New Roman" w:cs="Times New Roman"/>
        </w:rPr>
      </w:pPr>
    </w:p>
    <w:p w14:paraId="5147047A" w14:textId="09EDE300" w:rsidR="00230038" w:rsidRPr="00546EA8" w:rsidRDefault="00230038"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19 ods. 8 písm. b) </w:t>
      </w:r>
      <w:r w:rsidR="0099271E" w:rsidRPr="00546EA8">
        <w:rPr>
          <w:rFonts w:ascii="Times New Roman" w:eastAsia="Times New Roman" w:hAnsi="Times New Roman" w:cs="Times New Roman"/>
        </w:rPr>
        <w:t xml:space="preserve">a § 20 ods. 1 písm. b) </w:t>
      </w:r>
      <w:r w:rsidRPr="00546EA8">
        <w:rPr>
          <w:rFonts w:ascii="Times New Roman" w:eastAsia="Times New Roman" w:hAnsi="Times New Roman" w:cs="Times New Roman"/>
        </w:rPr>
        <w:t>sa číslo „15</w:t>
      </w:r>
      <w:r w:rsidR="008476FF" w:rsidRPr="00546EA8">
        <w:rPr>
          <w:rFonts w:ascii="Times New Roman" w:eastAsia="Times New Roman" w:hAnsi="Times New Roman" w:cs="Times New Roman"/>
        </w:rPr>
        <w:t>.</w:t>
      </w:r>
      <w:r w:rsidR="7A20FB75" w:rsidRPr="00546EA8">
        <w:rPr>
          <w:rFonts w:ascii="Times New Roman" w:eastAsia="Times New Roman" w:hAnsi="Times New Roman" w:cs="Times New Roman"/>
        </w:rPr>
        <w:t>“</w:t>
      </w:r>
      <w:r w:rsidRPr="00546EA8">
        <w:rPr>
          <w:rFonts w:ascii="Times New Roman" w:eastAsia="Times New Roman" w:hAnsi="Times New Roman" w:cs="Times New Roman"/>
        </w:rPr>
        <w:t xml:space="preserve"> nahrádza slov</w:t>
      </w:r>
      <w:r w:rsidR="00731BAB" w:rsidRPr="00546EA8">
        <w:rPr>
          <w:rFonts w:ascii="Times New Roman" w:eastAsia="Times New Roman" w:hAnsi="Times New Roman" w:cs="Times New Roman"/>
        </w:rPr>
        <w:t>om</w:t>
      </w:r>
      <w:r w:rsidRPr="00546EA8">
        <w:rPr>
          <w:rFonts w:ascii="Times New Roman" w:eastAsia="Times New Roman" w:hAnsi="Times New Roman" w:cs="Times New Roman"/>
        </w:rPr>
        <w:t xml:space="preserve"> „desiatym</w:t>
      </w:r>
      <w:r w:rsidR="197FF436" w:rsidRPr="00546EA8">
        <w:rPr>
          <w:rFonts w:ascii="Times New Roman" w:eastAsia="Times New Roman" w:hAnsi="Times New Roman" w:cs="Times New Roman"/>
        </w:rPr>
        <w:t>“</w:t>
      </w:r>
      <w:r w:rsidRPr="00546EA8">
        <w:rPr>
          <w:rFonts w:ascii="Times New Roman" w:eastAsia="Times New Roman" w:hAnsi="Times New Roman" w:cs="Times New Roman"/>
        </w:rPr>
        <w:t>.</w:t>
      </w:r>
    </w:p>
    <w:p w14:paraId="29FEE3DC" w14:textId="77777777" w:rsidR="00136489" w:rsidRPr="00546EA8" w:rsidRDefault="00136489" w:rsidP="00546EA8">
      <w:pPr>
        <w:pStyle w:val="Odsekzoznamu"/>
        <w:rPr>
          <w:rFonts w:ascii="Times New Roman" w:eastAsia="Times New Roman" w:hAnsi="Times New Roman" w:cs="Times New Roman"/>
        </w:rPr>
      </w:pPr>
    </w:p>
    <w:p w14:paraId="4B926F3D" w14:textId="1512E0FF" w:rsidR="5AC34E38" w:rsidRPr="00546EA8" w:rsidRDefault="5AC34E38"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w:t>
      </w:r>
      <w:r w:rsidR="6F7EE834" w:rsidRPr="00546EA8">
        <w:rPr>
          <w:rFonts w:ascii="Times New Roman" w:eastAsia="Times New Roman" w:hAnsi="Times New Roman" w:cs="Times New Roman"/>
        </w:rPr>
        <w:t xml:space="preserve">§ </w:t>
      </w:r>
      <w:r w:rsidRPr="00546EA8">
        <w:rPr>
          <w:rFonts w:ascii="Times New Roman" w:eastAsia="Times New Roman" w:hAnsi="Times New Roman" w:cs="Times New Roman"/>
        </w:rPr>
        <w:t>43 ods</w:t>
      </w:r>
      <w:r w:rsidR="00B161E3" w:rsidRPr="00546EA8">
        <w:rPr>
          <w:rFonts w:ascii="Times New Roman" w:eastAsia="Times New Roman" w:hAnsi="Times New Roman" w:cs="Times New Roman"/>
        </w:rPr>
        <w:t>ek</w:t>
      </w:r>
      <w:r w:rsidRPr="00546EA8">
        <w:rPr>
          <w:rFonts w:ascii="Times New Roman" w:eastAsia="Times New Roman" w:hAnsi="Times New Roman" w:cs="Times New Roman"/>
        </w:rPr>
        <w:t xml:space="preserve"> 9</w:t>
      </w:r>
      <w:r w:rsidR="50C6324F" w:rsidRPr="00546EA8">
        <w:rPr>
          <w:rFonts w:ascii="Times New Roman" w:eastAsia="Times New Roman" w:hAnsi="Times New Roman" w:cs="Times New Roman"/>
        </w:rPr>
        <w:t xml:space="preserve"> </w:t>
      </w:r>
      <w:r w:rsidR="5E0690B7" w:rsidRPr="00546EA8">
        <w:rPr>
          <w:rFonts w:ascii="Times New Roman" w:eastAsia="Times New Roman" w:hAnsi="Times New Roman" w:cs="Times New Roman"/>
        </w:rPr>
        <w:t>znie</w:t>
      </w:r>
      <w:r w:rsidR="161289DA" w:rsidRPr="00546EA8">
        <w:rPr>
          <w:rFonts w:ascii="Times New Roman" w:eastAsia="Times New Roman" w:hAnsi="Times New Roman" w:cs="Times New Roman"/>
        </w:rPr>
        <w:t>:</w:t>
      </w:r>
    </w:p>
    <w:p w14:paraId="6687BD5A" w14:textId="0C89AD7D" w:rsidR="4306FBF2" w:rsidRPr="00546EA8" w:rsidRDefault="79DCC7F8"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32A7731F" w:rsidRPr="00546EA8">
        <w:rPr>
          <w:rFonts w:ascii="Times New Roman" w:eastAsia="Times New Roman" w:hAnsi="Times New Roman" w:cs="Times New Roman"/>
        </w:rPr>
        <w:t xml:space="preserve">(9) </w:t>
      </w:r>
      <w:r w:rsidR="1658AF28" w:rsidRPr="00546EA8">
        <w:rPr>
          <w:rFonts w:ascii="Times New Roman" w:eastAsia="Times New Roman" w:hAnsi="Times New Roman" w:cs="Times New Roman"/>
        </w:rPr>
        <w:t>Oslobodenie od dane podľa odsekov 1 a 4 sa neuzná, ak dodávateľ</w:t>
      </w:r>
      <w:r w:rsidR="79C515F4" w:rsidRPr="00546EA8">
        <w:rPr>
          <w:rFonts w:ascii="Times New Roman" w:eastAsia="Times New Roman" w:hAnsi="Times New Roman" w:cs="Times New Roman"/>
        </w:rPr>
        <w:t xml:space="preserve"> </w:t>
      </w:r>
      <w:r w:rsidR="3A81B7C4" w:rsidRPr="00546EA8">
        <w:rPr>
          <w:rFonts w:ascii="Times New Roman" w:eastAsia="Times New Roman" w:hAnsi="Times New Roman" w:cs="Times New Roman"/>
        </w:rPr>
        <w:t xml:space="preserve">neoznámil </w:t>
      </w:r>
      <w:r w:rsidR="1658AF28" w:rsidRPr="00546EA8">
        <w:rPr>
          <w:rFonts w:ascii="Times New Roman" w:eastAsia="Times New Roman" w:hAnsi="Times New Roman" w:cs="Times New Roman"/>
        </w:rPr>
        <w:t xml:space="preserve">údaje podľa § </w:t>
      </w:r>
      <w:r w:rsidR="1B788937" w:rsidRPr="00546EA8">
        <w:rPr>
          <w:rFonts w:ascii="Times New Roman" w:eastAsia="Times New Roman" w:hAnsi="Times New Roman" w:cs="Times New Roman"/>
        </w:rPr>
        <w:t>80</w:t>
      </w:r>
      <w:r w:rsidR="00844AEA" w:rsidRPr="00546EA8">
        <w:rPr>
          <w:rFonts w:ascii="Times New Roman" w:eastAsia="Times New Roman" w:hAnsi="Times New Roman" w:cs="Times New Roman"/>
        </w:rPr>
        <w:t>,</w:t>
      </w:r>
      <w:r w:rsidR="1658AF28" w:rsidRPr="00546EA8">
        <w:rPr>
          <w:rFonts w:ascii="Times New Roman" w:eastAsia="Times New Roman" w:hAnsi="Times New Roman" w:cs="Times New Roman"/>
        </w:rPr>
        <w:t xml:space="preserve"> alebo ak zaslané údaje obsahujú </w:t>
      </w:r>
      <w:r w:rsidR="5DC0A739" w:rsidRPr="00546EA8">
        <w:rPr>
          <w:rFonts w:ascii="Times New Roman" w:eastAsia="Times New Roman" w:hAnsi="Times New Roman" w:cs="Times New Roman"/>
        </w:rPr>
        <w:t>ne</w:t>
      </w:r>
      <w:r w:rsidR="1658AF28" w:rsidRPr="00546EA8">
        <w:rPr>
          <w:rFonts w:ascii="Times New Roman" w:eastAsia="Times New Roman" w:hAnsi="Times New Roman" w:cs="Times New Roman"/>
        </w:rPr>
        <w:t>správne</w:t>
      </w:r>
      <w:r w:rsidR="5129080E" w:rsidRPr="00546EA8">
        <w:rPr>
          <w:rFonts w:ascii="Times New Roman" w:eastAsia="Times New Roman" w:hAnsi="Times New Roman" w:cs="Times New Roman"/>
        </w:rPr>
        <w:t xml:space="preserve">, </w:t>
      </w:r>
      <w:r w:rsidR="6E04E3AD" w:rsidRPr="00546EA8">
        <w:rPr>
          <w:rFonts w:ascii="Times New Roman" w:eastAsia="Times New Roman" w:hAnsi="Times New Roman" w:cs="Times New Roman"/>
        </w:rPr>
        <w:t>ne</w:t>
      </w:r>
      <w:r w:rsidR="5129080E" w:rsidRPr="00546EA8">
        <w:rPr>
          <w:rFonts w:ascii="Times New Roman" w:eastAsia="Times New Roman" w:hAnsi="Times New Roman" w:cs="Times New Roman"/>
        </w:rPr>
        <w:t xml:space="preserve">pravdivé alebo </w:t>
      </w:r>
      <w:r w:rsidR="2CEA1537" w:rsidRPr="00546EA8">
        <w:rPr>
          <w:rFonts w:ascii="Times New Roman" w:eastAsia="Times New Roman" w:hAnsi="Times New Roman" w:cs="Times New Roman"/>
        </w:rPr>
        <w:t>ne</w:t>
      </w:r>
      <w:r w:rsidR="5129080E" w:rsidRPr="00546EA8">
        <w:rPr>
          <w:rFonts w:ascii="Times New Roman" w:eastAsia="Times New Roman" w:hAnsi="Times New Roman" w:cs="Times New Roman"/>
        </w:rPr>
        <w:t>úplné</w:t>
      </w:r>
      <w:r w:rsidR="1658AF28" w:rsidRPr="00546EA8">
        <w:rPr>
          <w:rFonts w:ascii="Times New Roman" w:eastAsia="Times New Roman" w:hAnsi="Times New Roman" w:cs="Times New Roman"/>
        </w:rPr>
        <w:t xml:space="preserve"> informácie o tomto dodaní</w:t>
      </w:r>
      <w:r w:rsidR="25357A24" w:rsidRPr="00546EA8">
        <w:rPr>
          <w:rFonts w:ascii="Times New Roman" w:eastAsia="Times New Roman" w:hAnsi="Times New Roman" w:cs="Times New Roman"/>
        </w:rPr>
        <w:t>; to neplatí</w:t>
      </w:r>
      <w:r w:rsidR="7AFEBCFC" w:rsidRPr="00546EA8">
        <w:rPr>
          <w:rFonts w:ascii="Times New Roman" w:eastAsia="Times New Roman" w:hAnsi="Times New Roman" w:cs="Times New Roman"/>
        </w:rPr>
        <w:t>,</w:t>
      </w:r>
      <w:r w:rsidR="736EF3A9" w:rsidRPr="00546EA8">
        <w:rPr>
          <w:rFonts w:ascii="Times New Roman" w:eastAsia="Times New Roman" w:hAnsi="Times New Roman" w:cs="Times New Roman"/>
        </w:rPr>
        <w:t xml:space="preserve"> ak dodávateľ </w:t>
      </w:r>
      <w:r w:rsidR="64FF4779" w:rsidRPr="00546EA8">
        <w:rPr>
          <w:rFonts w:ascii="Times New Roman" w:eastAsia="Times New Roman" w:hAnsi="Times New Roman" w:cs="Times New Roman"/>
        </w:rPr>
        <w:t>tieto nedostatky dostatočne odôvodní</w:t>
      </w:r>
      <w:r w:rsidR="736EF3A9" w:rsidRPr="00546EA8">
        <w:rPr>
          <w:rFonts w:ascii="Times New Roman" w:eastAsia="Times New Roman" w:hAnsi="Times New Roman" w:cs="Times New Roman"/>
        </w:rPr>
        <w:t>.</w:t>
      </w:r>
      <w:r w:rsidR="4EAA2A2B" w:rsidRPr="00546EA8">
        <w:rPr>
          <w:rFonts w:ascii="Times New Roman" w:eastAsia="Times New Roman" w:hAnsi="Times New Roman" w:cs="Times New Roman"/>
        </w:rPr>
        <w:t>“</w:t>
      </w:r>
      <w:r w:rsidR="736EF3A9" w:rsidRPr="00546EA8">
        <w:rPr>
          <w:rFonts w:ascii="Times New Roman" w:eastAsia="Times New Roman" w:hAnsi="Times New Roman" w:cs="Times New Roman"/>
        </w:rPr>
        <w:t>.</w:t>
      </w:r>
    </w:p>
    <w:p w14:paraId="61689D79" w14:textId="056E1F5D" w:rsidR="00236014" w:rsidRPr="00546EA8" w:rsidRDefault="00236014" w:rsidP="04EDC2A0">
      <w:pPr>
        <w:spacing w:after="0" w:line="240" w:lineRule="auto"/>
        <w:jc w:val="both"/>
        <w:rPr>
          <w:rFonts w:ascii="Times New Roman" w:eastAsia="Times New Roman" w:hAnsi="Times New Roman" w:cs="Times New Roman"/>
        </w:rPr>
      </w:pPr>
    </w:p>
    <w:p w14:paraId="63A1B51B" w14:textId="1E600078" w:rsidR="00270AD8" w:rsidRPr="00546EA8" w:rsidRDefault="009479A5"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45 odsek 3 znie: </w:t>
      </w:r>
    </w:p>
    <w:p w14:paraId="352FD245" w14:textId="00077CC7" w:rsidR="009479A5" w:rsidRPr="00546EA8" w:rsidRDefault="009479A5"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270AD8" w:rsidRPr="00546EA8">
        <w:rPr>
          <w:rFonts w:ascii="Times New Roman" w:eastAsia="Times New Roman" w:hAnsi="Times New Roman" w:cs="Times New Roman"/>
        </w:rPr>
        <w:t xml:space="preserve">(3) </w:t>
      </w:r>
      <w:r w:rsidRPr="00546EA8">
        <w:rPr>
          <w:rFonts w:ascii="Times New Roman" w:eastAsia="Times New Roman" w:hAnsi="Times New Roman" w:cs="Times New Roman"/>
        </w:rPr>
        <w:t xml:space="preserve">Ak je prvý odberateľ zahraničnou osobou z tretieho štátu, na vyhotovenie a uchovávanie faktúry pre druhého odberateľa sa </w:t>
      </w:r>
      <w:r w:rsidR="00277121" w:rsidRPr="00546EA8">
        <w:rPr>
          <w:rFonts w:ascii="Times New Roman" w:eastAsia="Times New Roman" w:hAnsi="Times New Roman" w:cs="Times New Roman"/>
        </w:rPr>
        <w:t xml:space="preserve">vzťahujú </w:t>
      </w:r>
      <w:r w:rsidRPr="00546EA8">
        <w:rPr>
          <w:rFonts w:ascii="Times New Roman" w:eastAsia="Times New Roman" w:hAnsi="Times New Roman" w:cs="Times New Roman"/>
        </w:rPr>
        <w:t>§ 71 až 76.“.</w:t>
      </w:r>
    </w:p>
    <w:p w14:paraId="2393D978" w14:textId="77777777" w:rsidR="009479A5" w:rsidRPr="00546EA8" w:rsidRDefault="009479A5" w:rsidP="53B016EE">
      <w:pPr>
        <w:spacing w:after="0" w:line="240" w:lineRule="auto"/>
        <w:jc w:val="both"/>
        <w:rPr>
          <w:rFonts w:ascii="Times New Roman" w:eastAsia="Times New Roman" w:hAnsi="Times New Roman" w:cs="Times New Roman"/>
        </w:rPr>
      </w:pPr>
    </w:p>
    <w:p w14:paraId="1946759F" w14:textId="0ECC4390" w:rsidR="008476FF" w:rsidRPr="00546EA8" w:rsidRDefault="008476FF"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 49 sa dopĺňa odsekom 11, ktorý znie: </w:t>
      </w:r>
    </w:p>
    <w:p w14:paraId="3F1B2071" w14:textId="2D75FFE2" w:rsidR="008476FF" w:rsidRPr="00546EA8" w:rsidRDefault="008476FF"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„(11) Ak dodanie tovaru alebo služby podlieha oznamovacej povinnosti podľa § 80a, platiteľ </w:t>
      </w:r>
      <w:r w:rsidR="0099271E" w:rsidRPr="00546EA8">
        <w:rPr>
          <w:rFonts w:ascii="Times New Roman" w:eastAsia="Times New Roman" w:hAnsi="Times New Roman" w:cs="Times New Roman"/>
        </w:rPr>
        <w:t xml:space="preserve">môže odpočítať daň podľa odseku 2 písm. a) </w:t>
      </w:r>
      <w:r w:rsidRPr="00546EA8">
        <w:rPr>
          <w:rFonts w:ascii="Times New Roman" w:eastAsia="Times New Roman" w:hAnsi="Times New Roman" w:cs="Times New Roman"/>
        </w:rPr>
        <w:t>len</w:t>
      </w:r>
      <w:r w:rsidR="009156D8" w:rsidRPr="00546EA8">
        <w:rPr>
          <w:rFonts w:ascii="Times New Roman" w:eastAsia="Times New Roman" w:hAnsi="Times New Roman" w:cs="Times New Roman"/>
        </w:rPr>
        <w:t>,</w:t>
      </w:r>
      <w:r w:rsidRPr="00546EA8">
        <w:rPr>
          <w:rFonts w:ascii="Times New Roman" w:eastAsia="Times New Roman" w:hAnsi="Times New Roman" w:cs="Times New Roman"/>
        </w:rPr>
        <w:t xml:space="preserve"> ak má elektronickú faktúru</w:t>
      </w:r>
      <w:r w:rsidR="00FB41D4" w:rsidRPr="00546EA8">
        <w:rPr>
          <w:rFonts w:ascii="Times New Roman" w:eastAsia="Times New Roman" w:hAnsi="Times New Roman" w:cs="Times New Roman"/>
        </w:rPr>
        <w:t>.</w:t>
      </w:r>
      <w:r w:rsidRPr="00546EA8">
        <w:rPr>
          <w:rFonts w:ascii="Times New Roman" w:eastAsia="Times New Roman" w:hAnsi="Times New Roman" w:cs="Times New Roman"/>
        </w:rPr>
        <w:t>“.</w:t>
      </w:r>
    </w:p>
    <w:p w14:paraId="5947FB64" w14:textId="77777777" w:rsidR="00B40426" w:rsidRPr="00546EA8" w:rsidRDefault="00B40426" w:rsidP="00A3450D">
      <w:pPr>
        <w:spacing w:after="0" w:line="240" w:lineRule="auto"/>
        <w:jc w:val="both"/>
        <w:rPr>
          <w:rFonts w:ascii="Times New Roman" w:eastAsia="Times New Roman" w:hAnsi="Times New Roman" w:cs="Times New Roman"/>
        </w:rPr>
      </w:pPr>
    </w:p>
    <w:p w14:paraId="3388E23C" w14:textId="35A833AC" w:rsidR="00136489" w:rsidRPr="00546EA8" w:rsidRDefault="00136489"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53 sa dopĺňa odsekom 8, ktorý znie:</w:t>
      </w:r>
    </w:p>
    <w:p w14:paraId="5826FC67" w14:textId="2F216C63" w:rsidR="00136489" w:rsidRPr="00546EA8" w:rsidRDefault="00136489" w:rsidP="00136489">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„(8) Na účely opravy odpočítanej dane podľa odseku 2 písm. a) druhého bodu sa použije sadzba dane platná v čase vzniku práva na odpočítanie dane.“.</w:t>
      </w:r>
    </w:p>
    <w:p w14:paraId="3CB215DB" w14:textId="77777777" w:rsidR="00136489" w:rsidRPr="00546EA8" w:rsidRDefault="00136489" w:rsidP="00546EA8">
      <w:pPr>
        <w:pStyle w:val="Odsekzoznamu"/>
        <w:spacing w:after="0" w:line="240" w:lineRule="auto"/>
        <w:ind w:left="426"/>
        <w:jc w:val="both"/>
        <w:rPr>
          <w:rFonts w:ascii="Times New Roman" w:eastAsia="Times New Roman" w:hAnsi="Times New Roman" w:cs="Times New Roman"/>
        </w:rPr>
      </w:pPr>
    </w:p>
    <w:p w14:paraId="01F07D8E" w14:textId="543FED8B" w:rsidR="00DD0AD6" w:rsidRPr="00546EA8" w:rsidRDefault="00DD0AD6"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55a ods. 2 písm. c) štvrtom bode a § 56 ods. 2 písm. c) štvrtom bode sa vypúšťajú slová „a dodania tovaru z tuzemska do iného členského štátu alebo tretieho štátu, ktorý bol nadobudnutý zahraničnou osobou v tuzemsku z iného členského štátu, a zahraničná osoba bola zastúpená daňovým zástupcom podľa § 69aa,“.</w:t>
      </w:r>
    </w:p>
    <w:p w14:paraId="28B62565" w14:textId="77777777" w:rsidR="000F34F4" w:rsidRPr="00546EA8" w:rsidRDefault="000F34F4" w:rsidP="0036275C">
      <w:pPr>
        <w:pStyle w:val="Odsekzoznamu"/>
        <w:spacing w:after="0" w:line="240" w:lineRule="auto"/>
        <w:ind w:left="426"/>
        <w:jc w:val="both"/>
        <w:rPr>
          <w:rFonts w:ascii="Times New Roman" w:eastAsia="Times New Roman" w:hAnsi="Times New Roman" w:cs="Times New Roman"/>
        </w:rPr>
      </w:pPr>
    </w:p>
    <w:p w14:paraId="770E5C97" w14:textId="6688FFEE" w:rsidR="000F34F4" w:rsidRPr="00546EA8" w:rsidRDefault="000F34F4"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64a sa za číslo „50“ vkladá čiarka a číslo „51“.</w:t>
      </w:r>
    </w:p>
    <w:p w14:paraId="64EF3FD2" w14:textId="77777777" w:rsidR="00DD0AD6" w:rsidRPr="00546EA8" w:rsidRDefault="00DD0AD6" w:rsidP="0036275C">
      <w:pPr>
        <w:pStyle w:val="Odsekzoznamu"/>
        <w:spacing w:after="0" w:line="240" w:lineRule="auto"/>
        <w:ind w:left="426"/>
        <w:jc w:val="both"/>
        <w:rPr>
          <w:rFonts w:ascii="Times New Roman" w:eastAsia="Times New Roman" w:hAnsi="Times New Roman" w:cs="Times New Roman"/>
        </w:rPr>
      </w:pPr>
    </w:p>
    <w:p w14:paraId="3BFE3FF0" w14:textId="0EBDF45C" w:rsidR="24F351A9" w:rsidRPr="00546EA8" w:rsidRDefault="10E2CF1A"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68c ods. 2 písm. d) sa za slov</w:t>
      </w:r>
      <w:r w:rsidR="00B161E3" w:rsidRPr="00546EA8">
        <w:rPr>
          <w:rFonts w:ascii="Times New Roman" w:eastAsia="Times New Roman" w:hAnsi="Times New Roman" w:cs="Times New Roman"/>
        </w:rPr>
        <w:t>á</w:t>
      </w:r>
      <w:r w:rsidRPr="00546EA8">
        <w:rPr>
          <w:rFonts w:ascii="Times New Roman" w:eastAsia="Times New Roman" w:hAnsi="Times New Roman" w:cs="Times New Roman"/>
        </w:rPr>
        <w:t xml:space="preserve"> „§ 4“ vkladá čiarka a slová „alebo § 4b“ sa nahrádzajú slovami „§ 4b alebo § 4c“.</w:t>
      </w:r>
    </w:p>
    <w:p w14:paraId="6E000C36" w14:textId="77777777" w:rsidR="000F34F4" w:rsidRPr="00546EA8" w:rsidRDefault="000F34F4" w:rsidP="0036275C">
      <w:pPr>
        <w:pStyle w:val="Odsekzoznamu"/>
        <w:spacing w:after="0" w:line="240" w:lineRule="auto"/>
        <w:ind w:left="426"/>
        <w:jc w:val="both"/>
        <w:rPr>
          <w:rFonts w:ascii="Times New Roman" w:eastAsia="Times New Roman" w:hAnsi="Times New Roman" w:cs="Times New Roman"/>
        </w:rPr>
      </w:pPr>
    </w:p>
    <w:p w14:paraId="7E7791C0" w14:textId="46826452" w:rsidR="00136489" w:rsidRPr="00546EA8" w:rsidRDefault="00136489"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68d ods. 4 sa slová „faktúry podľa § 74 ods. 3 písm. a) a b)“ nahrádzajú slovami „zjednodušenej faktúry“.</w:t>
      </w:r>
    </w:p>
    <w:p w14:paraId="4C1F67F0" w14:textId="77777777" w:rsidR="00136489" w:rsidRPr="00546EA8" w:rsidRDefault="00136489" w:rsidP="00546EA8">
      <w:pPr>
        <w:pStyle w:val="Odsekzoznamu"/>
        <w:rPr>
          <w:rFonts w:ascii="Times New Roman" w:eastAsia="Times New Roman" w:hAnsi="Times New Roman" w:cs="Times New Roman"/>
        </w:rPr>
      </w:pPr>
    </w:p>
    <w:p w14:paraId="0ECBF52A" w14:textId="1057417A" w:rsidR="000F34F4" w:rsidRPr="00546EA8" w:rsidRDefault="000F34F4"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68g ods. 15 </w:t>
      </w:r>
      <w:r w:rsidR="00270AD8" w:rsidRPr="00546EA8">
        <w:rPr>
          <w:rFonts w:ascii="Times New Roman" w:eastAsia="Times New Roman" w:hAnsi="Times New Roman" w:cs="Times New Roman"/>
        </w:rPr>
        <w:t>sa písmeno a) dopĺňa piatym bodom</w:t>
      </w:r>
      <w:r w:rsidRPr="00546EA8">
        <w:rPr>
          <w:rFonts w:ascii="Times New Roman" w:eastAsia="Times New Roman" w:hAnsi="Times New Roman" w:cs="Times New Roman"/>
        </w:rPr>
        <w:t>, ktorý znie:</w:t>
      </w:r>
    </w:p>
    <w:p w14:paraId="41891038" w14:textId="4B1DEED2" w:rsidR="000F34F4" w:rsidRPr="00546EA8" w:rsidRDefault="000F34F4" w:rsidP="0036275C">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„5. sa malý podnik tuzemskej osoby stal členom skupiny podľa </w:t>
      </w:r>
      <w:r w:rsidR="00222925" w:rsidRPr="00546EA8">
        <w:rPr>
          <w:rFonts w:ascii="Times New Roman" w:eastAsia="Times New Roman" w:hAnsi="Times New Roman" w:cs="Times New Roman"/>
        </w:rPr>
        <w:t xml:space="preserve">§ 4b alebo </w:t>
      </w:r>
      <w:r w:rsidRPr="00546EA8">
        <w:rPr>
          <w:rFonts w:ascii="Times New Roman" w:eastAsia="Times New Roman" w:hAnsi="Times New Roman" w:cs="Times New Roman"/>
        </w:rPr>
        <w:t>§ 4c</w:t>
      </w:r>
      <w:r w:rsidR="00270AD8" w:rsidRPr="00546EA8">
        <w:rPr>
          <w:rFonts w:ascii="Times New Roman" w:eastAsia="Times New Roman" w:hAnsi="Times New Roman" w:cs="Times New Roman"/>
        </w:rPr>
        <w:t>,“.</w:t>
      </w:r>
    </w:p>
    <w:p w14:paraId="292AEDD3" w14:textId="748111E3" w:rsidR="24F351A9" w:rsidRPr="00546EA8" w:rsidRDefault="24F351A9" w:rsidP="0036275C">
      <w:pPr>
        <w:pStyle w:val="Odsekzoznamu"/>
        <w:spacing w:after="0" w:line="240" w:lineRule="auto"/>
        <w:ind w:left="426"/>
        <w:jc w:val="both"/>
        <w:rPr>
          <w:rFonts w:ascii="Times New Roman" w:eastAsia="Times New Roman" w:hAnsi="Times New Roman" w:cs="Times New Roman"/>
        </w:rPr>
      </w:pPr>
    </w:p>
    <w:p w14:paraId="2F6F5A09" w14:textId="2A4FA584" w:rsidR="00136489" w:rsidRPr="00546EA8" w:rsidRDefault="00136489"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lastRenderedPageBreak/>
        <w:t>V § 69 ods. 12 písm. f) a g) sa vypúšťajú slová „podľa § 74 ods. 3 písm. a) alebo písm. b)“.</w:t>
      </w:r>
    </w:p>
    <w:p w14:paraId="6FFB172A" w14:textId="77777777" w:rsidR="00136489" w:rsidRPr="00546EA8" w:rsidRDefault="00136489" w:rsidP="00546EA8">
      <w:pPr>
        <w:pStyle w:val="Odsekzoznamu"/>
        <w:spacing w:after="0" w:line="240" w:lineRule="auto"/>
        <w:ind w:left="426"/>
        <w:jc w:val="both"/>
        <w:rPr>
          <w:rFonts w:ascii="Times New Roman" w:eastAsia="Times New Roman" w:hAnsi="Times New Roman" w:cs="Times New Roman"/>
        </w:rPr>
      </w:pPr>
    </w:p>
    <w:p w14:paraId="12266E7A" w14:textId="6B9E354A" w:rsidR="001251A7" w:rsidRPr="00546EA8" w:rsidRDefault="001251A7"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69a ods. 2 písm. c) sa </w:t>
      </w:r>
      <w:r w:rsidR="008F48AE" w:rsidRPr="00546EA8">
        <w:rPr>
          <w:rFonts w:ascii="Times New Roman" w:eastAsia="Times New Roman" w:hAnsi="Times New Roman" w:cs="Times New Roman"/>
        </w:rPr>
        <w:t xml:space="preserve">za slovo „priznania“ vkladá čiarka a </w:t>
      </w:r>
      <w:r w:rsidRPr="00546EA8">
        <w:rPr>
          <w:rFonts w:ascii="Times New Roman" w:eastAsia="Times New Roman" w:hAnsi="Times New Roman" w:cs="Times New Roman"/>
        </w:rPr>
        <w:t>slová „a súhrnného výkazu“</w:t>
      </w:r>
      <w:r w:rsidR="008F48AE" w:rsidRPr="00546EA8">
        <w:rPr>
          <w:rFonts w:ascii="Times New Roman" w:eastAsia="Times New Roman" w:hAnsi="Times New Roman" w:cs="Times New Roman"/>
        </w:rPr>
        <w:t xml:space="preserve"> </w:t>
      </w:r>
      <w:r w:rsidR="00E22C54" w:rsidRPr="00546EA8">
        <w:rPr>
          <w:rFonts w:ascii="Times New Roman" w:eastAsia="Times New Roman" w:hAnsi="Times New Roman" w:cs="Times New Roman"/>
        </w:rPr>
        <w:t>sa n</w:t>
      </w:r>
      <w:r w:rsidR="008F48AE" w:rsidRPr="00546EA8">
        <w:rPr>
          <w:rFonts w:ascii="Times New Roman" w:eastAsia="Times New Roman" w:hAnsi="Times New Roman" w:cs="Times New Roman"/>
        </w:rPr>
        <w:t>ahrádzajú slovami „vyhotovenie elektronickej faktúry a na oznámenie údajov podľa § 80 ods. 5 písm. a) alebo písm. b)“</w:t>
      </w:r>
      <w:r w:rsidRPr="00546EA8">
        <w:rPr>
          <w:rFonts w:ascii="Times New Roman" w:eastAsia="Times New Roman" w:hAnsi="Times New Roman" w:cs="Times New Roman"/>
        </w:rPr>
        <w:t>.</w:t>
      </w:r>
    </w:p>
    <w:p w14:paraId="1F35904E" w14:textId="77777777" w:rsidR="00684763" w:rsidRPr="00546EA8" w:rsidRDefault="00684763" w:rsidP="3A576986">
      <w:pPr>
        <w:spacing w:after="0" w:line="240" w:lineRule="auto"/>
        <w:jc w:val="both"/>
        <w:rPr>
          <w:rFonts w:ascii="Times New Roman" w:eastAsia="Times New Roman" w:hAnsi="Times New Roman" w:cs="Times New Roman"/>
        </w:rPr>
      </w:pPr>
    </w:p>
    <w:p w14:paraId="1E844F77" w14:textId="5F35E564" w:rsidR="00355786" w:rsidRPr="00546EA8" w:rsidRDefault="001251A7"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69a odsek 6</w:t>
      </w:r>
      <w:r w:rsidR="00355786" w:rsidRPr="00546EA8">
        <w:rPr>
          <w:rFonts w:ascii="Times New Roman" w:eastAsia="Times New Roman" w:hAnsi="Times New Roman" w:cs="Times New Roman"/>
        </w:rPr>
        <w:t xml:space="preserve"> znie:</w:t>
      </w:r>
    </w:p>
    <w:p w14:paraId="5B4D5433" w14:textId="0BEB2DC0" w:rsidR="001251A7" w:rsidRPr="00546EA8" w:rsidRDefault="00355786"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„(6)</w:t>
      </w:r>
      <w:r w:rsidR="008F48AE" w:rsidRPr="00546EA8">
        <w:rPr>
          <w:rFonts w:ascii="Times New Roman" w:eastAsia="Times New Roman" w:hAnsi="Times New Roman" w:cs="Times New Roman"/>
        </w:rPr>
        <w:t xml:space="preserve"> </w:t>
      </w:r>
      <w:r w:rsidRPr="00546EA8">
        <w:rPr>
          <w:rFonts w:ascii="Times New Roman" w:eastAsia="Times New Roman" w:hAnsi="Times New Roman" w:cs="Times New Roman"/>
        </w:rPr>
        <w:t>Daňový zástupca je povinný za zastúpených dovozcov oznámiť údaje podľa § 80 ods. 5 písm. a) alebo písm. b) v lehote podľa § 80 ods. 6</w:t>
      </w:r>
      <w:r w:rsidR="001251A7" w:rsidRPr="00546EA8">
        <w:rPr>
          <w:rFonts w:ascii="Times New Roman" w:eastAsia="Times New Roman" w:hAnsi="Times New Roman" w:cs="Times New Roman"/>
        </w:rPr>
        <w:t>.</w:t>
      </w:r>
      <w:r w:rsidRPr="00546EA8">
        <w:rPr>
          <w:rFonts w:ascii="Times New Roman" w:eastAsia="Times New Roman" w:hAnsi="Times New Roman" w:cs="Times New Roman"/>
        </w:rPr>
        <w:t>“</w:t>
      </w:r>
      <w:r w:rsidR="008F48AE" w:rsidRPr="00546EA8">
        <w:rPr>
          <w:rFonts w:ascii="Times New Roman" w:eastAsia="Times New Roman" w:hAnsi="Times New Roman" w:cs="Times New Roman"/>
        </w:rPr>
        <w:t>.</w:t>
      </w:r>
    </w:p>
    <w:p w14:paraId="532A284F" w14:textId="13594761" w:rsidR="001251A7" w:rsidRPr="00546EA8" w:rsidRDefault="001251A7" w:rsidP="3A576986">
      <w:pPr>
        <w:spacing w:after="0" w:line="240" w:lineRule="auto"/>
        <w:jc w:val="both"/>
        <w:rPr>
          <w:rFonts w:ascii="Times New Roman" w:eastAsia="Times New Roman" w:hAnsi="Times New Roman" w:cs="Times New Roman"/>
        </w:rPr>
      </w:pPr>
    </w:p>
    <w:p w14:paraId="3730B94F" w14:textId="53D270BE" w:rsidR="6AFF17AA" w:rsidRPr="00546EA8" w:rsidRDefault="6AFF17AA" w:rsidP="32CC3F83">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 69aa </w:t>
      </w:r>
      <w:r w:rsidR="00A73E7C" w:rsidRPr="00546EA8">
        <w:rPr>
          <w:rFonts w:ascii="Times New Roman" w:eastAsia="Times New Roman" w:hAnsi="Times New Roman" w:cs="Times New Roman"/>
        </w:rPr>
        <w:t xml:space="preserve">vrátane nadpisu </w:t>
      </w:r>
      <w:r w:rsidRPr="00546EA8">
        <w:rPr>
          <w:rFonts w:ascii="Times New Roman" w:eastAsia="Times New Roman" w:hAnsi="Times New Roman" w:cs="Times New Roman"/>
        </w:rPr>
        <w:t>sa vypúšťa.</w:t>
      </w:r>
    </w:p>
    <w:p w14:paraId="0A6DDFBE" w14:textId="4F1CD4B5" w:rsidR="32CC3F83" w:rsidRPr="00546EA8" w:rsidRDefault="32CC3F83" w:rsidP="007861CD">
      <w:pPr>
        <w:pStyle w:val="Odsekzoznamu"/>
        <w:spacing w:after="0" w:line="240" w:lineRule="auto"/>
        <w:ind w:left="426" w:hanging="426"/>
        <w:jc w:val="both"/>
        <w:rPr>
          <w:rFonts w:ascii="Times New Roman" w:eastAsia="Times New Roman" w:hAnsi="Times New Roman" w:cs="Times New Roman"/>
        </w:rPr>
      </w:pPr>
    </w:p>
    <w:p w14:paraId="58E49ED0" w14:textId="04F919FA" w:rsidR="52F49E7E" w:rsidRPr="00546EA8" w:rsidRDefault="52F49E7E" w:rsidP="32CC3F83">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69b ods. 1 sa slová „ods. 2“ nahrádzajú slovami „</w:t>
      </w:r>
      <w:bookmarkStart w:id="7" w:name="_Hlk211429548"/>
      <w:r w:rsidRPr="00546EA8">
        <w:rPr>
          <w:rFonts w:ascii="Times New Roman" w:eastAsia="Times New Roman" w:hAnsi="Times New Roman" w:cs="Times New Roman"/>
        </w:rPr>
        <w:t>ods. 3</w:t>
      </w:r>
      <w:bookmarkEnd w:id="7"/>
      <w:r w:rsidRPr="00546EA8">
        <w:rPr>
          <w:rFonts w:ascii="Times New Roman" w:eastAsia="Times New Roman" w:hAnsi="Times New Roman" w:cs="Times New Roman"/>
        </w:rPr>
        <w:t>“</w:t>
      </w:r>
      <w:r w:rsidR="009156D8"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p>
    <w:p w14:paraId="544CE94E" w14:textId="1A1BEE6B" w:rsidR="24F351A9" w:rsidRPr="00546EA8" w:rsidRDefault="24F351A9" w:rsidP="24F351A9">
      <w:pPr>
        <w:spacing w:after="0" w:line="240" w:lineRule="auto"/>
        <w:jc w:val="both"/>
        <w:rPr>
          <w:rFonts w:ascii="Times New Roman" w:eastAsia="Times New Roman" w:hAnsi="Times New Roman" w:cs="Times New Roman"/>
        </w:rPr>
      </w:pPr>
    </w:p>
    <w:p w14:paraId="48387813" w14:textId="3F969483" w:rsidR="54FD4AB3" w:rsidRPr="00546EA8" w:rsidRDefault="54FD4AB3"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69c odsek 1 znie:</w:t>
      </w:r>
    </w:p>
    <w:p w14:paraId="160B5B80" w14:textId="67A3430B" w:rsidR="54FD4AB3" w:rsidRPr="00546EA8" w:rsidRDefault="54FD4AB3"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„(1) </w:t>
      </w:r>
      <w:bookmarkStart w:id="8" w:name="_Hlk211429635"/>
      <w:r w:rsidRPr="00546EA8">
        <w:rPr>
          <w:rFonts w:ascii="Times New Roman" w:eastAsia="Times New Roman" w:hAnsi="Times New Roman" w:cs="Times New Roman"/>
        </w:rPr>
        <w:t>Daň uvedenú na faktúre, ktorú je z dodania tovaru alebo služby povinný platiť dodávateľ podľa § 69 ods. 1</w:t>
      </w:r>
      <w:r w:rsidR="00D7597B" w:rsidRPr="00546EA8">
        <w:rPr>
          <w:rFonts w:ascii="Times New Roman" w:eastAsia="Times New Roman" w:hAnsi="Times New Roman" w:cs="Times New Roman"/>
        </w:rPr>
        <w:t>,</w:t>
      </w:r>
    </w:p>
    <w:p w14:paraId="3C7BD7D7" w14:textId="62EAE2D1" w:rsidR="54FD4AB3" w:rsidRPr="00546EA8" w:rsidRDefault="54FD4AB3" w:rsidP="00895B75">
      <w:pPr>
        <w:pStyle w:val="Odsekzoznamu"/>
        <w:numPr>
          <w:ilvl w:val="0"/>
          <w:numId w:val="3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môže najneskôr pred doručením rozhodnutia podľa § 69b ods. 3 zaplatiť spôsobom podľa odseku 2 platiteľ (odberateľ), ktorý v čase vzniku daňovej povinnosti vedel alebo na základe dostatočných dôvodov uvedených v § 69 ods. 13 vedieť mal a mohol, že celá daň alebo časť dane z tovaru alebo služby nebude zaplatená,</w:t>
      </w:r>
    </w:p>
    <w:p w14:paraId="3963FFCB" w14:textId="72C0C9D8" w:rsidR="54FD4AB3" w:rsidRPr="00546EA8" w:rsidRDefault="54FD4AB3" w:rsidP="00895B75">
      <w:pPr>
        <w:pStyle w:val="Odsekzoznamu"/>
        <w:numPr>
          <w:ilvl w:val="0"/>
          <w:numId w:val="3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je povinný zaplatiť spôsobom podľa odseku 2 platiteľ (odberateľ)</w:t>
      </w:r>
      <w:r w:rsidR="00D7597B" w:rsidRPr="00546EA8">
        <w:rPr>
          <w:rFonts w:ascii="Times New Roman" w:eastAsia="Times New Roman" w:hAnsi="Times New Roman" w:cs="Times New Roman"/>
        </w:rPr>
        <w:t xml:space="preserve">, ak </w:t>
      </w:r>
      <w:r w:rsidR="00F50B3F" w:rsidRPr="00546EA8">
        <w:rPr>
          <w:rFonts w:ascii="Times New Roman" w:eastAsia="Times New Roman" w:hAnsi="Times New Roman" w:cs="Times New Roman"/>
        </w:rPr>
        <w:t xml:space="preserve">je dôvodná obava, že ju dodávateľ v lehote splatnosti dane </w:t>
      </w:r>
      <w:r w:rsidR="009C0441" w:rsidRPr="00546EA8">
        <w:rPr>
          <w:rFonts w:ascii="Times New Roman" w:eastAsia="Times New Roman" w:hAnsi="Times New Roman" w:cs="Times New Roman"/>
        </w:rPr>
        <w:t xml:space="preserve">podľa </w:t>
      </w:r>
      <w:r w:rsidR="00F50B3F" w:rsidRPr="00546EA8">
        <w:rPr>
          <w:rFonts w:ascii="Times New Roman" w:eastAsia="Times New Roman" w:hAnsi="Times New Roman" w:cs="Times New Roman"/>
        </w:rPr>
        <w:t>§</w:t>
      </w:r>
      <w:r w:rsidR="008C09C0" w:rsidRPr="00546EA8">
        <w:rPr>
          <w:rFonts w:ascii="Times New Roman" w:eastAsia="Times New Roman" w:hAnsi="Times New Roman" w:cs="Times New Roman"/>
        </w:rPr>
        <w:t xml:space="preserve"> </w:t>
      </w:r>
      <w:r w:rsidR="00F50B3F" w:rsidRPr="00546EA8">
        <w:rPr>
          <w:rFonts w:ascii="Times New Roman" w:eastAsia="Times New Roman" w:hAnsi="Times New Roman" w:cs="Times New Roman"/>
        </w:rPr>
        <w:t>78 ods. 1 nezaplatí a</w:t>
      </w:r>
      <w:r w:rsidR="007C1CAD" w:rsidRPr="00546EA8">
        <w:rPr>
          <w:rFonts w:ascii="Times New Roman" w:eastAsia="Times New Roman" w:hAnsi="Times New Roman" w:cs="Times New Roman"/>
        </w:rPr>
        <w:t xml:space="preserve"> ak </w:t>
      </w:r>
      <w:r w:rsidR="00D7597B" w:rsidRPr="00546EA8">
        <w:rPr>
          <w:rFonts w:ascii="Times New Roman" w:eastAsia="Times New Roman" w:hAnsi="Times New Roman" w:cs="Times New Roman"/>
        </w:rPr>
        <w:t xml:space="preserve">tak </w:t>
      </w:r>
      <w:r w:rsidR="007C1CAD" w:rsidRPr="00546EA8">
        <w:rPr>
          <w:rFonts w:ascii="Times New Roman" w:eastAsia="Times New Roman" w:hAnsi="Times New Roman" w:cs="Times New Roman"/>
        </w:rPr>
        <w:t xml:space="preserve">určí </w:t>
      </w:r>
      <w:r w:rsidR="00BA4F09" w:rsidRPr="00546EA8">
        <w:rPr>
          <w:rFonts w:ascii="Times New Roman" w:eastAsia="Times New Roman" w:hAnsi="Times New Roman" w:cs="Times New Roman"/>
        </w:rPr>
        <w:t>daňový úrad</w:t>
      </w:r>
      <w:r w:rsidR="00D7597B" w:rsidRPr="00546EA8">
        <w:rPr>
          <w:rFonts w:ascii="Times New Roman" w:eastAsia="Times New Roman" w:hAnsi="Times New Roman" w:cs="Times New Roman"/>
        </w:rPr>
        <w:t>; daň je splatná v lehote určenej v</w:t>
      </w:r>
      <w:r w:rsidR="00BA4F09" w:rsidRPr="00546EA8">
        <w:rPr>
          <w:rFonts w:ascii="Times New Roman" w:eastAsia="Times New Roman" w:hAnsi="Times New Roman" w:cs="Times New Roman"/>
        </w:rPr>
        <w:t> </w:t>
      </w:r>
      <w:r w:rsidR="00D7597B" w:rsidRPr="00546EA8">
        <w:rPr>
          <w:rFonts w:ascii="Times New Roman" w:eastAsia="Times New Roman" w:hAnsi="Times New Roman" w:cs="Times New Roman"/>
        </w:rPr>
        <w:t>rozhodnutí</w:t>
      </w:r>
      <w:r w:rsidR="00BA4F09" w:rsidRPr="00546EA8">
        <w:rPr>
          <w:rFonts w:ascii="Times New Roman" w:eastAsia="Times New Roman" w:hAnsi="Times New Roman" w:cs="Times New Roman"/>
        </w:rPr>
        <w:t xml:space="preserve">, proti ktorému </w:t>
      </w:r>
      <w:r w:rsidRPr="00546EA8">
        <w:rPr>
          <w:rFonts w:ascii="Times New Roman" w:eastAsia="Times New Roman" w:hAnsi="Times New Roman" w:cs="Times New Roman"/>
        </w:rPr>
        <w:t>nie je možné podať odvolanie.</w:t>
      </w:r>
      <w:bookmarkEnd w:id="8"/>
      <w:r w:rsidR="23208948" w:rsidRPr="00546EA8">
        <w:rPr>
          <w:rFonts w:ascii="Times New Roman" w:eastAsia="Times New Roman" w:hAnsi="Times New Roman" w:cs="Times New Roman"/>
        </w:rPr>
        <w:t>“</w:t>
      </w:r>
      <w:r w:rsidRPr="00546EA8">
        <w:rPr>
          <w:rFonts w:ascii="Times New Roman" w:eastAsia="Times New Roman" w:hAnsi="Times New Roman" w:cs="Times New Roman"/>
        </w:rPr>
        <w:t>.</w:t>
      </w:r>
    </w:p>
    <w:p w14:paraId="1AEF2A13" w14:textId="70CDE33A" w:rsidR="24F351A9" w:rsidRPr="00546EA8" w:rsidRDefault="24F351A9" w:rsidP="24F351A9">
      <w:pPr>
        <w:spacing w:after="0" w:line="240" w:lineRule="auto"/>
        <w:jc w:val="both"/>
        <w:rPr>
          <w:rFonts w:ascii="Times New Roman" w:eastAsia="Times New Roman" w:hAnsi="Times New Roman" w:cs="Times New Roman"/>
        </w:rPr>
      </w:pPr>
    </w:p>
    <w:p w14:paraId="25D0A8D0" w14:textId="072B40E2" w:rsidR="54FD4AB3" w:rsidRPr="00546EA8" w:rsidRDefault="54FD4AB3"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69c sa za odsek 1 vkladá nový odsek 2, ktorý znie:</w:t>
      </w:r>
    </w:p>
    <w:p w14:paraId="0A901559" w14:textId="0B0879B7" w:rsidR="54FD4AB3" w:rsidRPr="00546EA8" w:rsidRDefault="54FD4AB3" w:rsidP="0036275C">
      <w:pPr>
        <w:spacing w:after="0" w:line="240" w:lineRule="auto"/>
        <w:ind w:left="426"/>
        <w:jc w:val="both"/>
        <w:rPr>
          <w:rFonts w:ascii="Times New Roman" w:eastAsia="Times New Roman" w:hAnsi="Times New Roman" w:cs="Times New Roman"/>
        </w:rPr>
      </w:pPr>
      <w:bookmarkStart w:id="9" w:name="_Hlk211429709"/>
      <w:r w:rsidRPr="00546EA8">
        <w:rPr>
          <w:rFonts w:ascii="Times New Roman" w:eastAsia="Times New Roman" w:hAnsi="Times New Roman" w:cs="Times New Roman"/>
        </w:rPr>
        <w:t xml:space="preserve">„(2) Daň podľa odseku 1 je </w:t>
      </w:r>
      <w:r w:rsidR="00B161E3" w:rsidRPr="00546EA8">
        <w:rPr>
          <w:rFonts w:ascii="Times New Roman" w:eastAsia="Times New Roman" w:hAnsi="Times New Roman" w:cs="Times New Roman"/>
        </w:rPr>
        <w:t>platiteľ (</w:t>
      </w:r>
      <w:r w:rsidRPr="00546EA8">
        <w:rPr>
          <w:rFonts w:ascii="Times New Roman" w:eastAsia="Times New Roman" w:hAnsi="Times New Roman" w:cs="Times New Roman"/>
        </w:rPr>
        <w:t>odberateľ</w:t>
      </w:r>
      <w:r w:rsidR="00B161E3" w:rsidRPr="00546EA8">
        <w:rPr>
          <w:rFonts w:ascii="Times New Roman" w:eastAsia="Times New Roman" w:hAnsi="Times New Roman" w:cs="Times New Roman"/>
        </w:rPr>
        <w:t>)</w:t>
      </w:r>
      <w:r w:rsidRPr="00546EA8">
        <w:rPr>
          <w:rFonts w:ascii="Times New Roman" w:eastAsia="Times New Roman" w:hAnsi="Times New Roman" w:cs="Times New Roman"/>
        </w:rPr>
        <w:t xml:space="preserve"> povinný zaplatiť spôsobom podľa osobitného predpisu</w:t>
      </w:r>
      <w:r w:rsidRPr="00546EA8">
        <w:rPr>
          <w:rFonts w:ascii="Times New Roman" w:eastAsia="Times New Roman" w:hAnsi="Times New Roman" w:cs="Times New Roman"/>
          <w:vertAlign w:val="superscript"/>
        </w:rPr>
        <w:t>28dba</w:t>
      </w:r>
      <w:r w:rsidRPr="00546EA8">
        <w:rPr>
          <w:rFonts w:ascii="Times New Roman" w:eastAsia="Times New Roman" w:hAnsi="Times New Roman" w:cs="Times New Roman"/>
        </w:rPr>
        <w:t>) na číslo účtu správcu dane vedeného pre dodávateľa podľa osobitného predpisu</w:t>
      </w:r>
      <w:r w:rsidR="02E8B65B" w:rsidRPr="00546EA8">
        <w:rPr>
          <w:rFonts w:ascii="Times New Roman" w:eastAsia="Times New Roman" w:hAnsi="Times New Roman" w:cs="Times New Roman"/>
        </w:rPr>
        <w:t>.</w:t>
      </w:r>
      <w:r w:rsidRPr="00546EA8">
        <w:rPr>
          <w:rFonts w:ascii="Times New Roman" w:eastAsia="Times New Roman" w:hAnsi="Times New Roman" w:cs="Times New Roman"/>
          <w:vertAlign w:val="superscript"/>
        </w:rPr>
        <w:t>28dbb</w:t>
      </w:r>
      <w:r w:rsidRPr="00546EA8">
        <w:rPr>
          <w:rFonts w:ascii="Times New Roman" w:eastAsia="Times New Roman" w:hAnsi="Times New Roman" w:cs="Times New Roman"/>
        </w:rPr>
        <w:t>)</w:t>
      </w:r>
      <w:bookmarkEnd w:id="9"/>
      <w:r w:rsidR="7FD9BDD8" w:rsidRPr="00546EA8">
        <w:rPr>
          <w:rFonts w:ascii="Times New Roman" w:eastAsia="Times New Roman" w:hAnsi="Times New Roman" w:cs="Times New Roman"/>
        </w:rPr>
        <w:t>“</w:t>
      </w:r>
      <w:r w:rsidRPr="00546EA8">
        <w:rPr>
          <w:rFonts w:ascii="Times New Roman" w:eastAsia="Times New Roman" w:hAnsi="Times New Roman" w:cs="Times New Roman"/>
        </w:rPr>
        <w:t>.</w:t>
      </w:r>
    </w:p>
    <w:p w14:paraId="324C1D5E" w14:textId="0704673A" w:rsidR="24F351A9" w:rsidRPr="00546EA8" w:rsidRDefault="24F351A9" w:rsidP="24F351A9">
      <w:pPr>
        <w:spacing w:after="0" w:line="240" w:lineRule="auto"/>
        <w:jc w:val="both"/>
        <w:rPr>
          <w:rFonts w:ascii="Times New Roman" w:eastAsia="Times New Roman" w:hAnsi="Times New Roman" w:cs="Times New Roman"/>
        </w:rPr>
      </w:pPr>
    </w:p>
    <w:p w14:paraId="4F421DE7" w14:textId="77777777" w:rsidR="00A73E7C" w:rsidRPr="00546EA8" w:rsidRDefault="00A73E7C" w:rsidP="00A73E7C">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Doterajšie odseky 2 až 6 sa označujú ako odseky 3 až 7.</w:t>
      </w:r>
    </w:p>
    <w:p w14:paraId="5268D331" w14:textId="77777777" w:rsidR="00A73E7C" w:rsidRPr="00546EA8" w:rsidRDefault="00A73E7C" w:rsidP="24F351A9">
      <w:pPr>
        <w:spacing w:after="0" w:line="240" w:lineRule="auto"/>
        <w:jc w:val="both"/>
        <w:rPr>
          <w:rFonts w:ascii="Times New Roman" w:eastAsia="Times New Roman" w:hAnsi="Times New Roman" w:cs="Times New Roman"/>
        </w:rPr>
      </w:pPr>
    </w:p>
    <w:p w14:paraId="2F3CECB8" w14:textId="2CC6D624" w:rsidR="007D7B76" w:rsidRPr="00546EA8" w:rsidRDefault="007D7B76" w:rsidP="008C2466">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Poznámka pod čiarou k odkazu 28dbb znie:</w:t>
      </w:r>
    </w:p>
    <w:p w14:paraId="7DA6D92C" w14:textId="53D51FED" w:rsidR="007D7B76" w:rsidRPr="00546EA8" w:rsidRDefault="007D7B76" w:rsidP="008C2466">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w:t>
      </w:r>
      <w:bookmarkStart w:id="10" w:name="_Hlk211429826"/>
      <w:r w:rsidRPr="00546EA8">
        <w:rPr>
          <w:rFonts w:ascii="Times New Roman" w:eastAsia="Times New Roman" w:hAnsi="Times New Roman" w:cs="Times New Roman"/>
          <w:vertAlign w:val="superscript"/>
        </w:rPr>
        <w:t>28dbb</w:t>
      </w:r>
      <w:r w:rsidRPr="00546EA8">
        <w:rPr>
          <w:rFonts w:ascii="Times New Roman" w:eastAsia="Times New Roman" w:hAnsi="Times New Roman" w:cs="Times New Roman"/>
        </w:rPr>
        <w:t>) § 67 ods. 11 zákona č. 563/2009 Z. z. v znení neskorších predpisov.</w:t>
      </w:r>
      <w:bookmarkEnd w:id="10"/>
      <w:r w:rsidRPr="00546EA8">
        <w:rPr>
          <w:rFonts w:ascii="Times New Roman" w:eastAsia="Times New Roman" w:hAnsi="Times New Roman" w:cs="Times New Roman"/>
        </w:rPr>
        <w:t>“</w:t>
      </w:r>
      <w:r w:rsidR="009156D8" w:rsidRPr="00546EA8">
        <w:rPr>
          <w:rFonts w:ascii="Times New Roman" w:eastAsia="Times New Roman" w:hAnsi="Times New Roman" w:cs="Times New Roman"/>
        </w:rPr>
        <w:t>.</w:t>
      </w:r>
    </w:p>
    <w:p w14:paraId="6DB5253A" w14:textId="41826F7D" w:rsidR="24F351A9" w:rsidRPr="00546EA8" w:rsidRDefault="24F351A9" w:rsidP="24F351A9">
      <w:pPr>
        <w:spacing w:after="0" w:line="240" w:lineRule="auto"/>
        <w:jc w:val="both"/>
        <w:rPr>
          <w:rFonts w:ascii="Times New Roman" w:eastAsia="Times New Roman" w:hAnsi="Times New Roman" w:cs="Times New Roman"/>
        </w:rPr>
      </w:pPr>
    </w:p>
    <w:p w14:paraId="11019B67" w14:textId="57C33791" w:rsidR="54FD4AB3" w:rsidRPr="00546EA8" w:rsidRDefault="54FD4AB3"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69c ods. 6 a 7 sa slov</w:t>
      </w:r>
      <w:r w:rsidR="6009C6E1" w:rsidRPr="00546EA8">
        <w:rPr>
          <w:rFonts w:ascii="Times New Roman" w:eastAsia="Times New Roman" w:hAnsi="Times New Roman" w:cs="Times New Roman"/>
        </w:rPr>
        <w:t>á</w:t>
      </w:r>
      <w:r w:rsidRPr="00546EA8">
        <w:rPr>
          <w:rFonts w:ascii="Times New Roman" w:eastAsia="Times New Roman" w:hAnsi="Times New Roman" w:cs="Times New Roman"/>
        </w:rPr>
        <w:t xml:space="preserve"> </w:t>
      </w:r>
      <w:r w:rsidR="667F204B" w:rsidRPr="00546EA8">
        <w:rPr>
          <w:rFonts w:ascii="Times New Roman" w:eastAsia="Times New Roman" w:hAnsi="Times New Roman" w:cs="Times New Roman"/>
        </w:rPr>
        <w:t>„</w:t>
      </w:r>
      <w:r w:rsidRPr="00546EA8">
        <w:rPr>
          <w:rFonts w:ascii="Times New Roman" w:eastAsia="Times New Roman" w:hAnsi="Times New Roman" w:cs="Times New Roman"/>
        </w:rPr>
        <w:t>3 alebo podľa odseku 4</w:t>
      </w:r>
      <w:r w:rsidR="3DA571EB" w:rsidRPr="00546EA8">
        <w:rPr>
          <w:rFonts w:ascii="Times New Roman" w:eastAsia="Times New Roman" w:hAnsi="Times New Roman" w:cs="Times New Roman"/>
        </w:rPr>
        <w:t>“</w:t>
      </w:r>
      <w:r w:rsidRPr="00546EA8">
        <w:rPr>
          <w:rFonts w:ascii="Times New Roman" w:eastAsia="Times New Roman" w:hAnsi="Times New Roman" w:cs="Times New Roman"/>
        </w:rPr>
        <w:t xml:space="preserve"> nahrádzajú slovami </w:t>
      </w:r>
      <w:r w:rsidR="071BA93D" w:rsidRPr="00546EA8">
        <w:rPr>
          <w:rFonts w:ascii="Times New Roman" w:eastAsia="Times New Roman" w:hAnsi="Times New Roman" w:cs="Times New Roman"/>
        </w:rPr>
        <w:t>„</w:t>
      </w:r>
      <w:r w:rsidRPr="00546EA8">
        <w:rPr>
          <w:rFonts w:ascii="Times New Roman" w:eastAsia="Times New Roman" w:hAnsi="Times New Roman" w:cs="Times New Roman"/>
        </w:rPr>
        <w:t>4 alebo odseku 5</w:t>
      </w:r>
      <w:r w:rsidR="05269CAC" w:rsidRPr="00546EA8">
        <w:rPr>
          <w:rFonts w:ascii="Times New Roman" w:eastAsia="Times New Roman" w:hAnsi="Times New Roman" w:cs="Times New Roman"/>
        </w:rPr>
        <w:t>“</w:t>
      </w:r>
      <w:r w:rsidRPr="00546EA8">
        <w:rPr>
          <w:rFonts w:ascii="Times New Roman" w:eastAsia="Times New Roman" w:hAnsi="Times New Roman" w:cs="Times New Roman"/>
        </w:rPr>
        <w:t>.</w:t>
      </w:r>
    </w:p>
    <w:p w14:paraId="58B49EB9" w14:textId="1FE06B26" w:rsidR="24F351A9" w:rsidRPr="00546EA8" w:rsidRDefault="24F351A9" w:rsidP="0036275C">
      <w:pPr>
        <w:pStyle w:val="Odsekzoznamu"/>
        <w:spacing w:after="0" w:line="240" w:lineRule="auto"/>
        <w:ind w:left="426"/>
        <w:jc w:val="both"/>
        <w:rPr>
          <w:rFonts w:ascii="Times New Roman" w:eastAsia="Times New Roman" w:hAnsi="Times New Roman" w:cs="Times New Roman"/>
        </w:rPr>
      </w:pPr>
    </w:p>
    <w:p w14:paraId="4EB63967" w14:textId="6AA897E4" w:rsidR="54FD4AB3" w:rsidRPr="00546EA8" w:rsidRDefault="0134C70D"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 69c sa </w:t>
      </w:r>
      <w:r w:rsidR="00B161E3" w:rsidRPr="00546EA8">
        <w:rPr>
          <w:rFonts w:ascii="Times New Roman" w:eastAsia="Times New Roman" w:hAnsi="Times New Roman" w:cs="Times New Roman"/>
        </w:rPr>
        <w:t>dopĺňa odsekom 8, ktorý znie</w:t>
      </w:r>
      <w:r w:rsidRPr="00546EA8">
        <w:rPr>
          <w:rFonts w:ascii="Times New Roman" w:eastAsia="Times New Roman" w:hAnsi="Times New Roman" w:cs="Times New Roman"/>
        </w:rPr>
        <w:t>:</w:t>
      </w:r>
    </w:p>
    <w:p w14:paraId="550C1092" w14:textId="55C618D7" w:rsidR="54FD4AB3" w:rsidRPr="00546EA8" w:rsidRDefault="3D38C4EC"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134C70D" w:rsidRPr="00546EA8">
        <w:rPr>
          <w:rFonts w:ascii="Times New Roman" w:eastAsia="Times New Roman" w:hAnsi="Times New Roman" w:cs="Times New Roman"/>
        </w:rPr>
        <w:t xml:space="preserve">(8) Ak platiteľ (odberateľ) daň uvedenú v rozhodnutí </w:t>
      </w:r>
      <w:r w:rsidR="00BA4F09" w:rsidRPr="00546EA8">
        <w:rPr>
          <w:rFonts w:ascii="Times New Roman" w:eastAsia="Times New Roman" w:hAnsi="Times New Roman" w:cs="Times New Roman"/>
        </w:rPr>
        <w:t xml:space="preserve">podľa odseku 1 písm. b) </w:t>
      </w:r>
      <w:r w:rsidR="522FFCC6" w:rsidRPr="00546EA8">
        <w:rPr>
          <w:rFonts w:ascii="Times New Roman" w:eastAsia="Times New Roman" w:hAnsi="Times New Roman" w:cs="Times New Roman"/>
        </w:rPr>
        <w:t>ne</w:t>
      </w:r>
      <w:r w:rsidR="06D9A31D" w:rsidRPr="00546EA8">
        <w:rPr>
          <w:rFonts w:ascii="Times New Roman" w:eastAsia="Times New Roman" w:hAnsi="Times New Roman" w:cs="Times New Roman"/>
        </w:rPr>
        <w:t>uhradí v</w:t>
      </w:r>
      <w:r w:rsidR="00BA4F09" w:rsidRPr="00546EA8">
        <w:rPr>
          <w:rFonts w:ascii="Times New Roman" w:eastAsia="Times New Roman" w:hAnsi="Times New Roman" w:cs="Times New Roman"/>
        </w:rPr>
        <w:t> určenej</w:t>
      </w:r>
      <w:r w:rsidR="06D9A31D" w:rsidRPr="00546EA8">
        <w:rPr>
          <w:rFonts w:ascii="Times New Roman" w:eastAsia="Times New Roman" w:hAnsi="Times New Roman" w:cs="Times New Roman"/>
        </w:rPr>
        <w:t xml:space="preserve"> lehote alebo uhradí len jej časť, </w:t>
      </w:r>
      <w:r w:rsidR="00BA4F09" w:rsidRPr="00546EA8">
        <w:rPr>
          <w:rFonts w:ascii="Times New Roman" w:eastAsia="Times New Roman" w:hAnsi="Times New Roman" w:cs="Times New Roman"/>
        </w:rPr>
        <w:t>daňový úrad mu</w:t>
      </w:r>
      <w:r w:rsidR="06D9A31D" w:rsidRPr="00546EA8">
        <w:rPr>
          <w:rFonts w:ascii="Times New Roman" w:eastAsia="Times New Roman" w:hAnsi="Times New Roman" w:cs="Times New Roman"/>
        </w:rPr>
        <w:t xml:space="preserve"> uloží</w:t>
      </w:r>
      <w:r w:rsidR="60BA2562" w:rsidRPr="00546EA8">
        <w:rPr>
          <w:rFonts w:ascii="Times New Roman" w:eastAsia="Times New Roman" w:hAnsi="Times New Roman" w:cs="Times New Roman"/>
        </w:rPr>
        <w:t xml:space="preserve"> </w:t>
      </w:r>
      <w:r w:rsidR="06D9A31D" w:rsidRPr="00546EA8">
        <w:rPr>
          <w:rFonts w:ascii="Times New Roman" w:eastAsia="Times New Roman" w:hAnsi="Times New Roman" w:cs="Times New Roman"/>
        </w:rPr>
        <w:t xml:space="preserve">pokutu do výšky </w:t>
      </w:r>
      <w:r w:rsidR="003705D1" w:rsidRPr="00546EA8">
        <w:rPr>
          <w:rFonts w:ascii="Times New Roman" w:eastAsia="Times New Roman" w:hAnsi="Times New Roman" w:cs="Times New Roman"/>
        </w:rPr>
        <w:t>dane uvedenej na faktúre</w:t>
      </w:r>
      <w:r w:rsidR="06D9A31D" w:rsidRPr="00546EA8">
        <w:rPr>
          <w:rFonts w:ascii="Times New Roman" w:eastAsia="Times New Roman" w:hAnsi="Times New Roman" w:cs="Times New Roman"/>
        </w:rPr>
        <w:t>.</w:t>
      </w:r>
      <w:r w:rsidR="67F2226B" w:rsidRPr="00546EA8">
        <w:rPr>
          <w:rFonts w:ascii="Times New Roman" w:eastAsia="Times New Roman" w:hAnsi="Times New Roman" w:cs="Times New Roman"/>
        </w:rPr>
        <w:t>“</w:t>
      </w:r>
      <w:r w:rsidR="4F3C9311" w:rsidRPr="00546EA8">
        <w:rPr>
          <w:rFonts w:ascii="Times New Roman" w:eastAsia="Times New Roman" w:hAnsi="Times New Roman" w:cs="Times New Roman"/>
        </w:rPr>
        <w:t>.</w:t>
      </w:r>
    </w:p>
    <w:p w14:paraId="088BA2A1" w14:textId="4B1C9B83" w:rsidR="24F351A9" w:rsidRPr="00546EA8" w:rsidRDefault="24F351A9" w:rsidP="24F351A9">
      <w:pPr>
        <w:spacing w:after="0" w:line="240" w:lineRule="auto"/>
        <w:jc w:val="both"/>
        <w:rPr>
          <w:rFonts w:ascii="Times New Roman" w:eastAsia="Times New Roman" w:hAnsi="Times New Roman" w:cs="Times New Roman"/>
        </w:rPr>
      </w:pPr>
    </w:p>
    <w:p w14:paraId="3C4C1DAB" w14:textId="14C89722" w:rsidR="35A3145B" w:rsidRPr="00546EA8" w:rsidRDefault="60BA4D3A"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w:t>
      </w:r>
      <w:r w:rsidR="0D4D242F" w:rsidRPr="00546EA8">
        <w:rPr>
          <w:rFonts w:ascii="Times New Roman" w:eastAsia="Times New Roman" w:hAnsi="Times New Roman" w:cs="Times New Roman"/>
        </w:rPr>
        <w:t xml:space="preserve">§ 71 </w:t>
      </w:r>
      <w:r w:rsidR="04A502E9" w:rsidRPr="00546EA8">
        <w:rPr>
          <w:rFonts w:ascii="Times New Roman" w:eastAsia="Times New Roman" w:hAnsi="Times New Roman" w:cs="Times New Roman"/>
        </w:rPr>
        <w:t xml:space="preserve">ods. 1 </w:t>
      </w:r>
      <w:r w:rsidR="3968984D" w:rsidRPr="00546EA8">
        <w:rPr>
          <w:rFonts w:ascii="Times New Roman" w:eastAsia="Times New Roman" w:hAnsi="Times New Roman" w:cs="Times New Roman"/>
        </w:rPr>
        <w:t>písm</w:t>
      </w:r>
      <w:r w:rsidR="376CA492" w:rsidRPr="00546EA8">
        <w:rPr>
          <w:rFonts w:ascii="Times New Roman" w:eastAsia="Times New Roman" w:hAnsi="Times New Roman" w:cs="Times New Roman"/>
        </w:rPr>
        <w:t>ená a) a</w:t>
      </w:r>
      <w:r w:rsidR="3968984D" w:rsidRPr="00546EA8">
        <w:rPr>
          <w:rFonts w:ascii="Times New Roman" w:eastAsia="Times New Roman" w:hAnsi="Times New Roman" w:cs="Times New Roman"/>
        </w:rPr>
        <w:t xml:space="preserve"> b) </w:t>
      </w:r>
      <w:r w:rsidR="0D4D242F" w:rsidRPr="00546EA8">
        <w:rPr>
          <w:rFonts w:ascii="Times New Roman" w:eastAsia="Times New Roman" w:hAnsi="Times New Roman" w:cs="Times New Roman"/>
        </w:rPr>
        <w:t>zn</w:t>
      </w:r>
      <w:r w:rsidR="608524E5" w:rsidRPr="00546EA8">
        <w:rPr>
          <w:rFonts w:ascii="Times New Roman" w:eastAsia="Times New Roman" w:hAnsi="Times New Roman" w:cs="Times New Roman"/>
        </w:rPr>
        <w:t>ejú</w:t>
      </w:r>
      <w:r w:rsidR="0D4D242F" w:rsidRPr="00546EA8">
        <w:rPr>
          <w:rFonts w:ascii="Times New Roman" w:eastAsia="Times New Roman" w:hAnsi="Times New Roman" w:cs="Times New Roman"/>
        </w:rPr>
        <w:t>:</w:t>
      </w:r>
    </w:p>
    <w:p w14:paraId="3737BD3B" w14:textId="43994EA8" w:rsidR="4C2BCF77" w:rsidRPr="00546EA8" w:rsidRDefault="00B161E3" w:rsidP="0036275C">
      <w:pPr>
        <w:spacing w:after="0" w:line="240" w:lineRule="auto"/>
        <w:ind w:firstLine="360"/>
        <w:jc w:val="both"/>
        <w:rPr>
          <w:rFonts w:ascii="Times New Roman" w:hAnsi="Times New Roman" w:cs="Times New Roman"/>
        </w:rPr>
      </w:pPr>
      <w:r w:rsidRPr="00546EA8">
        <w:rPr>
          <w:rFonts w:ascii="Times New Roman" w:eastAsia="Times New Roman" w:hAnsi="Times New Roman" w:cs="Times New Roman"/>
        </w:rPr>
        <w:t>„</w:t>
      </w:r>
      <w:r w:rsidR="00346CCB" w:rsidRPr="00546EA8">
        <w:rPr>
          <w:rFonts w:ascii="Times New Roman" w:eastAsia="Times New Roman" w:hAnsi="Times New Roman" w:cs="Times New Roman"/>
        </w:rPr>
        <w:t xml:space="preserve">a) </w:t>
      </w:r>
      <w:r w:rsidR="0AF5FA69" w:rsidRPr="00546EA8">
        <w:rPr>
          <w:rFonts w:ascii="Times New Roman" w:hAnsi="Times New Roman" w:cs="Times New Roman"/>
        </w:rPr>
        <w:t>faktúrou</w:t>
      </w:r>
      <w:r w:rsidR="08D0B040" w:rsidRPr="00546EA8">
        <w:rPr>
          <w:rFonts w:ascii="Times New Roman" w:hAnsi="Times New Roman" w:cs="Times New Roman"/>
        </w:rPr>
        <w:t xml:space="preserve"> </w:t>
      </w:r>
      <w:r w:rsidR="0068120B" w:rsidRPr="00546EA8">
        <w:rPr>
          <w:rFonts w:ascii="Times New Roman" w:hAnsi="Times New Roman" w:cs="Times New Roman"/>
        </w:rPr>
        <w:t xml:space="preserve">je </w:t>
      </w:r>
    </w:p>
    <w:p w14:paraId="6960571E" w14:textId="22AD364C" w:rsidR="00CD386F" w:rsidRPr="00546EA8" w:rsidRDefault="40CCC17C" w:rsidP="00895B75">
      <w:pPr>
        <w:pStyle w:val="Odsekzoznamu"/>
        <w:numPr>
          <w:ilvl w:val="0"/>
          <w:numId w:val="2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elektronická faktúra podľ</w:t>
      </w:r>
      <w:r w:rsidR="00EA0BFD" w:rsidRPr="00546EA8">
        <w:rPr>
          <w:rFonts w:ascii="Times New Roman" w:eastAsia="Times New Roman" w:hAnsi="Times New Roman" w:cs="Times New Roman"/>
        </w:rPr>
        <w:t>a</w:t>
      </w:r>
      <w:r w:rsidRPr="00546EA8">
        <w:rPr>
          <w:rFonts w:ascii="Times New Roman" w:eastAsia="Times New Roman" w:hAnsi="Times New Roman" w:cs="Times New Roman"/>
        </w:rPr>
        <w:t xml:space="preserve"> tohto zákona alebo </w:t>
      </w:r>
      <w:r w:rsidR="001F339C" w:rsidRPr="00546EA8">
        <w:rPr>
          <w:rFonts w:ascii="Times New Roman" w:eastAsia="Times New Roman" w:hAnsi="Times New Roman" w:cs="Times New Roman"/>
        </w:rPr>
        <w:t xml:space="preserve">podľa </w:t>
      </w:r>
      <w:r w:rsidR="006D0D2F" w:rsidRPr="00546EA8">
        <w:rPr>
          <w:rFonts w:ascii="Times New Roman" w:eastAsia="Times New Roman" w:hAnsi="Times New Roman" w:cs="Times New Roman"/>
        </w:rPr>
        <w:t xml:space="preserve">právneho predpisu iného </w:t>
      </w:r>
      <w:r w:rsidRPr="00546EA8">
        <w:rPr>
          <w:rFonts w:ascii="Times New Roman" w:eastAsia="Times New Roman" w:hAnsi="Times New Roman" w:cs="Times New Roman"/>
        </w:rPr>
        <w:t>člensk</w:t>
      </w:r>
      <w:r w:rsidR="00871B07" w:rsidRPr="00546EA8">
        <w:rPr>
          <w:rFonts w:ascii="Times New Roman" w:eastAsia="Times New Roman" w:hAnsi="Times New Roman" w:cs="Times New Roman"/>
        </w:rPr>
        <w:t>ého</w:t>
      </w:r>
      <w:r w:rsidRPr="00546EA8">
        <w:rPr>
          <w:rFonts w:ascii="Times New Roman" w:eastAsia="Times New Roman" w:hAnsi="Times New Roman" w:cs="Times New Roman"/>
        </w:rPr>
        <w:t xml:space="preserve"> štát</w:t>
      </w:r>
      <w:r w:rsidR="00871B07" w:rsidRPr="00546EA8">
        <w:rPr>
          <w:rFonts w:ascii="Times New Roman" w:eastAsia="Times New Roman" w:hAnsi="Times New Roman" w:cs="Times New Roman"/>
        </w:rPr>
        <w:t>u</w:t>
      </w:r>
      <w:r w:rsidRPr="00546EA8">
        <w:rPr>
          <w:rFonts w:ascii="Times New Roman" w:eastAsia="Times New Roman" w:hAnsi="Times New Roman" w:cs="Times New Roman"/>
        </w:rPr>
        <w:t xml:space="preserve"> upravujúceho vyhotovenie</w:t>
      </w:r>
      <w:r w:rsidR="006D0D2F" w:rsidRPr="00546EA8">
        <w:rPr>
          <w:rFonts w:ascii="Times New Roman" w:eastAsia="Times New Roman" w:hAnsi="Times New Roman" w:cs="Times New Roman"/>
        </w:rPr>
        <w:t xml:space="preserve"> </w:t>
      </w:r>
      <w:r w:rsidR="00665B72" w:rsidRPr="00546EA8">
        <w:rPr>
          <w:rFonts w:ascii="Times New Roman" w:eastAsia="Times New Roman" w:hAnsi="Times New Roman" w:cs="Times New Roman"/>
        </w:rPr>
        <w:t>elektronickej faktúry</w:t>
      </w:r>
      <w:r w:rsidR="2BA323C1" w:rsidRPr="00546EA8">
        <w:rPr>
          <w:rFonts w:ascii="Times New Roman" w:eastAsia="Times New Roman" w:hAnsi="Times New Roman" w:cs="Times New Roman"/>
        </w:rPr>
        <w:t>,</w:t>
      </w:r>
    </w:p>
    <w:p w14:paraId="19153B76" w14:textId="749B6E07" w:rsidR="00CD386F" w:rsidRPr="00546EA8" w:rsidRDefault="00CD386F" w:rsidP="00895B75">
      <w:pPr>
        <w:pStyle w:val="Odsekzoznamu"/>
        <w:numPr>
          <w:ilvl w:val="0"/>
          <w:numId w:val="2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zjednodušená faktúra</w:t>
      </w:r>
      <w:r w:rsidR="000B7BAD" w:rsidRPr="00546EA8">
        <w:rPr>
          <w:rFonts w:ascii="Times New Roman" w:eastAsia="Times New Roman" w:hAnsi="Times New Roman" w:cs="Times New Roman"/>
        </w:rPr>
        <w:t>,</w:t>
      </w:r>
    </w:p>
    <w:p w14:paraId="3DA30304" w14:textId="735AF58D" w:rsidR="00CD386F" w:rsidRPr="00546EA8" w:rsidRDefault="006D0D2F" w:rsidP="00895B75">
      <w:pPr>
        <w:pStyle w:val="Odsekzoznamu"/>
        <w:numPr>
          <w:ilvl w:val="0"/>
          <w:numId w:val="26"/>
        </w:numPr>
        <w:spacing w:after="0" w:line="240" w:lineRule="auto"/>
        <w:ind w:left="851" w:hanging="425"/>
        <w:jc w:val="both"/>
        <w:rPr>
          <w:rFonts w:ascii="Times New Roman" w:eastAsia="Times New Roman" w:hAnsi="Times New Roman" w:cs="Times New Roman"/>
        </w:rPr>
      </w:pPr>
      <w:r w:rsidRPr="00546EA8">
        <w:rPr>
          <w:rFonts w:ascii="Times New Roman" w:hAnsi="Times New Roman" w:cs="Times New Roman"/>
        </w:rPr>
        <w:lastRenderedPageBreak/>
        <w:t>každý doklad alebo oznámenie</w:t>
      </w:r>
      <w:r w:rsidR="004B0E20" w:rsidRPr="00546EA8">
        <w:rPr>
          <w:rFonts w:ascii="Times New Roman" w:hAnsi="Times New Roman" w:cs="Times New Roman"/>
        </w:rPr>
        <w:t xml:space="preserve"> iné ako </w:t>
      </w:r>
      <w:r w:rsidR="004B0E20" w:rsidRPr="00546EA8">
        <w:rPr>
          <w:rFonts w:ascii="Times New Roman" w:eastAsia="Times New Roman" w:hAnsi="Times New Roman" w:cs="Times New Roman"/>
        </w:rPr>
        <w:t>elektronická faktúra alebo zjednodušená faktúra</w:t>
      </w:r>
      <w:r w:rsidR="004B0E20" w:rsidRPr="00546EA8">
        <w:rPr>
          <w:rFonts w:ascii="Times New Roman" w:hAnsi="Times New Roman" w:cs="Times New Roman"/>
        </w:rPr>
        <w:t>, ktoré obsahuje náležitosti podľa § 74 ods. 1,</w:t>
      </w:r>
      <w:r w:rsidRPr="00546EA8">
        <w:rPr>
          <w:rFonts w:ascii="Times New Roman" w:hAnsi="Times New Roman" w:cs="Times New Roman"/>
        </w:rPr>
        <w:t xml:space="preserve"> </w:t>
      </w:r>
      <w:r w:rsidR="00D53E9E" w:rsidRPr="00546EA8">
        <w:rPr>
          <w:rFonts w:ascii="Times New Roman" w:eastAsia="Times New Roman" w:hAnsi="Times New Roman" w:cs="Times New Roman"/>
        </w:rPr>
        <w:t>(ďalej len „faktúra v inej podobe“)</w:t>
      </w:r>
      <w:r w:rsidR="008F3289" w:rsidRPr="00546EA8">
        <w:rPr>
          <w:rFonts w:ascii="Times New Roman" w:eastAsia="Times New Roman" w:hAnsi="Times New Roman" w:cs="Times New Roman"/>
        </w:rPr>
        <w:t>,</w:t>
      </w:r>
    </w:p>
    <w:p w14:paraId="5602B335" w14:textId="2C67660D" w:rsidR="009005B1" w:rsidRPr="00546EA8" w:rsidRDefault="00346CCB" w:rsidP="0036275C">
      <w:pPr>
        <w:shd w:val="clear" w:color="auto" w:fill="FFFFFF" w:themeFill="background1"/>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t xml:space="preserve">b) </w:t>
      </w:r>
      <w:r w:rsidR="006742D6" w:rsidRPr="00546EA8">
        <w:rPr>
          <w:rFonts w:ascii="Times New Roman" w:eastAsia="Times New Roman" w:hAnsi="Times New Roman" w:cs="Times New Roman"/>
        </w:rPr>
        <w:t>e</w:t>
      </w:r>
      <w:r w:rsidR="006742D6" w:rsidRPr="00546EA8">
        <w:rPr>
          <w:rFonts w:ascii="Times New Roman" w:hAnsi="Times New Roman" w:cs="Times New Roman"/>
        </w:rPr>
        <w:t xml:space="preserve">lektronickou faktúrou je každý </w:t>
      </w:r>
      <w:r w:rsidR="006742D6" w:rsidRPr="00546EA8">
        <w:rPr>
          <w:rFonts w:ascii="Times New Roman" w:eastAsia="Times New Roman" w:hAnsi="Times New Roman" w:cs="Times New Roman"/>
        </w:rPr>
        <w:t xml:space="preserve">doklad alebo oznámenie, ktoré </w:t>
      </w:r>
      <w:r w:rsidR="009005B1" w:rsidRPr="00546EA8">
        <w:rPr>
          <w:rFonts w:ascii="Times New Roman" w:eastAsia="Times New Roman" w:hAnsi="Times New Roman" w:cs="Times New Roman"/>
        </w:rPr>
        <w:t xml:space="preserve">obsahuje náležitosti podľa § 74 ods. 1 a </w:t>
      </w:r>
      <w:r w:rsidR="006742D6" w:rsidRPr="00546EA8">
        <w:rPr>
          <w:rFonts w:ascii="Times New Roman" w:eastAsia="Times New Roman" w:hAnsi="Times New Roman" w:cs="Times New Roman"/>
        </w:rPr>
        <w:t xml:space="preserve">je vyhotovené, zaslané a prijaté </w:t>
      </w:r>
    </w:p>
    <w:p w14:paraId="341C1DFA" w14:textId="472810FE" w:rsidR="009005B1" w:rsidRPr="00546EA8" w:rsidRDefault="009005B1" w:rsidP="00895B75">
      <w:pPr>
        <w:pStyle w:val="Odsekzoznamu"/>
        <w:numPr>
          <w:ilvl w:val="0"/>
          <w:numId w:val="28"/>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vo formáte elektronického dokumentu, ktorý umožňuje jeho</w:t>
      </w:r>
      <w:r w:rsidR="003D2FE1" w:rsidRPr="00546EA8">
        <w:rPr>
          <w:rFonts w:ascii="Times New Roman" w:eastAsia="Times New Roman" w:hAnsi="Times New Roman" w:cs="Times New Roman"/>
        </w:rPr>
        <w:t xml:space="preserve"> </w:t>
      </w:r>
      <w:r w:rsidRPr="00546EA8">
        <w:rPr>
          <w:rFonts w:ascii="Times New Roman" w:eastAsia="Times New Roman" w:hAnsi="Times New Roman" w:cs="Times New Roman"/>
        </w:rPr>
        <w:t>automatizované a elektronické spracovanie</w:t>
      </w:r>
      <w:r w:rsidR="006742D6" w:rsidRPr="00546EA8">
        <w:rPr>
          <w:rFonts w:ascii="Times New Roman" w:eastAsia="Times New Roman" w:hAnsi="Times New Roman" w:cs="Times New Roman"/>
        </w:rPr>
        <w:t xml:space="preserve">, a </w:t>
      </w:r>
    </w:p>
    <w:p w14:paraId="7729B4FF" w14:textId="1D11F82D" w:rsidR="04EDC2A0" w:rsidRPr="00546EA8" w:rsidRDefault="009005B1" w:rsidP="00577052">
      <w:pPr>
        <w:pStyle w:val="Odsekzoznamu"/>
        <w:numPr>
          <w:ilvl w:val="0"/>
          <w:numId w:val="28"/>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v dátovej štruktúre v súlade s technickou normou pre elektronickú fakturáciu a so zoznamom jej syntaxí podľa osobitného predpisu</w:t>
      </w:r>
      <w:r w:rsidR="00FC3163" w:rsidRPr="00546EA8">
        <w:rPr>
          <w:rFonts w:ascii="Times New Roman" w:eastAsia="Times New Roman" w:hAnsi="Times New Roman" w:cs="Times New Roman"/>
        </w:rPr>
        <w:t>,</w:t>
      </w:r>
      <w:r w:rsidR="006742D6" w:rsidRPr="00546EA8">
        <w:rPr>
          <w:rFonts w:ascii="Times New Roman" w:eastAsia="Times New Roman" w:hAnsi="Times New Roman" w:cs="Times New Roman"/>
          <w:vertAlign w:val="superscript"/>
        </w:rPr>
        <w:t>28s</w:t>
      </w:r>
      <w:r w:rsidR="006742D6" w:rsidRPr="00546EA8">
        <w:rPr>
          <w:rFonts w:ascii="Times New Roman" w:eastAsia="Times New Roman" w:hAnsi="Times New Roman" w:cs="Times New Roman"/>
        </w:rPr>
        <w:t>)</w:t>
      </w:r>
      <w:r w:rsidR="00C6632E" w:rsidRPr="00546EA8">
        <w:rPr>
          <w:rFonts w:ascii="Times New Roman" w:eastAsia="Times New Roman" w:hAnsi="Times New Roman" w:cs="Times New Roman"/>
        </w:rPr>
        <w:t>“</w:t>
      </w:r>
      <w:r w:rsidR="00B8623B" w:rsidRPr="00546EA8">
        <w:rPr>
          <w:rFonts w:ascii="Times New Roman" w:eastAsia="Times New Roman" w:hAnsi="Times New Roman" w:cs="Times New Roman"/>
        </w:rPr>
        <w:t>.</w:t>
      </w:r>
    </w:p>
    <w:p w14:paraId="489B506B" w14:textId="77777777" w:rsidR="004A4912" w:rsidRPr="00546EA8" w:rsidRDefault="004A4912" w:rsidP="04EDC2A0">
      <w:pPr>
        <w:spacing w:after="0" w:line="240" w:lineRule="auto"/>
        <w:jc w:val="both"/>
        <w:rPr>
          <w:rFonts w:ascii="Times New Roman" w:eastAsia="Times New Roman" w:hAnsi="Times New Roman" w:cs="Times New Roman"/>
        </w:rPr>
      </w:pPr>
    </w:p>
    <w:p w14:paraId="0F7EEDAF" w14:textId="5A534C19" w:rsidR="647F526B" w:rsidRPr="00546EA8" w:rsidRDefault="647F526B" w:rsidP="0036275C">
      <w:pPr>
        <w:spacing w:after="0" w:line="240" w:lineRule="auto"/>
        <w:ind w:firstLine="360"/>
        <w:jc w:val="both"/>
        <w:rPr>
          <w:rFonts w:ascii="Times New Roman" w:eastAsia="Times New Roman" w:hAnsi="Times New Roman" w:cs="Times New Roman"/>
        </w:rPr>
      </w:pPr>
      <w:r w:rsidRPr="00546EA8">
        <w:rPr>
          <w:rFonts w:ascii="Times New Roman" w:eastAsia="Times New Roman" w:hAnsi="Times New Roman" w:cs="Times New Roman"/>
        </w:rPr>
        <w:t>Poznámk</w:t>
      </w:r>
      <w:r w:rsidR="35D194FE" w:rsidRPr="00546EA8">
        <w:rPr>
          <w:rFonts w:ascii="Times New Roman" w:eastAsia="Times New Roman" w:hAnsi="Times New Roman" w:cs="Times New Roman"/>
        </w:rPr>
        <w:t>a</w:t>
      </w:r>
      <w:r w:rsidR="1FE27F49" w:rsidRPr="00546EA8">
        <w:rPr>
          <w:rFonts w:ascii="Times New Roman" w:eastAsia="Times New Roman" w:hAnsi="Times New Roman" w:cs="Times New Roman"/>
        </w:rPr>
        <w:t xml:space="preserve"> pod čiarou</w:t>
      </w:r>
      <w:r w:rsidRPr="00546EA8">
        <w:rPr>
          <w:rFonts w:ascii="Times New Roman" w:eastAsia="Times New Roman" w:hAnsi="Times New Roman" w:cs="Times New Roman"/>
        </w:rPr>
        <w:t xml:space="preserve"> </w:t>
      </w:r>
      <w:r w:rsidR="61EC785A" w:rsidRPr="00546EA8">
        <w:rPr>
          <w:rFonts w:ascii="Times New Roman" w:eastAsia="Times New Roman" w:hAnsi="Times New Roman" w:cs="Times New Roman"/>
        </w:rPr>
        <w:t>k odkazu</w:t>
      </w:r>
      <w:r w:rsidR="25896DA2" w:rsidRPr="00546EA8">
        <w:rPr>
          <w:rFonts w:ascii="Times New Roman" w:eastAsia="Times New Roman" w:hAnsi="Times New Roman" w:cs="Times New Roman"/>
        </w:rPr>
        <w:t xml:space="preserve"> </w:t>
      </w:r>
      <w:r w:rsidR="00BB4405" w:rsidRPr="00546EA8">
        <w:rPr>
          <w:rFonts w:ascii="Times New Roman" w:eastAsia="Times New Roman" w:hAnsi="Times New Roman" w:cs="Times New Roman"/>
        </w:rPr>
        <w:t>28s</w:t>
      </w:r>
      <w:r w:rsidR="25896DA2" w:rsidRPr="00546EA8">
        <w:rPr>
          <w:rFonts w:ascii="Times New Roman" w:eastAsia="Times New Roman" w:hAnsi="Times New Roman" w:cs="Times New Roman"/>
        </w:rPr>
        <w:t xml:space="preserve"> znie:</w:t>
      </w:r>
    </w:p>
    <w:p w14:paraId="71075FD0" w14:textId="43933FAA" w:rsidR="25896DA2" w:rsidRPr="00546EA8" w:rsidRDefault="25896DA2" w:rsidP="0036275C">
      <w:pPr>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t>„</w:t>
      </w:r>
      <w:r w:rsidR="00BB4405" w:rsidRPr="00546EA8">
        <w:rPr>
          <w:rFonts w:ascii="Times New Roman" w:eastAsia="Times New Roman" w:hAnsi="Times New Roman" w:cs="Times New Roman"/>
          <w:vertAlign w:val="superscript"/>
        </w:rPr>
        <w:t>28s</w:t>
      </w:r>
      <w:r w:rsidR="647F526B" w:rsidRPr="00546EA8">
        <w:rPr>
          <w:rFonts w:ascii="Times New Roman" w:eastAsia="Times New Roman" w:hAnsi="Times New Roman" w:cs="Times New Roman"/>
        </w:rPr>
        <w:t xml:space="preserve">) </w:t>
      </w:r>
      <w:r w:rsidR="234AFD63" w:rsidRPr="00546EA8">
        <w:rPr>
          <w:rFonts w:ascii="Times New Roman" w:eastAsia="Times New Roman" w:hAnsi="Times New Roman" w:cs="Times New Roman"/>
        </w:rPr>
        <w:t>Vykonávacie rozhodnutie Komisie (EÚ) 2017/1870 zo 16. októbra 2017 o uverejnení odkazu na európsku normu pre elektronickú fakturáciu a zoznamu syntaxí podľa smernice Európskeho parlamentu a Rady 2014/55/EÚ (Ú. v. EÚ L 266, 17. 10. 2017).</w:t>
      </w:r>
      <w:r w:rsidR="711F164F" w:rsidRPr="00546EA8">
        <w:rPr>
          <w:rFonts w:ascii="Times New Roman" w:eastAsia="Times New Roman" w:hAnsi="Times New Roman" w:cs="Times New Roman"/>
        </w:rPr>
        <w:t>“</w:t>
      </w:r>
      <w:r w:rsidR="421EADAD" w:rsidRPr="00546EA8">
        <w:rPr>
          <w:rFonts w:ascii="Times New Roman" w:eastAsia="Times New Roman" w:hAnsi="Times New Roman" w:cs="Times New Roman"/>
        </w:rPr>
        <w:t>.</w:t>
      </w:r>
    </w:p>
    <w:p w14:paraId="55A181B7" w14:textId="0EACEF55" w:rsidR="04EDC2A0" w:rsidRPr="00546EA8" w:rsidRDefault="04EDC2A0" w:rsidP="04EDC2A0">
      <w:pPr>
        <w:spacing w:after="0" w:line="240" w:lineRule="auto"/>
        <w:jc w:val="both"/>
        <w:rPr>
          <w:rFonts w:ascii="Times New Roman" w:eastAsia="Times New Roman" w:hAnsi="Times New Roman" w:cs="Times New Roman"/>
        </w:rPr>
      </w:pPr>
    </w:p>
    <w:p w14:paraId="6578D159" w14:textId="65998AFC" w:rsidR="009005B1" w:rsidRPr="00546EA8" w:rsidRDefault="13DEF502"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71 ods</w:t>
      </w:r>
      <w:r w:rsidR="009005B1" w:rsidRPr="00546EA8">
        <w:rPr>
          <w:rFonts w:ascii="Times New Roman" w:eastAsia="Times New Roman" w:hAnsi="Times New Roman" w:cs="Times New Roman"/>
        </w:rPr>
        <w:t>ek</w:t>
      </w:r>
      <w:r w:rsidRPr="00546EA8">
        <w:rPr>
          <w:rFonts w:ascii="Times New Roman" w:eastAsia="Times New Roman" w:hAnsi="Times New Roman" w:cs="Times New Roman"/>
        </w:rPr>
        <w:t xml:space="preserve"> 2</w:t>
      </w:r>
      <w:r w:rsidR="009005B1" w:rsidRPr="00546EA8">
        <w:rPr>
          <w:rFonts w:ascii="Times New Roman" w:eastAsia="Times New Roman" w:hAnsi="Times New Roman" w:cs="Times New Roman"/>
        </w:rPr>
        <w:t xml:space="preserve"> znie:</w:t>
      </w:r>
    </w:p>
    <w:p w14:paraId="60AFF5B1" w14:textId="381058AA" w:rsidR="7DB64AE5" w:rsidRPr="00546EA8" w:rsidRDefault="009005B1"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„(2) Za faktúru sa považuje aj každý doklad alebo oznámenie, okrem opravného dokladu podľa § 25a, ktoré mení pôvodnú faktúru a osobitne a jednoznačne sa na ňu vzťahuje. Na vyhotovenie dokladu alebo oznámenia podľa prvej vety sa vzťahujú rovnaké podmienky ako na vyhotovenie faktúry, ktorú mení.</w:t>
      </w:r>
      <w:r w:rsidR="12E92B60" w:rsidRPr="00546EA8">
        <w:rPr>
          <w:rFonts w:ascii="Times New Roman" w:eastAsia="Times New Roman" w:hAnsi="Times New Roman" w:cs="Times New Roman"/>
        </w:rPr>
        <w:t>“</w:t>
      </w:r>
      <w:r w:rsidR="14E9E34B" w:rsidRPr="00546EA8">
        <w:rPr>
          <w:rFonts w:ascii="Times New Roman" w:eastAsia="Times New Roman" w:hAnsi="Times New Roman" w:cs="Times New Roman"/>
        </w:rPr>
        <w:t>.</w:t>
      </w:r>
    </w:p>
    <w:p w14:paraId="4DBB0DDE" w14:textId="2B5107A7" w:rsidR="04EDC2A0" w:rsidRPr="00546EA8" w:rsidRDefault="04EDC2A0" w:rsidP="04EDC2A0">
      <w:pPr>
        <w:spacing w:after="0" w:line="240" w:lineRule="auto"/>
        <w:jc w:val="both"/>
        <w:rPr>
          <w:rFonts w:ascii="Times New Roman" w:eastAsia="Times New Roman" w:hAnsi="Times New Roman" w:cs="Times New Roman"/>
        </w:rPr>
      </w:pPr>
    </w:p>
    <w:p w14:paraId="046FA489" w14:textId="6273423C" w:rsidR="5195D68B" w:rsidRPr="00546EA8" w:rsidRDefault="5195D68B"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71 ods</w:t>
      </w:r>
      <w:r w:rsidR="007357EF" w:rsidRPr="00546EA8">
        <w:rPr>
          <w:rFonts w:ascii="Times New Roman" w:eastAsia="Times New Roman" w:hAnsi="Times New Roman" w:cs="Times New Roman"/>
        </w:rPr>
        <w:t>.</w:t>
      </w:r>
      <w:r w:rsidRPr="00546EA8">
        <w:rPr>
          <w:rFonts w:ascii="Times New Roman" w:eastAsia="Times New Roman" w:hAnsi="Times New Roman" w:cs="Times New Roman"/>
        </w:rPr>
        <w:t xml:space="preserve"> 3</w:t>
      </w:r>
      <w:r w:rsidR="007357EF" w:rsidRPr="00546EA8">
        <w:rPr>
          <w:rFonts w:ascii="Times New Roman" w:eastAsia="Times New Roman" w:hAnsi="Times New Roman" w:cs="Times New Roman"/>
        </w:rPr>
        <w:t xml:space="preserve"> písm</w:t>
      </w:r>
      <w:r w:rsidR="008336FF" w:rsidRPr="00546EA8">
        <w:rPr>
          <w:rFonts w:ascii="Times New Roman" w:eastAsia="Times New Roman" w:hAnsi="Times New Roman" w:cs="Times New Roman"/>
        </w:rPr>
        <w:t>eno</w:t>
      </w:r>
      <w:r w:rsidR="007357EF" w:rsidRPr="00546EA8">
        <w:rPr>
          <w:rFonts w:ascii="Times New Roman" w:eastAsia="Times New Roman" w:hAnsi="Times New Roman" w:cs="Times New Roman"/>
        </w:rPr>
        <w:t xml:space="preserve"> b)</w:t>
      </w:r>
      <w:r w:rsidRPr="00546EA8">
        <w:rPr>
          <w:rFonts w:ascii="Times New Roman" w:eastAsia="Times New Roman" w:hAnsi="Times New Roman" w:cs="Times New Roman"/>
        </w:rPr>
        <w:t xml:space="preserve"> znie:</w:t>
      </w:r>
    </w:p>
    <w:p w14:paraId="28E91DE5" w14:textId="6792CE6B" w:rsidR="00BC21B8" w:rsidRPr="00546EA8" w:rsidRDefault="73D1D720"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BC21B8" w:rsidRPr="00546EA8">
        <w:rPr>
          <w:rFonts w:ascii="Times New Roman" w:eastAsia="Times New Roman" w:hAnsi="Times New Roman" w:cs="Times New Roman"/>
        </w:rPr>
        <w:t>b) kvalifikovaný elektronický podpis</w:t>
      </w:r>
      <w:r w:rsidR="00BC21B8" w:rsidRPr="00546EA8">
        <w:rPr>
          <w:rFonts w:ascii="Times New Roman" w:eastAsia="Times New Roman" w:hAnsi="Times New Roman" w:cs="Times New Roman"/>
          <w:vertAlign w:val="superscript"/>
        </w:rPr>
        <w:t>29</w:t>
      </w:r>
      <w:r w:rsidR="00BC21B8" w:rsidRPr="00546EA8">
        <w:rPr>
          <w:rFonts w:ascii="Times New Roman" w:eastAsia="Times New Roman" w:hAnsi="Times New Roman" w:cs="Times New Roman"/>
        </w:rPr>
        <w:t>) alebo kvalifikovanú elektronickú pečať</w:t>
      </w:r>
      <w:r w:rsidR="00270AD8" w:rsidRPr="00546EA8">
        <w:rPr>
          <w:rFonts w:ascii="Times New Roman" w:eastAsia="Times New Roman" w:hAnsi="Times New Roman" w:cs="Times New Roman"/>
        </w:rPr>
        <w:t>,</w:t>
      </w:r>
      <w:r w:rsidR="007357EF" w:rsidRPr="00546EA8">
        <w:rPr>
          <w:rFonts w:ascii="Times New Roman" w:eastAsia="Times New Roman" w:hAnsi="Times New Roman" w:cs="Times New Roman"/>
          <w:vertAlign w:val="superscript"/>
        </w:rPr>
        <w:t>29</w:t>
      </w:r>
      <w:r w:rsidR="008336FF" w:rsidRPr="00546EA8">
        <w:rPr>
          <w:rFonts w:ascii="Times New Roman" w:eastAsia="Times New Roman" w:hAnsi="Times New Roman" w:cs="Times New Roman"/>
          <w:vertAlign w:val="superscript"/>
        </w:rPr>
        <w:t>aaaa</w:t>
      </w:r>
      <w:r w:rsidR="00BC21B8" w:rsidRPr="00546EA8">
        <w:rPr>
          <w:rFonts w:ascii="Times New Roman" w:eastAsia="Times New Roman" w:hAnsi="Times New Roman" w:cs="Times New Roman"/>
        </w:rPr>
        <w:t>)</w:t>
      </w:r>
      <w:r w:rsidR="007357EF" w:rsidRPr="00546EA8">
        <w:rPr>
          <w:rFonts w:ascii="Times New Roman" w:eastAsia="Times New Roman" w:hAnsi="Times New Roman" w:cs="Times New Roman"/>
        </w:rPr>
        <w:t>“.</w:t>
      </w:r>
    </w:p>
    <w:p w14:paraId="54CC6AF1" w14:textId="77777777" w:rsidR="007357EF" w:rsidRPr="00546EA8" w:rsidRDefault="007357EF" w:rsidP="04EDC2A0">
      <w:pPr>
        <w:spacing w:after="0" w:line="240" w:lineRule="auto"/>
        <w:jc w:val="both"/>
        <w:rPr>
          <w:rFonts w:ascii="Times New Roman" w:eastAsia="Times New Roman" w:hAnsi="Times New Roman" w:cs="Times New Roman"/>
        </w:rPr>
      </w:pPr>
    </w:p>
    <w:p w14:paraId="7E607688" w14:textId="09F91660" w:rsidR="4C04120A" w:rsidRPr="00546EA8" w:rsidRDefault="4C04120A" w:rsidP="0036275C">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Poznámk</w:t>
      </w:r>
      <w:r w:rsidR="00BC21B8" w:rsidRPr="00546EA8">
        <w:rPr>
          <w:rFonts w:ascii="Times New Roman" w:eastAsia="Times New Roman" w:hAnsi="Times New Roman" w:cs="Times New Roman"/>
        </w:rPr>
        <w:t>y</w:t>
      </w:r>
      <w:r w:rsidRPr="00546EA8">
        <w:rPr>
          <w:rFonts w:ascii="Times New Roman" w:eastAsia="Times New Roman" w:hAnsi="Times New Roman" w:cs="Times New Roman"/>
        </w:rPr>
        <w:t xml:space="preserve"> pod čiarou k odkaz</w:t>
      </w:r>
      <w:r w:rsidR="00BC21B8" w:rsidRPr="00546EA8">
        <w:rPr>
          <w:rFonts w:ascii="Times New Roman" w:eastAsia="Times New Roman" w:hAnsi="Times New Roman" w:cs="Times New Roman"/>
        </w:rPr>
        <w:t>om</w:t>
      </w:r>
      <w:r w:rsidR="4D191C3D" w:rsidRPr="00546EA8">
        <w:rPr>
          <w:rFonts w:ascii="Times New Roman" w:eastAsia="Times New Roman" w:hAnsi="Times New Roman" w:cs="Times New Roman"/>
        </w:rPr>
        <w:t xml:space="preserve"> </w:t>
      </w:r>
      <w:r w:rsidR="00BC21B8" w:rsidRPr="00546EA8">
        <w:rPr>
          <w:rFonts w:ascii="Times New Roman" w:eastAsia="Times New Roman" w:hAnsi="Times New Roman" w:cs="Times New Roman"/>
        </w:rPr>
        <w:t>29</w:t>
      </w:r>
      <w:r w:rsidR="4D191C3D" w:rsidRPr="00546EA8">
        <w:rPr>
          <w:rFonts w:ascii="Times New Roman" w:eastAsia="Times New Roman" w:hAnsi="Times New Roman" w:cs="Times New Roman"/>
        </w:rPr>
        <w:t xml:space="preserve"> </w:t>
      </w:r>
      <w:r w:rsidR="00BC21B8" w:rsidRPr="00546EA8">
        <w:rPr>
          <w:rFonts w:ascii="Times New Roman" w:eastAsia="Times New Roman" w:hAnsi="Times New Roman" w:cs="Times New Roman"/>
        </w:rPr>
        <w:t>a</w:t>
      </w:r>
      <w:r w:rsidR="008336FF" w:rsidRPr="00546EA8">
        <w:rPr>
          <w:rFonts w:ascii="Times New Roman" w:eastAsia="Times New Roman" w:hAnsi="Times New Roman" w:cs="Times New Roman"/>
        </w:rPr>
        <w:t> </w:t>
      </w:r>
      <w:r w:rsidR="00BC21B8" w:rsidRPr="00546EA8">
        <w:rPr>
          <w:rFonts w:ascii="Times New Roman" w:eastAsia="Times New Roman" w:hAnsi="Times New Roman" w:cs="Times New Roman"/>
        </w:rPr>
        <w:t>29</w:t>
      </w:r>
      <w:r w:rsidR="008336FF" w:rsidRPr="00546EA8">
        <w:rPr>
          <w:rFonts w:ascii="Times New Roman" w:eastAsia="Times New Roman" w:hAnsi="Times New Roman" w:cs="Times New Roman"/>
        </w:rPr>
        <w:t>aaaa</w:t>
      </w:r>
      <w:r w:rsidR="00BC21B8" w:rsidRPr="00546EA8">
        <w:rPr>
          <w:rFonts w:ascii="Times New Roman" w:eastAsia="Times New Roman" w:hAnsi="Times New Roman" w:cs="Times New Roman"/>
        </w:rPr>
        <w:t xml:space="preserve"> </w:t>
      </w:r>
      <w:r w:rsidRPr="00546EA8">
        <w:rPr>
          <w:rFonts w:ascii="Times New Roman" w:eastAsia="Times New Roman" w:hAnsi="Times New Roman" w:cs="Times New Roman"/>
        </w:rPr>
        <w:t>zn</w:t>
      </w:r>
      <w:r w:rsidR="00BC21B8" w:rsidRPr="00546EA8">
        <w:rPr>
          <w:rFonts w:ascii="Times New Roman" w:eastAsia="Times New Roman" w:hAnsi="Times New Roman" w:cs="Times New Roman"/>
        </w:rPr>
        <w:t>ejú</w:t>
      </w:r>
      <w:r w:rsidRPr="00546EA8">
        <w:rPr>
          <w:rFonts w:ascii="Times New Roman" w:eastAsia="Times New Roman" w:hAnsi="Times New Roman" w:cs="Times New Roman"/>
        </w:rPr>
        <w:t>:</w:t>
      </w:r>
    </w:p>
    <w:p w14:paraId="56AC58CD" w14:textId="052A392A" w:rsidR="757B4910" w:rsidRPr="00546EA8" w:rsidRDefault="757B4910"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BC21B8" w:rsidRPr="00546EA8">
        <w:rPr>
          <w:rFonts w:ascii="Times New Roman" w:eastAsia="Times New Roman" w:hAnsi="Times New Roman" w:cs="Times New Roman"/>
          <w:vertAlign w:val="superscript"/>
        </w:rPr>
        <w:t>29</w:t>
      </w:r>
      <w:r w:rsidR="0169B3B4" w:rsidRPr="00546EA8">
        <w:rPr>
          <w:rFonts w:ascii="Times New Roman" w:eastAsia="Times New Roman" w:hAnsi="Times New Roman" w:cs="Times New Roman"/>
        </w:rPr>
        <w:t xml:space="preserve">) </w:t>
      </w:r>
      <w:r w:rsidR="41176B8C" w:rsidRPr="00546EA8">
        <w:rPr>
          <w:rFonts w:ascii="Times New Roman" w:eastAsia="Times New Roman" w:hAnsi="Times New Roman" w:cs="Times New Roman"/>
        </w:rPr>
        <w:t>Čl. 3 ods. 12 nariadenia Európskeho parlamentu a Rady (EÚ) č. 910/2014</w:t>
      </w:r>
      <w:r w:rsidR="00B8623B" w:rsidRPr="00546EA8">
        <w:rPr>
          <w:rFonts w:ascii="Times New Roman" w:eastAsia="Times New Roman" w:hAnsi="Times New Roman" w:cs="Times New Roman"/>
        </w:rPr>
        <w:t xml:space="preserve"> z 23. júla 2014</w:t>
      </w:r>
      <w:r w:rsidR="41176B8C" w:rsidRPr="00546EA8">
        <w:rPr>
          <w:rFonts w:ascii="Times New Roman" w:eastAsia="Times New Roman" w:hAnsi="Times New Roman" w:cs="Times New Roman"/>
        </w:rPr>
        <w:t xml:space="preserve"> o elektronickej identifikácii a dôveryhodných službách pre elektronické transakcie na vnútornom trhu a o zrušení smernice 1999/93/ES (Ú. v. EÚ L 257, 28. 8. 2014)</w:t>
      </w:r>
      <w:r w:rsidR="00B8623B" w:rsidRPr="00546EA8">
        <w:rPr>
          <w:rFonts w:ascii="Times New Roman" w:eastAsia="Times New Roman" w:hAnsi="Times New Roman" w:cs="Times New Roman"/>
        </w:rPr>
        <w:t xml:space="preserve"> v platnom znení</w:t>
      </w:r>
      <w:r w:rsidR="6A461695" w:rsidRPr="00546EA8">
        <w:rPr>
          <w:rFonts w:ascii="Times New Roman" w:eastAsia="Times New Roman" w:hAnsi="Times New Roman" w:cs="Times New Roman"/>
        </w:rPr>
        <w:t>.</w:t>
      </w:r>
    </w:p>
    <w:p w14:paraId="12ACB786" w14:textId="073330E6" w:rsidR="6A461695" w:rsidRPr="00546EA8" w:rsidRDefault="00BC21B8" w:rsidP="0036275C">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29</w:t>
      </w:r>
      <w:r w:rsidR="008336FF" w:rsidRPr="00546EA8">
        <w:rPr>
          <w:rFonts w:ascii="Times New Roman" w:eastAsia="Times New Roman" w:hAnsi="Times New Roman" w:cs="Times New Roman"/>
          <w:vertAlign w:val="superscript"/>
        </w:rPr>
        <w:t>aaaa</w:t>
      </w:r>
      <w:r w:rsidR="6A461695" w:rsidRPr="00546EA8">
        <w:rPr>
          <w:rFonts w:ascii="Times New Roman" w:eastAsia="Times New Roman" w:hAnsi="Times New Roman" w:cs="Times New Roman"/>
        </w:rPr>
        <w:t>) Čl. 3 ods. 27 nariadenia (EÚ) č. 910/2014</w:t>
      </w:r>
      <w:r w:rsidR="00B8623B" w:rsidRPr="00546EA8">
        <w:rPr>
          <w:rFonts w:ascii="Times New Roman" w:eastAsia="Times New Roman" w:hAnsi="Times New Roman" w:cs="Times New Roman"/>
        </w:rPr>
        <w:t xml:space="preserve"> v platnom znení</w:t>
      </w:r>
      <w:r w:rsidR="007357EF" w:rsidRPr="00546EA8">
        <w:rPr>
          <w:rFonts w:ascii="Times New Roman" w:eastAsia="Times New Roman" w:hAnsi="Times New Roman" w:cs="Times New Roman"/>
        </w:rPr>
        <w:t>.</w:t>
      </w:r>
      <w:r w:rsidR="5BC23C04" w:rsidRPr="00546EA8">
        <w:rPr>
          <w:rFonts w:ascii="Times New Roman" w:eastAsia="Times New Roman" w:hAnsi="Times New Roman" w:cs="Times New Roman"/>
        </w:rPr>
        <w:t>“</w:t>
      </w:r>
      <w:r w:rsidR="6A461695" w:rsidRPr="00546EA8">
        <w:rPr>
          <w:rFonts w:ascii="Times New Roman" w:eastAsia="Times New Roman" w:hAnsi="Times New Roman" w:cs="Times New Roman"/>
        </w:rPr>
        <w:t>.</w:t>
      </w:r>
    </w:p>
    <w:p w14:paraId="7404AB1E" w14:textId="0F2E4B9D" w:rsidR="04EDC2A0" w:rsidRPr="00546EA8" w:rsidRDefault="04EDC2A0" w:rsidP="04EDC2A0">
      <w:pPr>
        <w:spacing w:after="0" w:line="240" w:lineRule="auto"/>
        <w:jc w:val="both"/>
        <w:rPr>
          <w:rFonts w:ascii="Times New Roman" w:eastAsia="Times New Roman" w:hAnsi="Times New Roman" w:cs="Times New Roman"/>
        </w:rPr>
      </w:pPr>
    </w:p>
    <w:p w14:paraId="21FD4D96" w14:textId="33CC5CB3" w:rsidR="0BA3D374" w:rsidRPr="00546EA8" w:rsidRDefault="63CD2F3E" w:rsidP="0036275C">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 71 sa </w:t>
      </w:r>
      <w:r w:rsidR="174199E8" w:rsidRPr="00546EA8">
        <w:rPr>
          <w:rFonts w:ascii="Times New Roman" w:eastAsia="Times New Roman" w:hAnsi="Times New Roman" w:cs="Times New Roman"/>
        </w:rPr>
        <w:t>dopĺňa odsek</w:t>
      </w:r>
      <w:r w:rsidR="004A5487" w:rsidRPr="00546EA8">
        <w:rPr>
          <w:rFonts w:ascii="Times New Roman" w:eastAsia="Times New Roman" w:hAnsi="Times New Roman" w:cs="Times New Roman"/>
        </w:rPr>
        <w:t>mi</w:t>
      </w:r>
      <w:r w:rsidRPr="00546EA8">
        <w:rPr>
          <w:rFonts w:ascii="Times New Roman" w:eastAsia="Times New Roman" w:hAnsi="Times New Roman" w:cs="Times New Roman"/>
        </w:rPr>
        <w:t xml:space="preserve"> 4</w:t>
      </w:r>
      <w:r w:rsidR="004A5487" w:rsidRPr="00546EA8">
        <w:rPr>
          <w:rFonts w:ascii="Times New Roman" w:eastAsia="Times New Roman" w:hAnsi="Times New Roman" w:cs="Times New Roman"/>
        </w:rPr>
        <w:t xml:space="preserve"> a</w:t>
      </w:r>
      <w:r w:rsidR="0018044C" w:rsidRPr="00546EA8">
        <w:rPr>
          <w:rFonts w:ascii="Times New Roman" w:eastAsia="Times New Roman" w:hAnsi="Times New Roman" w:cs="Times New Roman"/>
        </w:rPr>
        <w:t>ž</w:t>
      </w:r>
      <w:r w:rsidR="004A5487" w:rsidRPr="00546EA8">
        <w:rPr>
          <w:rFonts w:ascii="Times New Roman" w:eastAsia="Times New Roman" w:hAnsi="Times New Roman" w:cs="Times New Roman"/>
        </w:rPr>
        <w:t xml:space="preserve"> </w:t>
      </w:r>
      <w:r w:rsidR="0018044C" w:rsidRPr="00546EA8">
        <w:rPr>
          <w:rFonts w:ascii="Times New Roman" w:eastAsia="Times New Roman" w:hAnsi="Times New Roman" w:cs="Times New Roman"/>
        </w:rPr>
        <w:t>6</w:t>
      </w:r>
      <w:r w:rsidRPr="00546EA8">
        <w:rPr>
          <w:rFonts w:ascii="Times New Roman" w:eastAsia="Times New Roman" w:hAnsi="Times New Roman" w:cs="Times New Roman"/>
        </w:rPr>
        <w:t>, ktor</w:t>
      </w:r>
      <w:r w:rsidR="004A5487" w:rsidRPr="00546EA8">
        <w:rPr>
          <w:rFonts w:ascii="Times New Roman" w:eastAsia="Times New Roman" w:hAnsi="Times New Roman" w:cs="Times New Roman"/>
        </w:rPr>
        <w:t>é</w:t>
      </w:r>
      <w:r w:rsidRPr="00546EA8">
        <w:rPr>
          <w:rFonts w:ascii="Times New Roman" w:eastAsia="Times New Roman" w:hAnsi="Times New Roman" w:cs="Times New Roman"/>
        </w:rPr>
        <w:t xml:space="preserve"> zn</w:t>
      </w:r>
      <w:r w:rsidR="004A5487" w:rsidRPr="00546EA8">
        <w:rPr>
          <w:rFonts w:ascii="Times New Roman" w:eastAsia="Times New Roman" w:hAnsi="Times New Roman" w:cs="Times New Roman"/>
        </w:rPr>
        <w:t>ejú</w:t>
      </w:r>
      <w:r w:rsidRPr="00546EA8">
        <w:rPr>
          <w:rFonts w:ascii="Times New Roman" w:eastAsia="Times New Roman" w:hAnsi="Times New Roman" w:cs="Times New Roman"/>
        </w:rPr>
        <w:t>:</w:t>
      </w:r>
    </w:p>
    <w:p w14:paraId="42A6424D" w14:textId="66263737" w:rsidR="004A5487" w:rsidRPr="00546EA8" w:rsidRDefault="63CD2F3E"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„(4) </w:t>
      </w:r>
      <w:r w:rsidR="00871B07" w:rsidRPr="00546EA8">
        <w:rPr>
          <w:rFonts w:ascii="Times New Roman" w:eastAsia="Times New Roman" w:hAnsi="Times New Roman" w:cs="Times New Roman"/>
        </w:rPr>
        <w:t xml:space="preserve">Faktúra sa vyhotovuje ako elektronická faktúra, ak tento zákon neumožňuje </w:t>
      </w:r>
      <w:r w:rsidR="009434D5" w:rsidRPr="00546EA8">
        <w:rPr>
          <w:rFonts w:ascii="Times New Roman" w:eastAsia="Times New Roman" w:hAnsi="Times New Roman" w:cs="Times New Roman"/>
        </w:rPr>
        <w:t xml:space="preserve">vyhotoviť </w:t>
      </w:r>
      <w:r w:rsidR="00E76E52" w:rsidRPr="00546EA8">
        <w:rPr>
          <w:rFonts w:ascii="Times New Roman" w:eastAsia="Times New Roman" w:hAnsi="Times New Roman" w:cs="Times New Roman"/>
        </w:rPr>
        <w:t xml:space="preserve">faktúru ako </w:t>
      </w:r>
      <w:r w:rsidR="009434D5" w:rsidRPr="00546EA8">
        <w:rPr>
          <w:rFonts w:ascii="Times New Roman" w:eastAsia="Times New Roman" w:hAnsi="Times New Roman" w:cs="Times New Roman"/>
        </w:rPr>
        <w:t>zjednodušenú faktúru</w:t>
      </w:r>
      <w:r w:rsidR="009156D8" w:rsidRPr="00546EA8">
        <w:rPr>
          <w:rFonts w:ascii="Times New Roman" w:eastAsia="Times New Roman" w:hAnsi="Times New Roman" w:cs="Times New Roman"/>
        </w:rPr>
        <w:t xml:space="preserve"> alebo</w:t>
      </w:r>
      <w:r w:rsidR="00CD1050" w:rsidRPr="00546EA8">
        <w:rPr>
          <w:rFonts w:ascii="Times New Roman" w:eastAsia="Times New Roman" w:hAnsi="Times New Roman" w:cs="Times New Roman"/>
        </w:rPr>
        <w:t xml:space="preserve"> ako</w:t>
      </w:r>
      <w:r w:rsidR="009434D5" w:rsidRPr="00546EA8">
        <w:rPr>
          <w:rFonts w:ascii="Times New Roman" w:eastAsia="Times New Roman" w:hAnsi="Times New Roman" w:cs="Times New Roman"/>
        </w:rPr>
        <w:t xml:space="preserve"> </w:t>
      </w:r>
      <w:r w:rsidR="00871B07" w:rsidRPr="00546EA8">
        <w:rPr>
          <w:rFonts w:ascii="Times New Roman" w:eastAsia="Times New Roman" w:hAnsi="Times New Roman" w:cs="Times New Roman"/>
        </w:rPr>
        <w:t>faktúru v</w:t>
      </w:r>
      <w:r w:rsidR="009156D8" w:rsidRPr="00546EA8">
        <w:rPr>
          <w:rFonts w:ascii="Times New Roman" w:eastAsia="Times New Roman" w:hAnsi="Times New Roman" w:cs="Times New Roman"/>
        </w:rPr>
        <w:t> </w:t>
      </w:r>
      <w:r w:rsidR="00871B07" w:rsidRPr="00546EA8">
        <w:rPr>
          <w:rFonts w:ascii="Times New Roman" w:eastAsia="Times New Roman" w:hAnsi="Times New Roman" w:cs="Times New Roman"/>
        </w:rPr>
        <w:t>inej podobe</w:t>
      </w:r>
      <w:r w:rsidR="00844AEA" w:rsidRPr="00546EA8">
        <w:rPr>
          <w:rFonts w:ascii="Times New Roman" w:eastAsia="Times New Roman" w:hAnsi="Times New Roman" w:cs="Times New Roman"/>
        </w:rPr>
        <w:t>,</w:t>
      </w:r>
      <w:r w:rsidR="000122B5" w:rsidRPr="00546EA8">
        <w:rPr>
          <w:rFonts w:ascii="Times New Roman" w:eastAsia="Times New Roman" w:hAnsi="Times New Roman" w:cs="Times New Roman"/>
        </w:rPr>
        <w:t xml:space="preserve"> alebo</w:t>
      </w:r>
      <w:r w:rsidR="00F7058B" w:rsidRPr="00546EA8">
        <w:rPr>
          <w:rFonts w:ascii="Times New Roman" w:eastAsia="Times New Roman" w:hAnsi="Times New Roman" w:cs="Times New Roman"/>
        </w:rPr>
        <w:t xml:space="preserve"> ak </w:t>
      </w:r>
      <w:r w:rsidR="009156D8" w:rsidRPr="00546EA8">
        <w:rPr>
          <w:rFonts w:ascii="Times New Roman" w:eastAsia="Times New Roman" w:hAnsi="Times New Roman" w:cs="Times New Roman"/>
        </w:rPr>
        <w:t xml:space="preserve">tento zákon </w:t>
      </w:r>
      <w:r w:rsidR="00F7058B" w:rsidRPr="00546EA8">
        <w:rPr>
          <w:rFonts w:ascii="Times New Roman" w:eastAsia="Times New Roman" w:hAnsi="Times New Roman" w:cs="Times New Roman"/>
        </w:rPr>
        <w:t>neustanovuje povinnosť vyhotoviť faktúru ako faktúru v inej podobe</w:t>
      </w:r>
      <w:r w:rsidR="00871B07" w:rsidRPr="00546EA8">
        <w:rPr>
          <w:rFonts w:ascii="Times New Roman" w:eastAsia="Times New Roman" w:hAnsi="Times New Roman" w:cs="Times New Roman"/>
        </w:rPr>
        <w:t xml:space="preserve">. </w:t>
      </w:r>
      <w:r w:rsidR="312A313D" w:rsidRPr="00546EA8">
        <w:rPr>
          <w:rFonts w:ascii="Times New Roman" w:eastAsia="Times New Roman" w:hAnsi="Times New Roman" w:cs="Times New Roman"/>
        </w:rPr>
        <w:t>Vyhotovenie faktú</w:t>
      </w:r>
      <w:r w:rsidR="34DF904D" w:rsidRPr="00546EA8">
        <w:rPr>
          <w:rFonts w:ascii="Times New Roman" w:eastAsia="Times New Roman" w:hAnsi="Times New Roman" w:cs="Times New Roman"/>
        </w:rPr>
        <w:t>ry</w:t>
      </w:r>
      <w:r w:rsidR="00B04673" w:rsidRPr="00546EA8">
        <w:rPr>
          <w:rFonts w:ascii="Times New Roman" w:eastAsia="Times New Roman" w:hAnsi="Times New Roman" w:cs="Times New Roman"/>
        </w:rPr>
        <w:t xml:space="preserve"> </w:t>
      </w:r>
      <w:r w:rsidR="2DD60DCF" w:rsidRPr="00546EA8">
        <w:rPr>
          <w:rFonts w:ascii="Times New Roman" w:eastAsia="Times New Roman" w:hAnsi="Times New Roman" w:cs="Times New Roman"/>
        </w:rPr>
        <w:t xml:space="preserve">nepodlieha súhlasu </w:t>
      </w:r>
      <w:r w:rsidR="00A058FB" w:rsidRPr="00546EA8">
        <w:rPr>
          <w:rFonts w:ascii="Times New Roman" w:eastAsia="Times New Roman" w:hAnsi="Times New Roman" w:cs="Times New Roman"/>
        </w:rPr>
        <w:t>príjemcu plnenia</w:t>
      </w:r>
      <w:r w:rsidR="009434D5" w:rsidRPr="00546EA8">
        <w:rPr>
          <w:rFonts w:ascii="Times New Roman" w:eastAsia="Times New Roman" w:hAnsi="Times New Roman" w:cs="Times New Roman"/>
        </w:rPr>
        <w:t xml:space="preserve">. Zaslanie elektronickej faktúry iným spôsobom než doručovacou službou podlieha súhlasu </w:t>
      </w:r>
      <w:r w:rsidR="0060044D" w:rsidRPr="00546EA8">
        <w:rPr>
          <w:rFonts w:ascii="Times New Roman" w:eastAsia="Times New Roman" w:hAnsi="Times New Roman" w:cs="Times New Roman"/>
        </w:rPr>
        <w:t>príjemcu plnenia</w:t>
      </w:r>
      <w:r w:rsidR="009434D5" w:rsidRPr="00546EA8">
        <w:rPr>
          <w:rFonts w:ascii="Times New Roman" w:eastAsia="Times New Roman" w:hAnsi="Times New Roman" w:cs="Times New Roman"/>
        </w:rPr>
        <w:t>.</w:t>
      </w:r>
    </w:p>
    <w:p w14:paraId="5364A29F" w14:textId="7FBE975B" w:rsidR="007201CC" w:rsidRPr="00546EA8" w:rsidRDefault="007201CC" w:rsidP="0036275C">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(5) </w:t>
      </w:r>
      <w:r w:rsidR="009434D5" w:rsidRPr="00546EA8">
        <w:rPr>
          <w:rFonts w:ascii="Times New Roman" w:eastAsia="Times New Roman" w:hAnsi="Times New Roman" w:cs="Times New Roman"/>
        </w:rPr>
        <w:t>Každ</w:t>
      </w:r>
      <w:r w:rsidR="00177A93" w:rsidRPr="00546EA8">
        <w:rPr>
          <w:rFonts w:ascii="Times New Roman" w:eastAsia="Times New Roman" w:hAnsi="Times New Roman" w:cs="Times New Roman"/>
        </w:rPr>
        <w:t>á zdaniteľná osoba</w:t>
      </w:r>
      <w:r w:rsidR="009434D5" w:rsidRPr="00546EA8">
        <w:rPr>
          <w:rFonts w:ascii="Times New Roman" w:eastAsia="Times New Roman" w:hAnsi="Times New Roman" w:cs="Times New Roman"/>
        </w:rPr>
        <w:t>, ktor</w:t>
      </w:r>
      <w:r w:rsidR="00177A93" w:rsidRPr="00546EA8">
        <w:rPr>
          <w:rFonts w:ascii="Times New Roman" w:eastAsia="Times New Roman" w:hAnsi="Times New Roman" w:cs="Times New Roman"/>
        </w:rPr>
        <w:t>á</w:t>
      </w:r>
      <w:r w:rsidR="009434D5" w:rsidRPr="00546EA8">
        <w:rPr>
          <w:rFonts w:ascii="Times New Roman" w:eastAsia="Times New Roman" w:hAnsi="Times New Roman" w:cs="Times New Roman"/>
        </w:rPr>
        <w:t xml:space="preserve"> je povinn</w:t>
      </w:r>
      <w:r w:rsidR="00177A93" w:rsidRPr="00546EA8">
        <w:rPr>
          <w:rFonts w:ascii="Times New Roman" w:eastAsia="Times New Roman" w:hAnsi="Times New Roman" w:cs="Times New Roman"/>
        </w:rPr>
        <w:t>á</w:t>
      </w:r>
      <w:r w:rsidR="009434D5" w:rsidRPr="00546EA8">
        <w:rPr>
          <w:rFonts w:ascii="Times New Roman" w:eastAsia="Times New Roman" w:hAnsi="Times New Roman" w:cs="Times New Roman"/>
        </w:rPr>
        <w:t xml:space="preserve"> vyhotoviť elektronickú faktúru</w:t>
      </w:r>
      <w:r w:rsidR="00177A93" w:rsidRPr="00546EA8">
        <w:rPr>
          <w:rFonts w:ascii="Times New Roman" w:eastAsia="Times New Roman" w:hAnsi="Times New Roman" w:cs="Times New Roman"/>
        </w:rPr>
        <w:t xml:space="preserve"> podľa tohto zákona</w:t>
      </w:r>
      <w:r w:rsidR="009434D5" w:rsidRPr="00546EA8">
        <w:rPr>
          <w:rFonts w:ascii="Times New Roman" w:eastAsia="Times New Roman" w:hAnsi="Times New Roman" w:cs="Times New Roman"/>
        </w:rPr>
        <w:t>, je povinn</w:t>
      </w:r>
      <w:r w:rsidR="00177A93" w:rsidRPr="00546EA8">
        <w:rPr>
          <w:rFonts w:ascii="Times New Roman" w:eastAsia="Times New Roman" w:hAnsi="Times New Roman" w:cs="Times New Roman"/>
        </w:rPr>
        <w:t>á</w:t>
      </w:r>
      <w:r w:rsidR="009434D5" w:rsidRPr="00546EA8">
        <w:rPr>
          <w:rFonts w:ascii="Times New Roman" w:eastAsia="Times New Roman" w:hAnsi="Times New Roman" w:cs="Times New Roman"/>
        </w:rPr>
        <w:t xml:space="preserve"> zabezpečiť, aby moh</w:t>
      </w:r>
      <w:r w:rsidR="00177A93" w:rsidRPr="00546EA8">
        <w:rPr>
          <w:rFonts w:ascii="Times New Roman" w:eastAsia="Times New Roman" w:hAnsi="Times New Roman" w:cs="Times New Roman"/>
        </w:rPr>
        <w:t>la</w:t>
      </w:r>
      <w:r w:rsidR="009434D5" w:rsidRPr="00546EA8">
        <w:rPr>
          <w:rFonts w:ascii="Times New Roman" w:eastAsia="Times New Roman" w:hAnsi="Times New Roman" w:cs="Times New Roman"/>
        </w:rPr>
        <w:t xml:space="preserve"> </w:t>
      </w:r>
      <w:r w:rsidR="00E76E52" w:rsidRPr="00546EA8">
        <w:rPr>
          <w:rFonts w:ascii="Times New Roman" w:eastAsia="Times New Roman" w:hAnsi="Times New Roman" w:cs="Times New Roman"/>
        </w:rPr>
        <w:t xml:space="preserve">zaslať a </w:t>
      </w:r>
      <w:r w:rsidR="009434D5" w:rsidRPr="00546EA8">
        <w:rPr>
          <w:rFonts w:ascii="Times New Roman" w:eastAsia="Times New Roman" w:hAnsi="Times New Roman" w:cs="Times New Roman"/>
        </w:rPr>
        <w:t xml:space="preserve">prijať elektronickú faktúru doručovacou službou. </w:t>
      </w:r>
      <w:r w:rsidRPr="00546EA8">
        <w:rPr>
          <w:rFonts w:ascii="Times New Roman" w:eastAsia="Times New Roman" w:hAnsi="Times New Roman" w:cs="Times New Roman"/>
        </w:rPr>
        <w:t>Každá osoba</w:t>
      </w:r>
      <w:r w:rsidR="00995500" w:rsidRPr="00546EA8">
        <w:rPr>
          <w:rFonts w:ascii="Times New Roman" w:eastAsia="Times New Roman" w:hAnsi="Times New Roman" w:cs="Times New Roman"/>
        </w:rPr>
        <w:t>, ktor</w:t>
      </w:r>
      <w:r w:rsidR="00472F7F" w:rsidRPr="00546EA8">
        <w:rPr>
          <w:rFonts w:ascii="Times New Roman" w:eastAsia="Times New Roman" w:hAnsi="Times New Roman" w:cs="Times New Roman"/>
        </w:rPr>
        <w:t>ej</w:t>
      </w:r>
      <w:r w:rsidR="00995500" w:rsidRPr="00546EA8">
        <w:rPr>
          <w:rFonts w:ascii="Times New Roman" w:eastAsia="Times New Roman" w:hAnsi="Times New Roman" w:cs="Times New Roman"/>
        </w:rPr>
        <w:t xml:space="preserve"> </w:t>
      </w:r>
      <w:r w:rsidR="00472F7F" w:rsidRPr="00546EA8">
        <w:rPr>
          <w:rFonts w:ascii="Times New Roman" w:eastAsia="Times New Roman" w:hAnsi="Times New Roman" w:cs="Times New Roman"/>
        </w:rPr>
        <w:t xml:space="preserve">je </w:t>
      </w:r>
      <w:r w:rsidR="00995500" w:rsidRPr="00546EA8">
        <w:rPr>
          <w:rFonts w:ascii="Times New Roman" w:eastAsia="Times New Roman" w:hAnsi="Times New Roman" w:cs="Times New Roman"/>
        </w:rPr>
        <w:t xml:space="preserve">v tuzemsku </w:t>
      </w:r>
      <w:r w:rsidR="00472F7F" w:rsidRPr="00546EA8">
        <w:rPr>
          <w:rFonts w:ascii="Times New Roman" w:eastAsia="Times New Roman" w:hAnsi="Times New Roman" w:cs="Times New Roman"/>
        </w:rPr>
        <w:t>dodaný</w:t>
      </w:r>
      <w:r w:rsidR="00995500" w:rsidRPr="00546EA8">
        <w:rPr>
          <w:rFonts w:ascii="Times New Roman" w:eastAsia="Times New Roman" w:hAnsi="Times New Roman" w:cs="Times New Roman"/>
        </w:rPr>
        <w:t xml:space="preserve"> </w:t>
      </w:r>
      <w:r w:rsidR="00472F7F" w:rsidRPr="00546EA8">
        <w:rPr>
          <w:rFonts w:ascii="Times New Roman" w:eastAsia="Times New Roman" w:hAnsi="Times New Roman" w:cs="Times New Roman"/>
        </w:rPr>
        <w:t>tovar alebo služba</w:t>
      </w:r>
      <w:r w:rsidRPr="00546EA8">
        <w:rPr>
          <w:rFonts w:ascii="Times New Roman" w:eastAsia="Times New Roman" w:hAnsi="Times New Roman" w:cs="Times New Roman"/>
        </w:rPr>
        <w:t xml:space="preserve">, </w:t>
      </w:r>
      <w:r w:rsidR="00472F7F" w:rsidRPr="00546EA8">
        <w:rPr>
          <w:rFonts w:ascii="Times New Roman" w:eastAsia="Times New Roman" w:hAnsi="Times New Roman" w:cs="Times New Roman"/>
        </w:rPr>
        <w:t>pri ktorej</w:t>
      </w:r>
      <w:r w:rsidR="00995500" w:rsidRPr="00546EA8">
        <w:rPr>
          <w:rFonts w:ascii="Times New Roman" w:eastAsia="Times New Roman" w:hAnsi="Times New Roman" w:cs="Times New Roman"/>
        </w:rPr>
        <w:t xml:space="preserve"> je</w:t>
      </w:r>
      <w:r w:rsidRPr="00546EA8">
        <w:rPr>
          <w:rFonts w:ascii="Times New Roman" w:eastAsia="Times New Roman" w:hAnsi="Times New Roman" w:cs="Times New Roman"/>
        </w:rPr>
        <w:t xml:space="preserve"> </w:t>
      </w:r>
      <w:r w:rsidR="00177A93" w:rsidRPr="00546EA8">
        <w:rPr>
          <w:rFonts w:ascii="Times New Roman" w:eastAsia="Times New Roman" w:hAnsi="Times New Roman" w:cs="Times New Roman"/>
        </w:rPr>
        <w:t xml:space="preserve">zdaniteľná osoba </w:t>
      </w:r>
      <w:r w:rsidRPr="00546EA8">
        <w:rPr>
          <w:rFonts w:ascii="Times New Roman" w:eastAsia="Times New Roman" w:hAnsi="Times New Roman" w:cs="Times New Roman"/>
        </w:rPr>
        <w:t>povinn</w:t>
      </w:r>
      <w:r w:rsidR="00177A93" w:rsidRPr="00546EA8">
        <w:rPr>
          <w:rFonts w:ascii="Times New Roman" w:eastAsia="Times New Roman" w:hAnsi="Times New Roman" w:cs="Times New Roman"/>
        </w:rPr>
        <w:t>á</w:t>
      </w:r>
      <w:r w:rsidRPr="00546EA8">
        <w:rPr>
          <w:rFonts w:ascii="Times New Roman" w:eastAsia="Times New Roman" w:hAnsi="Times New Roman" w:cs="Times New Roman"/>
        </w:rPr>
        <w:t xml:space="preserve"> vyhotoviť elektronickú faktúru</w:t>
      </w:r>
      <w:r w:rsidR="00177A93" w:rsidRPr="00546EA8">
        <w:rPr>
          <w:rFonts w:ascii="Times New Roman" w:eastAsia="Times New Roman" w:hAnsi="Times New Roman" w:cs="Times New Roman"/>
        </w:rPr>
        <w:t xml:space="preserve"> podľa tohto zákona</w:t>
      </w:r>
      <w:r w:rsidRPr="00546EA8">
        <w:rPr>
          <w:rFonts w:ascii="Times New Roman" w:eastAsia="Times New Roman" w:hAnsi="Times New Roman" w:cs="Times New Roman"/>
        </w:rPr>
        <w:t xml:space="preserve">, je povinná zabezpečiť, aby </w:t>
      </w:r>
      <w:r w:rsidR="00270AD8" w:rsidRPr="00546EA8">
        <w:rPr>
          <w:rFonts w:ascii="Times New Roman" w:eastAsia="Times New Roman" w:hAnsi="Times New Roman" w:cs="Times New Roman"/>
        </w:rPr>
        <w:t xml:space="preserve">mohla </w:t>
      </w:r>
      <w:r w:rsidRPr="00546EA8">
        <w:rPr>
          <w:rFonts w:ascii="Times New Roman" w:eastAsia="Times New Roman" w:hAnsi="Times New Roman" w:cs="Times New Roman"/>
        </w:rPr>
        <w:t>prijať elektronickú faktúru</w:t>
      </w:r>
      <w:r w:rsidR="009434D5" w:rsidRPr="00546EA8">
        <w:rPr>
          <w:rFonts w:ascii="Times New Roman" w:eastAsia="Times New Roman" w:hAnsi="Times New Roman" w:cs="Times New Roman"/>
        </w:rPr>
        <w:t xml:space="preserve"> zaslanú doručovacou službou. </w:t>
      </w:r>
    </w:p>
    <w:p w14:paraId="25193279" w14:textId="0C6ADDF7" w:rsidR="004A5487" w:rsidRPr="00546EA8" w:rsidRDefault="004A5487" w:rsidP="00577052">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7201CC" w:rsidRPr="00546EA8">
        <w:rPr>
          <w:rFonts w:ascii="Times New Roman" w:eastAsia="Times New Roman" w:hAnsi="Times New Roman" w:cs="Times New Roman"/>
        </w:rPr>
        <w:t>6</w:t>
      </w:r>
      <w:r w:rsidRPr="00546EA8">
        <w:rPr>
          <w:rFonts w:ascii="Times New Roman" w:eastAsia="Times New Roman" w:hAnsi="Times New Roman" w:cs="Times New Roman"/>
        </w:rPr>
        <w:t>) Zjednodušenou faktúrou</w:t>
      </w:r>
      <w:r w:rsidR="009434D5" w:rsidRPr="00546EA8">
        <w:rPr>
          <w:rFonts w:ascii="Times New Roman" w:eastAsia="Times New Roman" w:hAnsi="Times New Roman" w:cs="Times New Roman"/>
        </w:rPr>
        <w:t xml:space="preserve"> je doklad alebo </w:t>
      </w:r>
      <w:r w:rsidR="00A87E35" w:rsidRPr="00546EA8">
        <w:rPr>
          <w:rFonts w:ascii="Times New Roman" w:eastAsia="Times New Roman" w:hAnsi="Times New Roman" w:cs="Times New Roman"/>
        </w:rPr>
        <w:t>oznámenie</w:t>
      </w:r>
      <w:r w:rsidR="009434D5" w:rsidRPr="00546EA8">
        <w:rPr>
          <w:rFonts w:ascii="Times New Roman" w:eastAsia="Times New Roman" w:hAnsi="Times New Roman" w:cs="Times New Roman"/>
        </w:rPr>
        <w:t xml:space="preserve">, ktoré </w:t>
      </w:r>
      <w:r w:rsidR="00D2751C" w:rsidRPr="00546EA8">
        <w:rPr>
          <w:rFonts w:ascii="Times New Roman" w:eastAsia="Times New Roman" w:hAnsi="Times New Roman" w:cs="Times New Roman"/>
        </w:rPr>
        <w:t xml:space="preserve">nemusí </w:t>
      </w:r>
      <w:r w:rsidR="007327F4" w:rsidRPr="00546EA8">
        <w:rPr>
          <w:rFonts w:ascii="Times New Roman" w:eastAsia="Times New Roman" w:hAnsi="Times New Roman" w:cs="Times New Roman"/>
        </w:rPr>
        <w:t>obsahovať</w:t>
      </w:r>
      <w:r w:rsidR="00D2751C" w:rsidRPr="00546EA8">
        <w:rPr>
          <w:rFonts w:ascii="Times New Roman" w:eastAsia="Times New Roman" w:hAnsi="Times New Roman" w:cs="Times New Roman"/>
        </w:rPr>
        <w:t xml:space="preserve"> všetky údaje podľa § 74 ods. 1</w:t>
      </w:r>
      <w:r w:rsidR="00A87E35" w:rsidRPr="00546EA8">
        <w:rPr>
          <w:rFonts w:ascii="Times New Roman" w:eastAsia="Times New Roman" w:hAnsi="Times New Roman" w:cs="Times New Roman"/>
        </w:rPr>
        <w:t xml:space="preserve"> a vydáva sa ako</w:t>
      </w:r>
    </w:p>
    <w:p w14:paraId="135EA2F4" w14:textId="66926376" w:rsidR="004A5487" w:rsidRPr="00546EA8" w:rsidRDefault="004A5487" w:rsidP="00577052">
      <w:pPr>
        <w:pStyle w:val="Odsekzoznamu"/>
        <w:numPr>
          <w:ilvl w:val="0"/>
          <w:numId w:val="2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doklad za tovar alebo službu, ak cena vrátane dane nie je viac ako 100 eur</w:t>
      </w:r>
      <w:r w:rsidR="00A87E35" w:rsidRPr="00546EA8">
        <w:rPr>
          <w:rFonts w:ascii="Times New Roman" w:eastAsia="Times New Roman" w:hAnsi="Times New Roman" w:cs="Times New Roman"/>
        </w:rPr>
        <w:t xml:space="preserve">, pričom takýto </w:t>
      </w:r>
      <w:r w:rsidRPr="00546EA8">
        <w:rPr>
          <w:rFonts w:ascii="Times New Roman" w:eastAsia="Times New Roman" w:hAnsi="Times New Roman" w:cs="Times New Roman"/>
        </w:rPr>
        <w:t xml:space="preserve">doklad nemusí obsahovať údaje podľa § 74 ods. 1 písm. b) a jednotkovú cenu podľa </w:t>
      </w:r>
      <w:r w:rsidR="00270AD8" w:rsidRPr="00546EA8">
        <w:rPr>
          <w:rFonts w:ascii="Times New Roman" w:eastAsia="Times New Roman" w:hAnsi="Times New Roman" w:cs="Times New Roman"/>
        </w:rPr>
        <w:t xml:space="preserve">§ 74 ods. </w:t>
      </w:r>
      <w:r w:rsidRPr="00546EA8">
        <w:rPr>
          <w:rFonts w:ascii="Times New Roman" w:eastAsia="Times New Roman" w:hAnsi="Times New Roman" w:cs="Times New Roman"/>
        </w:rPr>
        <w:t>1 písm. g),</w:t>
      </w:r>
    </w:p>
    <w:p w14:paraId="3EE78033" w14:textId="6321216E" w:rsidR="004A5487" w:rsidRPr="00546EA8" w:rsidRDefault="004A5487" w:rsidP="00577052">
      <w:pPr>
        <w:pStyle w:val="Odsekzoznamu"/>
        <w:numPr>
          <w:ilvl w:val="0"/>
          <w:numId w:val="2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doklad vyhotovený pokladnicou </w:t>
      </w:r>
      <w:r w:rsidR="00136489" w:rsidRPr="00546EA8">
        <w:rPr>
          <w:rFonts w:ascii="Times New Roman" w:eastAsia="Times New Roman" w:hAnsi="Times New Roman" w:cs="Times New Roman"/>
        </w:rPr>
        <w:t>eKasa</w:t>
      </w:r>
      <w:r w:rsidRPr="00546EA8">
        <w:rPr>
          <w:rFonts w:ascii="Times New Roman" w:eastAsia="Times New Roman" w:hAnsi="Times New Roman" w:cs="Times New Roman"/>
        </w:rPr>
        <w:t xml:space="preserve"> podľa osobitného predpisu,</w:t>
      </w:r>
      <w:r w:rsidRPr="00546EA8">
        <w:rPr>
          <w:rFonts w:ascii="Times New Roman" w:eastAsia="Times New Roman" w:hAnsi="Times New Roman" w:cs="Times New Roman"/>
          <w:vertAlign w:val="superscript"/>
        </w:rPr>
        <w:t>29a</w:t>
      </w:r>
      <w:r w:rsidRPr="00546EA8">
        <w:rPr>
          <w:rFonts w:ascii="Times New Roman" w:eastAsia="Times New Roman" w:hAnsi="Times New Roman" w:cs="Times New Roman"/>
        </w:rPr>
        <w:t xml:space="preserve">) ak cena tovaru alebo služby vrátane dane nie je viac ako 400 eur, a doklad vyhotovený tankovacím automatom pre bezobslužné čerpanie pohonných látok, ak cena tovaru vrátane dane </w:t>
      </w:r>
      <w:r w:rsidRPr="00546EA8">
        <w:rPr>
          <w:rFonts w:ascii="Times New Roman" w:eastAsia="Times New Roman" w:hAnsi="Times New Roman" w:cs="Times New Roman"/>
        </w:rPr>
        <w:lastRenderedPageBreak/>
        <w:t>uhradená elektronickým platobným prostriedkom nie je viac ako 400 eur</w:t>
      </w:r>
      <w:r w:rsidR="00A87E35" w:rsidRPr="00546EA8">
        <w:rPr>
          <w:rFonts w:ascii="Times New Roman" w:eastAsia="Times New Roman" w:hAnsi="Times New Roman" w:cs="Times New Roman"/>
        </w:rPr>
        <w:t>, pričom takéto doklady</w:t>
      </w:r>
      <w:r w:rsidRPr="00546EA8">
        <w:rPr>
          <w:rFonts w:ascii="Times New Roman" w:eastAsia="Times New Roman" w:hAnsi="Times New Roman" w:cs="Times New Roman"/>
        </w:rPr>
        <w:t xml:space="preserve"> nemus</w:t>
      </w:r>
      <w:r w:rsidR="00A87E35" w:rsidRPr="00546EA8">
        <w:rPr>
          <w:rFonts w:ascii="Times New Roman" w:eastAsia="Times New Roman" w:hAnsi="Times New Roman" w:cs="Times New Roman"/>
        </w:rPr>
        <w:t>ia</w:t>
      </w:r>
      <w:r w:rsidRPr="00546EA8">
        <w:rPr>
          <w:rFonts w:ascii="Times New Roman" w:eastAsia="Times New Roman" w:hAnsi="Times New Roman" w:cs="Times New Roman"/>
        </w:rPr>
        <w:t xml:space="preserve"> obsahovať údaje podľa § 74 ods. 1 písm. b)</w:t>
      </w:r>
      <w:r w:rsidR="008E0B9C" w:rsidRPr="00546EA8">
        <w:rPr>
          <w:rFonts w:ascii="Times New Roman" w:eastAsia="Times New Roman" w:hAnsi="Times New Roman" w:cs="Times New Roman"/>
        </w:rPr>
        <w:t>,</w:t>
      </w:r>
      <w:r w:rsidRPr="00546EA8">
        <w:rPr>
          <w:rFonts w:ascii="Times New Roman" w:eastAsia="Times New Roman" w:hAnsi="Times New Roman" w:cs="Times New Roman"/>
        </w:rPr>
        <w:t xml:space="preserve"> jednotkovú cenu podľa</w:t>
      </w:r>
      <w:r w:rsidR="00B27542" w:rsidRPr="00546EA8">
        <w:rPr>
          <w:rFonts w:ascii="Times New Roman" w:eastAsia="Times New Roman" w:hAnsi="Times New Roman" w:cs="Times New Roman"/>
        </w:rPr>
        <w:t xml:space="preserve"> </w:t>
      </w:r>
      <w:r w:rsidRPr="00546EA8">
        <w:rPr>
          <w:rFonts w:ascii="Times New Roman" w:eastAsia="Times New Roman" w:hAnsi="Times New Roman" w:cs="Times New Roman"/>
        </w:rPr>
        <w:t>§ 74 ods. 1 písm. g)</w:t>
      </w:r>
      <w:r w:rsidR="008E0B9C" w:rsidRPr="00546EA8">
        <w:rPr>
          <w:rFonts w:ascii="Times New Roman" w:eastAsia="Times New Roman" w:hAnsi="Times New Roman" w:cs="Times New Roman"/>
        </w:rPr>
        <w:t xml:space="preserve"> a údaje podľa § 74 ods. 1 písm. q)</w:t>
      </w:r>
      <w:r w:rsidRPr="00546EA8">
        <w:rPr>
          <w:rFonts w:ascii="Times New Roman" w:eastAsia="Times New Roman" w:hAnsi="Times New Roman" w:cs="Times New Roman"/>
        </w:rPr>
        <w:t>,</w:t>
      </w:r>
    </w:p>
    <w:p w14:paraId="0CFA8208" w14:textId="13A61643" w:rsidR="004A5487" w:rsidRPr="00546EA8" w:rsidRDefault="007358C5" w:rsidP="00577052">
      <w:pPr>
        <w:pStyle w:val="Odsekzoznamu"/>
        <w:numPr>
          <w:ilvl w:val="0"/>
          <w:numId w:val="2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doklad alebo oznámenie</w:t>
      </w:r>
      <w:r w:rsidR="7599FA91" w:rsidRPr="00546EA8">
        <w:rPr>
          <w:rFonts w:ascii="Times New Roman" w:eastAsia="Times New Roman" w:hAnsi="Times New Roman" w:cs="Times New Roman"/>
        </w:rPr>
        <w:t xml:space="preserve"> podľa odseku 2</w:t>
      </w:r>
      <w:r w:rsidRPr="00546EA8">
        <w:rPr>
          <w:rFonts w:ascii="Times New Roman" w:eastAsia="Times New Roman" w:hAnsi="Times New Roman" w:cs="Times New Roman"/>
        </w:rPr>
        <w:t xml:space="preserve">, ktoré </w:t>
      </w:r>
      <w:r w:rsidR="7599FA91" w:rsidRPr="00546EA8">
        <w:rPr>
          <w:rFonts w:ascii="Times New Roman" w:eastAsia="Times New Roman" w:hAnsi="Times New Roman" w:cs="Times New Roman"/>
        </w:rPr>
        <w:t>musí obsahovať poradové číslo pôvodnej faktúry, ktorým môže byť aj pôvodný identifikátor pokladničného dokladu</w:t>
      </w:r>
      <w:r w:rsidR="006873D8" w:rsidRPr="00546EA8">
        <w:rPr>
          <w:rFonts w:ascii="Times New Roman" w:eastAsia="Times New Roman" w:hAnsi="Times New Roman" w:cs="Times New Roman"/>
        </w:rPr>
        <w:t xml:space="preserve"> podľa osobitného predpisu</w:t>
      </w:r>
      <w:r w:rsidR="7599FA91" w:rsidRPr="00546EA8">
        <w:rPr>
          <w:rFonts w:ascii="Times New Roman" w:eastAsia="Times New Roman" w:hAnsi="Times New Roman" w:cs="Times New Roman"/>
        </w:rPr>
        <w:t>,</w:t>
      </w:r>
      <w:r w:rsidR="7599FA91" w:rsidRPr="00546EA8">
        <w:rPr>
          <w:rFonts w:ascii="Times New Roman" w:eastAsia="Times New Roman" w:hAnsi="Times New Roman" w:cs="Times New Roman"/>
          <w:vertAlign w:val="superscript"/>
        </w:rPr>
        <w:t>29a)</w:t>
      </w:r>
      <w:r w:rsidR="19B7D20B" w:rsidRPr="00546EA8">
        <w:rPr>
          <w:rFonts w:ascii="Times New Roman" w:eastAsia="Times New Roman" w:hAnsi="Times New Roman" w:cs="Times New Roman"/>
        </w:rPr>
        <w:t xml:space="preserve"> a údaje</w:t>
      </w:r>
      <w:r w:rsidR="7599FA91" w:rsidRPr="00546EA8">
        <w:rPr>
          <w:rFonts w:ascii="Times New Roman" w:eastAsia="Times New Roman" w:hAnsi="Times New Roman" w:cs="Times New Roman"/>
        </w:rPr>
        <w:t>, ktoré sa menia.“.</w:t>
      </w:r>
    </w:p>
    <w:p w14:paraId="2AF2FC31" w14:textId="5DED60B6" w:rsidR="24F351A9" w:rsidRPr="00546EA8" w:rsidRDefault="24F351A9" w:rsidP="24F351A9">
      <w:pPr>
        <w:spacing w:after="0" w:line="240" w:lineRule="auto"/>
        <w:jc w:val="both"/>
        <w:rPr>
          <w:rFonts w:ascii="Times New Roman" w:eastAsia="Times New Roman" w:hAnsi="Times New Roman" w:cs="Times New Roman"/>
        </w:rPr>
      </w:pPr>
    </w:p>
    <w:p w14:paraId="279B9664" w14:textId="4CDFC8E1" w:rsidR="5B15042B" w:rsidRPr="00546EA8" w:rsidRDefault="5B15042B"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72 odsek 2 znie:</w:t>
      </w:r>
    </w:p>
    <w:p w14:paraId="1F2256D0" w14:textId="337F2709" w:rsidR="5B15042B" w:rsidRPr="00546EA8" w:rsidRDefault="5B15042B" w:rsidP="00AA703D">
      <w:pPr>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t>„(2) Zdaniteľná osoba, ktorá nie je platiteľom</w:t>
      </w:r>
      <w:r w:rsidR="0EFE1999" w:rsidRPr="00546EA8">
        <w:rPr>
          <w:rFonts w:ascii="Times New Roman" w:eastAsia="Times New Roman" w:hAnsi="Times New Roman" w:cs="Times New Roman"/>
        </w:rPr>
        <w:t>, je povinná vyhotoviť faktúru</w:t>
      </w:r>
      <w:r w:rsidR="008454F8" w:rsidRPr="00546EA8">
        <w:rPr>
          <w:rFonts w:ascii="Times New Roman" w:eastAsia="Times New Roman" w:hAnsi="Times New Roman" w:cs="Times New Roman"/>
        </w:rPr>
        <w:t xml:space="preserve"> podľa tohto zákona</w:t>
      </w:r>
      <w:r w:rsidR="2D46AC86" w:rsidRPr="00546EA8">
        <w:rPr>
          <w:rFonts w:ascii="Times New Roman" w:eastAsia="Times New Roman" w:hAnsi="Times New Roman" w:cs="Times New Roman"/>
        </w:rPr>
        <w:t xml:space="preserve"> </w:t>
      </w:r>
      <w:r w:rsidR="00116D3B" w:rsidRPr="00546EA8">
        <w:rPr>
          <w:rFonts w:ascii="Times New Roman" w:eastAsia="Times New Roman" w:hAnsi="Times New Roman" w:cs="Times New Roman"/>
        </w:rPr>
        <w:t>pri</w:t>
      </w:r>
      <w:r w:rsidR="2D46AC86" w:rsidRPr="00546EA8">
        <w:rPr>
          <w:rFonts w:ascii="Times New Roman" w:eastAsia="Times New Roman" w:hAnsi="Times New Roman" w:cs="Times New Roman"/>
        </w:rPr>
        <w:t xml:space="preserve"> </w:t>
      </w:r>
    </w:p>
    <w:p w14:paraId="732C02D8" w14:textId="19AA2E67" w:rsidR="5B6A5A0F" w:rsidRPr="00546EA8" w:rsidRDefault="302E0B39" w:rsidP="00895B75">
      <w:pPr>
        <w:pStyle w:val="Odsekzoznamu"/>
        <w:numPr>
          <w:ilvl w:val="1"/>
          <w:numId w:val="3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dod</w:t>
      </w:r>
      <w:r w:rsidR="00116D3B" w:rsidRPr="00546EA8">
        <w:rPr>
          <w:rFonts w:ascii="Times New Roman" w:eastAsia="Times New Roman" w:hAnsi="Times New Roman" w:cs="Times New Roman"/>
        </w:rPr>
        <w:t>aní</w:t>
      </w:r>
      <w:r w:rsidRPr="00546EA8">
        <w:rPr>
          <w:rFonts w:ascii="Times New Roman" w:eastAsia="Times New Roman" w:hAnsi="Times New Roman" w:cs="Times New Roman"/>
        </w:rPr>
        <w:t xml:space="preserve"> </w:t>
      </w:r>
      <w:r w:rsidR="05728CD4" w:rsidRPr="00546EA8">
        <w:rPr>
          <w:rFonts w:ascii="Times New Roman" w:eastAsia="Times New Roman" w:hAnsi="Times New Roman" w:cs="Times New Roman"/>
        </w:rPr>
        <w:t>tovar</w:t>
      </w:r>
      <w:r w:rsidR="00116D3B" w:rsidRPr="00546EA8">
        <w:rPr>
          <w:rFonts w:ascii="Times New Roman" w:eastAsia="Times New Roman" w:hAnsi="Times New Roman" w:cs="Times New Roman"/>
        </w:rPr>
        <w:t>u</w:t>
      </w:r>
      <w:r w:rsidR="05728CD4" w:rsidRPr="00546EA8">
        <w:rPr>
          <w:rFonts w:ascii="Times New Roman" w:eastAsia="Times New Roman" w:hAnsi="Times New Roman" w:cs="Times New Roman"/>
        </w:rPr>
        <w:t xml:space="preserve"> s miestom dodania v inom členskom štáte, ak osobou povinnou platiť daň je príjemca tovaru</w:t>
      </w:r>
      <w:r w:rsidR="75C18564" w:rsidRPr="00546EA8">
        <w:rPr>
          <w:rFonts w:ascii="Times New Roman" w:eastAsia="Times New Roman" w:hAnsi="Times New Roman" w:cs="Times New Roman"/>
        </w:rPr>
        <w:t xml:space="preserve"> a zdaniteľná osoba je registrovaná podľa § 7 alebo § 7a</w:t>
      </w:r>
      <w:r w:rsidR="0529D771" w:rsidRPr="00546EA8">
        <w:rPr>
          <w:rFonts w:ascii="Times New Roman" w:eastAsia="Times New Roman" w:hAnsi="Times New Roman" w:cs="Times New Roman"/>
        </w:rPr>
        <w:t>,</w:t>
      </w:r>
    </w:p>
    <w:p w14:paraId="6FA220F4" w14:textId="3FEA8523" w:rsidR="5D33596B" w:rsidRPr="00546EA8" w:rsidRDefault="7E1E3FAD" w:rsidP="00895B75">
      <w:pPr>
        <w:pStyle w:val="Odsekzoznamu"/>
        <w:numPr>
          <w:ilvl w:val="1"/>
          <w:numId w:val="3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dod</w:t>
      </w:r>
      <w:r w:rsidR="00116D3B" w:rsidRPr="00546EA8">
        <w:rPr>
          <w:rFonts w:ascii="Times New Roman" w:eastAsia="Times New Roman" w:hAnsi="Times New Roman" w:cs="Times New Roman"/>
        </w:rPr>
        <w:t>aní</w:t>
      </w:r>
      <w:r w:rsidRPr="00546EA8">
        <w:rPr>
          <w:rFonts w:ascii="Times New Roman" w:eastAsia="Times New Roman" w:hAnsi="Times New Roman" w:cs="Times New Roman"/>
        </w:rPr>
        <w:t xml:space="preserve"> </w:t>
      </w:r>
      <w:r w:rsidR="2286C0D7" w:rsidRPr="00546EA8">
        <w:rPr>
          <w:rFonts w:ascii="Times New Roman" w:eastAsia="Times New Roman" w:hAnsi="Times New Roman" w:cs="Times New Roman"/>
        </w:rPr>
        <w:t>služb</w:t>
      </w:r>
      <w:r w:rsidR="00116D3B" w:rsidRPr="00546EA8">
        <w:rPr>
          <w:rFonts w:ascii="Times New Roman" w:eastAsia="Times New Roman" w:hAnsi="Times New Roman" w:cs="Times New Roman"/>
        </w:rPr>
        <w:t>y</w:t>
      </w:r>
      <w:r w:rsidR="2286C0D7" w:rsidRPr="00546EA8">
        <w:rPr>
          <w:rFonts w:ascii="Times New Roman" w:eastAsia="Times New Roman" w:hAnsi="Times New Roman" w:cs="Times New Roman"/>
        </w:rPr>
        <w:t xml:space="preserve"> s miestom dodania</w:t>
      </w:r>
      <w:r w:rsidR="03EA016D" w:rsidRPr="00546EA8">
        <w:rPr>
          <w:rFonts w:ascii="Times New Roman" w:eastAsia="Times New Roman" w:hAnsi="Times New Roman" w:cs="Times New Roman"/>
        </w:rPr>
        <w:t xml:space="preserve"> v inom členskom štáte</w:t>
      </w:r>
      <w:r w:rsidR="2286C0D7" w:rsidRPr="00546EA8">
        <w:rPr>
          <w:rFonts w:ascii="Times New Roman" w:eastAsia="Times New Roman" w:hAnsi="Times New Roman" w:cs="Times New Roman"/>
        </w:rPr>
        <w:t xml:space="preserve">, </w:t>
      </w:r>
      <w:r w:rsidR="41CE96CE" w:rsidRPr="00546EA8">
        <w:rPr>
          <w:rFonts w:ascii="Times New Roman" w:eastAsia="Times New Roman" w:hAnsi="Times New Roman" w:cs="Times New Roman"/>
        </w:rPr>
        <w:t xml:space="preserve">ak </w:t>
      </w:r>
      <w:r w:rsidR="4B92BE8F" w:rsidRPr="00546EA8">
        <w:rPr>
          <w:rFonts w:ascii="Times New Roman" w:eastAsia="Times New Roman" w:hAnsi="Times New Roman" w:cs="Times New Roman"/>
        </w:rPr>
        <w:t xml:space="preserve">osobou povinnou platiť daň je </w:t>
      </w:r>
      <w:r w:rsidR="41CE96CE" w:rsidRPr="00546EA8">
        <w:rPr>
          <w:rFonts w:ascii="Times New Roman" w:eastAsia="Times New Roman" w:hAnsi="Times New Roman" w:cs="Times New Roman"/>
        </w:rPr>
        <w:t>príjemca</w:t>
      </w:r>
      <w:r w:rsidR="430AA27E" w:rsidRPr="00546EA8">
        <w:rPr>
          <w:rFonts w:ascii="Times New Roman" w:eastAsia="Times New Roman" w:hAnsi="Times New Roman" w:cs="Times New Roman"/>
        </w:rPr>
        <w:t xml:space="preserve"> služby</w:t>
      </w:r>
      <w:r w:rsidR="1B6FDA63" w:rsidRPr="00546EA8">
        <w:rPr>
          <w:rFonts w:ascii="Times New Roman" w:eastAsia="Times New Roman" w:hAnsi="Times New Roman" w:cs="Times New Roman"/>
        </w:rPr>
        <w:t xml:space="preserve"> a zdaniteľná osoba je registrovaná podľa § 7 alebo § 7a</w:t>
      </w:r>
      <w:r w:rsidR="430AA27E" w:rsidRPr="00546EA8">
        <w:rPr>
          <w:rFonts w:ascii="Times New Roman" w:eastAsia="Times New Roman" w:hAnsi="Times New Roman" w:cs="Times New Roman"/>
        </w:rPr>
        <w:t>,</w:t>
      </w:r>
      <w:r w:rsidR="41CE96CE" w:rsidRPr="00546EA8">
        <w:rPr>
          <w:rFonts w:ascii="Times New Roman" w:eastAsia="Times New Roman" w:hAnsi="Times New Roman" w:cs="Times New Roman"/>
        </w:rPr>
        <w:t xml:space="preserve"> </w:t>
      </w:r>
    </w:p>
    <w:p w14:paraId="05F1DFD3" w14:textId="30095E1C" w:rsidR="5CC61F30" w:rsidRPr="00546EA8" w:rsidRDefault="00116D3B" w:rsidP="00895B75">
      <w:pPr>
        <w:pStyle w:val="Odsekzoznamu"/>
        <w:numPr>
          <w:ilvl w:val="1"/>
          <w:numId w:val="3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prijatí </w:t>
      </w:r>
      <w:r w:rsidR="00831F24" w:rsidRPr="00546EA8">
        <w:rPr>
          <w:rFonts w:ascii="Times New Roman" w:eastAsia="Times New Roman" w:hAnsi="Times New Roman" w:cs="Times New Roman"/>
        </w:rPr>
        <w:t>platb</w:t>
      </w:r>
      <w:r w:rsidRPr="00546EA8">
        <w:rPr>
          <w:rFonts w:ascii="Times New Roman" w:eastAsia="Times New Roman" w:hAnsi="Times New Roman" w:cs="Times New Roman"/>
        </w:rPr>
        <w:t>y</w:t>
      </w:r>
      <w:r w:rsidR="00831F24" w:rsidRPr="00546EA8">
        <w:rPr>
          <w:rFonts w:ascii="Times New Roman" w:eastAsia="Times New Roman" w:hAnsi="Times New Roman" w:cs="Times New Roman"/>
        </w:rPr>
        <w:t xml:space="preserve"> pred dodaním tovaru podľa písm</w:t>
      </w:r>
      <w:r w:rsidR="008336FF" w:rsidRPr="00546EA8">
        <w:rPr>
          <w:rFonts w:ascii="Times New Roman" w:eastAsia="Times New Roman" w:hAnsi="Times New Roman" w:cs="Times New Roman"/>
        </w:rPr>
        <w:t>ena</w:t>
      </w:r>
      <w:r w:rsidR="00831F24" w:rsidRPr="00546EA8">
        <w:rPr>
          <w:rFonts w:ascii="Times New Roman" w:eastAsia="Times New Roman" w:hAnsi="Times New Roman" w:cs="Times New Roman"/>
        </w:rPr>
        <w:t xml:space="preserve"> a) alebo dodaním služby podľa písm</w:t>
      </w:r>
      <w:r w:rsidR="008336FF" w:rsidRPr="00546EA8">
        <w:rPr>
          <w:rFonts w:ascii="Times New Roman" w:eastAsia="Times New Roman" w:hAnsi="Times New Roman" w:cs="Times New Roman"/>
        </w:rPr>
        <w:t>ena</w:t>
      </w:r>
      <w:r w:rsidR="00831F24" w:rsidRPr="00546EA8">
        <w:rPr>
          <w:rFonts w:ascii="Times New Roman" w:eastAsia="Times New Roman" w:hAnsi="Times New Roman" w:cs="Times New Roman"/>
        </w:rPr>
        <w:t xml:space="preserve"> b), </w:t>
      </w:r>
    </w:p>
    <w:p w14:paraId="7BD9C1B6" w14:textId="5CAB3719" w:rsidR="00831F24" w:rsidRPr="00546EA8" w:rsidRDefault="54977357" w:rsidP="00895B75">
      <w:pPr>
        <w:pStyle w:val="Odsekzoznamu"/>
        <w:numPr>
          <w:ilvl w:val="1"/>
          <w:numId w:val="3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dod</w:t>
      </w:r>
      <w:r w:rsidR="00116D3B" w:rsidRPr="00546EA8">
        <w:rPr>
          <w:rFonts w:ascii="Times New Roman" w:eastAsia="Times New Roman" w:hAnsi="Times New Roman" w:cs="Times New Roman"/>
        </w:rPr>
        <w:t>aní</w:t>
      </w:r>
      <w:r w:rsidRPr="00546EA8">
        <w:rPr>
          <w:rFonts w:ascii="Times New Roman" w:eastAsia="Times New Roman" w:hAnsi="Times New Roman" w:cs="Times New Roman"/>
        </w:rPr>
        <w:t xml:space="preserve"> </w:t>
      </w:r>
      <w:r w:rsidR="6DD596BB" w:rsidRPr="00546EA8">
        <w:rPr>
          <w:rFonts w:ascii="Times New Roman" w:eastAsia="Times New Roman" w:hAnsi="Times New Roman" w:cs="Times New Roman"/>
        </w:rPr>
        <w:t>služb</w:t>
      </w:r>
      <w:r w:rsidR="00116D3B" w:rsidRPr="00546EA8">
        <w:rPr>
          <w:rFonts w:ascii="Times New Roman" w:eastAsia="Times New Roman" w:hAnsi="Times New Roman" w:cs="Times New Roman"/>
        </w:rPr>
        <w:t>y</w:t>
      </w:r>
      <w:r w:rsidR="6DD596BB" w:rsidRPr="00546EA8">
        <w:rPr>
          <w:rFonts w:ascii="Times New Roman" w:eastAsia="Times New Roman" w:hAnsi="Times New Roman" w:cs="Times New Roman"/>
        </w:rPr>
        <w:t xml:space="preserve"> s miestom dodania v treťom štáte</w:t>
      </w:r>
      <w:r w:rsidR="133C45C6" w:rsidRPr="00546EA8">
        <w:rPr>
          <w:rFonts w:ascii="Times New Roman" w:eastAsia="Times New Roman" w:hAnsi="Times New Roman" w:cs="Times New Roman"/>
        </w:rPr>
        <w:t xml:space="preserve"> zdaniteľnej osobe</w:t>
      </w:r>
      <w:r w:rsidR="137A133F" w:rsidRPr="00546EA8">
        <w:rPr>
          <w:rFonts w:ascii="Times New Roman" w:eastAsia="Times New Roman" w:hAnsi="Times New Roman" w:cs="Times New Roman"/>
        </w:rPr>
        <w:t>.</w:t>
      </w:r>
      <w:r w:rsidR="03FEC116" w:rsidRPr="00546EA8">
        <w:rPr>
          <w:rFonts w:ascii="Times New Roman" w:eastAsia="Times New Roman" w:hAnsi="Times New Roman" w:cs="Times New Roman"/>
        </w:rPr>
        <w:t>“</w:t>
      </w:r>
      <w:r w:rsidR="431E4176" w:rsidRPr="00546EA8">
        <w:rPr>
          <w:rFonts w:ascii="Times New Roman" w:eastAsia="Times New Roman" w:hAnsi="Times New Roman" w:cs="Times New Roman"/>
        </w:rPr>
        <w:t>.</w:t>
      </w:r>
    </w:p>
    <w:p w14:paraId="72AB82D5" w14:textId="1ED6681C" w:rsidR="624073D0" w:rsidRPr="00546EA8" w:rsidRDefault="624073D0" w:rsidP="24F351A9">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 </w:t>
      </w:r>
    </w:p>
    <w:p w14:paraId="454FC44C" w14:textId="36AB59D4" w:rsidR="1F24A550" w:rsidRPr="00546EA8" w:rsidRDefault="1F24A550"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72 ods. 3 sa za</w:t>
      </w:r>
      <w:r w:rsidR="00535F58" w:rsidRPr="00546EA8">
        <w:rPr>
          <w:rFonts w:ascii="Times New Roman" w:eastAsia="Times New Roman" w:hAnsi="Times New Roman" w:cs="Times New Roman"/>
        </w:rPr>
        <w:t xml:space="preserve"> slovo „štátu“ vkladá čiarka a slová „ktorá nie je platiteľom,“, za</w:t>
      </w:r>
      <w:r w:rsidRPr="00546EA8">
        <w:rPr>
          <w:rFonts w:ascii="Times New Roman" w:eastAsia="Times New Roman" w:hAnsi="Times New Roman" w:cs="Times New Roman"/>
        </w:rPr>
        <w:t xml:space="preserve"> slovo </w:t>
      </w:r>
      <w:r w:rsidR="3407C2B2" w:rsidRPr="00546EA8">
        <w:rPr>
          <w:rFonts w:ascii="Times New Roman" w:eastAsia="Times New Roman" w:hAnsi="Times New Roman" w:cs="Times New Roman"/>
        </w:rPr>
        <w:t>„</w:t>
      </w:r>
      <w:r w:rsidR="00535F58" w:rsidRPr="00546EA8">
        <w:rPr>
          <w:rFonts w:ascii="Times New Roman" w:eastAsia="Times New Roman" w:hAnsi="Times New Roman" w:cs="Times New Roman"/>
        </w:rPr>
        <w:t>vyhotoviť</w:t>
      </w:r>
      <w:r w:rsidR="4BC43C08"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00535F58" w:rsidRPr="00546EA8">
        <w:rPr>
          <w:rFonts w:ascii="Times New Roman" w:eastAsia="Times New Roman" w:hAnsi="Times New Roman" w:cs="Times New Roman"/>
        </w:rPr>
        <w:t xml:space="preserve">sa </w:t>
      </w:r>
      <w:r w:rsidRPr="00546EA8">
        <w:rPr>
          <w:rFonts w:ascii="Times New Roman" w:eastAsia="Times New Roman" w:hAnsi="Times New Roman" w:cs="Times New Roman"/>
        </w:rPr>
        <w:t xml:space="preserve">vkladá slovo </w:t>
      </w:r>
      <w:r w:rsidR="221BAA9B" w:rsidRPr="00546EA8">
        <w:rPr>
          <w:rFonts w:ascii="Times New Roman" w:eastAsia="Times New Roman" w:hAnsi="Times New Roman" w:cs="Times New Roman"/>
        </w:rPr>
        <w:t>„</w:t>
      </w:r>
      <w:r w:rsidR="00535F58" w:rsidRPr="00546EA8">
        <w:rPr>
          <w:rFonts w:ascii="Times New Roman" w:eastAsia="Times New Roman" w:hAnsi="Times New Roman" w:cs="Times New Roman"/>
        </w:rPr>
        <w:t>elektronickú</w:t>
      </w:r>
      <w:r w:rsidR="2D3CD1B7" w:rsidRPr="00546EA8">
        <w:rPr>
          <w:rFonts w:ascii="Times New Roman" w:eastAsia="Times New Roman" w:hAnsi="Times New Roman" w:cs="Times New Roman"/>
        </w:rPr>
        <w:t>“</w:t>
      </w:r>
      <w:r w:rsidR="00535F58" w:rsidRPr="00546EA8">
        <w:rPr>
          <w:rFonts w:ascii="Times New Roman" w:eastAsia="Times New Roman" w:hAnsi="Times New Roman" w:cs="Times New Roman"/>
        </w:rPr>
        <w:t xml:space="preserve"> a za slovo „faktúru“ sa vkladajú slová „alebo faktúru v inej podobe“</w:t>
      </w:r>
      <w:r w:rsidRPr="00546EA8">
        <w:rPr>
          <w:rFonts w:ascii="Times New Roman" w:eastAsia="Times New Roman" w:hAnsi="Times New Roman" w:cs="Times New Roman"/>
        </w:rPr>
        <w:t>.</w:t>
      </w:r>
    </w:p>
    <w:p w14:paraId="73C62D10" w14:textId="47CC8ECB" w:rsidR="009E299F" w:rsidRPr="00546EA8" w:rsidRDefault="009E299F" w:rsidP="00AA703D">
      <w:pPr>
        <w:pStyle w:val="Odsekzoznamu"/>
        <w:spacing w:after="0" w:line="240" w:lineRule="auto"/>
        <w:ind w:left="426"/>
        <w:jc w:val="both"/>
        <w:rPr>
          <w:rFonts w:ascii="Times New Roman" w:eastAsia="Times New Roman" w:hAnsi="Times New Roman" w:cs="Times New Roman"/>
        </w:rPr>
      </w:pPr>
    </w:p>
    <w:p w14:paraId="0D8EEA20" w14:textId="54D370D1" w:rsidR="009E299F" w:rsidRPr="00546EA8" w:rsidRDefault="009E299F"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72 ods. 4 </w:t>
      </w:r>
      <w:r w:rsidR="00DD0AD6" w:rsidRPr="00546EA8">
        <w:rPr>
          <w:rFonts w:ascii="Times New Roman" w:eastAsia="Times New Roman" w:hAnsi="Times New Roman" w:cs="Times New Roman"/>
        </w:rPr>
        <w:t xml:space="preserve">a § 74 ods. 1 písm. o) </w:t>
      </w:r>
      <w:r w:rsidRPr="00546EA8">
        <w:rPr>
          <w:rFonts w:ascii="Times New Roman" w:eastAsia="Times New Roman" w:hAnsi="Times New Roman" w:cs="Times New Roman"/>
        </w:rPr>
        <w:t>sa vypúšťajú slová „alebo</w:t>
      </w:r>
      <w:r w:rsidR="00F8369D"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 69aa“.</w:t>
      </w:r>
    </w:p>
    <w:p w14:paraId="563820F7" w14:textId="1E7E30F8" w:rsidR="009E299F" w:rsidRPr="00546EA8" w:rsidRDefault="009E299F" w:rsidP="00AA703D">
      <w:pPr>
        <w:pStyle w:val="Odsekzoznamu"/>
        <w:spacing w:after="0" w:line="240" w:lineRule="auto"/>
        <w:ind w:left="426"/>
        <w:jc w:val="both"/>
        <w:rPr>
          <w:rFonts w:ascii="Times New Roman" w:eastAsia="Times New Roman" w:hAnsi="Times New Roman" w:cs="Times New Roman"/>
        </w:rPr>
      </w:pPr>
    </w:p>
    <w:p w14:paraId="6E78949F" w14:textId="7D95EFC7" w:rsidR="006668CE" w:rsidRPr="00546EA8" w:rsidRDefault="006668CE"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72 sa dop</w:t>
      </w:r>
      <w:r w:rsidR="00851ACE" w:rsidRPr="00546EA8">
        <w:rPr>
          <w:rFonts w:ascii="Times New Roman" w:eastAsia="Times New Roman" w:hAnsi="Times New Roman" w:cs="Times New Roman"/>
        </w:rPr>
        <w:t>ĺňa odsekm</w:t>
      </w:r>
      <w:r w:rsidR="00414F2A" w:rsidRPr="00546EA8">
        <w:rPr>
          <w:rFonts w:ascii="Times New Roman" w:eastAsia="Times New Roman" w:hAnsi="Times New Roman" w:cs="Times New Roman"/>
        </w:rPr>
        <w:t>i</w:t>
      </w:r>
      <w:r w:rsidR="00851ACE" w:rsidRPr="00546EA8">
        <w:rPr>
          <w:rFonts w:ascii="Times New Roman" w:eastAsia="Times New Roman" w:hAnsi="Times New Roman" w:cs="Times New Roman"/>
        </w:rPr>
        <w:t xml:space="preserve"> 9</w:t>
      </w:r>
      <w:r w:rsidR="00F230EB" w:rsidRPr="00546EA8">
        <w:rPr>
          <w:rFonts w:ascii="Times New Roman" w:eastAsia="Times New Roman" w:hAnsi="Times New Roman" w:cs="Times New Roman"/>
        </w:rPr>
        <w:t xml:space="preserve"> a</w:t>
      </w:r>
      <w:r w:rsidR="00080BD8" w:rsidRPr="00546EA8">
        <w:rPr>
          <w:rFonts w:ascii="Times New Roman" w:eastAsia="Times New Roman" w:hAnsi="Times New Roman" w:cs="Times New Roman"/>
        </w:rPr>
        <w:t>ž</w:t>
      </w:r>
      <w:r w:rsidR="00F230EB" w:rsidRPr="00546EA8">
        <w:rPr>
          <w:rFonts w:ascii="Times New Roman" w:eastAsia="Times New Roman" w:hAnsi="Times New Roman" w:cs="Times New Roman"/>
        </w:rPr>
        <w:t> </w:t>
      </w:r>
      <w:r w:rsidR="003678C1" w:rsidRPr="00546EA8">
        <w:rPr>
          <w:rFonts w:ascii="Times New Roman" w:eastAsia="Times New Roman" w:hAnsi="Times New Roman" w:cs="Times New Roman"/>
        </w:rPr>
        <w:t>1</w:t>
      </w:r>
      <w:r w:rsidR="000122B5" w:rsidRPr="00546EA8">
        <w:rPr>
          <w:rFonts w:ascii="Times New Roman" w:eastAsia="Times New Roman" w:hAnsi="Times New Roman" w:cs="Times New Roman"/>
        </w:rPr>
        <w:t>2</w:t>
      </w:r>
      <w:r w:rsidR="00F230EB" w:rsidRPr="00546EA8">
        <w:rPr>
          <w:rFonts w:ascii="Times New Roman" w:eastAsia="Times New Roman" w:hAnsi="Times New Roman" w:cs="Times New Roman"/>
        </w:rPr>
        <w:t>,</w:t>
      </w:r>
      <w:r w:rsidR="00851ACE" w:rsidRPr="00546EA8">
        <w:rPr>
          <w:rFonts w:ascii="Times New Roman" w:eastAsia="Times New Roman" w:hAnsi="Times New Roman" w:cs="Times New Roman"/>
        </w:rPr>
        <w:t xml:space="preserve"> ktor</w:t>
      </w:r>
      <w:r w:rsidR="00414F2A" w:rsidRPr="00546EA8">
        <w:rPr>
          <w:rFonts w:ascii="Times New Roman" w:eastAsia="Times New Roman" w:hAnsi="Times New Roman" w:cs="Times New Roman"/>
        </w:rPr>
        <w:t>é</w:t>
      </w:r>
      <w:r w:rsidR="00851ACE" w:rsidRPr="00546EA8">
        <w:rPr>
          <w:rFonts w:ascii="Times New Roman" w:eastAsia="Times New Roman" w:hAnsi="Times New Roman" w:cs="Times New Roman"/>
        </w:rPr>
        <w:t xml:space="preserve"> zn</w:t>
      </w:r>
      <w:r w:rsidR="007E3B24" w:rsidRPr="00546EA8">
        <w:rPr>
          <w:rFonts w:ascii="Times New Roman" w:eastAsia="Times New Roman" w:hAnsi="Times New Roman" w:cs="Times New Roman"/>
        </w:rPr>
        <w:t>ejú</w:t>
      </w:r>
      <w:r w:rsidR="00851ACE" w:rsidRPr="00546EA8">
        <w:rPr>
          <w:rFonts w:ascii="Times New Roman" w:eastAsia="Times New Roman" w:hAnsi="Times New Roman" w:cs="Times New Roman"/>
        </w:rPr>
        <w:t>:</w:t>
      </w:r>
    </w:p>
    <w:p w14:paraId="3CF1C928" w14:textId="4813CC20" w:rsidR="007316B5" w:rsidRPr="00546EA8" w:rsidRDefault="00851ACE" w:rsidP="00AA703D">
      <w:pPr>
        <w:spacing w:after="0" w:line="240" w:lineRule="auto"/>
        <w:ind w:firstLine="360"/>
        <w:jc w:val="both"/>
        <w:rPr>
          <w:rFonts w:ascii="Times New Roman" w:eastAsia="Times New Roman" w:hAnsi="Times New Roman" w:cs="Times New Roman"/>
        </w:rPr>
      </w:pPr>
      <w:r w:rsidRPr="00546EA8">
        <w:rPr>
          <w:rFonts w:ascii="Times New Roman" w:eastAsia="Times New Roman" w:hAnsi="Times New Roman" w:cs="Times New Roman"/>
        </w:rPr>
        <w:t xml:space="preserve">„(9) </w:t>
      </w:r>
      <w:r w:rsidR="00A67025" w:rsidRPr="00546EA8">
        <w:rPr>
          <w:rFonts w:ascii="Times New Roman" w:eastAsia="Times New Roman" w:hAnsi="Times New Roman" w:cs="Times New Roman"/>
        </w:rPr>
        <w:t>Platiteľ nesmie vyhotoviť z</w:t>
      </w:r>
      <w:r w:rsidRPr="00546EA8">
        <w:rPr>
          <w:rFonts w:ascii="Times New Roman" w:eastAsia="Times New Roman" w:hAnsi="Times New Roman" w:cs="Times New Roman"/>
        </w:rPr>
        <w:t>jednodušen</w:t>
      </w:r>
      <w:r w:rsidR="00A67025" w:rsidRPr="00546EA8">
        <w:rPr>
          <w:rFonts w:ascii="Times New Roman" w:eastAsia="Times New Roman" w:hAnsi="Times New Roman" w:cs="Times New Roman"/>
        </w:rPr>
        <w:t>ú</w:t>
      </w:r>
      <w:r w:rsidRPr="00546EA8">
        <w:rPr>
          <w:rFonts w:ascii="Times New Roman" w:eastAsia="Times New Roman" w:hAnsi="Times New Roman" w:cs="Times New Roman"/>
        </w:rPr>
        <w:t xml:space="preserve"> faktúr</w:t>
      </w:r>
      <w:r w:rsidR="002615AC" w:rsidRPr="00546EA8">
        <w:rPr>
          <w:rFonts w:ascii="Times New Roman" w:eastAsia="Times New Roman" w:hAnsi="Times New Roman" w:cs="Times New Roman"/>
        </w:rPr>
        <w:t>u</w:t>
      </w:r>
      <w:r w:rsidRPr="00546EA8">
        <w:rPr>
          <w:rFonts w:ascii="Times New Roman" w:eastAsia="Times New Roman" w:hAnsi="Times New Roman" w:cs="Times New Roman"/>
        </w:rPr>
        <w:t xml:space="preserve"> podľa § 71 ods. </w:t>
      </w:r>
      <w:r w:rsidR="007201CC" w:rsidRPr="00546EA8">
        <w:rPr>
          <w:rFonts w:ascii="Times New Roman" w:eastAsia="Times New Roman" w:hAnsi="Times New Roman" w:cs="Times New Roman"/>
        </w:rPr>
        <w:t>6</w:t>
      </w:r>
      <w:r w:rsidRPr="00546EA8">
        <w:rPr>
          <w:rFonts w:ascii="Times New Roman" w:eastAsia="Times New Roman" w:hAnsi="Times New Roman" w:cs="Times New Roman"/>
        </w:rPr>
        <w:t xml:space="preserve"> písm. a) a b) </w:t>
      </w:r>
      <w:r w:rsidR="23FF7A16" w:rsidRPr="00546EA8">
        <w:rPr>
          <w:rFonts w:ascii="Times New Roman" w:eastAsia="Times New Roman" w:hAnsi="Times New Roman" w:cs="Times New Roman"/>
        </w:rPr>
        <w:t>pri</w:t>
      </w:r>
    </w:p>
    <w:p w14:paraId="6C27911B" w14:textId="759995E2" w:rsidR="007316B5" w:rsidRPr="00546EA8" w:rsidRDefault="00851ACE" w:rsidP="00010C6E">
      <w:pPr>
        <w:pStyle w:val="Odsekzoznamu"/>
        <w:numPr>
          <w:ilvl w:val="1"/>
          <w:numId w:val="3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dodaní tovaru alebo služby </w:t>
      </w:r>
      <w:r w:rsidR="004D6278" w:rsidRPr="00546EA8">
        <w:rPr>
          <w:rFonts w:ascii="Times New Roman" w:eastAsia="Times New Roman" w:hAnsi="Times New Roman" w:cs="Times New Roman"/>
        </w:rPr>
        <w:t>podľa odseku</w:t>
      </w:r>
      <w:r w:rsidR="2A9BEFDD" w:rsidRPr="00546EA8">
        <w:rPr>
          <w:rFonts w:ascii="Times New Roman" w:eastAsia="Times New Roman" w:hAnsi="Times New Roman" w:cs="Times New Roman"/>
        </w:rPr>
        <w:t xml:space="preserve"> 1 písm. b), d) a e),</w:t>
      </w:r>
    </w:p>
    <w:p w14:paraId="147ABA3F" w14:textId="518ADD73" w:rsidR="007316B5" w:rsidRPr="00546EA8" w:rsidRDefault="007316B5" w:rsidP="00010C6E">
      <w:pPr>
        <w:pStyle w:val="Odsekzoznamu"/>
        <w:numPr>
          <w:ilvl w:val="1"/>
          <w:numId w:val="3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prijatí platby </w:t>
      </w:r>
      <w:r w:rsidR="004D6278" w:rsidRPr="00546EA8">
        <w:rPr>
          <w:rFonts w:ascii="Times New Roman" w:eastAsia="Times New Roman" w:hAnsi="Times New Roman" w:cs="Times New Roman"/>
        </w:rPr>
        <w:t>podľa odseku</w:t>
      </w:r>
      <w:r w:rsidR="00EA27F0" w:rsidRPr="00546EA8">
        <w:rPr>
          <w:rFonts w:ascii="Times New Roman" w:eastAsia="Times New Roman" w:hAnsi="Times New Roman" w:cs="Times New Roman"/>
        </w:rPr>
        <w:t xml:space="preserve"> 1 písm. f) </w:t>
      </w:r>
      <w:r w:rsidRPr="00546EA8">
        <w:rPr>
          <w:rFonts w:ascii="Times New Roman" w:eastAsia="Times New Roman" w:hAnsi="Times New Roman" w:cs="Times New Roman"/>
        </w:rPr>
        <w:t xml:space="preserve">pred dodaním tovaru </w:t>
      </w:r>
      <w:r w:rsidR="004D6278" w:rsidRPr="00546EA8">
        <w:rPr>
          <w:rFonts w:ascii="Times New Roman" w:eastAsia="Times New Roman" w:hAnsi="Times New Roman" w:cs="Times New Roman"/>
        </w:rPr>
        <w:t>podľa odseku</w:t>
      </w:r>
      <w:r w:rsidRPr="00546EA8">
        <w:rPr>
          <w:rFonts w:ascii="Times New Roman" w:eastAsia="Times New Roman" w:hAnsi="Times New Roman" w:cs="Times New Roman"/>
        </w:rPr>
        <w:t xml:space="preserve"> 1 písm. b) alebo písm. d)</w:t>
      </w:r>
      <w:r w:rsidR="006B388C" w:rsidRPr="00546EA8">
        <w:rPr>
          <w:rFonts w:ascii="Times New Roman" w:eastAsia="Times New Roman" w:hAnsi="Times New Roman" w:cs="Times New Roman"/>
        </w:rPr>
        <w:t>,</w:t>
      </w:r>
    </w:p>
    <w:p w14:paraId="1B937DA5" w14:textId="5C0CF1CD" w:rsidR="00851ACE" w:rsidRPr="00546EA8" w:rsidRDefault="007316B5" w:rsidP="00010C6E">
      <w:pPr>
        <w:pStyle w:val="Odsekzoznamu"/>
        <w:numPr>
          <w:ilvl w:val="1"/>
          <w:numId w:val="3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prijatí platby </w:t>
      </w:r>
      <w:r w:rsidR="004D6278" w:rsidRPr="00546EA8">
        <w:rPr>
          <w:rFonts w:ascii="Times New Roman" w:eastAsia="Times New Roman" w:hAnsi="Times New Roman" w:cs="Times New Roman"/>
        </w:rPr>
        <w:t>podľa odseku</w:t>
      </w:r>
      <w:r w:rsidR="00EA27F0" w:rsidRPr="00546EA8">
        <w:rPr>
          <w:rFonts w:ascii="Times New Roman" w:eastAsia="Times New Roman" w:hAnsi="Times New Roman" w:cs="Times New Roman"/>
        </w:rPr>
        <w:t xml:space="preserve"> 1 písm. g) </w:t>
      </w:r>
      <w:r w:rsidRPr="00546EA8">
        <w:rPr>
          <w:rFonts w:ascii="Times New Roman" w:eastAsia="Times New Roman" w:hAnsi="Times New Roman" w:cs="Times New Roman"/>
        </w:rPr>
        <w:t xml:space="preserve">pred dodaním služby </w:t>
      </w:r>
      <w:r w:rsidR="004D6278" w:rsidRPr="00546EA8">
        <w:rPr>
          <w:rFonts w:ascii="Times New Roman" w:eastAsia="Times New Roman" w:hAnsi="Times New Roman" w:cs="Times New Roman"/>
        </w:rPr>
        <w:t>podľa odseku</w:t>
      </w:r>
      <w:r w:rsidRPr="00546EA8">
        <w:rPr>
          <w:rFonts w:ascii="Times New Roman" w:eastAsia="Times New Roman" w:hAnsi="Times New Roman" w:cs="Times New Roman"/>
        </w:rPr>
        <w:t xml:space="preserve"> 1 písm. b)</w:t>
      </w:r>
      <w:r w:rsidR="00851ACE" w:rsidRPr="00546EA8">
        <w:rPr>
          <w:rFonts w:ascii="Times New Roman" w:eastAsia="Times New Roman" w:hAnsi="Times New Roman" w:cs="Times New Roman"/>
        </w:rPr>
        <w:t>.</w:t>
      </w:r>
    </w:p>
    <w:p w14:paraId="33FDE73B" w14:textId="7D9F008B" w:rsidR="00D53E9E" w:rsidRPr="00546EA8" w:rsidRDefault="40BA09EB" w:rsidP="00AA703D">
      <w:pPr>
        <w:spacing w:after="0" w:line="240" w:lineRule="auto"/>
        <w:ind w:firstLine="360"/>
        <w:jc w:val="both"/>
        <w:rPr>
          <w:rFonts w:ascii="Times New Roman" w:eastAsia="Times New Roman" w:hAnsi="Times New Roman" w:cs="Times New Roman"/>
        </w:rPr>
      </w:pPr>
      <w:r w:rsidRPr="00546EA8">
        <w:rPr>
          <w:rFonts w:ascii="Times New Roman" w:eastAsia="Times New Roman" w:hAnsi="Times New Roman" w:cs="Times New Roman"/>
        </w:rPr>
        <w:t>(10)</w:t>
      </w:r>
      <w:r w:rsidR="00D53E9E" w:rsidRPr="00546EA8">
        <w:rPr>
          <w:rFonts w:ascii="Times New Roman" w:eastAsia="Times New Roman" w:hAnsi="Times New Roman" w:cs="Times New Roman"/>
        </w:rPr>
        <w:t xml:space="preserve"> Platiteľ alebo zdaniteľná osoba môže vyhotoviť faktúru v inej podobe pri</w:t>
      </w:r>
    </w:p>
    <w:p w14:paraId="4C576127" w14:textId="44F3126B" w:rsidR="00D53E9E" w:rsidRPr="00546EA8" w:rsidRDefault="00136489" w:rsidP="00010C6E">
      <w:pPr>
        <w:pStyle w:val="Odsekzoznamu"/>
        <w:numPr>
          <w:ilvl w:val="1"/>
          <w:numId w:val="32"/>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bCs/>
        </w:rPr>
        <w:t>dodaní tovaru s miestom dodania v treťom štáte zdaniteľnej osobe, ak dodávateľom je platiteľ alebo dodaní služby s miestom dodania v treťom štáte zdaniteľnej osobe, ak dodávateľom je platiteľ alebo zdaniteľná osoba,</w:t>
      </w:r>
      <w:r w:rsidR="335FC055" w:rsidRPr="00546EA8">
        <w:rPr>
          <w:rFonts w:ascii="Times New Roman" w:eastAsia="Times New Roman" w:hAnsi="Times New Roman" w:cs="Times New Roman"/>
        </w:rPr>
        <w:t xml:space="preserve"> </w:t>
      </w:r>
    </w:p>
    <w:p w14:paraId="00DD4A1C" w14:textId="301924CE" w:rsidR="00080BD8" w:rsidRPr="00546EA8" w:rsidRDefault="335FC055" w:rsidP="00010C6E">
      <w:pPr>
        <w:pStyle w:val="Odsekzoznamu"/>
        <w:numPr>
          <w:ilvl w:val="1"/>
          <w:numId w:val="32"/>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dodaní nového dopravného prostriedku podľa odseku 5</w:t>
      </w:r>
      <w:r w:rsidR="00D53E9E" w:rsidRPr="00546EA8">
        <w:rPr>
          <w:rFonts w:ascii="Times New Roman" w:eastAsia="Times New Roman" w:hAnsi="Times New Roman" w:cs="Times New Roman"/>
        </w:rPr>
        <w:t>,</w:t>
      </w:r>
      <w:r w:rsidR="008F22C3" w:rsidRPr="00546EA8">
        <w:rPr>
          <w:rFonts w:ascii="Times New Roman" w:eastAsia="Times New Roman" w:hAnsi="Times New Roman" w:cs="Times New Roman"/>
        </w:rPr>
        <w:t xml:space="preserve"> okrem dodania, ktoré je oslobodené od dane podľa § 43 ods. 1,</w:t>
      </w:r>
    </w:p>
    <w:p w14:paraId="48494C8E" w14:textId="025AE696" w:rsidR="00D53E9E" w:rsidRPr="00546EA8" w:rsidRDefault="00B30309" w:rsidP="00010C6E">
      <w:pPr>
        <w:pStyle w:val="Odsekzoznamu"/>
        <w:numPr>
          <w:ilvl w:val="1"/>
          <w:numId w:val="32"/>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predaji tovaru na diaľku na území Európskej únie s miestom dodania v tuzemsku okrem predaja tovaru na diaľku, pri ktorom dodávateľ uplatňuje osobitnú úpravu podľa § 68b.</w:t>
      </w:r>
    </w:p>
    <w:p w14:paraId="6F534A94" w14:textId="77777777" w:rsidR="00F7058B" w:rsidRPr="00546EA8" w:rsidRDefault="00F7058B" w:rsidP="00F7058B">
      <w:pPr>
        <w:spacing w:after="0" w:line="240" w:lineRule="auto"/>
        <w:ind w:left="426" w:hanging="66"/>
        <w:jc w:val="both"/>
        <w:rPr>
          <w:rFonts w:ascii="Times New Roman" w:eastAsia="Times New Roman" w:hAnsi="Times New Roman" w:cs="Times New Roman"/>
        </w:rPr>
      </w:pPr>
      <w:r w:rsidRPr="00546EA8">
        <w:rPr>
          <w:rFonts w:ascii="Times New Roman" w:eastAsia="Times New Roman" w:hAnsi="Times New Roman" w:cs="Times New Roman"/>
        </w:rPr>
        <w:t xml:space="preserve">(11) Platiteľ je povinný vyhotoviť faktúru v inej podobe pri dodaní tovaru alebo služby alebo pri prijatí platby pred týmto dodaním, ak plnenie </w:t>
      </w:r>
    </w:p>
    <w:p w14:paraId="595DA34A" w14:textId="4C779D43" w:rsidR="00F7058B" w:rsidRPr="00546EA8" w:rsidRDefault="00F7058B" w:rsidP="00F7058B">
      <w:pPr>
        <w:spacing w:after="0" w:line="240" w:lineRule="auto"/>
        <w:ind w:left="426" w:hanging="66"/>
        <w:jc w:val="both"/>
        <w:rPr>
          <w:rFonts w:ascii="Times New Roman" w:eastAsia="Times New Roman" w:hAnsi="Times New Roman" w:cs="Times New Roman"/>
        </w:rPr>
      </w:pPr>
      <w:r w:rsidRPr="00546EA8">
        <w:rPr>
          <w:rFonts w:ascii="Times New Roman" w:eastAsia="Times New Roman" w:hAnsi="Times New Roman" w:cs="Times New Roman"/>
        </w:rPr>
        <w:t>a)</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je alebo má byť poskytnuté Slovenskej informačnej službe,</w:t>
      </w:r>
    </w:p>
    <w:p w14:paraId="2F82B84A" w14:textId="23D8F9C5" w:rsidR="00F7058B" w:rsidRPr="00546EA8" w:rsidRDefault="00F7058B" w:rsidP="00F7058B">
      <w:pPr>
        <w:spacing w:after="0" w:line="240" w:lineRule="auto"/>
        <w:ind w:left="426" w:hanging="66"/>
        <w:jc w:val="both"/>
        <w:rPr>
          <w:rFonts w:ascii="Times New Roman" w:eastAsia="Times New Roman" w:hAnsi="Times New Roman" w:cs="Times New Roman"/>
        </w:rPr>
      </w:pPr>
      <w:r w:rsidRPr="00546EA8">
        <w:rPr>
          <w:rFonts w:ascii="Times New Roman" w:eastAsia="Times New Roman" w:hAnsi="Times New Roman" w:cs="Times New Roman"/>
        </w:rPr>
        <w:t>b)</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je alebo má byť poskytnuté Vojenskému spravodajstvu,</w:t>
      </w:r>
    </w:p>
    <w:p w14:paraId="7D977DB3" w14:textId="4B85A8F8" w:rsidR="00F7058B" w:rsidRPr="00546EA8" w:rsidRDefault="00F7058B" w:rsidP="003956F8">
      <w:pPr>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t>c)</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je spojené s utajovanou skutočnosťou, vyžaduje si utajovanú skutočnosť alebo ktoré</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obsahuje utajovanú skutočnosť.</w:t>
      </w:r>
      <w:r w:rsidRPr="00546EA8">
        <w:rPr>
          <w:rFonts w:ascii="Times New Roman" w:eastAsia="Times New Roman" w:hAnsi="Times New Roman" w:cs="Times New Roman"/>
          <w:vertAlign w:val="superscript"/>
        </w:rPr>
        <w:t>29aab</w:t>
      </w:r>
      <w:r w:rsidRPr="00546EA8">
        <w:rPr>
          <w:rFonts w:ascii="Times New Roman" w:eastAsia="Times New Roman" w:hAnsi="Times New Roman" w:cs="Times New Roman"/>
        </w:rPr>
        <w:t xml:space="preserve">) </w:t>
      </w:r>
    </w:p>
    <w:p w14:paraId="62556B33" w14:textId="05F8ED72" w:rsidR="000122B5" w:rsidRPr="00546EA8" w:rsidRDefault="00080BD8" w:rsidP="00AA703D">
      <w:pPr>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t>(1</w:t>
      </w:r>
      <w:r w:rsidR="00F7058B" w:rsidRPr="00546EA8">
        <w:rPr>
          <w:rFonts w:ascii="Times New Roman" w:eastAsia="Times New Roman" w:hAnsi="Times New Roman" w:cs="Times New Roman"/>
        </w:rPr>
        <w:t>2</w:t>
      </w:r>
      <w:r w:rsidRPr="00546EA8">
        <w:rPr>
          <w:rFonts w:ascii="Times New Roman" w:eastAsia="Times New Roman" w:hAnsi="Times New Roman" w:cs="Times New Roman"/>
        </w:rPr>
        <w:t xml:space="preserve">) </w:t>
      </w:r>
      <w:r w:rsidR="0030231A" w:rsidRPr="00546EA8">
        <w:rPr>
          <w:rFonts w:ascii="Times New Roman" w:eastAsia="Times New Roman" w:hAnsi="Times New Roman" w:cs="Times New Roman"/>
        </w:rPr>
        <w:t xml:space="preserve">Platiteľ, ktorý je zahraničnou osobou z iného členského štátu, </w:t>
      </w:r>
      <w:r w:rsidR="000E3DA7" w:rsidRPr="00546EA8">
        <w:rPr>
          <w:rFonts w:ascii="Times New Roman" w:eastAsia="Times New Roman" w:hAnsi="Times New Roman" w:cs="Times New Roman"/>
        </w:rPr>
        <w:t>vyhotovuje</w:t>
      </w:r>
      <w:r w:rsidR="008749AE" w:rsidRPr="00546EA8">
        <w:rPr>
          <w:rFonts w:ascii="Times New Roman" w:eastAsia="Times New Roman" w:hAnsi="Times New Roman" w:cs="Times New Roman"/>
        </w:rPr>
        <w:t xml:space="preserve"> </w:t>
      </w:r>
      <w:r w:rsidR="0030231A" w:rsidRPr="00546EA8">
        <w:rPr>
          <w:rFonts w:ascii="Times New Roman" w:eastAsia="Times New Roman" w:hAnsi="Times New Roman" w:cs="Times New Roman"/>
        </w:rPr>
        <w:t xml:space="preserve">pri dodaní tovaru alebo služby </w:t>
      </w:r>
      <w:r w:rsidR="00E27289" w:rsidRPr="00546EA8">
        <w:rPr>
          <w:rFonts w:ascii="Times New Roman" w:eastAsia="Times New Roman" w:hAnsi="Times New Roman" w:cs="Times New Roman"/>
        </w:rPr>
        <w:t xml:space="preserve">faktúru </w:t>
      </w:r>
      <w:r w:rsidR="0030231A" w:rsidRPr="00546EA8">
        <w:rPr>
          <w:rFonts w:ascii="Times New Roman" w:eastAsia="Times New Roman" w:hAnsi="Times New Roman" w:cs="Times New Roman"/>
        </w:rPr>
        <w:t>podľa tohto zákona</w:t>
      </w:r>
      <w:r w:rsidR="00602E15" w:rsidRPr="00546EA8">
        <w:rPr>
          <w:rFonts w:ascii="Times New Roman" w:eastAsia="Times New Roman" w:hAnsi="Times New Roman" w:cs="Times New Roman"/>
        </w:rPr>
        <w:t>,</w:t>
      </w:r>
      <w:r w:rsidR="0030231A" w:rsidRPr="00546EA8">
        <w:rPr>
          <w:rFonts w:ascii="Times New Roman" w:eastAsia="Times New Roman" w:hAnsi="Times New Roman" w:cs="Times New Roman"/>
        </w:rPr>
        <w:t xml:space="preserve"> len ak je z tohto dodania </w:t>
      </w:r>
      <w:r w:rsidRPr="00546EA8">
        <w:rPr>
          <w:rFonts w:ascii="Times New Roman" w:eastAsia="Times New Roman" w:hAnsi="Times New Roman" w:cs="Times New Roman"/>
        </w:rPr>
        <w:t>osobou povinnou platiť daň podľa § 69 ods. 1 v</w:t>
      </w:r>
      <w:r w:rsidR="0030231A" w:rsidRPr="00546EA8">
        <w:rPr>
          <w:rFonts w:ascii="Times New Roman" w:eastAsia="Times New Roman" w:hAnsi="Times New Roman" w:cs="Times New Roman"/>
        </w:rPr>
        <w:t> </w:t>
      </w:r>
      <w:r w:rsidRPr="00546EA8">
        <w:rPr>
          <w:rFonts w:ascii="Times New Roman" w:eastAsia="Times New Roman" w:hAnsi="Times New Roman" w:cs="Times New Roman"/>
        </w:rPr>
        <w:t>tuzemsku</w:t>
      </w:r>
      <w:r w:rsidR="0030231A" w:rsidRPr="00546EA8">
        <w:rPr>
          <w:rFonts w:ascii="Times New Roman" w:eastAsia="Times New Roman" w:hAnsi="Times New Roman" w:cs="Times New Roman"/>
        </w:rPr>
        <w:t xml:space="preserve">. </w:t>
      </w:r>
      <w:r w:rsidR="00A80ECA" w:rsidRPr="00546EA8">
        <w:rPr>
          <w:rFonts w:ascii="Times New Roman" w:eastAsia="Times New Roman" w:hAnsi="Times New Roman" w:cs="Times New Roman"/>
        </w:rPr>
        <w:t xml:space="preserve">Povinnosť vyhotoviť faktúru podľa prvej vety sa vzťahuje aj na </w:t>
      </w:r>
      <w:r w:rsidR="0030231A" w:rsidRPr="00546EA8">
        <w:rPr>
          <w:rFonts w:ascii="Times New Roman" w:eastAsia="Times New Roman" w:hAnsi="Times New Roman" w:cs="Times New Roman"/>
        </w:rPr>
        <w:t>vyhotovenie faktúry pr</w:t>
      </w:r>
      <w:r w:rsidR="00A80ECA" w:rsidRPr="00546EA8">
        <w:rPr>
          <w:rFonts w:ascii="Times New Roman" w:eastAsia="Times New Roman" w:hAnsi="Times New Roman" w:cs="Times New Roman"/>
        </w:rPr>
        <w:t>i prijatí platby pred týmto dodaním tovaru alebo služby.</w:t>
      </w:r>
      <w:r w:rsidR="00F7058B" w:rsidRPr="00546EA8">
        <w:rPr>
          <w:rFonts w:ascii="Times New Roman" w:eastAsia="Times New Roman" w:hAnsi="Times New Roman" w:cs="Times New Roman"/>
        </w:rPr>
        <w:t>“.</w:t>
      </w:r>
    </w:p>
    <w:p w14:paraId="2ACBB207" w14:textId="38C826A2" w:rsidR="008F22C3" w:rsidRPr="00546EA8" w:rsidRDefault="008F22C3" w:rsidP="00AA703D">
      <w:pPr>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lastRenderedPageBreak/>
        <w:t xml:space="preserve">Poznámka pod čiarou k odkazu </w:t>
      </w:r>
      <w:r w:rsidR="009049CB" w:rsidRPr="00546EA8">
        <w:rPr>
          <w:rFonts w:ascii="Times New Roman" w:eastAsia="Times New Roman" w:hAnsi="Times New Roman" w:cs="Times New Roman"/>
        </w:rPr>
        <w:t>29aab</w:t>
      </w:r>
      <w:r w:rsidRPr="00546EA8">
        <w:rPr>
          <w:rFonts w:ascii="Times New Roman" w:eastAsia="Times New Roman" w:hAnsi="Times New Roman" w:cs="Times New Roman"/>
        </w:rPr>
        <w:t xml:space="preserve"> znie:</w:t>
      </w:r>
    </w:p>
    <w:p w14:paraId="4B7A3FAF" w14:textId="194491CF" w:rsidR="008F22C3" w:rsidRPr="00546EA8" w:rsidDel="002359BA" w:rsidRDefault="008F22C3" w:rsidP="00AA703D">
      <w:pPr>
        <w:spacing w:after="0" w:line="240" w:lineRule="auto"/>
        <w:ind w:left="360"/>
        <w:jc w:val="both"/>
        <w:rPr>
          <w:rFonts w:ascii="Times New Roman" w:eastAsia="Times New Roman" w:hAnsi="Times New Roman" w:cs="Times New Roman"/>
        </w:rPr>
      </w:pPr>
      <w:r w:rsidRPr="00546EA8">
        <w:rPr>
          <w:rFonts w:ascii="Times New Roman" w:eastAsia="Times New Roman" w:hAnsi="Times New Roman" w:cs="Times New Roman"/>
        </w:rPr>
        <w:t>„</w:t>
      </w:r>
      <w:r w:rsidR="009049CB" w:rsidRPr="00546EA8">
        <w:rPr>
          <w:rFonts w:ascii="Times New Roman" w:eastAsia="Times New Roman" w:hAnsi="Times New Roman" w:cs="Times New Roman"/>
          <w:vertAlign w:val="superscript"/>
        </w:rPr>
        <w:t>29aab</w:t>
      </w:r>
      <w:r w:rsidRPr="00546EA8">
        <w:rPr>
          <w:rFonts w:ascii="Times New Roman" w:eastAsia="Times New Roman" w:hAnsi="Times New Roman" w:cs="Times New Roman"/>
        </w:rPr>
        <w:t>) Napríklad § 2 písm. a) zákona č. 215/2004 Z. z. o ochrane utajovaných skutočností a o zmene a doplnení niektorých zákonov</w:t>
      </w:r>
      <w:r w:rsidR="004E3D52" w:rsidRPr="00546EA8">
        <w:rPr>
          <w:rFonts w:ascii="Times New Roman" w:eastAsia="Times New Roman" w:hAnsi="Times New Roman" w:cs="Times New Roman"/>
        </w:rPr>
        <w:t>.“</w:t>
      </w:r>
    </w:p>
    <w:p w14:paraId="2AF17E3F" w14:textId="77777777" w:rsidR="00A80ECA" w:rsidRPr="00546EA8" w:rsidRDefault="00A80ECA" w:rsidP="74D9A332">
      <w:pPr>
        <w:spacing w:after="0" w:line="240" w:lineRule="auto"/>
        <w:jc w:val="both"/>
        <w:rPr>
          <w:rFonts w:ascii="Times New Roman" w:eastAsia="Times New Roman" w:hAnsi="Times New Roman" w:cs="Times New Roman"/>
        </w:rPr>
      </w:pPr>
    </w:p>
    <w:p w14:paraId="69EB26CB" w14:textId="11CC5CA3" w:rsidR="7FC92CCA" w:rsidRPr="00546EA8" w:rsidRDefault="7FC92CCA"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73 ods. 1 </w:t>
      </w:r>
      <w:r w:rsidR="554445BE" w:rsidRPr="00546EA8">
        <w:rPr>
          <w:rFonts w:ascii="Times New Roman" w:eastAsia="Times New Roman" w:hAnsi="Times New Roman" w:cs="Times New Roman"/>
        </w:rPr>
        <w:t>úvodnej vete sa číslo „15“ nahrádza slovom „desiatich“</w:t>
      </w:r>
      <w:r w:rsidR="6554507E" w:rsidRPr="00546EA8">
        <w:rPr>
          <w:rFonts w:ascii="Times New Roman" w:eastAsia="Times New Roman" w:hAnsi="Times New Roman" w:cs="Times New Roman"/>
        </w:rPr>
        <w:t>.</w:t>
      </w:r>
    </w:p>
    <w:p w14:paraId="00480A40" w14:textId="507224C5" w:rsidR="04EDC2A0" w:rsidRPr="00546EA8" w:rsidRDefault="04EDC2A0" w:rsidP="00AA703D">
      <w:pPr>
        <w:pStyle w:val="Odsekzoznamu"/>
        <w:spacing w:after="0" w:line="240" w:lineRule="auto"/>
        <w:ind w:left="426"/>
        <w:jc w:val="both"/>
        <w:rPr>
          <w:rFonts w:ascii="Times New Roman" w:eastAsia="Times New Roman" w:hAnsi="Times New Roman" w:cs="Times New Roman"/>
        </w:rPr>
      </w:pPr>
    </w:p>
    <w:p w14:paraId="429A69CC" w14:textId="3C16757A" w:rsidR="6554507E" w:rsidRPr="00546EA8" w:rsidRDefault="6554507E"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73 ods. 1 písm. b) </w:t>
      </w:r>
      <w:r w:rsidR="122402C0" w:rsidRPr="00546EA8">
        <w:rPr>
          <w:rFonts w:ascii="Times New Roman" w:eastAsia="Times New Roman" w:hAnsi="Times New Roman" w:cs="Times New Roman"/>
        </w:rPr>
        <w:t xml:space="preserve">sa vypúšťajú slová </w:t>
      </w:r>
      <w:r w:rsidR="684369DF" w:rsidRPr="00546EA8">
        <w:rPr>
          <w:rFonts w:ascii="Times New Roman" w:eastAsia="Times New Roman" w:hAnsi="Times New Roman" w:cs="Times New Roman"/>
        </w:rPr>
        <w:t>„</w:t>
      </w:r>
      <w:r w:rsidR="122402C0" w:rsidRPr="00546EA8">
        <w:rPr>
          <w:rFonts w:ascii="Times New Roman" w:eastAsia="Times New Roman" w:hAnsi="Times New Roman" w:cs="Times New Roman"/>
        </w:rPr>
        <w:t>alebo do konca kalendárneho mesiaca</w:t>
      </w:r>
      <w:r w:rsidR="4B762696" w:rsidRPr="00546EA8">
        <w:rPr>
          <w:rFonts w:ascii="Times New Roman" w:eastAsia="Times New Roman" w:hAnsi="Times New Roman" w:cs="Times New Roman"/>
        </w:rPr>
        <w:t>, v ktorom bola platba prijatá</w:t>
      </w:r>
      <w:r w:rsidR="009E79ED" w:rsidRPr="00546EA8">
        <w:rPr>
          <w:rFonts w:ascii="Times New Roman" w:eastAsia="Times New Roman" w:hAnsi="Times New Roman" w:cs="Times New Roman"/>
        </w:rPr>
        <w:t>“</w:t>
      </w:r>
      <w:r w:rsidR="7134679A" w:rsidRPr="00546EA8">
        <w:rPr>
          <w:rFonts w:ascii="Times New Roman" w:eastAsia="Times New Roman" w:hAnsi="Times New Roman" w:cs="Times New Roman"/>
        </w:rPr>
        <w:t>.</w:t>
      </w:r>
    </w:p>
    <w:p w14:paraId="4AC460EF" w14:textId="03C62CB2" w:rsidR="04EDC2A0" w:rsidRPr="00546EA8" w:rsidRDefault="04EDC2A0" w:rsidP="00AA703D">
      <w:pPr>
        <w:pStyle w:val="Odsekzoznamu"/>
        <w:spacing w:after="0" w:line="240" w:lineRule="auto"/>
        <w:ind w:left="426"/>
        <w:jc w:val="both"/>
        <w:rPr>
          <w:rFonts w:ascii="Times New Roman" w:eastAsia="Times New Roman" w:hAnsi="Times New Roman" w:cs="Times New Roman"/>
        </w:rPr>
      </w:pPr>
    </w:p>
    <w:p w14:paraId="5E42F1D7" w14:textId="3C41FCD3" w:rsidR="68B1101D" w:rsidRPr="00546EA8" w:rsidRDefault="68B1101D"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73 ods. 1 písm</w:t>
      </w:r>
      <w:r w:rsidR="008336FF" w:rsidRPr="00546EA8">
        <w:rPr>
          <w:rFonts w:ascii="Times New Roman" w:eastAsia="Times New Roman" w:hAnsi="Times New Roman" w:cs="Times New Roman"/>
        </w:rPr>
        <w:t>eno</w:t>
      </w:r>
      <w:r w:rsidRPr="00546EA8">
        <w:rPr>
          <w:rFonts w:ascii="Times New Roman" w:eastAsia="Times New Roman" w:hAnsi="Times New Roman" w:cs="Times New Roman"/>
        </w:rPr>
        <w:t xml:space="preserve"> c) znie:</w:t>
      </w:r>
    </w:p>
    <w:p w14:paraId="62BB09C8" w14:textId="44A5A4A8" w:rsidR="2FBF3D22" w:rsidRPr="00546EA8" w:rsidRDefault="2FBF3D22" w:rsidP="00AA703D">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68B1101D" w:rsidRPr="00546EA8">
        <w:rPr>
          <w:rFonts w:ascii="Times New Roman" w:eastAsia="Times New Roman" w:hAnsi="Times New Roman" w:cs="Times New Roman"/>
        </w:rPr>
        <w:t>c) odo dňa, v ktorom bol dodaný tovar osloboden</w:t>
      </w:r>
      <w:r w:rsidR="00A54B5C" w:rsidRPr="00546EA8">
        <w:rPr>
          <w:rFonts w:ascii="Times New Roman" w:eastAsia="Times New Roman" w:hAnsi="Times New Roman" w:cs="Times New Roman"/>
        </w:rPr>
        <w:t>ý</w:t>
      </w:r>
      <w:r w:rsidR="68B1101D" w:rsidRPr="00546EA8">
        <w:rPr>
          <w:rFonts w:ascii="Times New Roman" w:eastAsia="Times New Roman" w:hAnsi="Times New Roman" w:cs="Times New Roman"/>
        </w:rPr>
        <w:t xml:space="preserve"> od dane podľa § 43</w:t>
      </w:r>
      <w:r w:rsidR="247F4BEF" w:rsidRPr="00546EA8">
        <w:rPr>
          <w:rFonts w:ascii="Times New Roman" w:eastAsia="Times New Roman" w:hAnsi="Times New Roman" w:cs="Times New Roman"/>
        </w:rPr>
        <w:t>,</w:t>
      </w:r>
      <w:r w:rsidR="00D23ED3" w:rsidRPr="00546EA8">
        <w:rPr>
          <w:rFonts w:ascii="Times New Roman" w:eastAsia="Times New Roman" w:hAnsi="Times New Roman" w:cs="Times New Roman"/>
        </w:rPr>
        <w:t>“</w:t>
      </w:r>
      <w:r w:rsidR="68B1101D" w:rsidRPr="00546EA8">
        <w:rPr>
          <w:rFonts w:ascii="Times New Roman" w:eastAsia="Times New Roman" w:hAnsi="Times New Roman" w:cs="Times New Roman"/>
        </w:rPr>
        <w:t>.</w:t>
      </w:r>
    </w:p>
    <w:p w14:paraId="299721D9" w14:textId="37B1409E" w:rsidR="04EDC2A0" w:rsidRPr="00546EA8" w:rsidRDefault="04EDC2A0" w:rsidP="00AA703D">
      <w:pPr>
        <w:pStyle w:val="Odsekzoznamu"/>
        <w:spacing w:after="0" w:line="240" w:lineRule="auto"/>
        <w:ind w:left="426"/>
        <w:jc w:val="both"/>
        <w:rPr>
          <w:rFonts w:ascii="Times New Roman" w:eastAsia="Times New Roman" w:hAnsi="Times New Roman" w:cs="Times New Roman"/>
        </w:rPr>
      </w:pPr>
    </w:p>
    <w:p w14:paraId="3EDE3833" w14:textId="2B6E32E1" w:rsidR="06BBC40B" w:rsidRPr="00546EA8" w:rsidRDefault="06BBC40B"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73 ods. 1 </w:t>
      </w:r>
      <w:r w:rsidR="00270AD8" w:rsidRPr="00546EA8">
        <w:rPr>
          <w:rFonts w:ascii="Times New Roman" w:eastAsia="Times New Roman" w:hAnsi="Times New Roman" w:cs="Times New Roman"/>
        </w:rPr>
        <w:t xml:space="preserve">písm. </w:t>
      </w:r>
      <w:r w:rsidRPr="00546EA8">
        <w:rPr>
          <w:rFonts w:ascii="Times New Roman" w:eastAsia="Times New Roman" w:hAnsi="Times New Roman" w:cs="Times New Roman"/>
        </w:rPr>
        <w:t>d)</w:t>
      </w:r>
      <w:r w:rsidR="65004D22" w:rsidRPr="00546EA8">
        <w:rPr>
          <w:rFonts w:ascii="Times New Roman" w:eastAsia="Times New Roman" w:hAnsi="Times New Roman" w:cs="Times New Roman"/>
        </w:rPr>
        <w:t xml:space="preserve"> a e)</w:t>
      </w:r>
      <w:r w:rsidRPr="00546EA8">
        <w:rPr>
          <w:rFonts w:ascii="Times New Roman" w:eastAsia="Times New Roman" w:hAnsi="Times New Roman" w:cs="Times New Roman"/>
        </w:rPr>
        <w:t xml:space="preserve"> </w:t>
      </w:r>
      <w:r w:rsidR="478ADDEC" w:rsidRPr="00546EA8">
        <w:rPr>
          <w:rFonts w:ascii="Times New Roman" w:eastAsia="Times New Roman" w:hAnsi="Times New Roman" w:cs="Times New Roman"/>
        </w:rPr>
        <w:t xml:space="preserve">sa slová </w:t>
      </w:r>
      <w:r w:rsidR="4AA748A9" w:rsidRPr="00546EA8">
        <w:rPr>
          <w:rFonts w:ascii="Times New Roman" w:eastAsia="Times New Roman" w:hAnsi="Times New Roman" w:cs="Times New Roman"/>
        </w:rPr>
        <w:t>„</w:t>
      </w:r>
      <w:r w:rsidR="478ADDEC" w:rsidRPr="00546EA8">
        <w:rPr>
          <w:rFonts w:ascii="Times New Roman" w:eastAsia="Times New Roman" w:hAnsi="Times New Roman" w:cs="Times New Roman"/>
        </w:rPr>
        <w:t>od konca kalendárneho mesiaca</w:t>
      </w:r>
      <w:r w:rsidR="00E5583D" w:rsidRPr="00546EA8">
        <w:rPr>
          <w:rFonts w:ascii="Times New Roman" w:eastAsia="Times New Roman" w:hAnsi="Times New Roman" w:cs="Times New Roman"/>
        </w:rPr>
        <w:t>“</w:t>
      </w:r>
      <w:r w:rsidR="478ADDEC" w:rsidRPr="00546EA8">
        <w:rPr>
          <w:rFonts w:ascii="Times New Roman" w:eastAsia="Times New Roman" w:hAnsi="Times New Roman" w:cs="Times New Roman"/>
        </w:rPr>
        <w:t xml:space="preserve"> nahrádzajú slovami</w:t>
      </w:r>
      <w:r w:rsidR="004E3D52" w:rsidRPr="00546EA8">
        <w:rPr>
          <w:rFonts w:ascii="Times New Roman" w:eastAsia="Times New Roman" w:hAnsi="Times New Roman" w:cs="Times New Roman"/>
        </w:rPr>
        <w:t xml:space="preserve"> </w:t>
      </w:r>
      <w:r w:rsidR="00D502FD" w:rsidRPr="00546EA8">
        <w:rPr>
          <w:rFonts w:ascii="Times New Roman" w:eastAsia="Times New Roman" w:hAnsi="Times New Roman" w:cs="Times New Roman"/>
        </w:rPr>
        <w:t>„</w:t>
      </w:r>
      <w:r w:rsidR="19F10C54" w:rsidRPr="00546EA8">
        <w:rPr>
          <w:rFonts w:ascii="Times New Roman" w:eastAsia="Times New Roman" w:hAnsi="Times New Roman" w:cs="Times New Roman"/>
        </w:rPr>
        <w:t>odo dňa</w:t>
      </w:r>
      <w:r w:rsidR="00027406" w:rsidRPr="00546EA8">
        <w:rPr>
          <w:rFonts w:ascii="Times New Roman" w:eastAsia="Times New Roman" w:hAnsi="Times New Roman" w:cs="Times New Roman"/>
        </w:rPr>
        <w:t>“</w:t>
      </w:r>
      <w:r w:rsidR="19F10C54" w:rsidRPr="00546EA8">
        <w:rPr>
          <w:rFonts w:ascii="Times New Roman" w:eastAsia="Times New Roman" w:hAnsi="Times New Roman" w:cs="Times New Roman"/>
        </w:rPr>
        <w:t>.</w:t>
      </w:r>
    </w:p>
    <w:p w14:paraId="2486EE53" w14:textId="476834E0" w:rsidR="04EDC2A0" w:rsidRPr="00546EA8" w:rsidRDefault="04EDC2A0" w:rsidP="00AA703D">
      <w:pPr>
        <w:pStyle w:val="Odsekzoznamu"/>
        <w:spacing w:after="0" w:line="240" w:lineRule="auto"/>
        <w:ind w:left="426"/>
        <w:jc w:val="both"/>
        <w:rPr>
          <w:rFonts w:ascii="Times New Roman" w:eastAsia="Times New Roman" w:hAnsi="Times New Roman" w:cs="Times New Roman"/>
        </w:rPr>
      </w:pPr>
    </w:p>
    <w:p w14:paraId="03C15596" w14:textId="50E2593C" w:rsidR="008E3C29" w:rsidRPr="00546EA8" w:rsidRDefault="008E3C29"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73 sa dopĺňa odsek</w:t>
      </w:r>
      <w:r w:rsidR="002A4022" w:rsidRPr="00546EA8">
        <w:rPr>
          <w:rFonts w:ascii="Times New Roman" w:eastAsia="Times New Roman" w:hAnsi="Times New Roman" w:cs="Times New Roman"/>
        </w:rPr>
        <w:t>mi</w:t>
      </w:r>
      <w:r w:rsidRPr="00546EA8">
        <w:rPr>
          <w:rFonts w:ascii="Times New Roman" w:eastAsia="Times New Roman" w:hAnsi="Times New Roman" w:cs="Times New Roman"/>
        </w:rPr>
        <w:t xml:space="preserve"> 3</w:t>
      </w:r>
      <w:r w:rsidR="002A4022" w:rsidRPr="00546EA8">
        <w:rPr>
          <w:rFonts w:ascii="Times New Roman" w:eastAsia="Times New Roman" w:hAnsi="Times New Roman" w:cs="Times New Roman"/>
        </w:rPr>
        <w:t xml:space="preserve"> a 4</w:t>
      </w:r>
      <w:r w:rsidRPr="00546EA8">
        <w:rPr>
          <w:rFonts w:ascii="Times New Roman" w:eastAsia="Times New Roman" w:hAnsi="Times New Roman" w:cs="Times New Roman"/>
        </w:rPr>
        <w:t>, ktor</w:t>
      </w:r>
      <w:r w:rsidR="002A4022" w:rsidRPr="00546EA8">
        <w:rPr>
          <w:rFonts w:ascii="Times New Roman" w:eastAsia="Times New Roman" w:hAnsi="Times New Roman" w:cs="Times New Roman"/>
        </w:rPr>
        <w:t>é</w:t>
      </w:r>
      <w:r w:rsidRPr="00546EA8">
        <w:rPr>
          <w:rFonts w:ascii="Times New Roman" w:eastAsia="Times New Roman" w:hAnsi="Times New Roman" w:cs="Times New Roman"/>
        </w:rPr>
        <w:t xml:space="preserve"> zn</w:t>
      </w:r>
      <w:r w:rsidR="002A4022" w:rsidRPr="00546EA8">
        <w:rPr>
          <w:rFonts w:ascii="Times New Roman" w:eastAsia="Times New Roman" w:hAnsi="Times New Roman" w:cs="Times New Roman"/>
        </w:rPr>
        <w:t>ejú</w:t>
      </w:r>
      <w:r w:rsidRPr="00546EA8">
        <w:rPr>
          <w:rFonts w:ascii="Times New Roman" w:eastAsia="Times New Roman" w:hAnsi="Times New Roman" w:cs="Times New Roman"/>
        </w:rPr>
        <w:t xml:space="preserve">: </w:t>
      </w:r>
    </w:p>
    <w:p w14:paraId="0CAB1871" w14:textId="09DCCB7A" w:rsidR="008E3C29" w:rsidRPr="00546EA8" w:rsidRDefault="008E3C29" w:rsidP="00AA703D">
      <w:pPr>
        <w:spacing w:after="0" w:line="240" w:lineRule="auto"/>
        <w:ind w:left="426"/>
        <w:jc w:val="both"/>
        <w:rPr>
          <w:rFonts w:ascii="Times New Roman" w:eastAsia="Times New Roman" w:hAnsi="Times New Roman" w:cs="Times New Roman"/>
        </w:rPr>
      </w:pPr>
      <w:bookmarkStart w:id="11" w:name="_Hlk211435766"/>
      <w:r w:rsidRPr="00546EA8">
        <w:rPr>
          <w:rFonts w:ascii="Times New Roman" w:eastAsia="Times New Roman" w:hAnsi="Times New Roman" w:cs="Times New Roman"/>
        </w:rPr>
        <w:t xml:space="preserve">„(3) Ak koniec lehoty na vyhotovenie faktúry </w:t>
      </w:r>
      <w:r w:rsidR="002A4022" w:rsidRPr="00546EA8">
        <w:rPr>
          <w:rFonts w:ascii="Times New Roman" w:eastAsia="Times New Roman" w:hAnsi="Times New Roman" w:cs="Times New Roman"/>
        </w:rPr>
        <w:t>podľa odseku 1</w:t>
      </w:r>
      <w:r w:rsidR="64D34004" w:rsidRPr="00546EA8">
        <w:rPr>
          <w:rFonts w:ascii="Times New Roman" w:eastAsia="Times New Roman" w:hAnsi="Times New Roman" w:cs="Times New Roman"/>
        </w:rPr>
        <w:t xml:space="preserve"> alebo podľa § 75</w:t>
      </w:r>
      <w:r w:rsidR="002A4022" w:rsidRPr="00546EA8">
        <w:rPr>
          <w:rFonts w:ascii="Times New Roman" w:eastAsia="Times New Roman" w:hAnsi="Times New Roman" w:cs="Times New Roman"/>
        </w:rPr>
        <w:t xml:space="preserve"> </w:t>
      </w:r>
      <w:r w:rsidRPr="00546EA8">
        <w:rPr>
          <w:rFonts w:ascii="Times New Roman" w:eastAsia="Times New Roman" w:hAnsi="Times New Roman" w:cs="Times New Roman"/>
        </w:rPr>
        <w:t>pripadne na sobotu, nedeľu alebo deň pracovného pokoja, posledným dňom lehoty je tento deň.</w:t>
      </w:r>
    </w:p>
    <w:p w14:paraId="2D78DB2B" w14:textId="28C0284F" w:rsidR="002A4022" w:rsidRPr="00546EA8" w:rsidRDefault="002A4022" w:rsidP="00AA703D">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(4) Lehota podľa odseku 1</w:t>
      </w:r>
      <w:r w:rsidR="52D33B1D" w:rsidRPr="00546EA8">
        <w:rPr>
          <w:rFonts w:ascii="Times New Roman" w:eastAsia="Times New Roman" w:hAnsi="Times New Roman" w:cs="Times New Roman"/>
        </w:rPr>
        <w:t xml:space="preserve"> alebo podľa § 75</w:t>
      </w:r>
      <w:r w:rsidRPr="00546EA8">
        <w:rPr>
          <w:rFonts w:ascii="Times New Roman" w:eastAsia="Times New Roman" w:hAnsi="Times New Roman" w:cs="Times New Roman"/>
        </w:rPr>
        <w:t xml:space="preserve"> sa považuje za dodržanú, ak zdaniteľná osoba vyhotoví faktúru do desiatich dní odo dňa dodatočného oznámenia odberateľa, že je osobou, ktorej bola </w:t>
      </w:r>
      <w:r w:rsidR="30C4B7C0" w:rsidRPr="00546EA8">
        <w:rPr>
          <w:rFonts w:ascii="Times New Roman" w:eastAsia="Times New Roman" w:hAnsi="Times New Roman" w:cs="Times New Roman"/>
        </w:rPr>
        <w:t xml:space="preserve">táto zdaniteľná osoba </w:t>
      </w:r>
      <w:r w:rsidRPr="00546EA8">
        <w:rPr>
          <w:rFonts w:ascii="Times New Roman" w:eastAsia="Times New Roman" w:hAnsi="Times New Roman" w:cs="Times New Roman"/>
        </w:rPr>
        <w:t>povinná vyhotoviť faktúru pri dodaní tovaru alebo služby</w:t>
      </w:r>
      <w:r w:rsidR="00A13699" w:rsidRPr="00546EA8">
        <w:rPr>
          <w:rFonts w:ascii="Times New Roman" w:eastAsia="Times New Roman" w:hAnsi="Times New Roman" w:cs="Times New Roman"/>
        </w:rPr>
        <w:t xml:space="preserve"> </w:t>
      </w:r>
      <w:bookmarkStart w:id="12" w:name="_Hlk208308640"/>
      <w:r w:rsidR="00A13699" w:rsidRPr="00546EA8">
        <w:rPr>
          <w:rFonts w:ascii="Times New Roman" w:eastAsia="Times New Roman" w:hAnsi="Times New Roman" w:cs="Times New Roman"/>
        </w:rPr>
        <w:t>alebo pri prijatí platby pred dodaním</w:t>
      </w:r>
      <w:bookmarkEnd w:id="12"/>
      <w:r w:rsidRPr="00546EA8">
        <w:rPr>
          <w:rFonts w:ascii="Times New Roman" w:eastAsia="Times New Roman" w:hAnsi="Times New Roman" w:cs="Times New Roman"/>
        </w:rPr>
        <w:t xml:space="preserve"> podľa odseku 1</w:t>
      </w:r>
      <w:r w:rsidR="5EEF7C4D" w:rsidRPr="00546EA8">
        <w:rPr>
          <w:rFonts w:ascii="Times New Roman" w:eastAsia="Times New Roman" w:hAnsi="Times New Roman" w:cs="Times New Roman"/>
        </w:rPr>
        <w:t xml:space="preserve"> alebo § 75</w:t>
      </w:r>
      <w:r w:rsidRPr="00546EA8">
        <w:rPr>
          <w:rFonts w:ascii="Times New Roman" w:eastAsia="Times New Roman" w:hAnsi="Times New Roman" w:cs="Times New Roman"/>
        </w:rPr>
        <w:t>.</w:t>
      </w:r>
      <w:bookmarkEnd w:id="11"/>
      <w:r w:rsidRPr="00546EA8">
        <w:rPr>
          <w:rFonts w:ascii="Times New Roman" w:eastAsia="Times New Roman" w:hAnsi="Times New Roman" w:cs="Times New Roman"/>
        </w:rPr>
        <w:t>“.</w:t>
      </w:r>
    </w:p>
    <w:p w14:paraId="62DEAF1F" w14:textId="77777777" w:rsidR="008E3C29" w:rsidRPr="00546EA8" w:rsidRDefault="008E3C29" w:rsidP="4FF78F07">
      <w:pPr>
        <w:spacing w:after="0" w:line="240" w:lineRule="auto"/>
        <w:jc w:val="both"/>
        <w:rPr>
          <w:rFonts w:ascii="Times New Roman" w:eastAsia="Times New Roman" w:hAnsi="Times New Roman" w:cs="Times New Roman"/>
        </w:rPr>
      </w:pPr>
    </w:p>
    <w:p w14:paraId="5BDBD616" w14:textId="62BFD4F9" w:rsidR="00EA27F0" w:rsidRPr="00546EA8" w:rsidRDefault="272A0B0D"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74 ods. 1 písm. c) sa</w:t>
      </w:r>
      <w:r w:rsidR="2C553962" w:rsidRPr="00546EA8">
        <w:rPr>
          <w:rFonts w:ascii="Times New Roman" w:eastAsia="Times New Roman" w:hAnsi="Times New Roman" w:cs="Times New Roman"/>
        </w:rPr>
        <w:t xml:space="preserve"> </w:t>
      </w:r>
      <w:r w:rsidR="008336FF" w:rsidRPr="00546EA8">
        <w:rPr>
          <w:rFonts w:ascii="Times New Roman" w:eastAsia="Times New Roman" w:hAnsi="Times New Roman" w:cs="Times New Roman"/>
        </w:rPr>
        <w:t>na konci pripájajú tieto slová:</w:t>
      </w:r>
      <w:r w:rsidRPr="00546EA8">
        <w:rPr>
          <w:rFonts w:ascii="Times New Roman" w:eastAsia="Times New Roman" w:hAnsi="Times New Roman" w:cs="Times New Roman"/>
        </w:rPr>
        <w:t xml:space="preserve"> „</w:t>
      </w:r>
      <w:bookmarkStart w:id="13" w:name="_Hlk211435810"/>
      <w:r w:rsidRPr="00546EA8">
        <w:rPr>
          <w:rFonts w:ascii="Times New Roman" w:eastAsia="Times New Roman" w:hAnsi="Times New Roman" w:cs="Times New Roman"/>
        </w:rPr>
        <w:t>založené na jednej alebo viacerých sériách, ktoré jednoznačne identifikuje faktúru</w:t>
      </w:r>
      <w:bookmarkEnd w:id="13"/>
      <w:r w:rsidRPr="00546EA8">
        <w:rPr>
          <w:rFonts w:ascii="Times New Roman" w:eastAsia="Times New Roman" w:hAnsi="Times New Roman" w:cs="Times New Roman"/>
        </w:rPr>
        <w:t>“.</w:t>
      </w:r>
    </w:p>
    <w:p w14:paraId="15C01886" w14:textId="77777777" w:rsidR="00EA27F0" w:rsidRPr="00546EA8" w:rsidRDefault="00EA27F0" w:rsidP="00AA703D">
      <w:pPr>
        <w:pStyle w:val="Odsekzoznamu"/>
        <w:spacing w:after="0" w:line="240" w:lineRule="auto"/>
        <w:ind w:left="426"/>
        <w:jc w:val="both"/>
        <w:rPr>
          <w:rFonts w:ascii="Times New Roman" w:eastAsia="Times New Roman" w:hAnsi="Times New Roman" w:cs="Times New Roman"/>
        </w:rPr>
      </w:pPr>
    </w:p>
    <w:p w14:paraId="7D0A9491" w14:textId="082B9DB0" w:rsidR="0AAA4A68" w:rsidRPr="00546EA8" w:rsidRDefault="0AAA4A68"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74 ods. 1 písm. k) </w:t>
      </w:r>
      <w:r w:rsidR="74366176" w:rsidRPr="00546EA8">
        <w:rPr>
          <w:rFonts w:ascii="Times New Roman" w:eastAsia="Times New Roman" w:hAnsi="Times New Roman" w:cs="Times New Roman"/>
        </w:rPr>
        <w:t xml:space="preserve">sa na konci </w:t>
      </w:r>
      <w:r w:rsidR="00051A28" w:rsidRPr="00546EA8">
        <w:rPr>
          <w:rFonts w:ascii="Times New Roman" w:eastAsia="Times New Roman" w:hAnsi="Times New Roman" w:cs="Times New Roman"/>
        </w:rPr>
        <w:t>pripájajú tieto</w:t>
      </w:r>
      <w:r w:rsidR="74366176" w:rsidRPr="00546EA8">
        <w:rPr>
          <w:rFonts w:ascii="Times New Roman" w:eastAsia="Times New Roman" w:hAnsi="Times New Roman" w:cs="Times New Roman"/>
        </w:rPr>
        <w:t xml:space="preserve"> slová</w:t>
      </w:r>
      <w:r w:rsidR="00051A28" w:rsidRPr="00546EA8">
        <w:rPr>
          <w:rFonts w:ascii="Times New Roman" w:eastAsia="Times New Roman" w:hAnsi="Times New Roman" w:cs="Times New Roman"/>
        </w:rPr>
        <w:t xml:space="preserve">: </w:t>
      </w:r>
      <w:r w:rsidR="74366176" w:rsidRPr="00546EA8">
        <w:rPr>
          <w:rFonts w:ascii="Times New Roman" w:eastAsia="Times New Roman" w:hAnsi="Times New Roman" w:cs="Times New Roman"/>
        </w:rPr>
        <w:t>„</w:t>
      </w:r>
      <w:bookmarkStart w:id="14" w:name="_Hlk211435845"/>
      <w:r w:rsidR="0B87D136" w:rsidRPr="00546EA8">
        <w:rPr>
          <w:rFonts w:ascii="Times New Roman" w:eastAsia="Times New Roman" w:hAnsi="Times New Roman" w:cs="Times New Roman"/>
        </w:rPr>
        <w:t xml:space="preserve">a </w:t>
      </w:r>
      <w:r w:rsidR="00722B2F" w:rsidRPr="00546EA8">
        <w:rPr>
          <w:rFonts w:ascii="Times New Roman" w:eastAsia="Times New Roman" w:hAnsi="Times New Roman" w:cs="Times New Roman"/>
        </w:rPr>
        <w:t>pri dodaní tovaru</w:t>
      </w:r>
      <w:r w:rsidR="67C85719" w:rsidRPr="00546EA8">
        <w:rPr>
          <w:rFonts w:ascii="Times New Roman" w:eastAsia="Times New Roman" w:hAnsi="Times New Roman" w:cs="Times New Roman"/>
        </w:rPr>
        <w:t xml:space="preserve">, </w:t>
      </w:r>
      <w:r w:rsidR="00722B2F" w:rsidRPr="00546EA8">
        <w:rPr>
          <w:rFonts w:ascii="Times New Roman" w:eastAsia="Times New Roman" w:hAnsi="Times New Roman" w:cs="Times New Roman"/>
        </w:rPr>
        <w:t>pri</w:t>
      </w:r>
      <w:r w:rsidR="67C85719" w:rsidRPr="00546EA8">
        <w:rPr>
          <w:rFonts w:ascii="Times New Roman" w:eastAsia="Times New Roman" w:hAnsi="Times New Roman" w:cs="Times New Roman"/>
        </w:rPr>
        <w:t xml:space="preserve"> ktor</w:t>
      </w:r>
      <w:r w:rsidR="00722B2F" w:rsidRPr="00546EA8">
        <w:rPr>
          <w:rFonts w:ascii="Times New Roman" w:eastAsia="Times New Roman" w:hAnsi="Times New Roman" w:cs="Times New Roman"/>
        </w:rPr>
        <w:t xml:space="preserve">om </w:t>
      </w:r>
      <w:r w:rsidR="67C85719" w:rsidRPr="00546EA8">
        <w:rPr>
          <w:rFonts w:ascii="Times New Roman" w:eastAsia="Times New Roman" w:hAnsi="Times New Roman" w:cs="Times New Roman"/>
        </w:rPr>
        <w:t>je osobou povinnou platiť daň druhý odberateľ</w:t>
      </w:r>
      <w:r w:rsidR="00051A28" w:rsidRPr="00546EA8">
        <w:rPr>
          <w:rFonts w:ascii="Times New Roman" w:eastAsia="Times New Roman" w:hAnsi="Times New Roman" w:cs="Times New Roman"/>
        </w:rPr>
        <w:t xml:space="preserve"> podľa § 69 ods. 7</w:t>
      </w:r>
      <w:r w:rsidR="67C85719" w:rsidRPr="00546EA8">
        <w:rPr>
          <w:rFonts w:ascii="Times New Roman" w:eastAsia="Times New Roman" w:hAnsi="Times New Roman" w:cs="Times New Roman"/>
        </w:rPr>
        <w:t>, aj slovnú informáciu „trojstrann</w:t>
      </w:r>
      <w:r w:rsidR="00051A28" w:rsidRPr="00546EA8">
        <w:rPr>
          <w:rFonts w:ascii="Times New Roman" w:eastAsia="Times New Roman" w:hAnsi="Times New Roman" w:cs="Times New Roman"/>
        </w:rPr>
        <w:t>ý</w:t>
      </w:r>
      <w:r w:rsidR="67C85719" w:rsidRPr="00546EA8">
        <w:rPr>
          <w:rFonts w:ascii="Times New Roman" w:eastAsia="Times New Roman" w:hAnsi="Times New Roman" w:cs="Times New Roman"/>
        </w:rPr>
        <w:t xml:space="preserve"> </w:t>
      </w:r>
      <w:r w:rsidR="00051A28" w:rsidRPr="00546EA8">
        <w:rPr>
          <w:rFonts w:ascii="Times New Roman" w:eastAsia="Times New Roman" w:hAnsi="Times New Roman" w:cs="Times New Roman"/>
        </w:rPr>
        <w:t>obchod</w:t>
      </w:r>
      <w:bookmarkEnd w:id="14"/>
      <w:r w:rsidR="008749AE" w:rsidRPr="00546EA8">
        <w:rPr>
          <w:rFonts w:ascii="Times New Roman" w:eastAsia="Times New Roman" w:hAnsi="Times New Roman" w:cs="Times New Roman"/>
        </w:rPr>
        <w:t>“</w:t>
      </w:r>
      <w:r w:rsidR="00B44E4F" w:rsidRPr="00546EA8">
        <w:rPr>
          <w:rFonts w:ascii="Times New Roman" w:eastAsia="Times New Roman" w:hAnsi="Times New Roman" w:cs="Times New Roman"/>
        </w:rPr>
        <w:t>“</w:t>
      </w:r>
      <w:r w:rsidR="65CD3907" w:rsidRPr="00546EA8">
        <w:rPr>
          <w:rFonts w:ascii="Times New Roman" w:eastAsia="Times New Roman" w:hAnsi="Times New Roman" w:cs="Times New Roman"/>
        </w:rPr>
        <w:t>.</w:t>
      </w:r>
    </w:p>
    <w:p w14:paraId="2CF8C06E" w14:textId="77777777" w:rsidR="00221211" w:rsidRPr="00546EA8" w:rsidRDefault="00221211" w:rsidP="00AA703D">
      <w:pPr>
        <w:pStyle w:val="Odsekzoznamu"/>
        <w:spacing w:after="0" w:line="240" w:lineRule="auto"/>
        <w:ind w:left="426"/>
        <w:jc w:val="both"/>
        <w:rPr>
          <w:rFonts w:ascii="Times New Roman" w:eastAsia="Times New Roman" w:hAnsi="Times New Roman" w:cs="Times New Roman"/>
        </w:rPr>
      </w:pPr>
    </w:p>
    <w:p w14:paraId="7159E0F8" w14:textId="729DD284" w:rsidR="0AAA4A68" w:rsidRPr="00546EA8" w:rsidRDefault="008336FF"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w:t>
      </w:r>
      <w:r w:rsidR="0AAA4A68" w:rsidRPr="00546EA8">
        <w:rPr>
          <w:rFonts w:ascii="Times New Roman" w:eastAsia="Times New Roman" w:hAnsi="Times New Roman" w:cs="Times New Roman"/>
        </w:rPr>
        <w:t xml:space="preserve">§ 74 </w:t>
      </w:r>
      <w:r w:rsidRPr="00546EA8">
        <w:rPr>
          <w:rFonts w:ascii="Times New Roman" w:eastAsia="Times New Roman" w:hAnsi="Times New Roman" w:cs="Times New Roman"/>
        </w:rPr>
        <w:t xml:space="preserve">sa </w:t>
      </w:r>
      <w:r w:rsidR="0AAA4A68" w:rsidRPr="00546EA8">
        <w:rPr>
          <w:rFonts w:ascii="Times New Roman" w:eastAsia="Times New Roman" w:hAnsi="Times New Roman" w:cs="Times New Roman"/>
        </w:rPr>
        <w:t>ods</w:t>
      </w:r>
      <w:r w:rsidRPr="00546EA8">
        <w:rPr>
          <w:rFonts w:ascii="Times New Roman" w:eastAsia="Times New Roman" w:hAnsi="Times New Roman" w:cs="Times New Roman"/>
        </w:rPr>
        <w:t>ek</w:t>
      </w:r>
      <w:r w:rsidR="0AAA4A68" w:rsidRPr="00546EA8">
        <w:rPr>
          <w:rFonts w:ascii="Times New Roman" w:eastAsia="Times New Roman" w:hAnsi="Times New Roman" w:cs="Times New Roman"/>
        </w:rPr>
        <w:t xml:space="preserve"> 1 </w:t>
      </w:r>
      <w:r w:rsidR="00722B2F" w:rsidRPr="00546EA8">
        <w:rPr>
          <w:rFonts w:ascii="Times New Roman" w:eastAsia="Times New Roman" w:hAnsi="Times New Roman" w:cs="Times New Roman"/>
        </w:rPr>
        <w:t>dopĺňa písmenami</w:t>
      </w:r>
      <w:r w:rsidR="780AEF83" w:rsidRPr="00546EA8">
        <w:rPr>
          <w:rFonts w:ascii="Times New Roman" w:eastAsia="Times New Roman" w:hAnsi="Times New Roman" w:cs="Times New Roman"/>
        </w:rPr>
        <w:t xml:space="preserve"> p) a q), ktoré znejú:</w:t>
      </w:r>
    </w:p>
    <w:p w14:paraId="7F94C305" w14:textId="438B63A8" w:rsidR="780AEF83" w:rsidRPr="00546EA8" w:rsidRDefault="780AEF83" w:rsidP="00AA703D">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w:t>
      </w:r>
      <w:bookmarkStart w:id="15" w:name="_Hlk211435878"/>
      <w:r w:rsidRPr="00546EA8">
        <w:rPr>
          <w:rFonts w:ascii="Times New Roman" w:eastAsia="Times New Roman" w:hAnsi="Times New Roman" w:cs="Times New Roman"/>
        </w:rPr>
        <w:t>p) poradové číslo</w:t>
      </w:r>
      <w:r w:rsidR="00722B2F" w:rsidRPr="00546EA8">
        <w:rPr>
          <w:rFonts w:ascii="Times New Roman" w:eastAsia="Times New Roman" w:hAnsi="Times New Roman" w:cs="Times New Roman"/>
        </w:rPr>
        <w:t xml:space="preserve"> pôvodnej faktúry</w:t>
      </w:r>
      <w:r w:rsidR="5F73E1C4" w:rsidRPr="00546EA8">
        <w:rPr>
          <w:rFonts w:ascii="Times New Roman" w:eastAsia="Times New Roman" w:hAnsi="Times New Roman" w:cs="Times New Roman"/>
        </w:rPr>
        <w:t xml:space="preserve">, </w:t>
      </w:r>
      <w:r w:rsidR="0BEF926F" w:rsidRPr="00546EA8">
        <w:rPr>
          <w:rFonts w:ascii="Times New Roman" w:eastAsia="Times New Roman" w:hAnsi="Times New Roman" w:cs="Times New Roman"/>
        </w:rPr>
        <w:t>ak ide o</w:t>
      </w:r>
      <w:r w:rsidR="0036275C" w:rsidRPr="00546EA8">
        <w:rPr>
          <w:rFonts w:ascii="Times New Roman" w:eastAsia="Times New Roman" w:hAnsi="Times New Roman" w:cs="Times New Roman"/>
        </w:rPr>
        <w:t> doklad alebo oznámenie</w:t>
      </w:r>
      <w:r w:rsidR="6D264ADF" w:rsidRPr="00546EA8">
        <w:rPr>
          <w:rFonts w:ascii="Times New Roman" w:eastAsia="Times New Roman" w:hAnsi="Times New Roman" w:cs="Times New Roman"/>
        </w:rPr>
        <w:t xml:space="preserve"> podľa</w:t>
      </w:r>
      <w:r w:rsidR="3E5821C1" w:rsidRPr="00546EA8">
        <w:rPr>
          <w:rFonts w:ascii="Times New Roman" w:eastAsia="Times New Roman" w:hAnsi="Times New Roman" w:cs="Times New Roman"/>
        </w:rPr>
        <w:t xml:space="preserve"> § 71 ods. 2</w:t>
      </w:r>
      <w:r w:rsidR="00722B2F" w:rsidRPr="00546EA8">
        <w:rPr>
          <w:rFonts w:ascii="Times New Roman" w:eastAsia="Times New Roman" w:hAnsi="Times New Roman" w:cs="Times New Roman"/>
        </w:rPr>
        <w:t>,</w:t>
      </w:r>
      <w:r w:rsidR="6888564E" w:rsidRPr="00546EA8">
        <w:rPr>
          <w:rFonts w:ascii="Times New Roman" w:eastAsia="Times New Roman" w:hAnsi="Times New Roman" w:cs="Times New Roman"/>
        </w:rPr>
        <w:t xml:space="preserve"> </w:t>
      </w:r>
    </w:p>
    <w:p w14:paraId="28AF6C38" w14:textId="6CAAB51E" w:rsidR="780AEF83" w:rsidRPr="00546EA8" w:rsidRDefault="780AEF83" w:rsidP="00AA703D">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q) </w:t>
      </w:r>
      <w:r w:rsidR="4F58DF5C" w:rsidRPr="00546EA8">
        <w:rPr>
          <w:rFonts w:ascii="Times New Roman" w:eastAsia="Times New Roman" w:hAnsi="Times New Roman" w:cs="Times New Roman"/>
        </w:rPr>
        <w:t xml:space="preserve">čísla bankových účtov </w:t>
      </w:r>
      <w:r w:rsidR="001E7E36" w:rsidRPr="00546EA8">
        <w:rPr>
          <w:rFonts w:ascii="Times New Roman" w:eastAsia="Times New Roman" w:hAnsi="Times New Roman" w:cs="Times New Roman"/>
        </w:rPr>
        <w:t xml:space="preserve">dodávateľa </w:t>
      </w:r>
      <w:r w:rsidR="4F58DF5C" w:rsidRPr="00546EA8">
        <w:rPr>
          <w:rFonts w:ascii="Times New Roman" w:eastAsia="Times New Roman" w:hAnsi="Times New Roman" w:cs="Times New Roman"/>
        </w:rPr>
        <w:t>alebo čísla virtuálnych účtov dodávateľa alebo akékoľvek iné identifikátory, ktoré jednoznačne identifikujú účty dodávateľa, na ktoré môž</w:t>
      </w:r>
      <w:r w:rsidR="00722B2F" w:rsidRPr="00546EA8">
        <w:rPr>
          <w:rFonts w:ascii="Times New Roman" w:eastAsia="Times New Roman" w:hAnsi="Times New Roman" w:cs="Times New Roman"/>
        </w:rPr>
        <w:t>e</w:t>
      </w:r>
      <w:r w:rsidR="4F58DF5C" w:rsidRPr="00546EA8">
        <w:rPr>
          <w:rFonts w:ascii="Times New Roman" w:eastAsia="Times New Roman" w:hAnsi="Times New Roman" w:cs="Times New Roman"/>
        </w:rPr>
        <w:t xml:space="preserve"> príjemc</w:t>
      </w:r>
      <w:r w:rsidR="00722B2F" w:rsidRPr="00546EA8">
        <w:rPr>
          <w:rFonts w:ascii="Times New Roman" w:eastAsia="Times New Roman" w:hAnsi="Times New Roman" w:cs="Times New Roman"/>
        </w:rPr>
        <w:t>a</w:t>
      </w:r>
      <w:r w:rsidR="4F58DF5C" w:rsidRPr="00546EA8">
        <w:rPr>
          <w:rFonts w:ascii="Times New Roman" w:eastAsia="Times New Roman" w:hAnsi="Times New Roman" w:cs="Times New Roman"/>
        </w:rPr>
        <w:t xml:space="preserve"> faktúry túto faktúru zaplatiť</w:t>
      </w:r>
      <w:r w:rsidR="00722B2F" w:rsidRPr="00546EA8">
        <w:rPr>
          <w:rFonts w:ascii="Times New Roman" w:eastAsia="Times New Roman" w:hAnsi="Times New Roman" w:cs="Times New Roman"/>
        </w:rPr>
        <w:t>.</w:t>
      </w:r>
      <w:bookmarkEnd w:id="15"/>
      <w:r w:rsidRPr="00546EA8">
        <w:rPr>
          <w:rFonts w:ascii="Times New Roman" w:eastAsia="Times New Roman" w:hAnsi="Times New Roman" w:cs="Times New Roman"/>
        </w:rPr>
        <w:t>“</w:t>
      </w:r>
      <w:r w:rsidR="48E472E4" w:rsidRPr="00546EA8">
        <w:rPr>
          <w:rFonts w:ascii="Times New Roman" w:eastAsia="Times New Roman" w:hAnsi="Times New Roman" w:cs="Times New Roman"/>
        </w:rPr>
        <w:t>.</w:t>
      </w:r>
    </w:p>
    <w:p w14:paraId="4BDB191E" w14:textId="77777777" w:rsidR="00D2751C" w:rsidRPr="00546EA8" w:rsidRDefault="00D2751C" w:rsidP="04EDC2A0">
      <w:pPr>
        <w:spacing w:after="0" w:line="240" w:lineRule="auto"/>
        <w:jc w:val="both"/>
        <w:rPr>
          <w:rFonts w:ascii="Times New Roman" w:eastAsia="Times New Roman" w:hAnsi="Times New Roman" w:cs="Times New Roman"/>
        </w:rPr>
      </w:pPr>
    </w:p>
    <w:p w14:paraId="0982A307" w14:textId="396EEFEE" w:rsidR="00136489" w:rsidRPr="00546EA8" w:rsidRDefault="00136489"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Poznámka bod čiarou k odkazu 29a znie:</w:t>
      </w:r>
    </w:p>
    <w:p w14:paraId="04BDA333" w14:textId="21700E15" w:rsidR="00136489" w:rsidRPr="00546EA8" w:rsidRDefault="00136489" w:rsidP="00136489">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Pr="00546EA8">
        <w:rPr>
          <w:rFonts w:ascii="Times New Roman" w:eastAsia="Times New Roman" w:hAnsi="Times New Roman" w:cs="Times New Roman"/>
          <w:vertAlign w:val="superscript"/>
        </w:rPr>
        <w:t>29a</w:t>
      </w:r>
      <w:r w:rsidRPr="00546EA8">
        <w:rPr>
          <w:rFonts w:ascii="Times New Roman" w:eastAsia="Times New Roman" w:hAnsi="Times New Roman" w:cs="Times New Roman"/>
        </w:rPr>
        <w:t>) Zákon č. ...</w:t>
      </w:r>
      <w:r w:rsidR="006629FA">
        <w:rPr>
          <w:rFonts w:ascii="Times New Roman" w:eastAsia="Times New Roman" w:hAnsi="Times New Roman" w:cs="Times New Roman"/>
        </w:rPr>
        <w:t>/2025 Z. z.</w:t>
      </w:r>
      <w:r w:rsidRPr="00546EA8">
        <w:rPr>
          <w:rFonts w:ascii="Times New Roman" w:eastAsia="Times New Roman" w:hAnsi="Times New Roman" w:cs="Times New Roman"/>
        </w:rPr>
        <w:t xml:space="preserve"> o evidencii tržieb a o zmene a doplnení niektorých zákonov.“.</w:t>
      </w:r>
    </w:p>
    <w:p w14:paraId="51ED92DA" w14:textId="77777777" w:rsidR="00136489" w:rsidRPr="00546EA8" w:rsidRDefault="00136489" w:rsidP="00546EA8">
      <w:pPr>
        <w:pStyle w:val="Odsekzoznamu"/>
        <w:spacing w:after="0" w:line="240" w:lineRule="auto"/>
        <w:ind w:left="426"/>
        <w:jc w:val="both"/>
        <w:rPr>
          <w:rFonts w:ascii="Times New Roman" w:eastAsia="Times New Roman" w:hAnsi="Times New Roman" w:cs="Times New Roman"/>
        </w:rPr>
      </w:pPr>
    </w:p>
    <w:p w14:paraId="687C6D71" w14:textId="3100DF48" w:rsidR="230C145F" w:rsidRPr="00546EA8" w:rsidRDefault="5E5D82D8"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 </w:t>
      </w:r>
      <w:r w:rsidR="79CA1D75" w:rsidRPr="00546EA8">
        <w:rPr>
          <w:rFonts w:ascii="Times New Roman" w:eastAsia="Times New Roman" w:hAnsi="Times New Roman" w:cs="Times New Roman"/>
        </w:rPr>
        <w:t xml:space="preserve">74 </w:t>
      </w:r>
      <w:r w:rsidR="2BA323C1" w:rsidRPr="00546EA8">
        <w:rPr>
          <w:rFonts w:ascii="Times New Roman" w:eastAsia="Times New Roman" w:hAnsi="Times New Roman" w:cs="Times New Roman"/>
        </w:rPr>
        <w:t>sa vypúšťa</w:t>
      </w:r>
      <w:r w:rsidR="46F36CEF" w:rsidRPr="00546EA8">
        <w:rPr>
          <w:rFonts w:ascii="Times New Roman" w:eastAsia="Times New Roman" w:hAnsi="Times New Roman" w:cs="Times New Roman"/>
        </w:rPr>
        <w:t>jú</w:t>
      </w:r>
      <w:r w:rsidR="2BA323C1" w:rsidRPr="00546EA8">
        <w:rPr>
          <w:rFonts w:ascii="Times New Roman" w:eastAsia="Times New Roman" w:hAnsi="Times New Roman" w:cs="Times New Roman"/>
        </w:rPr>
        <w:t xml:space="preserve"> odsek</w:t>
      </w:r>
      <w:r w:rsidR="46F36CEF" w:rsidRPr="00546EA8">
        <w:rPr>
          <w:rFonts w:ascii="Times New Roman" w:eastAsia="Times New Roman" w:hAnsi="Times New Roman" w:cs="Times New Roman"/>
        </w:rPr>
        <w:t>y 3 a</w:t>
      </w:r>
      <w:r w:rsidR="2BA323C1" w:rsidRPr="00546EA8">
        <w:rPr>
          <w:rFonts w:ascii="Times New Roman" w:eastAsia="Times New Roman" w:hAnsi="Times New Roman" w:cs="Times New Roman"/>
        </w:rPr>
        <w:t xml:space="preserve"> 4</w:t>
      </w:r>
      <w:r w:rsidR="720A6246" w:rsidRPr="00546EA8">
        <w:rPr>
          <w:rFonts w:ascii="Times New Roman" w:eastAsia="Times New Roman" w:hAnsi="Times New Roman" w:cs="Times New Roman"/>
        </w:rPr>
        <w:t>.</w:t>
      </w:r>
    </w:p>
    <w:p w14:paraId="61BB417F" w14:textId="67CC9B12" w:rsidR="0092045F" w:rsidRPr="00546EA8" w:rsidRDefault="0092045F" w:rsidP="00AA703D">
      <w:pPr>
        <w:pStyle w:val="Odsekzoznamu"/>
        <w:spacing w:after="0" w:line="240" w:lineRule="auto"/>
        <w:ind w:left="426"/>
        <w:jc w:val="both"/>
        <w:rPr>
          <w:rFonts w:ascii="Times New Roman" w:eastAsia="Times New Roman" w:hAnsi="Times New Roman" w:cs="Times New Roman"/>
        </w:rPr>
      </w:pPr>
    </w:p>
    <w:p w14:paraId="2F65FDFF" w14:textId="49D6488F" w:rsidR="0092045F" w:rsidRPr="00546EA8" w:rsidRDefault="0092045F" w:rsidP="00AA703D">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Doterajšie odseky </w:t>
      </w:r>
      <w:r w:rsidR="00D2751C" w:rsidRPr="00546EA8">
        <w:rPr>
          <w:rFonts w:ascii="Times New Roman" w:eastAsia="Times New Roman" w:hAnsi="Times New Roman" w:cs="Times New Roman"/>
        </w:rPr>
        <w:t>5</w:t>
      </w:r>
      <w:r w:rsidRPr="00546EA8">
        <w:rPr>
          <w:rFonts w:ascii="Times New Roman" w:eastAsia="Times New Roman" w:hAnsi="Times New Roman" w:cs="Times New Roman"/>
        </w:rPr>
        <w:t xml:space="preserve"> až 7 sa označujú ako odseky </w:t>
      </w:r>
      <w:r w:rsidR="00D2751C" w:rsidRPr="00546EA8">
        <w:rPr>
          <w:rFonts w:ascii="Times New Roman" w:eastAsia="Times New Roman" w:hAnsi="Times New Roman" w:cs="Times New Roman"/>
        </w:rPr>
        <w:t>3</w:t>
      </w:r>
      <w:r w:rsidRPr="00546EA8">
        <w:rPr>
          <w:rFonts w:ascii="Times New Roman" w:eastAsia="Times New Roman" w:hAnsi="Times New Roman" w:cs="Times New Roman"/>
        </w:rPr>
        <w:t xml:space="preserve"> až </w:t>
      </w:r>
      <w:r w:rsidR="00D2751C" w:rsidRPr="00546EA8">
        <w:rPr>
          <w:rFonts w:ascii="Times New Roman" w:eastAsia="Times New Roman" w:hAnsi="Times New Roman" w:cs="Times New Roman"/>
        </w:rPr>
        <w:t>5</w:t>
      </w:r>
      <w:r w:rsidRPr="00546EA8">
        <w:rPr>
          <w:rFonts w:ascii="Times New Roman" w:eastAsia="Times New Roman" w:hAnsi="Times New Roman" w:cs="Times New Roman"/>
        </w:rPr>
        <w:t>.</w:t>
      </w:r>
    </w:p>
    <w:p w14:paraId="50E143B5" w14:textId="6CEF4ECB" w:rsidR="0092045F" w:rsidRPr="00546EA8" w:rsidRDefault="0092045F" w:rsidP="00AA703D">
      <w:pPr>
        <w:pStyle w:val="Odsekzoznamu"/>
        <w:spacing w:after="0" w:line="240" w:lineRule="auto"/>
        <w:ind w:left="426"/>
        <w:jc w:val="both"/>
        <w:rPr>
          <w:rFonts w:ascii="Times New Roman" w:eastAsia="Times New Roman" w:hAnsi="Times New Roman" w:cs="Times New Roman"/>
        </w:rPr>
      </w:pPr>
    </w:p>
    <w:p w14:paraId="33AEABFF" w14:textId="6910D243" w:rsidR="0092045F" w:rsidRPr="00546EA8" w:rsidRDefault="2BA323C1"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74 ods</w:t>
      </w:r>
      <w:r w:rsidR="008336FF"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46F36CEF" w:rsidRPr="00546EA8">
        <w:rPr>
          <w:rFonts w:ascii="Times New Roman" w:eastAsia="Times New Roman" w:hAnsi="Times New Roman" w:cs="Times New Roman"/>
        </w:rPr>
        <w:t>3</w:t>
      </w:r>
      <w:r w:rsidRPr="00546EA8">
        <w:rPr>
          <w:rFonts w:ascii="Times New Roman" w:eastAsia="Times New Roman" w:hAnsi="Times New Roman" w:cs="Times New Roman"/>
        </w:rPr>
        <w:t xml:space="preserve"> sa slová „odseku 3</w:t>
      </w:r>
      <w:r w:rsidR="75309FBB" w:rsidRPr="00546EA8">
        <w:rPr>
          <w:rFonts w:ascii="Times New Roman" w:eastAsia="Times New Roman" w:hAnsi="Times New Roman" w:cs="Times New Roman"/>
        </w:rPr>
        <w:t xml:space="preserve"> písm. b)</w:t>
      </w:r>
      <w:r w:rsidRPr="00546EA8">
        <w:rPr>
          <w:rFonts w:ascii="Times New Roman" w:eastAsia="Times New Roman" w:hAnsi="Times New Roman" w:cs="Times New Roman"/>
        </w:rPr>
        <w:t xml:space="preserve">“ nahrádzajú slovami </w:t>
      </w:r>
      <w:bookmarkStart w:id="16" w:name="_Hlk211436462"/>
      <w:r w:rsidRPr="00546EA8">
        <w:rPr>
          <w:rFonts w:ascii="Times New Roman" w:eastAsia="Times New Roman" w:hAnsi="Times New Roman" w:cs="Times New Roman"/>
        </w:rPr>
        <w:t>„§</w:t>
      </w:r>
      <w:r w:rsidR="46F36CEF"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71 ods. </w:t>
      </w:r>
      <w:r w:rsidR="007201CC" w:rsidRPr="00546EA8">
        <w:rPr>
          <w:rFonts w:ascii="Times New Roman" w:eastAsia="Times New Roman" w:hAnsi="Times New Roman" w:cs="Times New Roman"/>
        </w:rPr>
        <w:t>6</w:t>
      </w:r>
      <w:r w:rsidRPr="00546EA8">
        <w:rPr>
          <w:rFonts w:ascii="Times New Roman" w:eastAsia="Times New Roman" w:hAnsi="Times New Roman" w:cs="Times New Roman"/>
        </w:rPr>
        <w:t xml:space="preserve"> písm. b)</w:t>
      </w:r>
      <w:bookmarkEnd w:id="16"/>
      <w:r w:rsidRPr="00546EA8">
        <w:rPr>
          <w:rFonts w:ascii="Times New Roman" w:eastAsia="Times New Roman" w:hAnsi="Times New Roman" w:cs="Times New Roman"/>
        </w:rPr>
        <w:t>“.</w:t>
      </w:r>
    </w:p>
    <w:p w14:paraId="33B6AE2C" w14:textId="77777777" w:rsidR="00AF21E8" w:rsidRPr="00546EA8" w:rsidRDefault="00AF21E8" w:rsidP="00DA274F">
      <w:pPr>
        <w:pStyle w:val="Odsekzoznamu"/>
        <w:spacing w:after="0" w:line="240" w:lineRule="auto"/>
        <w:ind w:left="426"/>
        <w:jc w:val="both"/>
        <w:rPr>
          <w:rFonts w:ascii="Times New Roman" w:eastAsia="Times New Roman" w:hAnsi="Times New Roman" w:cs="Times New Roman"/>
        </w:rPr>
      </w:pPr>
    </w:p>
    <w:p w14:paraId="1860A64E" w14:textId="77B162BF" w:rsidR="00AF21E8" w:rsidRPr="00546EA8" w:rsidRDefault="00AF21E8"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 V § 74 ods</w:t>
      </w:r>
      <w:r w:rsidR="009156D8" w:rsidRPr="00546EA8">
        <w:rPr>
          <w:rFonts w:ascii="Times New Roman" w:eastAsia="Times New Roman" w:hAnsi="Times New Roman" w:cs="Times New Roman"/>
        </w:rPr>
        <w:t>.</w:t>
      </w:r>
      <w:r w:rsidRPr="00546EA8">
        <w:rPr>
          <w:rFonts w:ascii="Times New Roman" w:eastAsia="Times New Roman" w:hAnsi="Times New Roman" w:cs="Times New Roman"/>
        </w:rPr>
        <w:t xml:space="preserve"> 5 sa za slová „elektronické faktúry“ vkladajú slová „</w:t>
      </w:r>
      <w:bookmarkStart w:id="17" w:name="_Hlk211436489"/>
      <w:r w:rsidRPr="00546EA8">
        <w:rPr>
          <w:rFonts w:ascii="Times New Roman" w:eastAsia="Times New Roman" w:hAnsi="Times New Roman" w:cs="Times New Roman"/>
        </w:rPr>
        <w:t>alebo faktúry v inej podobe v elektronickom formáte</w:t>
      </w:r>
      <w:bookmarkEnd w:id="17"/>
      <w:r w:rsidRPr="00546EA8">
        <w:rPr>
          <w:rFonts w:ascii="Times New Roman" w:eastAsia="Times New Roman" w:hAnsi="Times New Roman" w:cs="Times New Roman"/>
        </w:rPr>
        <w:t xml:space="preserve">“. </w:t>
      </w:r>
    </w:p>
    <w:p w14:paraId="4B6825A7" w14:textId="579D59DC" w:rsidR="24F351A9" w:rsidRPr="00546EA8" w:rsidRDefault="24F351A9" w:rsidP="00AA703D">
      <w:pPr>
        <w:pStyle w:val="Odsekzoznamu"/>
        <w:spacing w:after="0" w:line="240" w:lineRule="auto"/>
        <w:ind w:left="426"/>
        <w:jc w:val="both"/>
        <w:rPr>
          <w:rFonts w:ascii="Times New Roman" w:eastAsia="Times New Roman" w:hAnsi="Times New Roman" w:cs="Times New Roman"/>
        </w:rPr>
      </w:pPr>
    </w:p>
    <w:p w14:paraId="096AF81E" w14:textId="77777777" w:rsidR="009157D2" w:rsidRPr="00546EA8" w:rsidRDefault="009157D2" w:rsidP="00AA703D">
      <w:pPr>
        <w:pStyle w:val="Odsekzoznamu"/>
        <w:spacing w:after="0" w:line="240" w:lineRule="auto"/>
        <w:ind w:left="426"/>
        <w:jc w:val="both"/>
        <w:rPr>
          <w:rFonts w:ascii="Times New Roman" w:eastAsia="Times New Roman" w:hAnsi="Times New Roman" w:cs="Times New Roman"/>
        </w:rPr>
      </w:pPr>
    </w:p>
    <w:p w14:paraId="2026E065" w14:textId="77777777" w:rsidR="009157D2" w:rsidRPr="00546EA8" w:rsidRDefault="009157D2" w:rsidP="00AA703D">
      <w:pPr>
        <w:pStyle w:val="Odsekzoznamu"/>
        <w:spacing w:after="0" w:line="240" w:lineRule="auto"/>
        <w:ind w:left="426"/>
        <w:jc w:val="both"/>
        <w:rPr>
          <w:rFonts w:ascii="Times New Roman" w:eastAsia="Times New Roman" w:hAnsi="Times New Roman" w:cs="Times New Roman"/>
        </w:rPr>
      </w:pPr>
    </w:p>
    <w:p w14:paraId="0BB2B14A" w14:textId="6B65842B" w:rsidR="78C8DEA2" w:rsidRPr="00546EA8" w:rsidRDefault="78C8DEA2" w:rsidP="00AA703D">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lastRenderedPageBreak/>
        <w:t xml:space="preserve">§ 75 </w:t>
      </w:r>
      <w:r w:rsidR="00B44E4F" w:rsidRPr="00546EA8">
        <w:rPr>
          <w:rFonts w:ascii="Times New Roman" w:eastAsia="Times New Roman" w:hAnsi="Times New Roman" w:cs="Times New Roman"/>
        </w:rPr>
        <w:t xml:space="preserve">vrátane nadpisu </w:t>
      </w:r>
      <w:r w:rsidRPr="00546EA8">
        <w:rPr>
          <w:rFonts w:ascii="Times New Roman" w:eastAsia="Times New Roman" w:hAnsi="Times New Roman" w:cs="Times New Roman"/>
        </w:rPr>
        <w:t>znie:</w:t>
      </w:r>
    </w:p>
    <w:p w14:paraId="54438499" w14:textId="384ED738" w:rsidR="00B44E4F" w:rsidRPr="00546EA8" w:rsidRDefault="008749AE" w:rsidP="00B44E4F">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w:t>
      </w:r>
      <w:r w:rsidR="00B44E4F" w:rsidRPr="00546EA8">
        <w:rPr>
          <w:rFonts w:ascii="Times New Roman" w:eastAsia="Times New Roman" w:hAnsi="Times New Roman" w:cs="Times New Roman"/>
        </w:rPr>
        <w:t>§ 75</w:t>
      </w:r>
    </w:p>
    <w:p w14:paraId="0963C3FB" w14:textId="269A117F" w:rsidR="00B44E4F" w:rsidRPr="00546EA8" w:rsidRDefault="00B44E4F" w:rsidP="00B44E4F">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Súhrnná faktúra</w:t>
      </w:r>
    </w:p>
    <w:p w14:paraId="7F9E0ED3" w14:textId="77777777" w:rsidR="00B44E4F" w:rsidRPr="00546EA8" w:rsidRDefault="00B44E4F" w:rsidP="00B44E4F">
      <w:pPr>
        <w:spacing w:after="0" w:line="240" w:lineRule="auto"/>
        <w:jc w:val="center"/>
        <w:rPr>
          <w:rFonts w:ascii="Times New Roman" w:eastAsia="Times New Roman" w:hAnsi="Times New Roman" w:cs="Times New Roman"/>
        </w:rPr>
      </w:pPr>
    </w:p>
    <w:p w14:paraId="32237FAC" w14:textId="3DA0F558" w:rsidR="78C8DEA2" w:rsidRPr="00546EA8" w:rsidRDefault="78C8DEA2" w:rsidP="00AA703D">
      <w:pPr>
        <w:spacing w:after="0" w:line="240" w:lineRule="auto"/>
        <w:ind w:left="426"/>
        <w:jc w:val="both"/>
        <w:rPr>
          <w:rFonts w:ascii="Times New Roman" w:eastAsia="Times New Roman" w:hAnsi="Times New Roman" w:cs="Times New Roman"/>
        </w:rPr>
      </w:pPr>
      <w:bookmarkStart w:id="18" w:name="_Hlk211437267"/>
      <w:r w:rsidRPr="00546EA8">
        <w:rPr>
          <w:rFonts w:ascii="Times New Roman" w:eastAsia="Times New Roman" w:hAnsi="Times New Roman" w:cs="Times New Roman"/>
        </w:rPr>
        <w:t xml:space="preserve">Platiteľ a zdaniteľná osoba, ktorá nie je platiteľom, môže vyhotoviť za viac samostatných dodaní tovaru alebo služby alebo za viac platieb prijatých pred dodaním tovaru alebo dodaním služby súhrnnú faktúru, ktorá môže </w:t>
      </w:r>
      <w:r w:rsidR="00B44E4F" w:rsidRPr="00546EA8">
        <w:rPr>
          <w:rFonts w:ascii="Times New Roman" w:eastAsia="Times New Roman" w:hAnsi="Times New Roman" w:cs="Times New Roman"/>
        </w:rPr>
        <w:t xml:space="preserve">zahŕňať </w:t>
      </w:r>
      <w:r w:rsidRPr="00546EA8">
        <w:rPr>
          <w:rFonts w:ascii="Times New Roman" w:eastAsia="Times New Roman" w:hAnsi="Times New Roman" w:cs="Times New Roman"/>
        </w:rPr>
        <w:t>najviac obdobie kalendárneho mesiaca</w:t>
      </w:r>
      <w:r w:rsidR="00A61C1F" w:rsidRPr="00546EA8">
        <w:rPr>
          <w:rFonts w:ascii="Times New Roman" w:eastAsia="Times New Roman" w:hAnsi="Times New Roman" w:cs="Times New Roman"/>
        </w:rPr>
        <w:t xml:space="preserve">. </w:t>
      </w:r>
      <w:r w:rsidRPr="00546EA8">
        <w:rPr>
          <w:rFonts w:ascii="Times New Roman" w:eastAsia="Times New Roman" w:hAnsi="Times New Roman" w:cs="Times New Roman"/>
        </w:rPr>
        <w:t>Súhrnná faktúra sa musí vyhotoviť do desiatich dní od skončenia kalendárneho mesiaca, na ktorý sa súhrnná faktúra vzťahuje.</w:t>
      </w:r>
      <w:bookmarkEnd w:id="18"/>
      <w:r w:rsidRPr="00546EA8">
        <w:rPr>
          <w:rFonts w:ascii="Times New Roman" w:eastAsia="Times New Roman" w:hAnsi="Times New Roman" w:cs="Times New Roman"/>
        </w:rPr>
        <w:t>“.</w:t>
      </w:r>
    </w:p>
    <w:p w14:paraId="24080B63" w14:textId="1E576289" w:rsidR="4FF78F07" w:rsidRPr="00546EA8" w:rsidRDefault="4FF78F07" w:rsidP="4FF78F07">
      <w:pPr>
        <w:spacing w:after="0" w:line="240" w:lineRule="auto"/>
        <w:jc w:val="both"/>
        <w:rPr>
          <w:rFonts w:ascii="Times New Roman" w:eastAsia="Times New Roman" w:hAnsi="Times New Roman" w:cs="Times New Roman"/>
        </w:rPr>
      </w:pPr>
    </w:p>
    <w:p w14:paraId="7E937630" w14:textId="556A92AA" w:rsidR="00562BE8" w:rsidRPr="00546EA8" w:rsidRDefault="00562BE8" w:rsidP="00AC6701">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Za § 76 sa vkladá § 76a, ktorý vrátane nadpisu znie:</w:t>
      </w:r>
    </w:p>
    <w:p w14:paraId="70D6DFC5" w14:textId="77777777" w:rsidR="00843F4B" w:rsidRPr="00546EA8" w:rsidRDefault="00843F4B" w:rsidP="00562BE8">
      <w:pPr>
        <w:spacing w:after="0" w:line="240" w:lineRule="auto"/>
        <w:jc w:val="center"/>
        <w:rPr>
          <w:rFonts w:ascii="Times New Roman" w:eastAsia="Times New Roman" w:hAnsi="Times New Roman" w:cs="Times New Roman"/>
        </w:rPr>
      </w:pPr>
    </w:p>
    <w:p w14:paraId="7A29FB1B" w14:textId="7D4C3D41" w:rsidR="00562BE8" w:rsidRPr="00546EA8" w:rsidRDefault="00562BE8" w:rsidP="00562BE8">
      <w:pPr>
        <w:spacing w:after="0" w:line="240" w:lineRule="auto"/>
        <w:jc w:val="center"/>
        <w:rPr>
          <w:rFonts w:ascii="Times New Roman" w:eastAsia="Times New Roman" w:hAnsi="Times New Roman" w:cs="Times New Roman"/>
        </w:rPr>
      </w:pPr>
      <w:bookmarkStart w:id="19" w:name="_Hlk211437298"/>
      <w:r w:rsidRPr="00546EA8">
        <w:rPr>
          <w:rFonts w:ascii="Times New Roman" w:eastAsia="Times New Roman" w:hAnsi="Times New Roman" w:cs="Times New Roman"/>
        </w:rPr>
        <w:t>„§ 76a</w:t>
      </w:r>
    </w:p>
    <w:p w14:paraId="37933BC3" w14:textId="77777777" w:rsidR="00562BE8" w:rsidRPr="00546EA8" w:rsidRDefault="00562BE8" w:rsidP="00562BE8">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Doručovacia služba</w:t>
      </w:r>
    </w:p>
    <w:p w14:paraId="32B979D1" w14:textId="30CB0A78" w:rsidR="00731134" w:rsidRPr="00546EA8" w:rsidRDefault="00562BE8" w:rsidP="00562BE8">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Doručovacou službou je služba</w:t>
      </w:r>
      <w:r w:rsidR="00731134" w:rsidRPr="00546EA8">
        <w:rPr>
          <w:rFonts w:ascii="Times New Roman" w:eastAsia="Times New Roman" w:hAnsi="Times New Roman" w:cs="Times New Roman"/>
        </w:rPr>
        <w:t xml:space="preserve"> zasielania a doručovania elektronickej faktúry, ktorú poskytuje certifikovaný poskytovateľ doručovacej služby. </w:t>
      </w:r>
    </w:p>
    <w:p w14:paraId="2668728C" w14:textId="5690CF2C" w:rsidR="00562BE8" w:rsidRPr="00546EA8" w:rsidRDefault="00731134" w:rsidP="00562BE8">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Certifikovaný poskytovateľ doručovacej služby je povinný zabezpečiť</w:t>
      </w:r>
      <w:r w:rsidR="00432648" w:rsidRPr="00546EA8">
        <w:rPr>
          <w:rFonts w:ascii="Times New Roman" w:eastAsia="Times New Roman" w:hAnsi="Times New Roman" w:cs="Times New Roman"/>
        </w:rPr>
        <w:t>, aby prostredníctvo</w:t>
      </w:r>
      <w:r w:rsidR="00961891" w:rsidRPr="00546EA8">
        <w:rPr>
          <w:rFonts w:ascii="Times New Roman" w:eastAsia="Times New Roman" w:hAnsi="Times New Roman" w:cs="Times New Roman"/>
        </w:rPr>
        <w:t>m</w:t>
      </w:r>
      <w:r w:rsidR="00432648" w:rsidRPr="00546EA8">
        <w:rPr>
          <w:rFonts w:ascii="Times New Roman" w:eastAsia="Times New Roman" w:hAnsi="Times New Roman" w:cs="Times New Roman"/>
        </w:rPr>
        <w:t xml:space="preserve"> doručovacej služby bolo možné</w:t>
      </w:r>
    </w:p>
    <w:p w14:paraId="0FFF1C03" w14:textId="6D309890" w:rsidR="00562BE8" w:rsidRPr="00546EA8" w:rsidRDefault="00432648" w:rsidP="00562BE8">
      <w:pPr>
        <w:pStyle w:val="Odsekzoznamu"/>
        <w:numPr>
          <w:ilvl w:val="0"/>
          <w:numId w:val="11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automatizovane s</w:t>
      </w:r>
      <w:r w:rsidR="00562BE8" w:rsidRPr="00546EA8">
        <w:rPr>
          <w:rFonts w:ascii="Times New Roman" w:eastAsia="Times New Roman" w:hAnsi="Times New Roman" w:cs="Times New Roman"/>
        </w:rPr>
        <w:t>kontrol</w:t>
      </w:r>
      <w:r w:rsidRPr="00546EA8">
        <w:rPr>
          <w:rFonts w:ascii="Times New Roman" w:eastAsia="Times New Roman" w:hAnsi="Times New Roman" w:cs="Times New Roman"/>
        </w:rPr>
        <w:t>ovať</w:t>
      </w:r>
      <w:r w:rsidR="00562BE8" w:rsidRPr="00546EA8">
        <w:rPr>
          <w:rFonts w:ascii="Times New Roman" w:eastAsia="Times New Roman" w:hAnsi="Times New Roman" w:cs="Times New Roman"/>
        </w:rPr>
        <w:t xml:space="preserve"> splneni</w:t>
      </w:r>
      <w:r w:rsidRPr="00546EA8">
        <w:rPr>
          <w:rFonts w:ascii="Times New Roman" w:eastAsia="Times New Roman" w:hAnsi="Times New Roman" w:cs="Times New Roman"/>
        </w:rPr>
        <w:t>e</w:t>
      </w:r>
      <w:r w:rsidR="00731134" w:rsidRPr="00546EA8">
        <w:rPr>
          <w:rFonts w:ascii="Times New Roman" w:eastAsia="Times New Roman" w:hAnsi="Times New Roman" w:cs="Times New Roman"/>
        </w:rPr>
        <w:t xml:space="preserve"> formálny</w:t>
      </w:r>
      <w:r w:rsidRPr="00546EA8">
        <w:rPr>
          <w:rFonts w:ascii="Times New Roman" w:eastAsia="Times New Roman" w:hAnsi="Times New Roman" w:cs="Times New Roman"/>
        </w:rPr>
        <w:t>ch</w:t>
      </w:r>
      <w:r w:rsidR="00562BE8" w:rsidRPr="00546EA8">
        <w:rPr>
          <w:rFonts w:ascii="Times New Roman" w:eastAsia="Times New Roman" w:hAnsi="Times New Roman" w:cs="Times New Roman"/>
        </w:rPr>
        <w:t xml:space="preserve"> náležitostí elektronickej faktúry,</w:t>
      </w:r>
    </w:p>
    <w:p w14:paraId="48E24694" w14:textId="4F1EF390" w:rsidR="00562BE8" w:rsidRPr="00546EA8" w:rsidRDefault="00432648" w:rsidP="00562BE8">
      <w:pPr>
        <w:pStyle w:val="Odsekzoznamu"/>
        <w:numPr>
          <w:ilvl w:val="0"/>
          <w:numId w:val="11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zabezpečiť </w:t>
      </w:r>
      <w:r w:rsidR="00562BE8" w:rsidRPr="00546EA8">
        <w:rPr>
          <w:rFonts w:ascii="Times New Roman" w:eastAsia="Times New Roman" w:hAnsi="Times New Roman" w:cs="Times New Roman"/>
        </w:rPr>
        <w:t xml:space="preserve">vysokú úroveň spoľahlivosti identifikácie odosielateľa aj adresáta, </w:t>
      </w:r>
    </w:p>
    <w:p w14:paraId="2BBA6B0B" w14:textId="58FCF081" w:rsidR="00562BE8" w:rsidRPr="00546EA8" w:rsidRDefault="00432648" w:rsidP="00562BE8">
      <w:pPr>
        <w:pStyle w:val="Odsekzoznamu"/>
        <w:numPr>
          <w:ilvl w:val="0"/>
          <w:numId w:val="11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zabezpečiť </w:t>
      </w:r>
      <w:r w:rsidR="00562BE8" w:rsidRPr="00546EA8">
        <w:rPr>
          <w:rFonts w:ascii="Times New Roman" w:eastAsia="Times New Roman" w:hAnsi="Times New Roman" w:cs="Times New Roman"/>
        </w:rPr>
        <w:t>vierohodnosť pôvodu, neporušenosť obsahu a čitateľnosť elektronickej faktúry od jej odoslania po jej doručenie adresátovi,</w:t>
      </w:r>
    </w:p>
    <w:p w14:paraId="29A93F38" w14:textId="6AEF4958" w:rsidR="00562BE8" w:rsidRPr="00546EA8" w:rsidRDefault="00562BE8" w:rsidP="00562BE8">
      <w:pPr>
        <w:pStyle w:val="Odsekzoznamu"/>
        <w:numPr>
          <w:ilvl w:val="0"/>
          <w:numId w:val="11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preukáza</w:t>
      </w:r>
      <w:r w:rsidR="00432648" w:rsidRPr="00546EA8">
        <w:rPr>
          <w:rFonts w:ascii="Times New Roman" w:eastAsia="Times New Roman" w:hAnsi="Times New Roman" w:cs="Times New Roman"/>
        </w:rPr>
        <w:t>ť</w:t>
      </w:r>
      <w:r w:rsidRPr="00546EA8">
        <w:rPr>
          <w:rFonts w:ascii="Times New Roman" w:eastAsia="Times New Roman" w:hAnsi="Times New Roman" w:cs="Times New Roman"/>
        </w:rPr>
        <w:t xml:space="preserve"> dátum a čas odoslania</w:t>
      </w:r>
      <w:r w:rsidR="00731134" w:rsidRPr="00546EA8">
        <w:rPr>
          <w:rFonts w:ascii="Times New Roman" w:eastAsia="Times New Roman" w:hAnsi="Times New Roman" w:cs="Times New Roman"/>
        </w:rPr>
        <w:t>,</w:t>
      </w:r>
      <w:r w:rsidRPr="00546EA8">
        <w:rPr>
          <w:rFonts w:ascii="Times New Roman" w:eastAsia="Times New Roman" w:hAnsi="Times New Roman" w:cs="Times New Roman"/>
        </w:rPr>
        <w:t> doručenia</w:t>
      </w:r>
      <w:r w:rsidR="00731134" w:rsidRPr="00546EA8">
        <w:rPr>
          <w:rFonts w:ascii="Times New Roman" w:eastAsia="Times New Roman" w:hAnsi="Times New Roman" w:cs="Times New Roman"/>
        </w:rPr>
        <w:t xml:space="preserve"> a </w:t>
      </w:r>
      <w:r w:rsidR="00E76E52" w:rsidRPr="00546EA8">
        <w:rPr>
          <w:rFonts w:ascii="Times New Roman" w:eastAsia="Times New Roman" w:hAnsi="Times New Roman" w:cs="Times New Roman"/>
        </w:rPr>
        <w:t>prijatia</w:t>
      </w:r>
      <w:r w:rsidRPr="00546EA8">
        <w:rPr>
          <w:rFonts w:ascii="Times New Roman" w:eastAsia="Times New Roman" w:hAnsi="Times New Roman" w:cs="Times New Roman"/>
        </w:rPr>
        <w:t xml:space="preserve"> elektronickej faktúry</w:t>
      </w:r>
      <w:r w:rsidR="00C078D2" w:rsidRPr="00546EA8">
        <w:rPr>
          <w:rFonts w:ascii="Times New Roman" w:eastAsia="Times New Roman" w:hAnsi="Times New Roman" w:cs="Times New Roman"/>
        </w:rPr>
        <w:t>,</w:t>
      </w:r>
    </w:p>
    <w:p w14:paraId="5CEAFFFD" w14:textId="4BD17F03" w:rsidR="00562BE8" w:rsidRPr="00546EA8" w:rsidRDefault="00562BE8" w:rsidP="00562BE8">
      <w:pPr>
        <w:pStyle w:val="Odsekzoznamu"/>
        <w:numPr>
          <w:ilvl w:val="0"/>
          <w:numId w:val="11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automatizovan</w:t>
      </w:r>
      <w:r w:rsidR="00432648" w:rsidRPr="00546EA8">
        <w:rPr>
          <w:rFonts w:ascii="Times New Roman" w:eastAsia="Times New Roman" w:hAnsi="Times New Roman" w:cs="Times New Roman"/>
        </w:rPr>
        <w:t>e</w:t>
      </w:r>
      <w:r w:rsidRPr="00546EA8">
        <w:rPr>
          <w:rFonts w:ascii="Times New Roman" w:eastAsia="Times New Roman" w:hAnsi="Times New Roman" w:cs="Times New Roman"/>
        </w:rPr>
        <w:t xml:space="preserve"> plni</w:t>
      </w:r>
      <w:r w:rsidR="00432648" w:rsidRPr="00546EA8">
        <w:rPr>
          <w:rFonts w:ascii="Times New Roman" w:eastAsia="Times New Roman" w:hAnsi="Times New Roman" w:cs="Times New Roman"/>
        </w:rPr>
        <w:t>ť</w:t>
      </w:r>
      <w:r w:rsidRPr="00546EA8">
        <w:rPr>
          <w:rFonts w:ascii="Times New Roman" w:eastAsia="Times New Roman" w:hAnsi="Times New Roman" w:cs="Times New Roman"/>
        </w:rPr>
        <w:t xml:space="preserve"> informačn</w:t>
      </w:r>
      <w:r w:rsidR="00432648" w:rsidRPr="00546EA8">
        <w:rPr>
          <w:rFonts w:ascii="Times New Roman" w:eastAsia="Times New Roman" w:hAnsi="Times New Roman" w:cs="Times New Roman"/>
        </w:rPr>
        <w:t>é</w:t>
      </w:r>
      <w:r w:rsidRPr="00546EA8">
        <w:rPr>
          <w:rFonts w:ascii="Times New Roman" w:eastAsia="Times New Roman" w:hAnsi="Times New Roman" w:cs="Times New Roman"/>
        </w:rPr>
        <w:t xml:space="preserve"> povinnost</w:t>
      </w:r>
      <w:r w:rsidR="00432648" w:rsidRPr="00546EA8">
        <w:rPr>
          <w:rFonts w:ascii="Times New Roman" w:eastAsia="Times New Roman" w:hAnsi="Times New Roman" w:cs="Times New Roman"/>
        </w:rPr>
        <w:t>i</w:t>
      </w:r>
      <w:r w:rsidRPr="00546EA8">
        <w:rPr>
          <w:rFonts w:ascii="Times New Roman" w:eastAsia="Times New Roman" w:hAnsi="Times New Roman" w:cs="Times New Roman"/>
        </w:rPr>
        <w:t xml:space="preserve"> podľa </w:t>
      </w:r>
      <w:r w:rsidR="00844AEA" w:rsidRPr="00546EA8">
        <w:rPr>
          <w:rFonts w:ascii="Times New Roman" w:eastAsia="Times New Roman" w:hAnsi="Times New Roman" w:cs="Times New Roman"/>
        </w:rPr>
        <w:t>§ 80, 80a a</w:t>
      </w:r>
      <w:r w:rsidR="006629FA">
        <w:rPr>
          <w:rFonts w:ascii="Times New Roman" w:eastAsia="Times New Roman" w:hAnsi="Times New Roman" w:cs="Times New Roman"/>
        </w:rPr>
        <w:t> </w:t>
      </w:r>
      <w:r w:rsidR="00844AEA" w:rsidRPr="00546EA8">
        <w:rPr>
          <w:rFonts w:ascii="Times New Roman" w:eastAsia="Times New Roman" w:hAnsi="Times New Roman" w:cs="Times New Roman"/>
        </w:rPr>
        <w:t>85</w:t>
      </w:r>
      <w:r w:rsidR="006629FA">
        <w:rPr>
          <w:rFonts w:ascii="Times New Roman" w:eastAsia="Times New Roman" w:hAnsi="Times New Roman" w:cs="Times New Roman"/>
        </w:rPr>
        <w:t>o</w:t>
      </w:r>
      <w:r w:rsidRPr="00546EA8">
        <w:rPr>
          <w:rFonts w:ascii="Times New Roman" w:eastAsia="Times New Roman" w:hAnsi="Times New Roman" w:cs="Times New Roman"/>
        </w:rPr>
        <w:t>.</w:t>
      </w:r>
    </w:p>
    <w:p w14:paraId="2CB4F8C5" w14:textId="78DDA3A2" w:rsidR="002A389B" w:rsidRPr="00546EA8" w:rsidRDefault="0092576A" w:rsidP="00562BE8">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Ak v Európskej únii existuje štandard výmeny elektronických dokumentov prostredníctvom </w:t>
      </w:r>
      <w:r w:rsidR="00D502FD" w:rsidRPr="00546EA8">
        <w:rPr>
          <w:rFonts w:ascii="Times New Roman" w:eastAsia="Times New Roman" w:hAnsi="Times New Roman" w:cs="Times New Roman"/>
        </w:rPr>
        <w:t>jednotných pravidiel</w:t>
      </w:r>
      <w:r w:rsidRPr="00546EA8">
        <w:rPr>
          <w:rFonts w:ascii="Times New Roman" w:eastAsia="Times New Roman" w:hAnsi="Times New Roman" w:cs="Times New Roman"/>
        </w:rPr>
        <w:t xml:space="preserve"> spravovanej </w:t>
      </w:r>
      <w:r w:rsidR="002A389B" w:rsidRPr="00546EA8">
        <w:rPr>
          <w:rFonts w:ascii="Times New Roman" w:eastAsia="Times New Roman" w:hAnsi="Times New Roman" w:cs="Times New Roman"/>
        </w:rPr>
        <w:t>infraštruktúry</w:t>
      </w:r>
      <w:r w:rsidR="00F41D91" w:rsidRPr="00546EA8">
        <w:rPr>
          <w:rFonts w:ascii="Times New Roman" w:eastAsia="Times New Roman" w:hAnsi="Times New Roman" w:cs="Times New Roman"/>
        </w:rPr>
        <w:t xml:space="preserve"> a postupov</w:t>
      </w:r>
      <w:r w:rsidR="002A389B" w:rsidRPr="00546EA8">
        <w:rPr>
          <w:rFonts w:ascii="Times New Roman" w:eastAsia="Times New Roman" w:hAnsi="Times New Roman" w:cs="Times New Roman"/>
        </w:rPr>
        <w:t>, ktorý nie je spravovaný osobou založenou na účely dosahovania zisku</w:t>
      </w:r>
      <w:r w:rsidR="00F41D91" w:rsidRPr="00546EA8">
        <w:rPr>
          <w:rFonts w:ascii="Times New Roman" w:eastAsia="Times New Roman" w:hAnsi="Times New Roman" w:cs="Times New Roman"/>
        </w:rPr>
        <w:t xml:space="preserve"> a ktorým sa zabezpečí splnenie podmienok podľa odseku 2 písm. a) až d)</w:t>
      </w:r>
      <w:r w:rsidR="002A389B" w:rsidRPr="00546EA8">
        <w:rPr>
          <w:rFonts w:ascii="Times New Roman" w:eastAsia="Times New Roman" w:hAnsi="Times New Roman" w:cs="Times New Roman"/>
        </w:rPr>
        <w:t xml:space="preserve"> (ďalej len „európsky doručovací štandard“), doručovacia služba sa poskytuje v súlade s podmienkami európskeho doručovacieho štandardu</w:t>
      </w:r>
      <w:r w:rsidR="00747209" w:rsidRPr="00546EA8">
        <w:rPr>
          <w:rFonts w:ascii="Times New Roman" w:eastAsia="Times New Roman" w:hAnsi="Times New Roman" w:cs="Times New Roman"/>
        </w:rPr>
        <w:t xml:space="preserve"> a s použitím nástrojov a postupov podľa tohto štandardu</w:t>
      </w:r>
      <w:r w:rsidR="00F41D91" w:rsidRPr="00546EA8">
        <w:rPr>
          <w:rFonts w:ascii="Times New Roman" w:eastAsia="Times New Roman" w:hAnsi="Times New Roman" w:cs="Times New Roman"/>
        </w:rPr>
        <w:t>, ak je tento štandard všeobecne akceptovaný a rozšírený v členských štátoch</w:t>
      </w:r>
      <w:r w:rsidR="002A389B" w:rsidRPr="00546EA8">
        <w:rPr>
          <w:rFonts w:ascii="Times New Roman" w:eastAsia="Times New Roman" w:hAnsi="Times New Roman" w:cs="Times New Roman"/>
        </w:rPr>
        <w:t xml:space="preserve">. </w:t>
      </w:r>
    </w:p>
    <w:p w14:paraId="28549062" w14:textId="197F0E82" w:rsidR="002A389B" w:rsidRPr="00546EA8" w:rsidRDefault="002A389B" w:rsidP="00562BE8">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Podmienka všeobecnej akceptácie a rozšírenia podľa odseku 3 je splnená, ak je európsky doručovací štandard </w:t>
      </w:r>
      <w:r w:rsidR="00E5172E" w:rsidRPr="00546EA8">
        <w:rPr>
          <w:rFonts w:ascii="Times New Roman" w:eastAsia="Times New Roman" w:hAnsi="Times New Roman" w:cs="Times New Roman"/>
        </w:rPr>
        <w:t xml:space="preserve">dostupný a </w:t>
      </w:r>
      <w:r w:rsidRPr="00546EA8">
        <w:rPr>
          <w:rFonts w:ascii="Times New Roman" w:eastAsia="Times New Roman" w:hAnsi="Times New Roman" w:cs="Times New Roman"/>
        </w:rPr>
        <w:t xml:space="preserve">používaný pre doručovaciu službu najmenej v polovici členských štátov a ak sa na činnosti osoby spravujúcej tento štandard podieľajú aj orgány verejnej moci </w:t>
      </w:r>
      <w:r w:rsidR="00E5172E" w:rsidRPr="00546EA8">
        <w:rPr>
          <w:rFonts w:ascii="Times New Roman" w:eastAsia="Times New Roman" w:hAnsi="Times New Roman" w:cs="Times New Roman"/>
        </w:rPr>
        <w:t xml:space="preserve">najmenej polovice </w:t>
      </w:r>
      <w:r w:rsidRPr="00546EA8">
        <w:rPr>
          <w:rFonts w:ascii="Times New Roman" w:eastAsia="Times New Roman" w:hAnsi="Times New Roman" w:cs="Times New Roman"/>
        </w:rPr>
        <w:t xml:space="preserve">členských štátov. </w:t>
      </w:r>
    </w:p>
    <w:p w14:paraId="446D396C" w14:textId="337BD6AC" w:rsidR="002A389B" w:rsidRPr="00546EA8" w:rsidRDefault="002A389B" w:rsidP="00E75130">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Finančné riaditeľstvo vedie evidenciu európskych doručovacích štandardov a certifikovaných poskytovateľov </w:t>
      </w:r>
      <w:r w:rsidR="00747209" w:rsidRPr="00546EA8">
        <w:rPr>
          <w:rFonts w:ascii="Times New Roman" w:eastAsia="Times New Roman" w:hAnsi="Times New Roman" w:cs="Times New Roman"/>
        </w:rPr>
        <w:t>doručovacej služby pôsobiacich na území Slovenskej republiky a </w:t>
      </w:r>
      <w:r w:rsidR="00E75130" w:rsidRPr="00546EA8">
        <w:rPr>
          <w:rFonts w:ascii="Times New Roman" w:eastAsia="Times New Roman" w:hAnsi="Times New Roman" w:cs="Times New Roman"/>
        </w:rPr>
        <w:t xml:space="preserve">zverejňuje </w:t>
      </w:r>
      <w:r w:rsidR="00747209" w:rsidRPr="00546EA8">
        <w:rPr>
          <w:rFonts w:ascii="Times New Roman" w:eastAsia="Times New Roman" w:hAnsi="Times New Roman" w:cs="Times New Roman"/>
        </w:rPr>
        <w:t>ju prostredníctvom svojho webového sídla.</w:t>
      </w:r>
    </w:p>
    <w:p w14:paraId="528CFBE5" w14:textId="2892A65D" w:rsidR="00F41D91" w:rsidRPr="00546EA8" w:rsidRDefault="00747209" w:rsidP="00562BE8">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Finančné riaditeľstvo zapíše do evidencie podľa odseku 5 európsky doručovací štandard, </w:t>
      </w:r>
      <w:r w:rsidR="001F2937" w:rsidRPr="00546EA8">
        <w:rPr>
          <w:rFonts w:ascii="Times New Roman" w:eastAsia="Times New Roman" w:hAnsi="Times New Roman" w:cs="Times New Roman"/>
        </w:rPr>
        <w:t>ktorý je všeobecne akceptovaný a rozšírený v členských štátoch</w:t>
      </w:r>
      <w:r w:rsidRPr="00546EA8">
        <w:rPr>
          <w:rFonts w:ascii="Times New Roman" w:eastAsia="Times New Roman" w:hAnsi="Times New Roman" w:cs="Times New Roman"/>
        </w:rPr>
        <w:t xml:space="preserve">. </w:t>
      </w:r>
    </w:p>
    <w:p w14:paraId="48E253E6" w14:textId="77777777" w:rsidR="008F371D" w:rsidRPr="00546EA8" w:rsidRDefault="008F371D" w:rsidP="008F371D">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Osoba môže v Slovenskej republike poskytovať doručovaciu službu ako certifikovaný poskytovateľ doručovacej služby, ak je zapísaná v evidencii podľa odseku 5; splnenie podmienok na podnikanie v tejto oblasti a iných podmienok podľa osobitných predpisov tým nie je dotknuté.</w:t>
      </w:r>
    </w:p>
    <w:p w14:paraId="7EAC66BE" w14:textId="6434DA40" w:rsidR="00F41D91" w:rsidRPr="00546EA8" w:rsidRDefault="00747209" w:rsidP="00562BE8">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Finančné riaditeľstvo </w:t>
      </w:r>
      <w:r w:rsidR="004371F3" w:rsidRPr="00546EA8">
        <w:rPr>
          <w:rFonts w:ascii="Times New Roman" w:eastAsia="Times New Roman" w:hAnsi="Times New Roman" w:cs="Times New Roman"/>
        </w:rPr>
        <w:t xml:space="preserve">zapíše ako certifikovaného poskytovateľa doručovacej služby </w:t>
      </w:r>
      <w:r w:rsidR="00F41D91" w:rsidRPr="00546EA8">
        <w:rPr>
          <w:rFonts w:ascii="Times New Roman" w:eastAsia="Times New Roman" w:hAnsi="Times New Roman" w:cs="Times New Roman"/>
        </w:rPr>
        <w:t>osobu</w:t>
      </w:r>
      <w:r w:rsidRPr="00546EA8">
        <w:rPr>
          <w:rFonts w:ascii="Times New Roman" w:eastAsia="Times New Roman" w:hAnsi="Times New Roman" w:cs="Times New Roman"/>
        </w:rPr>
        <w:t>, ktor</w:t>
      </w:r>
      <w:r w:rsidR="00F41D91" w:rsidRPr="00546EA8">
        <w:rPr>
          <w:rFonts w:ascii="Times New Roman" w:eastAsia="Times New Roman" w:hAnsi="Times New Roman" w:cs="Times New Roman"/>
        </w:rPr>
        <w:t>á</w:t>
      </w:r>
      <w:r w:rsidRPr="00546EA8">
        <w:rPr>
          <w:rFonts w:ascii="Times New Roman" w:eastAsia="Times New Roman" w:hAnsi="Times New Roman" w:cs="Times New Roman"/>
        </w:rPr>
        <w:t xml:space="preserve"> </w:t>
      </w:r>
      <w:r w:rsidR="004371F3" w:rsidRPr="00546EA8">
        <w:rPr>
          <w:rFonts w:ascii="Times New Roman" w:eastAsia="Times New Roman" w:hAnsi="Times New Roman" w:cs="Times New Roman"/>
        </w:rPr>
        <w:t xml:space="preserve">podala žiadosť o zápis do evidencie podľa odseku 5, a to do </w:t>
      </w:r>
      <w:r w:rsidR="00E51F04" w:rsidRPr="00546EA8">
        <w:rPr>
          <w:rFonts w:ascii="Times New Roman" w:eastAsia="Times New Roman" w:hAnsi="Times New Roman" w:cs="Times New Roman"/>
        </w:rPr>
        <w:t>30</w:t>
      </w:r>
      <w:r w:rsidR="004371F3" w:rsidRPr="00546EA8">
        <w:rPr>
          <w:rFonts w:ascii="Times New Roman" w:eastAsia="Times New Roman" w:hAnsi="Times New Roman" w:cs="Times New Roman"/>
        </w:rPr>
        <w:t xml:space="preserve"> dní odo dňa podania žiadosti, ak </w:t>
      </w:r>
    </w:p>
    <w:p w14:paraId="1C6924D3" w14:textId="5B8E6835" w:rsidR="00F41D91" w:rsidRPr="00546EA8" w:rsidRDefault="00F41D91" w:rsidP="00F41D91">
      <w:pPr>
        <w:pStyle w:val="Odsekzoznamu"/>
        <w:numPr>
          <w:ilvl w:val="1"/>
          <w:numId w:val="26"/>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má sídlo alebo miesto podnikania </w:t>
      </w:r>
      <w:r w:rsidR="00136489" w:rsidRPr="00546EA8">
        <w:rPr>
          <w:rFonts w:ascii="Times New Roman" w:eastAsia="Times New Roman" w:hAnsi="Times New Roman" w:cs="Times New Roman"/>
        </w:rPr>
        <w:t>na území Európskej únie</w:t>
      </w:r>
      <w:r w:rsidRPr="00546EA8">
        <w:rPr>
          <w:rFonts w:ascii="Times New Roman" w:eastAsia="Times New Roman" w:hAnsi="Times New Roman" w:cs="Times New Roman"/>
        </w:rPr>
        <w:t>,</w:t>
      </w:r>
    </w:p>
    <w:p w14:paraId="466564F1" w14:textId="0B3E2D47" w:rsidR="00F41D91" w:rsidRPr="00546EA8" w:rsidRDefault="00F41D91" w:rsidP="00F41D91">
      <w:pPr>
        <w:pStyle w:val="Odsekzoznamu"/>
        <w:numPr>
          <w:ilvl w:val="1"/>
          <w:numId w:val="26"/>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lastRenderedPageBreak/>
        <w:t>je bezúhonná a </w:t>
      </w:r>
      <w:r w:rsidR="00511E22" w:rsidRPr="00546EA8">
        <w:rPr>
          <w:rFonts w:ascii="Times New Roman" w:eastAsia="Times New Roman" w:hAnsi="Times New Roman" w:cs="Times New Roman"/>
        </w:rPr>
        <w:t>jej</w:t>
      </w:r>
      <w:r w:rsidRPr="00546EA8">
        <w:rPr>
          <w:rFonts w:ascii="Times New Roman" w:eastAsia="Times New Roman" w:hAnsi="Times New Roman" w:cs="Times New Roman"/>
        </w:rPr>
        <w:t xml:space="preserve"> štatutárny orgán alebo člen štatutárneho orgánu </w:t>
      </w:r>
      <w:r w:rsidR="00511E22" w:rsidRPr="00546EA8">
        <w:rPr>
          <w:rFonts w:ascii="Times New Roman" w:eastAsia="Times New Roman" w:hAnsi="Times New Roman" w:cs="Times New Roman"/>
        </w:rPr>
        <w:t>je</w:t>
      </w:r>
      <w:r w:rsidRPr="00546EA8">
        <w:rPr>
          <w:rFonts w:ascii="Times New Roman" w:eastAsia="Times New Roman" w:hAnsi="Times New Roman" w:cs="Times New Roman"/>
        </w:rPr>
        <w:t xml:space="preserve"> bezúhonn</w:t>
      </w:r>
      <w:r w:rsidR="00511E22" w:rsidRPr="00546EA8">
        <w:rPr>
          <w:rFonts w:ascii="Times New Roman" w:eastAsia="Times New Roman" w:hAnsi="Times New Roman" w:cs="Times New Roman"/>
        </w:rPr>
        <w:t>ý</w:t>
      </w:r>
      <w:r w:rsidR="004371F3" w:rsidRPr="00546EA8">
        <w:rPr>
          <w:rFonts w:ascii="Times New Roman" w:eastAsia="Times New Roman" w:hAnsi="Times New Roman" w:cs="Times New Roman"/>
        </w:rPr>
        <w:t>; za bezúhonného sa na účely tohto zákona nepovažuje ten, kto bol právoplatne odsúdený za úmyselný trestný čin,</w:t>
      </w:r>
    </w:p>
    <w:p w14:paraId="232912F6" w14:textId="551F9B43" w:rsidR="00F41D91" w:rsidRPr="00546EA8" w:rsidRDefault="00F41D91" w:rsidP="00F41D91">
      <w:pPr>
        <w:pStyle w:val="Odsekzoznamu"/>
        <w:numPr>
          <w:ilvl w:val="1"/>
          <w:numId w:val="26"/>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preukáže splnenie podmienok podľa odseku 2,</w:t>
      </w:r>
    </w:p>
    <w:p w14:paraId="03262413" w14:textId="7FD2F4CE" w:rsidR="00747209" w:rsidRPr="00546EA8" w:rsidRDefault="00747209" w:rsidP="00AC6701">
      <w:pPr>
        <w:pStyle w:val="Odsekzoznamu"/>
        <w:numPr>
          <w:ilvl w:val="1"/>
          <w:numId w:val="26"/>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preukáže oprávnenie poskytovať doručovaciu službu v súlade s podmienkami európskeho doručovacieho štandardu a s použitím nástrojov a postupov podľa tohto štandardu.</w:t>
      </w:r>
    </w:p>
    <w:p w14:paraId="3BA545BE" w14:textId="796D12F6" w:rsidR="0076373C" w:rsidRPr="00546EA8" w:rsidRDefault="004E7192" w:rsidP="004371F3">
      <w:pPr>
        <w:pStyle w:val="Odsekzoznamu"/>
        <w:numPr>
          <w:ilvl w:val="0"/>
          <w:numId w:val="116"/>
        </w:numPr>
        <w:spacing w:after="0" w:line="240" w:lineRule="auto"/>
        <w:ind w:left="851" w:hanging="425"/>
        <w:jc w:val="both"/>
        <w:rPr>
          <w:rStyle w:val="normaltextrun"/>
          <w:rFonts w:ascii="Times New Roman" w:eastAsia="Times New Roman" w:hAnsi="Times New Roman" w:cs="Times New Roman"/>
        </w:rPr>
      </w:pPr>
      <w:r w:rsidRPr="00546EA8">
        <w:rPr>
          <w:rFonts w:ascii="Times New Roman" w:eastAsia="Times New Roman" w:hAnsi="Times New Roman" w:cs="Times New Roman"/>
        </w:rPr>
        <w:t>Súčasťou žiadosti</w:t>
      </w:r>
      <w:r w:rsidR="004371F3" w:rsidRPr="00546EA8">
        <w:rPr>
          <w:rFonts w:ascii="Times New Roman" w:eastAsia="Times New Roman" w:hAnsi="Times New Roman" w:cs="Times New Roman"/>
        </w:rPr>
        <w:t xml:space="preserve"> podľa odseku </w:t>
      </w:r>
      <w:r w:rsidR="009156D8" w:rsidRPr="00546EA8">
        <w:rPr>
          <w:rFonts w:ascii="Times New Roman" w:eastAsia="Times New Roman" w:hAnsi="Times New Roman" w:cs="Times New Roman"/>
        </w:rPr>
        <w:t>8</w:t>
      </w:r>
      <w:r w:rsidR="004371F3" w:rsidRPr="00546EA8">
        <w:rPr>
          <w:rFonts w:ascii="Times New Roman" w:eastAsia="Times New Roman" w:hAnsi="Times New Roman" w:cs="Times New Roman"/>
        </w:rPr>
        <w:t xml:space="preserve"> </w:t>
      </w:r>
      <w:r w:rsidR="0064318F" w:rsidRPr="00546EA8">
        <w:rPr>
          <w:rFonts w:ascii="Times New Roman" w:eastAsia="Times New Roman" w:hAnsi="Times New Roman" w:cs="Times New Roman"/>
        </w:rPr>
        <w:t>sú</w:t>
      </w:r>
      <w:r w:rsidR="004371F3" w:rsidRPr="00546EA8">
        <w:rPr>
          <w:rFonts w:ascii="Times New Roman" w:eastAsia="Times New Roman" w:hAnsi="Times New Roman" w:cs="Times New Roman"/>
        </w:rPr>
        <w:t xml:space="preserve"> doklady preukazujúce splnenie podmienok podľa odseku </w:t>
      </w:r>
      <w:r w:rsidR="00961069" w:rsidRPr="00546EA8">
        <w:rPr>
          <w:rFonts w:ascii="Times New Roman" w:eastAsia="Times New Roman" w:hAnsi="Times New Roman" w:cs="Times New Roman"/>
        </w:rPr>
        <w:t>8</w:t>
      </w:r>
      <w:r w:rsidR="004371F3" w:rsidRPr="00546EA8">
        <w:rPr>
          <w:rFonts w:ascii="Times New Roman" w:eastAsia="Times New Roman" w:hAnsi="Times New Roman" w:cs="Times New Roman"/>
        </w:rPr>
        <w:t xml:space="preserve"> písm. a), c) a d)</w:t>
      </w:r>
      <w:r w:rsidR="0076373C" w:rsidRPr="00546EA8">
        <w:rPr>
          <w:rFonts w:ascii="Times New Roman" w:eastAsia="Times New Roman" w:hAnsi="Times New Roman" w:cs="Times New Roman"/>
        </w:rPr>
        <w:t xml:space="preserve">. </w:t>
      </w:r>
      <w:r w:rsidR="0076373C" w:rsidRPr="00546EA8">
        <w:rPr>
          <w:rStyle w:val="normaltextrun"/>
          <w:rFonts w:ascii="Times New Roman" w:hAnsi="Times New Roman" w:cs="Times New Roman"/>
        </w:rPr>
        <w:t>N</w:t>
      </w:r>
      <w:r w:rsidR="5FAF947B" w:rsidRPr="00546EA8">
        <w:rPr>
          <w:rStyle w:val="normaltextrun"/>
          <w:rFonts w:ascii="Times New Roman" w:hAnsi="Times New Roman" w:cs="Times New Roman"/>
        </w:rPr>
        <w:t xml:space="preserve">a účel preukázania bezúhonnosti </w:t>
      </w:r>
      <w:r w:rsidR="004371F3" w:rsidRPr="00546EA8">
        <w:rPr>
          <w:rStyle w:val="normaltextrun"/>
          <w:rFonts w:ascii="Times New Roman" w:hAnsi="Times New Roman" w:cs="Times New Roman"/>
        </w:rPr>
        <w:t xml:space="preserve">podľa odseku </w:t>
      </w:r>
      <w:r w:rsidR="00961069" w:rsidRPr="00546EA8">
        <w:rPr>
          <w:rStyle w:val="normaltextrun"/>
          <w:rFonts w:ascii="Times New Roman" w:hAnsi="Times New Roman" w:cs="Times New Roman"/>
        </w:rPr>
        <w:t>8</w:t>
      </w:r>
      <w:r w:rsidR="004371F3" w:rsidRPr="00546EA8">
        <w:rPr>
          <w:rStyle w:val="normaltextrun"/>
          <w:rFonts w:ascii="Times New Roman" w:hAnsi="Times New Roman" w:cs="Times New Roman"/>
        </w:rPr>
        <w:t xml:space="preserve"> písm. b) </w:t>
      </w:r>
      <w:r w:rsidR="5FAF947B" w:rsidRPr="00546EA8">
        <w:rPr>
          <w:rStyle w:val="normaltextrun"/>
          <w:rFonts w:ascii="Times New Roman" w:hAnsi="Times New Roman" w:cs="Times New Roman"/>
        </w:rPr>
        <w:t>poskytne osoba</w:t>
      </w:r>
    </w:p>
    <w:p w14:paraId="6EE2CBE3" w14:textId="5D2EBA0E" w:rsidR="00AC6701" w:rsidRPr="00546EA8" w:rsidRDefault="00A22AB8" w:rsidP="00F214A6">
      <w:pPr>
        <w:pStyle w:val="Odsekzoznamu"/>
        <w:numPr>
          <w:ilvl w:val="0"/>
          <w:numId w:val="127"/>
        </w:numPr>
        <w:spacing w:after="0" w:line="240" w:lineRule="auto"/>
        <w:jc w:val="both"/>
        <w:rPr>
          <w:rStyle w:val="normaltextrun"/>
          <w:rFonts w:ascii="Times New Roman" w:hAnsi="Times New Roman" w:cs="Times New Roman"/>
        </w:rPr>
      </w:pPr>
      <w:r w:rsidRPr="00546EA8">
        <w:rPr>
          <w:rFonts w:ascii="Times New Roman" w:hAnsi="Times New Roman" w:cs="Times New Roman"/>
        </w:rPr>
        <w:t>výpis z registra trestov</w:t>
      </w:r>
      <w:r w:rsidRPr="00546EA8">
        <w:rPr>
          <w:rFonts w:ascii="Times New Roman" w:hAnsi="Times New Roman" w:cs="Times New Roman"/>
          <w:vertAlign w:val="superscript"/>
        </w:rPr>
        <w:t>29aac</w:t>
      </w:r>
      <w:r w:rsidRPr="00546EA8">
        <w:rPr>
          <w:rFonts w:ascii="Times New Roman" w:hAnsi="Times New Roman" w:cs="Times New Roman"/>
        </w:rPr>
        <w:t>) nie starší ako tri mesiace,</w:t>
      </w:r>
    </w:p>
    <w:p w14:paraId="26B7D043" w14:textId="492BDF20" w:rsidR="0076373C" w:rsidRPr="00546EA8" w:rsidRDefault="007B722F" w:rsidP="0076373C">
      <w:pPr>
        <w:pStyle w:val="Odsekzoznamu"/>
        <w:numPr>
          <w:ilvl w:val="0"/>
          <w:numId w:val="127"/>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iný rovnocenný doklad </w:t>
      </w:r>
      <w:r w:rsidR="00E51F04" w:rsidRPr="00546EA8">
        <w:rPr>
          <w:rFonts w:ascii="Times New Roman" w:eastAsia="Times New Roman" w:hAnsi="Times New Roman" w:cs="Times New Roman"/>
        </w:rPr>
        <w:t xml:space="preserve">výpisu z registra trestov </w:t>
      </w:r>
      <w:r w:rsidRPr="00546EA8">
        <w:rPr>
          <w:rFonts w:ascii="Times New Roman" w:eastAsia="Times New Roman" w:hAnsi="Times New Roman" w:cs="Times New Roman"/>
        </w:rPr>
        <w:t>vydaný príslušným orgánom členského štátu, v ktorom má táto</w:t>
      </w:r>
      <w:r w:rsidR="009E7145" w:rsidRPr="00546EA8">
        <w:rPr>
          <w:rFonts w:ascii="Times New Roman" w:eastAsia="Times New Roman" w:hAnsi="Times New Roman" w:cs="Times New Roman"/>
        </w:rPr>
        <w:t xml:space="preserve"> osoba</w:t>
      </w:r>
      <w:r w:rsidRPr="00546EA8">
        <w:rPr>
          <w:rFonts w:ascii="Times New Roman" w:eastAsia="Times New Roman" w:hAnsi="Times New Roman" w:cs="Times New Roman"/>
        </w:rPr>
        <w:t xml:space="preserve"> sídlo alebo miesto podnikania</w:t>
      </w:r>
      <w:r w:rsidR="009E7145" w:rsidRPr="00546EA8">
        <w:rPr>
          <w:rFonts w:ascii="Times New Roman" w:eastAsia="Times New Roman" w:hAnsi="Times New Roman" w:cs="Times New Roman"/>
        </w:rPr>
        <w:t>, ak ide o zahraničnú osobu</w:t>
      </w:r>
      <w:r w:rsidRPr="00546EA8">
        <w:rPr>
          <w:rFonts w:ascii="Times New Roman" w:eastAsia="Times New Roman" w:hAnsi="Times New Roman" w:cs="Times New Roman"/>
        </w:rPr>
        <w:t>.</w:t>
      </w:r>
    </w:p>
    <w:p w14:paraId="3C31587B" w14:textId="76BFDEC4" w:rsidR="0074190E" w:rsidRPr="00546EA8" w:rsidRDefault="0074190E" w:rsidP="00EA6EAF">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Ak osob</w:t>
      </w:r>
      <w:r w:rsidR="00961069" w:rsidRPr="00546EA8">
        <w:rPr>
          <w:rFonts w:ascii="Times New Roman" w:eastAsia="Times New Roman" w:hAnsi="Times New Roman" w:cs="Times New Roman"/>
        </w:rPr>
        <w:t>a</w:t>
      </w:r>
      <w:r w:rsidRPr="00546EA8">
        <w:rPr>
          <w:rFonts w:ascii="Times New Roman" w:eastAsia="Times New Roman" w:hAnsi="Times New Roman" w:cs="Times New Roman"/>
        </w:rPr>
        <w:t xml:space="preserve">, ktorá podala žiadosť podľa odseku </w:t>
      </w:r>
      <w:r w:rsidR="009156D8" w:rsidRPr="00546EA8">
        <w:rPr>
          <w:rFonts w:ascii="Times New Roman" w:eastAsia="Times New Roman" w:hAnsi="Times New Roman" w:cs="Times New Roman"/>
        </w:rPr>
        <w:t>8</w:t>
      </w:r>
      <w:r w:rsidRPr="00546EA8">
        <w:rPr>
          <w:rFonts w:ascii="Times New Roman" w:eastAsia="Times New Roman" w:hAnsi="Times New Roman" w:cs="Times New Roman"/>
        </w:rPr>
        <w:t>,</w:t>
      </w:r>
      <w:r w:rsidR="00961069" w:rsidRPr="00546EA8">
        <w:rPr>
          <w:rFonts w:ascii="Times New Roman" w:eastAsia="Times New Roman" w:hAnsi="Times New Roman" w:cs="Times New Roman"/>
        </w:rPr>
        <w:t xml:space="preserve"> nespĺňa podmienky podľa odseku 8, finančné riaditeľstvo</w:t>
      </w:r>
      <w:r w:rsidR="00EA5D3A" w:rsidRPr="00546EA8">
        <w:rPr>
          <w:rFonts w:ascii="Times New Roman" w:eastAsia="Times New Roman" w:hAnsi="Times New Roman" w:cs="Times New Roman"/>
        </w:rPr>
        <w:t xml:space="preserve"> </w:t>
      </w:r>
      <w:r w:rsidR="004769A0" w:rsidRPr="00546EA8">
        <w:rPr>
          <w:rFonts w:ascii="Times New Roman" w:eastAsia="Times New Roman" w:hAnsi="Times New Roman" w:cs="Times New Roman"/>
        </w:rPr>
        <w:t xml:space="preserve">rozhodne </w:t>
      </w:r>
      <w:r w:rsidR="00E42C06" w:rsidRPr="00546EA8">
        <w:rPr>
          <w:rFonts w:ascii="Times New Roman" w:eastAsia="Times New Roman" w:hAnsi="Times New Roman" w:cs="Times New Roman"/>
        </w:rPr>
        <w:t xml:space="preserve">o nezapísaní tejto osoby do evidencie podľa odseku 5 </w:t>
      </w:r>
      <w:r w:rsidR="004769A0" w:rsidRPr="00546EA8">
        <w:rPr>
          <w:rFonts w:ascii="Times New Roman" w:eastAsia="Times New Roman" w:hAnsi="Times New Roman" w:cs="Times New Roman"/>
        </w:rPr>
        <w:t>v lehote 30 dní odo dňa doručenia žiadosti</w:t>
      </w:r>
      <w:r w:rsidR="00EA5D3A" w:rsidRPr="00546EA8">
        <w:rPr>
          <w:rFonts w:ascii="Times New Roman" w:eastAsia="Times New Roman" w:hAnsi="Times New Roman" w:cs="Times New Roman"/>
        </w:rPr>
        <w:t xml:space="preserve">; proti rozhodnutiu nemožno podať opravný prostriedok. </w:t>
      </w:r>
    </w:p>
    <w:p w14:paraId="451E93FC" w14:textId="77777777" w:rsidR="00AB2B7E" w:rsidRPr="00546EA8" w:rsidRDefault="00FE6DE2" w:rsidP="00F41D91">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Finančné riaditeľstvo bezodkladne vymaže z evidencie podľa odseku 5 osobu, ktorá </w:t>
      </w:r>
    </w:p>
    <w:p w14:paraId="4C95E2DA" w14:textId="08EA56AF" w:rsidR="00AB2B7E" w:rsidRPr="00546EA8" w:rsidRDefault="00AB2B7E" w:rsidP="00AB2B7E">
      <w:pPr>
        <w:pStyle w:val="Odsekzoznamu"/>
        <w:numPr>
          <w:ilvl w:val="0"/>
          <w:numId w:val="128"/>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podala žiadosť o výmaz z evidencie podľa odseku 5,</w:t>
      </w:r>
    </w:p>
    <w:p w14:paraId="09898265" w14:textId="163A2EA6" w:rsidR="00FE6DE2" w:rsidRPr="00546EA8" w:rsidRDefault="00C078D2" w:rsidP="00AB2B7E">
      <w:pPr>
        <w:pStyle w:val="Odsekzoznamu"/>
        <w:numPr>
          <w:ilvl w:val="0"/>
          <w:numId w:val="128"/>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nespĺňa</w:t>
      </w:r>
      <w:r w:rsidR="00FE6DE2" w:rsidRPr="00546EA8">
        <w:rPr>
          <w:rFonts w:ascii="Times New Roman" w:eastAsia="Times New Roman" w:hAnsi="Times New Roman" w:cs="Times New Roman"/>
        </w:rPr>
        <w:t xml:space="preserve"> podmienky podľa odseku 2 a</w:t>
      </w:r>
      <w:r w:rsidR="00AB2B7E" w:rsidRPr="00546EA8">
        <w:rPr>
          <w:rFonts w:ascii="Times New Roman" w:eastAsia="Times New Roman" w:hAnsi="Times New Roman" w:cs="Times New Roman"/>
        </w:rPr>
        <w:t>lebo odseku</w:t>
      </w:r>
      <w:r w:rsidR="00FE6DE2" w:rsidRPr="00546EA8">
        <w:rPr>
          <w:rFonts w:ascii="Times New Roman" w:eastAsia="Times New Roman" w:hAnsi="Times New Roman" w:cs="Times New Roman"/>
        </w:rPr>
        <w:t> </w:t>
      </w:r>
      <w:r w:rsidR="009156D8" w:rsidRPr="00546EA8">
        <w:rPr>
          <w:rFonts w:ascii="Times New Roman" w:eastAsia="Times New Roman" w:hAnsi="Times New Roman" w:cs="Times New Roman"/>
        </w:rPr>
        <w:t xml:space="preserve">8 </w:t>
      </w:r>
      <w:r w:rsidR="00AB2B7E" w:rsidRPr="00546EA8">
        <w:rPr>
          <w:rFonts w:ascii="Times New Roman" w:eastAsia="Times New Roman" w:hAnsi="Times New Roman" w:cs="Times New Roman"/>
        </w:rPr>
        <w:t>alebo</w:t>
      </w:r>
    </w:p>
    <w:p w14:paraId="3AA85E80" w14:textId="45536C0A" w:rsidR="00AB2B7E" w:rsidRPr="00546EA8" w:rsidRDefault="00AB2B7E" w:rsidP="00AB2B7E">
      <w:pPr>
        <w:pStyle w:val="Odsekzoznamu"/>
        <w:numPr>
          <w:ilvl w:val="0"/>
          <w:numId w:val="128"/>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zanikla bez právneho nástupcu.</w:t>
      </w:r>
    </w:p>
    <w:p w14:paraId="3B9EA1C7" w14:textId="7C520ED1" w:rsidR="00EA5D3A" w:rsidRPr="00546EA8" w:rsidRDefault="00AB2B7E">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Proti rozhodnutiu </w:t>
      </w:r>
      <w:r w:rsidR="00532695" w:rsidRPr="00546EA8">
        <w:rPr>
          <w:rFonts w:ascii="Times New Roman" w:eastAsia="Times New Roman" w:hAnsi="Times New Roman" w:cs="Times New Roman"/>
        </w:rPr>
        <w:t>podľa odseku</w:t>
      </w:r>
      <w:r w:rsidR="00961069" w:rsidRPr="00546EA8">
        <w:rPr>
          <w:rFonts w:ascii="Times New Roman" w:eastAsia="Times New Roman" w:hAnsi="Times New Roman" w:cs="Times New Roman"/>
        </w:rPr>
        <w:t xml:space="preserve"> 11 </w:t>
      </w:r>
      <w:r w:rsidR="000B4041" w:rsidRPr="00546EA8">
        <w:rPr>
          <w:rFonts w:ascii="Times New Roman" w:eastAsia="Times New Roman" w:hAnsi="Times New Roman" w:cs="Times New Roman"/>
        </w:rPr>
        <w:t xml:space="preserve">písm. a) a b) </w:t>
      </w:r>
      <w:r w:rsidR="00EA5D3A" w:rsidRPr="00546EA8">
        <w:rPr>
          <w:rFonts w:ascii="Times New Roman" w:eastAsia="Times New Roman" w:hAnsi="Times New Roman" w:cs="Times New Roman"/>
        </w:rPr>
        <w:t xml:space="preserve">nemožno podať </w:t>
      </w:r>
      <w:r w:rsidR="00961069" w:rsidRPr="00546EA8">
        <w:rPr>
          <w:rFonts w:ascii="Times New Roman" w:eastAsia="Times New Roman" w:hAnsi="Times New Roman" w:cs="Times New Roman"/>
        </w:rPr>
        <w:t>opravný prostriedok</w:t>
      </w:r>
      <w:r w:rsidR="000B4041" w:rsidRPr="00546EA8">
        <w:rPr>
          <w:rFonts w:ascii="Times New Roman" w:eastAsia="Times New Roman" w:hAnsi="Times New Roman" w:cs="Times New Roman"/>
        </w:rPr>
        <w:t>; ak finančné riaditeľstvo vymaže z evidencie podľa odseku 5 osobu, ktorá zanikla bez právneho nástupcu, rozhodnutie nevydá</w:t>
      </w:r>
      <w:r w:rsidR="00532695" w:rsidRPr="00546EA8">
        <w:rPr>
          <w:rFonts w:ascii="Times New Roman" w:eastAsia="Times New Roman" w:hAnsi="Times New Roman" w:cs="Times New Roman"/>
        </w:rPr>
        <w:t>.</w:t>
      </w:r>
    </w:p>
    <w:p w14:paraId="2C6499F8" w14:textId="4584827C" w:rsidR="00AB2B7E" w:rsidRPr="00546EA8" w:rsidRDefault="00EA5D3A">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Na </w:t>
      </w:r>
      <w:r w:rsidR="00241EB1" w:rsidRPr="00546EA8">
        <w:rPr>
          <w:rFonts w:ascii="Times New Roman" w:eastAsia="Times New Roman" w:hAnsi="Times New Roman" w:cs="Times New Roman"/>
        </w:rPr>
        <w:t>zápis osoby do evidencie podľa odseku 5 a</w:t>
      </w:r>
      <w:r w:rsidR="00435C85" w:rsidRPr="00546EA8">
        <w:rPr>
          <w:rFonts w:ascii="Times New Roman" w:eastAsia="Times New Roman" w:hAnsi="Times New Roman" w:cs="Times New Roman"/>
        </w:rPr>
        <w:t xml:space="preserve"> na </w:t>
      </w:r>
      <w:r w:rsidR="00241EB1" w:rsidRPr="00546EA8">
        <w:rPr>
          <w:rFonts w:ascii="Times New Roman" w:eastAsia="Times New Roman" w:hAnsi="Times New Roman" w:cs="Times New Roman"/>
        </w:rPr>
        <w:t>výmaz osoby z tejto evidencie sa použije správny poriadok.</w:t>
      </w:r>
    </w:p>
    <w:p w14:paraId="5B8D42FB" w14:textId="3CC573B4" w:rsidR="00601C8F" w:rsidRPr="00546EA8" w:rsidRDefault="00601C8F" w:rsidP="00F214A6">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Na doručovanie písomností vo veci zápisu osoby do evidencie podľa odseku 5 a vo veci výmazu osoby z tejto evidencie sa použije postup podľa osobitného predpisu;</w:t>
      </w:r>
      <w:r w:rsidRPr="00546EA8">
        <w:rPr>
          <w:rFonts w:ascii="Times New Roman" w:eastAsia="Times New Roman" w:hAnsi="Times New Roman" w:cs="Times New Roman"/>
          <w:vertAlign w:val="superscript"/>
        </w:rPr>
        <w:t>33a</w:t>
      </w:r>
      <w:r w:rsidRPr="00546EA8">
        <w:rPr>
          <w:rFonts w:ascii="Times New Roman" w:eastAsia="Times New Roman" w:hAnsi="Times New Roman" w:cs="Times New Roman"/>
        </w:rPr>
        <w:t>)</w:t>
      </w:r>
      <w:r w:rsidRPr="00546EA8">
        <w:t xml:space="preserve"> </w:t>
      </w:r>
      <w:r w:rsidRPr="00546EA8">
        <w:rPr>
          <w:rFonts w:ascii="Times New Roman" w:eastAsia="Times New Roman" w:hAnsi="Times New Roman" w:cs="Times New Roman"/>
        </w:rPr>
        <w:t>ak osoba, ktorá chce požiadať o z</w:t>
      </w:r>
      <w:r w:rsidR="00FB05C6" w:rsidRPr="00546EA8">
        <w:rPr>
          <w:rFonts w:ascii="Times New Roman" w:eastAsia="Times New Roman" w:hAnsi="Times New Roman" w:cs="Times New Roman"/>
        </w:rPr>
        <w:t>á</w:t>
      </w:r>
      <w:r w:rsidRPr="00546EA8">
        <w:rPr>
          <w:rFonts w:ascii="Times New Roman" w:eastAsia="Times New Roman" w:hAnsi="Times New Roman" w:cs="Times New Roman"/>
        </w:rPr>
        <w:t>p</w:t>
      </w:r>
      <w:r w:rsidR="00FB05C6" w:rsidRPr="00546EA8">
        <w:rPr>
          <w:rFonts w:ascii="Times New Roman" w:eastAsia="Times New Roman" w:hAnsi="Times New Roman" w:cs="Times New Roman"/>
        </w:rPr>
        <w:t>i</w:t>
      </w:r>
      <w:r w:rsidRPr="00546EA8">
        <w:rPr>
          <w:rFonts w:ascii="Times New Roman" w:eastAsia="Times New Roman" w:hAnsi="Times New Roman" w:cs="Times New Roman"/>
        </w:rPr>
        <w:t>s do evidencie podľa odseku 5</w:t>
      </w:r>
      <w:r w:rsidR="00FB05C6" w:rsidRPr="00546EA8">
        <w:rPr>
          <w:rFonts w:ascii="Times New Roman" w:eastAsia="Times New Roman" w:hAnsi="Times New Roman" w:cs="Times New Roman"/>
        </w:rPr>
        <w:t xml:space="preserve">, je </w:t>
      </w:r>
      <w:r w:rsidRPr="00546EA8">
        <w:rPr>
          <w:rFonts w:ascii="Times New Roman" w:eastAsia="Times New Roman" w:hAnsi="Times New Roman" w:cs="Times New Roman"/>
        </w:rPr>
        <w:t>zahraničnou osobou a nemá aktivovanú elektronickú schránku podľa osobitného predpisu,</w:t>
      </w:r>
      <w:r w:rsidR="00852597" w:rsidRPr="00546EA8">
        <w:rPr>
          <w:rFonts w:ascii="Times New Roman" w:eastAsia="Times New Roman" w:hAnsi="Times New Roman" w:cs="Times New Roman"/>
          <w:vertAlign w:val="superscript"/>
        </w:rPr>
        <w:t>33a</w:t>
      </w:r>
      <w:r w:rsidR="00852597" w:rsidRPr="00546EA8">
        <w:rPr>
          <w:rFonts w:ascii="Times New Roman" w:eastAsia="Times New Roman" w:hAnsi="Times New Roman" w:cs="Times New Roman"/>
        </w:rPr>
        <w:t>)</w:t>
      </w:r>
      <w:r w:rsidRPr="00546EA8">
        <w:rPr>
          <w:rFonts w:ascii="Times New Roman" w:eastAsia="Times New Roman" w:hAnsi="Times New Roman" w:cs="Times New Roman"/>
        </w:rPr>
        <w:t xml:space="preserve"> je povinná zvoliť si </w:t>
      </w:r>
      <w:r w:rsidR="00FB05C6" w:rsidRPr="00546EA8">
        <w:rPr>
          <w:rFonts w:ascii="Times New Roman" w:eastAsia="Times New Roman" w:hAnsi="Times New Roman" w:cs="Times New Roman"/>
        </w:rPr>
        <w:t xml:space="preserve">na účel doručovania písomností </w:t>
      </w:r>
      <w:r w:rsidRPr="00546EA8">
        <w:rPr>
          <w:rFonts w:ascii="Times New Roman" w:eastAsia="Times New Roman" w:hAnsi="Times New Roman" w:cs="Times New Roman"/>
        </w:rPr>
        <w:t>zástupcu na doručovanie, ktorý má aktivovanú elektronickú schránku podľa osobitného predpisu.</w:t>
      </w:r>
    </w:p>
    <w:p w14:paraId="43AF9E9B" w14:textId="336CC73C" w:rsidR="00562BE8" w:rsidRPr="00546EA8" w:rsidRDefault="00747209" w:rsidP="00F41D91">
      <w:pPr>
        <w:pStyle w:val="Odsekzoznamu"/>
        <w:numPr>
          <w:ilvl w:val="0"/>
          <w:numId w:val="11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Finančné riaditeľstvo </w:t>
      </w:r>
      <w:r w:rsidR="00E5172E" w:rsidRPr="00546EA8">
        <w:rPr>
          <w:rFonts w:ascii="Times New Roman" w:eastAsia="Times New Roman" w:hAnsi="Times New Roman" w:cs="Times New Roman"/>
        </w:rPr>
        <w:t>zabezpečuje spoluprácu</w:t>
      </w:r>
      <w:r w:rsidRPr="00546EA8">
        <w:rPr>
          <w:rFonts w:ascii="Times New Roman" w:eastAsia="Times New Roman" w:hAnsi="Times New Roman" w:cs="Times New Roman"/>
        </w:rPr>
        <w:t xml:space="preserve"> Slovensk</w:t>
      </w:r>
      <w:r w:rsidR="00E5172E" w:rsidRPr="00546EA8">
        <w:rPr>
          <w:rFonts w:ascii="Times New Roman" w:eastAsia="Times New Roman" w:hAnsi="Times New Roman" w:cs="Times New Roman"/>
        </w:rPr>
        <w:t>ej</w:t>
      </w:r>
      <w:r w:rsidRPr="00546EA8">
        <w:rPr>
          <w:rFonts w:ascii="Times New Roman" w:eastAsia="Times New Roman" w:hAnsi="Times New Roman" w:cs="Times New Roman"/>
        </w:rPr>
        <w:t xml:space="preserve"> republik</w:t>
      </w:r>
      <w:r w:rsidR="00E5172E" w:rsidRPr="00546EA8">
        <w:rPr>
          <w:rFonts w:ascii="Times New Roman" w:eastAsia="Times New Roman" w:hAnsi="Times New Roman" w:cs="Times New Roman"/>
        </w:rPr>
        <w:t>y s osobou spravujúcou európsky doručovací štandard.</w:t>
      </w:r>
      <w:bookmarkEnd w:id="19"/>
      <w:r w:rsidR="00562BE8" w:rsidRPr="00546EA8">
        <w:rPr>
          <w:rFonts w:ascii="Times New Roman" w:eastAsia="Times New Roman" w:hAnsi="Times New Roman" w:cs="Times New Roman"/>
        </w:rPr>
        <w:t>“.</w:t>
      </w:r>
    </w:p>
    <w:p w14:paraId="0EBDF4AB" w14:textId="77777777" w:rsidR="00562BE8" w:rsidRPr="00546EA8" w:rsidRDefault="00562BE8" w:rsidP="00562BE8">
      <w:pPr>
        <w:pStyle w:val="Odsekzoznamu"/>
        <w:spacing w:after="0" w:line="240" w:lineRule="auto"/>
        <w:ind w:left="426"/>
        <w:jc w:val="both"/>
        <w:rPr>
          <w:rFonts w:ascii="Times New Roman" w:eastAsia="Times New Roman" w:hAnsi="Times New Roman" w:cs="Times New Roman"/>
        </w:rPr>
      </w:pPr>
    </w:p>
    <w:p w14:paraId="14D74CE1" w14:textId="5BC9399F" w:rsidR="006B73D4" w:rsidRPr="00546EA8" w:rsidRDefault="006B73D4" w:rsidP="00562BE8">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Poznámka pod čiarou k odkazu </w:t>
      </w:r>
      <w:r w:rsidR="00AF21E8" w:rsidRPr="00546EA8">
        <w:rPr>
          <w:rFonts w:ascii="Times New Roman" w:eastAsia="Times New Roman" w:hAnsi="Times New Roman" w:cs="Times New Roman"/>
        </w:rPr>
        <w:t>29aa</w:t>
      </w:r>
      <w:r w:rsidR="00E84A07" w:rsidRPr="00546EA8">
        <w:rPr>
          <w:rFonts w:ascii="Times New Roman" w:eastAsia="Times New Roman" w:hAnsi="Times New Roman" w:cs="Times New Roman"/>
        </w:rPr>
        <w:t>c</w:t>
      </w:r>
      <w:r w:rsidRPr="00546EA8">
        <w:rPr>
          <w:rFonts w:ascii="Times New Roman" w:eastAsia="Times New Roman" w:hAnsi="Times New Roman" w:cs="Times New Roman"/>
        </w:rPr>
        <w:t xml:space="preserve"> znie:</w:t>
      </w:r>
    </w:p>
    <w:p w14:paraId="6185EEB1" w14:textId="4A02D765" w:rsidR="006B73D4" w:rsidRPr="00546EA8" w:rsidRDefault="01A3F2C1" w:rsidP="00562BE8">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bookmarkStart w:id="20" w:name="_Hlk211437368"/>
      <w:r w:rsidR="00A22AB8" w:rsidRPr="00546EA8">
        <w:rPr>
          <w:rFonts w:ascii="Times New Roman" w:eastAsia="Times New Roman" w:hAnsi="Times New Roman" w:cs="Times New Roman"/>
          <w:vertAlign w:val="superscript"/>
          <w:lang w:eastAsia="sk-SK"/>
        </w:rPr>
        <w:t>29aac</w:t>
      </w:r>
      <w:r w:rsidR="00A22AB8" w:rsidRPr="00546EA8">
        <w:rPr>
          <w:rFonts w:ascii="Times New Roman" w:eastAsia="Times New Roman" w:hAnsi="Times New Roman" w:cs="Times New Roman"/>
          <w:lang w:eastAsia="sk-SK"/>
        </w:rPr>
        <w:t>) § 12 zákona č. 192/2023 Z. z. o registri trestov a o zmene a doplnení niektorých zákonov.</w:t>
      </w:r>
      <w:bookmarkEnd w:id="20"/>
      <w:r w:rsidRPr="00546EA8">
        <w:rPr>
          <w:rFonts w:ascii="Times New Roman" w:eastAsia="Times New Roman" w:hAnsi="Times New Roman" w:cs="Times New Roman"/>
        </w:rPr>
        <w:t>“</w:t>
      </w:r>
      <w:r w:rsidR="00157037" w:rsidRPr="00546EA8">
        <w:rPr>
          <w:rFonts w:ascii="Times New Roman" w:eastAsia="Times New Roman" w:hAnsi="Times New Roman" w:cs="Times New Roman"/>
        </w:rPr>
        <w:t>.</w:t>
      </w:r>
      <w:r w:rsidR="5FAF947B" w:rsidRPr="00546EA8">
        <w:rPr>
          <w:rFonts w:ascii="Times New Roman" w:eastAsia="Times New Roman" w:hAnsi="Times New Roman" w:cs="Times New Roman"/>
        </w:rPr>
        <w:t xml:space="preserve"> </w:t>
      </w:r>
    </w:p>
    <w:p w14:paraId="634A4BBC" w14:textId="77777777" w:rsidR="006B73D4" w:rsidRPr="00546EA8" w:rsidRDefault="006B73D4" w:rsidP="00562BE8">
      <w:pPr>
        <w:pStyle w:val="Odsekzoznamu"/>
        <w:spacing w:after="0" w:line="240" w:lineRule="auto"/>
        <w:ind w:left="426"/>
        <w:jc w:val="both"/>
        <w:rPr>
          <w:rFonts w:ascii="Times New Roman" w:eastAsia="Times New Roman" w:hAnsi="Times New Roman" w:cs="Times New Roman"/>
        </w:rPr>
      </w:pPr>
    </w:p>
    <w:p w14:paraId="3E2EEE16" w14:textId="557BF049" w:rsidR="29081948" w:rsidRPr="00546EA8" w:rsidRDefault="00C43A29" w:rsidP="00895B75">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V </w:t>
      </w:r>
      <w:r w:rsidR="29081948" w:rsidRPr="00546EA8">
        <w:rPr>
          <w:rFonts w:ascii="Times New Roman" w:eastAsia="Times New Roman" w:hAnsi="Times New Roman" w:cs="Times New Roman"/>
        </w:rPr>
        <w:t xml:space="preserve">§ 78 sa </w:t>
      </w:r>
      <w:r w:rsidRPr="00546EA8">
        <w:rPr>
          <w:rFonts w:ascii="Times New Roman" w:eastAsia="Times New Roman" w:hAnsi="Times New Roman" w:cs="Times New Roman"/>
        </w:rPr>
        <w:t>za odsek 7 vklad</w:t>
      </w:r>
      <w:r w:rsidR="00CD4E15" w:rsidRPr="00546EA8">
        <w:rPr>
          <w:rFonts w:ascii="Times New Roman" w:eastAsia="Times New Roman" w:hAnsi="Times New Roman" w:cs="Times New Roman"/>
        </w:rPr>
        <w:t>a</w:t>
      </w:r>
      <w:r w:rsidRPr="00546EA8">
        <w:rPr>
          <w:rFonts w:ascii="Times New Roman" w:eastAsia="Times New Roman" w:hAnsi="Times New Roman" w:cs="Times New Roman"/>
        </w:rPr>
        <w:t xml:space="preserve">jú </w:t>
      </w:r>
      <w:r w:rsidR="008749AE" w:rsidRPr="00546EA8">
        <w:rPr>
          <w:rFonts w:ascii="Times New Roman" w:eastAsia="Times New Roman" w:hAnsi="Times New Roman" w:cs="Times New Roman"/>
        </w:rPr>
        <w:t xml:space="preserve">nové </w:t>
      </w:r>
      <w:r w:rsidRPr="00546EA8">
        <w:rPr>
          <w:rFonts w:ascii="Times New Roman" w:eastAsia="Times New Roman" w:hAnsi="Times New Roman" w:cs="Times New Roman"/>
        </w:rPr>
        <w:t>odseky 8 až 1</w:t>
      </w:r>
      <w:r w:rsidR="006B388C" w:rsidRPr="00546EA8">
        <w:rPr>
          <w:rFonts w:ascii="Times New Roman" w:eastAsia="Times New Roman" w:hAnsi="Times New Roman" w:cs="Times New Roman"/>
        </w:rPr>
        <w:t>3</w:t>
      </w:r>
      <w:r w:rsidR="29081948" w:rsidRPr="00546EA8">
        <w:rPr>
          <w:rFonts w:ascii="Times New Roman" w:eastAsia="Times New Roman" w:hAnsi="Times New Roman" w:cs="Times New Roman"/>
        </w:rPr>
        <w:t>, ktor</w:t>
      </w:r>
      <w:r w:rsidR="3933E260" w:rsidRPr="00546EA8">
        <w:rPr>
          <w:rFonts w:ascii="Times New Roman" w:eastAsia="Times New Roman" w:hAnsi="Times New Roman" w:cs="Times New Roman"/>
        </w:rPr>
        <w:t>é</w:t>
      </w:r>
      <w:r w:rsidR="29081948" w:rsidRPr="00546EA8">
        <w:rPr>
          <w:rFonts w:ascii="Times New Roman" w:eastAsia="Times New Roman" w:hAnsi="Times New Roman" w:cs="Times New Roman"/>
        </w:rPr>
        <w:t xml:space="preserve"> zne</w:t>
      </w:r>
      <w:r w:rsidR="01317DB0" w:rsidRPr="00546EA8">
        <w:rPr>
          <w:rFonts w:ascii="Times New Roman" w:eastAsia="Times New Roman" w:hAnsi="Times New Roman" w:cs="Times New Roman"/>
        </w:rPr>
        <w:t>jú</w:t>
      </w:r>
      <w:r w:rsidR="29081948" w:rsidRPr="00546EA8">
        <w:rPr>
          <w:rFonts w:ascii="Times New Roman" w:eastAsia="Times New Roman" w:hAnsi="Times New Roman" w:cs="Times New Roman"/>
        </w:rPr>
        <w:t>:</w:t>
      </w:r>
    </w:p>
    <w:p w14:paraId="7CAA4FB6" w14:textId="4FA07DBA" w:rsidR="73104A83" w:rsidRPr="00546EA8" w:rsidRDefault="29081948"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73104A83" w:rsidRPr="00546EA8">
        <w:rPr>
          <w:rFonts w:ascii="Times New Roman" w:eastAsia="Times New Roman" w:hAnsi="Times New Roman" w:cs="Times New Roman"/>
        </w:rPr>
        <w:t>(</w:t>
      </w:r>
      <w:r w:rsidR="00C43A29" w:rsidRPr="00546EA8">
        <w:rPr>
          <w:rFonts w:ascii="Times New Roman" w:eastAsia="Times New Roman" w:hAnsi="Times New Roman" w:cs="Times New Roman"/>
        </w:rPr>
        <w:t>8</w:t>
      </w:r>
      <w:r w:rsidR="73104A83" w:rsidRPr="00546EA8">
        <w:rPr>
          <w:rFonts w:ascii="Times New Roman" w:eastAsia="Times New Roman" w:hAnsi="Times New Roman" w:cs="Times New Roman"/>
        </w:rPr>
        <w:t xml:space="preserve">) </w:t>
      </w:r>
      <w:r w:rsidR="00C10793" w:rsidRPr="00546EA8">
        <w:rPr>
          <w:rFonts w:ascii="Times New Roman" w:eastAsia="Times New Roman" w:hAnsi="Times New Roman" w:cs="Times New Roman"/>
        </w:rPr>
        <w:t>Platiteľ</w:t>
      </w:r>
      <w:r w:rsidR="00712372" w:rsidRPr="00546EA8">
        <w:rPr>
          <w:rFonts w:ascii="Times New Roman" w:eastAsia="Times New Roman" w:hAnsi="Times New Roman" w:cs="Times New Roman"/>
        </w:rPr>
        <w:t>,</w:t>
      </w:r>
      <w:r w:rsidR="00C10793" w:rsidRPr="00546EA8">
        <w:rPr>
          <w:rFonts w:ascii="Times New Roman" w:eastAsia="Times New Roman" w:hAnsi="Times New Roman" w:cs="Times New Roman"/>
        </w:rPr>
        <w:t xml:space="preserve"> </w:t>
      </w:r>
      <w:r w:rsidR="00712372" w:rsidRPr="00546EA8">
        <w:rPr>
          <w:rFonts w:ascii="Times New Roman" w:eastAsia="Times New Roman" w:hAnsi="Times New Roman" w:cs="Times New Roman"/>
        </w:rPr>
        <w:t>ktorý dodáva tovar alebo službu, uvádza z</w:t>
      </w:r>
      <w:r w:rsidR="73104A83" w:rsidRPr="00546EA8">
        <w:rPr>
          <w:rFonts w:ascii="Times New Roman" w:eastAsia="Times New Roman" w:hAnsi="Times New Roman" w:cs="Times New Roman"/>
        </w:rPr>
        <w:t>o zjednodušených faktúr podľa § 7</w:t>
      </w:r>
      <w:r w:rsidR="00B40426" w:rsidRPr="00546EA8">
        <w:rPr>
          <w:rFonts w:ascii="Times New Roman" w:eastAsia="Times New Roman" w:hAnsi="Times New Roman" w:cs="Times New Roman"/>
        </w:rPr>
        <w:t>1</w:t>
      </w:r>
      <w:r w:rsidR="73104A83" w:rsidRPr="00546EA8">
        <w:rPr>
          <w:rFonts w:ascii="Times New Roman" w:eastAsia="Times New Roman" w:hAnsi="Times New Roman" w:cs="Times New Roman"/>
        </w:rPr>
        <w:t xml:space="preserve"> ods. </w:t>
      </w:r>
      <w:r w:rsidR="00B40426" w:rsidRPr="00546EA8">
        <w:rPr>
          <w:rFonts w:ascii="Times New Roman" w:eastAsia="Times New Roman" w:hAnsi="Times New Roman" w:cs="Times New Roman"/>
        </w:rPr>
        <w:t>6</w:t>
      </w:r>
      <w:r w:rsidR="73104A83" w:rsidRPr="00546EA8">
        <w:rPr>
          <w:rFonts w:ascii="Times New Roman" w:eastAsia="Times New Roman" w:hAnsi="Times New Roman" w:cs="Times New Roman"/>
        </w:rPr>
        <w:t xml:space="preserve"> písm. a) a b) </w:t>
      </w:r>
      <w:r w:rsidR="0A2B4ABA" w:rsidRPr="00546EA8">
        <w:rPr>
          <w:rFonts w:ascii="Times New Roman" w:eastAsia="Times New Roman" w:hAnsi="Times New Roman" w:cs="Times New Roman"/>
        </w:rPr>
        <w:t>v daňovom priznaní</w:t>
      </w:r>
    </w:p>
    <w:p w14:paraId="5672E769" w14:textId="310F438A" w:rsidR="73104A83" w:rsidRPr="00546EA8" w:rsidRDefault="73104A83" w:rsidP="00010C6E">
      <w:pPr>
        <w:pStyle w:val="Odsekzoznamu"/>
        <w:numPr>
          <w:ilvl w:val="1"/>
          <w:numId w:val="42"/>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celkovú sumu obratov podľa osobitného predpisu</w:t>
      </w:r>
      <w:r w:rsidRPr="00546EA8">
        <w:rPr>
          <w:rFonts w:ascii="Times New Roman" w:eastAsia="Times New Roman" w:hAnsi="Times New Roman" w:cs="Times New Roman"/>
          <w:vertAlign w:val="superscript"/>
        </w:rPr>
        <w:t xml:space="preserve">29ab) </w:t>
      </w:r>
      <w:r w:rsidRPr="00546EA8">
        <w:rPr>
          <w:rFonts w:ascii="Times New Roman" w:eastAsia="Times New Roman" w:hAnsi="Times New Roman" w:cs="Times New Roman"/>
        </w:rPr>
        <w:t>evidovaných</w:t>
      </w:r>
      <w:r w:rsidR="001B249B" w:rsidRPr="00546EA8">
        <w:rPr>
          <w:rFonts w:ascii="Times New Roman" w:eastAsia="Times New Roman" w:hAnsi="Times New Roman" w:cs="Times New Roman"/>
        </w:rPr>
        <w:t xml:space="preserve"> pokladnicou </w:t>
      </w:r>
      <w:r w:rsidR="00A22AB8" w:rsidRPr="00546EA8">
        <w:rPr>
          <w:rFonts w:ascii="Times New Roman" w:eastAsia="Times New Roman" w:hAnsi="Times New Roman" w:cs="Times New Roman"/>
        </w:rPr>
        <w:t>eKasa</w:t>
      </w:r>
      <w:r w:rsidRPr="00546EA8">
        <w:rPr>
          <w:rFonts w:ascii="Times New Roman" w:eastAsia="Times New Roman" w:hAnsi="Times New Roman" w:cs="Times New Roman"/>
        </w:rPr>
        <w:t xml:space="preserve"> v členení na základ dane a sumu dane podľa sadzieb dane,</w:t>
      </w:r>
    </w:p>
    <w:p w14:paraId="4C2A56CC" w14:textId="319EC606" w:rsidR="73104A83" w:rsidRPr="00546EA8" w:rsidRDefault="73104A83" w:rsidP="00010C6E">
      <w:pPr>
        <w:pStyle w:val="Odsekzoznamu"/>
        <w:numPr>
          <w:ilvl w:val="1"/>
          <w:numId w:val="42"/>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celkovú sum</w:t>
      </w:r>
      <w:r w:rsidR="001B249B" w:rsidRPr="00546EA8">
        <w:rPr>
          <w:rFonts w:ascii="Times New Roman" w:eastAsia="Times New Roman" w:hAnsi="Times New Roman" w:cs="Times New Roman"/>
        </w:rPr>
        <w:t>u</w:t>
      </w:r>
      <w:r w:rsidRPr="00546EA8">
        <w:rPr>
          <w:rFonts w:ascii="Times New Roman" w:eastAsia="Times New Roman" w:hAnsi="Times New Roman" w:cs="Times New Roman"/>
        </w:rPr>
        <w:t xml:space="preserve"> základov dane vrátane opráv základu dane a celkov</w:t>
      </w:r>
      <w:r w:rsidR="00A61C1F" w:rsidRPr="00546EA8">
        <w:rPr>
          <w:rFonts w:ascii="Times New Roman" w:eastAsia="Times New Roman" w:hAnsi="Times New Roman" w:cs="Times New Roman"/>
        </w:rPr>
        <w:t>ú</w:t>
      </w:r>
      <w:r w:rsidRPr="00546EA8">
        <w:rPr>
          <w:rFonts w:ascii="Times New Roman" w:eastAsia="Times New Roman" w:hAnsi="Times New Roman" w:cs="Times New Roman"/>
        </w:rPr>
        <w:t xml:space="preserve"> sum</w:t>
      </w:r>
      <w:r w:rsidR="001B249B" w:rsidRPr="00546EA8">
        <w:rPr>
          <w:rFonts w:ascii="Times New Roman" w:eastAsia="Times New Roman" w:hAnsi="Times New Roman" w:cs="Times New Roman"/>
        </w:rPr>
        <w:t>u</w:t>
      </w:r>
      <w:r w:rsidRPr="00546EA8">
        <w:rPr>
          <w:rFonts w:ascii="Times New Roman" w:eastAsia="Times New Roman" w:hAnsi="Times New Roman" w:cs="Times New Roman"/>
        </w:rPr>
        <w:t xml:space="preserve"> dane podľa sadzieb dane pri plneniach, ktoré sa neevidujú </w:t>
      </w:r>
      <w:r w:rsidR="001B249B" w:rsidRPr="00546EA8">
        <w:rPr>
          <w:rFonts w:ascii="Times New Roman" w:eastAsia="Times New Roman" w:hAnsi="Times New Roman" w:cs="Times New Roman"/>
        </w:rPr>
        <w:t xml:space="preserve">pokladnicou </w:t>
      </w:r>
      <w:r w:rsidR="00A22AB8" w:rsidRPr="00546EA8">
        <w:rPr>
          <w:rFonts w:ascii="Times New Roman" w:eastAsia="Times New Roman" w:hAnsi="Times New Roman" w:cs="Times New Roman"/>
        </w:rPr>
        <w:t>eKasa</w:t>
      </w:r>
      <w:r w:rsidRPr="00546EA8">
        <w:rPr>
          <w:rFonts w:ascii="Times New Roman" w:eastAsia="Times New Roman" w:hAnsi="Times New Roman" w:cs="Times New Roman"/>
        </w:rPr>
        <w:t>.</w:t>
      </w:r>
    </w:p>
    <w:p w14:paraId="711DB6EE" w14:textId="33B6B6F1" w:rsidR="73104A83" w:rsidRPr="00546EA8" w:rsidRDefault="73104A83"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C43A29" w:rsidRPr="00546EA8">
        <w:rPr>
          <w:rFonts w:ascii="Times New Roman" w:eastAsia="Times New Roman" w:hAnsi="Times New Roman" w:cs="Times New Roman"/>
        </w:rPr>
        <w:t>9</w:t>
      </w:r>
      <w:r w:rsidRPr="00546EA8">
        <w:rPr>
          <w:rFonts w:ascii="Times New Roman" w:eastAsia="Times New Roman" w:hAnsi="Times New Roman" w:cs="Times New Roman"/>
        </w:rPr>
        <w:t xml:space="preserve">) </w:t>
      </w:r>
      <w:r w:rsidR="00C762E3" w:rsidRPr="00546EA8">
        <w:rPr>
          <w:rFonts w:ascii="Times New Roman" w:eastAsia="Times New Roman" w:hAnsi="Times New Roman" w:cs="Times New Roman"/>
        </w:rPr>
        <w:t>Platiteľ, ktorý prijíma tovar alebo službu, uvádza z</w:t>
      </w:r>
      <w:r w:rsidRPr="00546EA8">
        <w:rPr>
          <w:rFonts w:ascii="Times New Roman" w:eastAsia="Times New Roman" w:hAnsi="Times New Roman" w:cs="Times New Roman"/>
        </w:rPr>
        <w:t>o zjednodušených faktúr podľa § 7</w:t>
      </w:r>
      <w:r w:rsidR="00B40426" w:rsidRPr="00546EA8">
        <w:rPr>
          <w:rFonts w:ascii="Times New Roman" w:eastAsia="Times New Roman" w:hAnsi="Times New Roman" w:cs="Times New Roman"/>
        </w:rPr>
        <w:t>1</w:t>
      </w:r>
      <w:r w:rsidRPr="00546EA8">
        <w:rPr>
          <w:rFonts w:ascii="Times New Roman" w:eastAsia="Times New Roman" w:hAnsi="Times New Roman" w:cs="Times New Roman"/>
        </w:rPr>
        <w:t xml:space="preserve"> ods. </w:t>
      </w:r>
      <w:r w:rsidR="00B40426" w:rsidRPr="00546EA8">
        <w:rPr>
          <w:rFonts w:ascii="Times New Roman" w:eastAsia="Times New Roman" w:hAnsi="Times New Roman" w:cs="Times New Roman"/>
        </w:rPr>
        <w:t>6</w:t>
      </w:r>
      <w:r w:rsidRPr="00546EA8">
        <w:rPr>
          <w:rFonts w:ascii="Times New Roman" w:eastAsia="Times New Roman" w:hAnsi="Times New Roman" w:cs="Times New Roman"/>
        </w:rPr>
        <w:t xml:space="preserve"> písm. a) a b)</w:t>
      </w:r>
      <w:r w:rsidR="10A71567" w:rsidRPr="00546EA8">
        <w:rPr>
          <w:rFonts w:ascii="Times New Roman" w:eastAsia="Times New Roman" w:hAnsi="Times New Roman" w:cs="Times New Roman"/>
        </w:rPr>
        <w:t xml:space="preserve"> v daňovom priznaní</w:t>
      </w:r>
      <w:r w:rsidRPr="00546EA8">
        <w:rPr>
          <w:rFonts w:ascii="Times New Roman" w:eastAsia="Times New Roman" w:hAnsi="Times New Roman" w:cs="Times New Roman"/>
        </w:rPr>
        <w:t xml:space="preserve"> celkovú sumu základov dane, celkovú sumu dane a celkovú sumu odpočítanej dane zo všetkých prijatých zjednodušených faktúr za </w:t>
      </w:r>
      <w:r w:rsidRPr="00546EA8">
        <w:rPr>
          <w:rFonts w:ascii="Times New Roman" w:eastAsia="Times New Roman" w:hAnsi="Times New Roman" w:cs="Times New Roman"/>
        </w:rPr>
        <w:lastRenderedPageBreak/>
        <w:t>zdaňovacie obdobie, v ktorom sa zjednodušené faktúry vyhotovili</w:t>
      </w:r>
      <w:r w:rsidR="0002394B" w:rsidRPr="00546EA8">
        <w:rPr>
          <w:rFonts w:ascii="Times New Roman" w:eastAsia="Times New Roman" w:hAnsi="Times New Roman" w:cs="Times New Roman"/>
        </w:rPr>
        <w:t>; ak</w:t>
      </w:r>
      <w:r w:rsidR="00190C9F" w:rsidRPr="00546EA8">
        <w:rPr>
          <w:rFonts w:ascii="Times New Roman" w:eastAsia="Times New Roman" w:hAnsi="Times New Roman" w:cs="Times New Roman"/>
        </w:rPr>
        <w:t xml:space="preserve"> je</w:t>
      </w:r>
      <w:r w:rsidR="0002394B" w:rsidRPr="00546EA8">
        <w:rPr>
          <w:rFonts w:ascii="Times New Roman" w:eastAsia="Times New Roman" w:hAnsi="Times New Roman" w:cs="Times New Roman"/>
        </w:rPr>
        <w:t xml:space="preserve"> za </w:t>
      </w:r>
      <w:r w:rsidR="00E2412E" w:rsidRPr="00546EA8">
        <w:rPr>
          <w:rFonts w:ascii="Times New Roman" w:eastAsia="Times New Roman" w:hAnsi="Times New Roman" w:cs="Times New Roman"/>
        </w:rPr>
        <w:t xml:space="preserve">príslušné </w:t>
      </w:r>
      <w:r w:rsidR="0002394B" w:rsidRPr="00546EA8">
        <w:rPr>
          <w:rFonts w:ascii="Times New Roman" w:eastAsia="Times New Roman" w:hAnsi="Times New Roman" w:cs="Times New Roman"/>
        </w:rPr>
        <w:t>zdaňovacie obdobie celková suma odpočítanej dane zo zjednodušených faktúr 3 000 eur a viac, je platiteľ povinný uviesť osobitne celkovú sumu základov dane, celkovú sumu dane a celkovú sumu odpočítanej dane v členení podľa jednotlivých dodávateľov tovarov a služieb s uvedením ich identifikačného čísla pre daň.</w:t>
      </w:r>
    </w:p>
    <w:p w14:paraId="1A45D497" w14:textId="5D9CBC78" w:rsidR="4FF78F07" w:rsidRPr="00546EA8" w:rsidRDefault="65BA471B"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C43A29" w:rsidRPr="00546EA8">
        <w:rPr>
          <w:rFonts w:ascii="Times New Roman" w:eastAsia="Times New Roman" w:hAnsi="Times New Roman" w:cs="Times New Roman"/>
        </w:rPr>
        <w:t>10</w:t>
      </w:r>
      <w:r w:rsidRPr="00546EA8">
        <w:rPr>
          <w:rFonts w:ascii="Times New Roman" w:eastAsia="Times New Roman" w:hAnsi="Times New Roman" w:cs="Times New Roman"/>
        </w:rPr>
        <w:t xml:space="preserve">) </w:t>
      </w:r>
      <w:r w:rsidR="00C762E3" w:rsidRPr="00546EA8">
        <w:rPr>
          <w:rFonts w:ascii="Times New Roman" w:eastAsia="Times New Roman" w:hAnsi="Times New Roman" w:cs="Times New Roman"/>
        </w:rPr>
        <w:t>Platiteľ uvádza z</w:t>
      </w:r>
      <w:r w:rsidRPr="00546EA8">
        <w:rPr>
          <w:rFonts w:ascii="Times New Roman" w:eastAsia="Times New Roman" w:hAnsi="Times New Roman" w:cs="Times New Roman"/>
        </w:rPr>
        <w:t xml:space="preserve"> opravných dokladov</w:t>
      </w:r>
      <w:r w:rsidR="6163E5B6" w:rsidRPr="00546EA8">
        <w:rPr>
          <w:rFonts w:ascii="Times New Roman" w:eastAsia="Times New Roman" w:hAnsi="Times New Roman" w:cs="Times New Roman"/>
        </w:rPr>
        <w:t>, ktoré bol povinný vyhotoviť</w:t>
      </w:r>
      <w:r w:rsidRPr="00546EA8">
        <w:rPr>
          <w:rFonts w:ascii="Times New Roman" w:eastAsia="Times New Roman" w:hAnsi="Times New Roman" w:cs="Times New Roman"/>
        </w:rPr>
        <w:t xml:space="preserve"> podľa § 25a ods. 7</w:t>
      </w:r>
      <w:r w:rsidR="04F5CC5C" w:rsidRPr="00546EA8">
        <w:rPr>
          <w:rFonts w:ascii="Times New Roman" w:eastAsia="Times New Roman" w:hAnsi="Times New Roman" w:cs="Times New Roman"/>
        </w:rPr>
        <w:t xml:space="preserve"> písm. a)</w:t>
      </w:r>
      <w:r w:rsidR="00C762E3" w:rsidRPr="00546EA8">
        <w:rPr>
          <w:rFonts w:ascii="Times New Roman" w:eastAsia="Times New Roman" w:hAnsi="Times New Roman" w:cs="Times New Roman"/>
        </w:rPr>
        <w:t>,</w:t>
      </w:r>
      <w:r w:rsidR="04F5CC5C" w:rsidRPr="00546EA8">
        <w:rPr>
          <w:rFonts w:ascii="Times New Roman" w:eastAsia="Times New Roman" w:hAnsi="Times New Roman" w:cs="Times New Roman"/>
        </w:rPr>
        <w:t xml:space="preserve"> </w:t>
      </w:r>
      <w:r w:rsidR="2AB44204" w:rsidRPr="00546EA8">
        <w:rPr>
          <w:rFonts w:ascii="Times New Roman" w:eastAsia="Times New Roman" w:hAnsi="Times New Roman" w:cs="Times New Roman"/>
        </w:rPr>
        <w:t>v daňovom priznaní</w:t>
      </w:r>
    </w:p>
    <w:p w14:paraId="5421F639" w14:textId="118F67B9" w:rsidR="4FF78F07" w:rsidRPr="00546EA8" w:rsidRDefault="04F5CC5C" w:rsidP="00010C6E">
      <w:pPr>
        <w:pStyle w:val="Odsekzoznamu"/>
        <w:numPr>
          <w:ilvl w:val="1"/>
          <w:numId w:val="4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 odberateľa,</w:t>
      </w:r>
    </w:p>
    <w:p w14:paraId="5E1EFAB6" w14:textId="51C116EB" w:rsidR="4FF78F07" w:rsidRPr="00546EA8" w:rsidRDefault="04F5CC5C" w:rsidP="00010C6E">
      <w:pPr>
        <w:pStyle w:val="Odsekzoznamu"/>
        <w:numPr>
          <w:ilvl w:val="1"/>
          <w:numId w:val="4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číseln</w:t>
      </w:r>
      <w:r w:rsidR="008454F8" w:rsidRPr="00546EA8">
        <w:rPr>
          <w:rFonts w:ascii="Times New Roman" w:eastAsia="Times New Roman" w:hAnsi="Times New Roman" w:cs="Times New Roman"/>
        </w:rPr>
        <w:t>ú</w:t>
      </w:r>
      <w:r w:rsidRPr="00546EA8">
        <w:rPr>
          <w:rFonts w:ascii="Times New Roman" w:eastAsia="Times New Roman" w:hAnsi="Times New Roman" w:cs="Times New Roman"/>
        </w:rPr>
        <w:t xml:space="preserve"> identifikáci</w:t>
      </w:r>
      <w:r w:rsidR="008454F8" w:rsidRPr="00546EA8">
        <w:rPr>
          <w:rFonts w:ascii="Times New Roman" w:eastAsia="Times New Roman" w:hAnsi="Times New Roman" w:cs="Times New Roman"/>
        </w:rPr>
        <w:t>u</w:t>
      </w:r>
      <w:r w:rsidRPr="00546EA8">
        <w:rPr>
          <w:rFonts w:ascii="Times New Roman" w:eastAsia="Times New Roman" w:hAnsi="Times New Roman" w:cs="Times New Roman"/>
        </w:rPr>
        <w:t xml:space="preserve"> opravného dokladu,</w:t>
      </w:r>
    </w:p>
    <w:p w14:paraId="65B9E9B5" w14:textId="33C4921C" w:rsidR="4FF78F07" w:rsidRPr="00546EA8" w:rsidRDefault="04F5CC5C" w:rsidP="00010C6E">
      <w:pPr>
        <w:pStyle w:val="Odsekzoznamu"/>
        <w:numPr>
          <w:ilvl w:val="1"/>
          <w:numId w:val="4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poradové číslo faktúry o dodaní tovaru alebo služby, ktorého sa oprava základu dane týka,</w:t>
      </w:r>
    </w:p>
    <w:p w14:paraId="7047B162" w14:textId="36A5B66C" w:rsidR="4FF78F07" w:rsidRPr="00546EA8" w:rsidRDefault="00E94F5B" w:rsidP="00010C6E">
      <w:pPr>
        <w:pStyle w:val="Odsekzoznamu"/>
        <w:numPr>
          <w:ilvl w:val="1"/>
          <w:numId w:val="4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sumu</w:t>
      </w:r>
      <w:r w:rsidR="04F5CC5C" w:rsidRPr="00546EA8">
        <w:rPr>
          <w:rFonts w:ascii="Times New Roman" w:eastAsia="Times New Roman" w:hAnsi="Times New Roman" w:cs="Times New Roman"/>
        </w:rPr>
        <w:t>, o ktorú sa opravil základ dane a daň,</w:t>
      </w:r>
    </w:p>
    <w:p w14:paraId="7205A948" w14:textId="061B1096" w:rsidR="4FF78F07" w:rsidRPr="00546EA8" w:rsidRDefault="04F5CC5C" w:rsidP="00010C6E">
      <w:pPr>
        <w:pStyle w:val="Odsekzoznamu"/>
        <w:numPr>
          <w:ilvl w:val="1"/>
          <w:numId w:val="44"/>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sadzb</w:t>
      </w:r>
      <w:r w:rsidR="008454F8" w:rsidRPr="00546EA8">
        <w:rPr>
          <w:rFonts w:ascii="Times New Roman" w:eastAsia="Times New Roman" w:hAnsi="Times New Roman" w:cs="Times New Roman"/>
        </w:rPr>
        <w:t>u</w:t>
      </w:r>
      <w:r w:rsidRPr="00546EA8">
        <w:rPr>
          <w:rFonts w:ascii="Times New Roman" w:eastAsia="Times New Roman" w:hAnsi="Times New Roman" w:cs="Times New Roman"/>
        </w:rPr>
        <w:t xml:space="preserve"> dane</w:t>
      </w:r>
      <w:r w:rsidR="006B388C" w:rsidRPr="00546EA8">
        <w:rPr>
          <w:rFonts w:ascii="Times New Roman" w:eastAsia="Times New Roman" w:hAnsi="Times New Roman" w:cs="Times New Roman"/>
        </w:rPr>
        <w:t>.</w:t>
      </w:r>
    </w:p>
    <w:p w14:paraId="1EE62447" w14:textId="44F8392B" w:rsidR="4FF78F07" w:rsidRPr="00546EA8" w:rsidRDefault="006B388C"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(11)</w:t>
      </w:r>
      <w:r w:rsidR="00686F0F" w:rsidRPr="00546EA8">
        <w:rPr>
          <w:rFonts w:ascii="Times New Roman" w:eastAsia="Times New Roman" w:hAnsi="Times New Roman" w:cs="Times New Roman"/>
        </w:rPr>
        <w:t xml:space="preserve"> </w:t>
      </w:r>
      <w:r w:rsidR="7D217185" w:rsidRPr="00546EA8">
        <w:rPr>
          <w:rFonts w:ascii="Times New Roman" w:eastAsia="Times New Roman" w:hAnsi="Times New Roman" w:cs="Times New Roman"/>
        </w:rPr>
        <w:t>Ak platiteľ dane nie je povinný vyhotoviť opravný doklad podľa § 25a ods. 7</w:t>
      </w:r>
      <w:r w:rsidR="00AB2AE2" w:rsidRPr="00546EA8">
        <w:rPr>
          <w:rFonts w:ascii="Times New Roman" w:eastAsia="Times New Roman" w:hAnsi="Times New Roman" w:cs="Times New Roman"/>
        </w:rPr>
        <w:t>,</w:t>
      </w:r>
      <w:r w:rsidR="7D217185" w:rsidRPr="00546EA8">
        <w:rPr>
          <w:rFonts w:ascii="Times New Roman" w:eastAsia="Times New Roman" w:hAnsi="Times New Roman" w:cs="Times New Roman"/>
        </w:rPr>
        <w:t xml:space="preserve"> </w:t>
      </w:r>
      <w:r w:rsidR="00C43A29" w:rsidRPr="00546EA8">
        <w:rPr>
          <w:rFonts w:ascii="Times New Roman" w:eastAsia="Times New Roman" w:hAnsi="Times New Roman" w:cs="Times New Roman"/>
        </w:rPr>
        <w:t>uvádza</w:t>
      </w:r>
      <w:r w:rsidR="7D217185" w:rsidRPr="00546EA8">
        <w:rPr>
          <w:rFonts w:ascii="Times New Roman" w:eastAsia="Times New Roman" w:hAnsi="Times New Roman" w:cs="Times New Roman"/>
        </w:rPr>
        <w:t xml:space="preserve"> </w:t>
      </w:r>
      <w:r w:rsidR="00E2412E" w:rsidRPr="00546EA8">
        <w:rPr>
          <w:rFonts w:ascii="Times New Roman" w:eastAsia="Times New Roman" w:hAnsi="Times New Roman" w:cs="Times New Roman"/>
        </w:rPr>
        <w:t xml:space="preserve">v daňovom priznaní </w:t>
      </w:r>
      <w:r w:rsidR="7D217185" w:rsidRPr="00546EA8">
        <w:rPr>
          <w:rFonts w:ascii="Times New Roman" w:eastAsia="Times New Roman" w:hAnsi="Times New Roman" w:cs="Times New Roman"/>
        </w:rPr>
        <w:t xml:space="preserve">sumu, </w:t>
      </w:r>
      <w:r w:rsidRPr="00546EA8">
        <w:rPr>
          <w:rFonts w:ascii="Times New Roman" w:eastAsia="Times New Roman" w:hAnsi="Times New Roman" w:cs="Times New Roman"/>
        </w:rPr>
        <w:t xml:space="preserve">o </w:t>
      </w:r>
      <w:r w:rsidR="7D217185" w:rsidRPr="00546EA8">
        <w:rPr>
          <w:rFonts w:ascii="Times New Roman" w:eastAsia="Times New Roman" w:hAnsi="Times New Roman" w:cs="Times New Roman"/>
        </w:rPr>
        <w:t>ktorú sa opravuje základ dane a daň.</w:t>
      </w:r>
    </w:p>
    <w:p w14:paraId="4F71B78F" w14:textId="21FEAD7C" w:rsidR="4FF78F07" w:rsidRPr="00546EA8" w:rsidRDefault="04F5CC5C"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00C43A29" w:rsidRPr="00546EA8">
        <w:rPr>
          <w:rFonts w:ascii="Times New Roman" w:eastAsia="Times New Roman" w:hAnsi="Times New Roman" w:cs="Times New Roman"/>
        </w:rPr>
        <w:t>1</w:t>
      </w:r>
      <w:r w:rsidR="006B388C" w:rsidRPr="00546EA8">
        <w:rPr>
          <w:rFonts w:ascii="Times New Roman" w:eastAsia="Times New Roman" w:hAnsi="Times New Roman" w:cs="Times New Roman"/>
        </w:rPr>
        <w:t>2</w:t>
      </w:r>
      <w:r w:rsidRPr="00546EA8">
        <w:rPr>
          <w:rFonts w:ascii="Times New Roman" w:eastAsia="Times New Roman" w:hAnsi="Times New Roman" w:cs="Times New Roman"/>
        </w:rPr>
        <w:t xml:space="preserve">) </w:t>
      </w:r>
      <w:r w:rsidR="00C762E3" w:rsidRPr="00546EA8">
        <w:rPr>
          <w:rFonts w:ascii="Times New Roman" w:eastAsia="Times New Roman" w:hAnsi="Times New Roman" w:cs="Times New Roman"/>
        </w:rPr>
        <w:t>Platiteľ uvádza p</w:t>
      </w:r>
      <w:r w:rsidRPr="00546EA8">
        <w:rPr>
          <w:rFonts w:ascii="Times New Roman" w:eastAsia="Times New Roman" w:hAnsi="Times New Roman" w:cs="Times New Roman"/>
        </w:rPr>
        <w:t xml:space="preserve">ri oprave odpočítanej dane podľa </w:t>
      </w:r>
      <w:r w:rsidR="00792C97" w:rsidRPr="00546EA8">
        <w:rPr>
          <w:rFonts w:ascii="Times New Roman" w:hAnsi="Times New Roman" w:cs="Times New Roman"/>
        </w:rPr>
        <w:t>§ 53b ods. 1 písm. b)</w:t>
      </w:r>
      <w:r w:rsidRPr="00546EA8">
        <w:rPr>
          <w:rFonts w:ascii="Times New Roman" w:eastAsia="Times New Roman" w:hAnsi="Times New Roman" w:cs="Times New Roman"/>
        </w:rPr>
        <w:t xml:space="preserve"> a oprave opravenej odpočítanej dane podľa </w:t>
      </w:r>
      <w:r w:rsidR="00792C97" w:rsidRPr="00546EA8">
        <w:rPr>
          <w:rFonts w:ascii="Times New Roman" w:hAnsi="Times New Roman" w:cs="Times New Roman"/>
        </w:rPr>
        <w:t>§ 53b ods. 4 písm. b)</w:t>
      </w:r>
      <w:r w:rsidRPr="00546EA8">
        <w:rPr>
          <w:rFonts w:ascii="Times New Roman" w:eastAsia="Times New Roman" w:hAnsi="Times New Roman" w:cs="Times New Roman"/>
        </w:rPr>
        <w:t xml:space="preserve"> </w:t>
      </w:r>
      <w:r w:rsidR="75FED7DF" w:rsidRPr="00546EA8">
        <w:rPr>
          <w:rFonts w:ascii="Times New Roman" w:eastAsia="Times New Roman" w:hAnsi="Times New Roman" w:cs="Times New Roman"/>
        </w:rPr>
        <w:t>v daňovom priznaní</w:t>
      </w:r>
    </w:p>
    <w:p w14:paraId="68A93B4E" w14:textId="54FB5047" w:rsidR="4FF78F07" w:rsidRPr="00546EA8" w:rsidRDefault="04F5CC5C" w:rsidP="00010C6E">
      <w:pPr>
        <w:pStyle w:val="Odsekzoznamu"/>
        <w:numPr>
          <w:ilvl w:val="1"/>
          <w:numId w:val="4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 dodávateľa,</w:t>
      </w:r>
    </w:p>
    <w:p w14:paraId="62B5D85A" w14:textId="26E5B3A3" w:rsidR="4FF78F07" w:rsidRPr="00546EA8" w:rsidRDefault="04F5CC5C" w:rsidP="00010C6E">
      <w:pPr>
        <w:pStyle w:val="Odsekzoznamu"/>
        <w:numPr>
          <w:ilvl w:val="1"/>
          <w:numId w:val="4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číseln</w:t>
      </w:r>
      <w:r w:rsidR="009F2641" w:rsidRPr="00546EA8">
        <w:rPr>
          <w:rFonts w:ascii="Times New Roman" w:eastAsia="Times New Roman" w:hAnsi="Times New Roman" w:cs="Times New Roman"/>
        </w:rPr>
        <w:t>ú</w:t>
      </w:r>
      <w:r w:rsidRPr="00546EA8">
        <w:rPr>
          <w:rFonts w:ascii="Times New Roman" w:eastAsia="Times New Roman" w:hAnsi="Times New Roman" w:cs="Times New Roman"/>
        </w:rPr>
        <w:t xml:space="preserve"> identifikáci</w:t>
      </w:r>
      <w:r w:rsidR="009F2641" w:rsidRPr="00546EA8">
        <w:rPr>
          <w:rFonts w:ascii="Times New Roman" w:eastAsia="Times New Roman" w:hAnsi="Times New Roman" w:cs="Times New Roman"/>
        </w:rPr>
        <w:t>u</w:t>
      </w:r>
      <w:r w:rsidRPr="00546EA8">
        <w:rPr>
          <w:rFonts w:ascii="Times New Roman" w:eastAsia="Times New Roman" w:hAnsi="Times New Roman" w:cs="Times New Roman"/>
        </w:rPr>
        <w:t xml:space="preserve"> opravného dokladu,</w:t>
      </w:r>
    </w:p>
    <w:p w14:paraId="60559064" w14:textId="618015E7" w:rsidR="4FF78F07" w:rsidRPr="00546EA8" w:rsidRDefault="04F5CC5C" w:rsidP="00010C6E">
      <w:pPr>
        <w:pStyle w:val="Odsekzoznamu"/>
        <w:numPr>
          <w:ilvl w:val="1"/>
          <w:numId w:val="4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poradové číslo faktúry o dodaní tovaru alebo služby, ktorého sa oprava základu dane týka,</w:t>
      </w:r>
    </w:p>
    <w:p w14:paraId="52B3DAAF" w14:textId="5C363542" w:rsidR="4FF78F07" w:rsidRPr="00546EA8" w:rsidRDefault="04F5CC5C" w:rsidP="00010C6E">
      <w:pPr>
        <w:pStyle w:val="Odsekzoznamu"/>
        <w:numPr>
          <w:ilvl w:val="1"/>
          <w:numId w:val="4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sum</w:t>
      </w:r>
      <w:r w:rsidR="009F2641" w:rsidRPr="00546EA8">
        <w:rPr>
          <w:rFonts w:ascii="Times New Roman" w:eastAsia="Times New Roman" w:hAnsi="Times New Roman" w:cs="Times New Roman"/>
        </w:rPr>
        <w:t>u</w:t>
      </w:r>
      <w:r w:rsidRPr="00546EA8">
        <w:rPr>
          <w:rFonts w:ascii="Times New Roman" w:eastAsia="Times New Roman" w:hAnsi="Times New Roman" w:cs="Times New Roman"/>
        </w:rPr>
        <w:t>, o ktorú sa opravila odpočítaná daň,</w:t>
      </w:r>
    </w:p>
    <w:p w14:paraId="214D4384" w14:textId="3FC3E006" w:rsidR="4FF78F07" w:rsidRPr="00546EA8" w:rsidRDefault="04F5CC5C" w:rsidP="00010C6E">
      <w:pPr>
        <w:pStyle w:val="Odsekzoznamu"/>
        <w:numPr>
          <w:ilvl w:val="1"/>
          <w:numId w:val="46"/>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sadzb</w:t>
      </w:r>
      <w:r w:rsidR="009F2641" w:rsidRPr="00546EA8">
        <w:rPr>
          <w:rFonts w:ascii="Times New Roman" w:eastAsia="Times New Roman" w:hAnsi="Times New Roman" w:cs="Times New Roman"/>
        </w:rPr>
        <w:t>u</w:t>
      </w:r>
      <w:r w:rsidRPr="00546EA8">
        <w:rPr>
          <w:rFonts w:ascii="Times New Roman" w:eastAsia="Times New Roman" w:hAnsi="Times New Roman" w:cs="Times New Roman"/>
        </w:rPr>
        <w:t xml:space="preserve"> dane.</w:t>
      </w:r>
    </w:p>
    <w:p w14:paraId="3E57637C" w14:textId="33DC21BA" w:rsidR="4FF78F07" w:rsidRPr="00546EA8" w:rsidRDefault="04F5CC5C"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(1</w:t>
      </w:r>
      <w:r w:rsidR="006B388C" w:rsidRPr="00546EA8">
        <w:rPr>
          <w:rFonts w:ascii="Times New Roman" w:eastAsia="Times New Roman" w:hAnsi="Times New Roman" w:cs="Times New Roman"/>
        </w:rPr>
        <w:t>3</w:t>
      </w:r>
      <w:r w:rsidRPr="00546EA8">
        <w:rPr>
          <w:rFonts w:ascii="Times New Roman" w:eastAsia="Times New Roman" w:hAnsi="Times New Roman" w:cs="Times New Roman"/>
        </w:rPr>
        <w:t xml:space="preserve">) Pri oprave odpočítanej dane podľa </w:t>
      </w:r>
      <w:r w:rsidR="00792C97" w:rsidRPr="00546EA8">
        <w:rPr>
          <w:rFonts w:ascii="Times New Roman" w:hAnsi="Times New Roman" w:cs="Times New Roman"/>
        </w:rPr>
        <w:t>§ 53b ods. 1 písm. a)</w:t>
      </w:r>
      <w:r w:rsidRPr="00546EA8">
        <w:rPr>
          <w:rFonts w:ascii="Times New Roman" w:eastAsia="Times New Roman" w:hAnsi="Times New Roman" w:cs="Times New Roman"/>
        </w:rPr>
        <w:t xml:space="preserve"> alebo </w:t>
      </w:r>
      <w:r w:rsidR="00792C97" w:rsidRPr="00546EA8">
        <w:rPr>
          <w:rFonts w:ascii="Times New Roman" w:hAnsi="Times New Roman" w:cs="Times New Roman"/>
        </w:rPr>
        <w:t>ods. 2</w:t>
      </w:r>
      <w:r w:rsidRPr="00546EA8">
        <w:rPr>
          <w:rFonts w:ascii="Times New Roman" w:eastAsia="Times New Roman" w:hAnsi="Times New Roman" w:cs="Times New Roman"/>
        </w:rPr>
        <w:t xml:space="preserve"> a oprave opravenej odpočítanej dane podľa </w:t>
      </w:r>
      <w:r w:rsidR="00792C97" w:rsidRPr="00546EA8">
        <w:rPr>
          <w:rFonts w:ascii="Times New Roman" w:hAnsi="Times New Roman" w:cs="Times New Roman"/>
        </w:rPr>
        <w:t>§ 53b ods. 4 písm. a)</w:t>
      </w:r>
      <w:r w:rsidRPr="00546EA8">
        <w:rPr>
          <w:rFonts w:ascii="Times New Roman" w:eastAsia="Times New Roman" w:hAnsi="Times New Roman" w:cs="Times New Roman"/>
        </w:rPr>
        <w:t xml:space="preserve"> </w:t>
      </w:r>
      <w:r w:rsidR="2465CEDD" w:rsidRPr="00546EA8">
        <w:rPr>
          <w:rFonts w:ascii="Times New Roman" w:eastAsia="Times New Roman" w:hAnsi="Times New Roman" w:cs="Times New Roman"/>
        </w:rPr>
        <w:t xml:space="preserve">platiteľ </w:t>
      </w:r>
      <w:r w:rsidR="00C43A29" w:rsidRPr="00546EA8">
        <w:rPr>
          <w:rFonts w:ascii="Times New Roman" w:eastAsia="Times New Roman" w:hAnsi="Times New Roman" w:cs="Times New Roman"/>
        </w:rPr>
        <w:t>uvádza</w:t>
      </w:r>
      <w:r w:rsidR="076092B8" w:rsidRPr="00546EA8">
        <w:rPr>
          <w:rFonts w:ascii="Times New Roman" w:eastAsia="Times New Roman" w:hAnsi="Times New Roman" w:cs="Times New Roman"/>
        </w:rPr>
        <w:t xml:space="preserve"> v daňovom priznaní</w:t>
      </w:r>
      <w:r w:rsidR="2465CEDD"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údaje podľa </w:t>
      </w:r>
      <w:r w:rsidR="00792C97" w:rsidRPr="00546EA8">
        <w:rPr>
          <w:rFonts w:ascii="Times New Roman" w:hAnsi="Times New Roman" w:cs="Times New Roman"/>
        </w:rPr>
        <w:t>odseku 1</w:t>
      </w:r>
      <w:r w:rsidR="008454F8" w:rsidRPr="00546EA8">
        <w:rPr>
          <w:rFonts w:ascii="Times New Roman" w:hAnsi="Times New Roman" w:cs="Times New Roman"/>
        </w:rPr>
        <w:t>2</w:t>
      </w:r>
      <w:r w:rsidR="00792C97" w:rsidRPr="00546EA8">
        <w:rPr>
          <w:rFonts w:ascii="Times New Roman" w:hAnsi="Times New Roman" w:cs="Times New Roman"/>
        </w:rPr>
        <w:t xml:space="preserve"> písm. a)</w:t>
      </w:r>
      <w:r w:rsidRPr="00546EA8">
        <w:rPr>
          <w:rFonts w:ascii="Times New Roman" w:eastAsia="Times New Roman" w:hAnsi="Times New Roman" w:cs="Times New Roman"/>
        </w:rPr>
        <w:t xml:space="preserve">, </w:t>
      </w:r>
      <w:r w:rsidR="00792C97" w:rsidRPr="00546EA8">
        <w:rPr>
          <w:rFonts w:ascii="Times New Roman" w:hAnsi="Times New Roman" w:cs="Times New Roman"/>
        </w:rPr>
        <w:t>d)</w:t>
      </w:r>
      <w:r w:rsidRPr="00546EA8">
        <w:rPr>
          <w:rFonts w:ascii="Times New Roman" w:eastAsia="Times New Roman" w:hAnsi="Times New Roman" w:cs="Times New Roman"/>
        </w:rPr>
        <w:t xml:space="preserve"> a </w:t>
      </w:r>
      <w:r w:rsidR="00792C97" w:rsidRPr="00546EA8">
        <w:rPr>
          <w:rFonts w:ascii="Times New Roman" w:hAnsi="Times New Roman" w:cs="Times New Roman"/>
        </w:rPr>
        <w:t>e)</w:t>
      </w:r>
      <w:r w:rsidRPr="00546EA8">
        <w:rPr>
          <w:rFonts w:ascii="Times New Roman" w:eastAsia="Times New Roman" w:hAnsi="Times New Roman" w:cs="Times New Roman"/>
        </w:rPr>
        <w:t xml:space="preserve"> a poradové číslo faktúry o dodaní tovaru alebo služby, </w:t>
      </w:r>
      <w:r w:rsidR="00E06340" w:rsidRPr="00546EA8">
        <w:rPr>
          <w:rFonts w:ascii="Times New Roman" w:eastAsia="Times New Roman" w:hAnsi="Times New Roman" w:cs="Times New Roman"/>
        </w:rPr>
        <w:t xml:space="preserve">ktorej </w:t>
      </w:r>
      <w:r w:rsidRPr="00546EA8">
        <w:rPr>
          <w:rFonts w:ascii="Times New Roman" w:eastAsia="Times New Roman" w:hAnsi="Times New Roman" w:cs="Times New Roman"/>
        </w:rPr>
        <w:t>sa oprava týka.</w:t>
      </w:r>
      <w:r w:rsidR="00FD178D" w:rsidRPr="00546EA8">
        <w:rPr>
          <w:rFonts w:ascii="Times New Roman" w:eastAsia="Times New Roman" w:hAnsi="Times New Roman" w:cs="Times New Roman"/>
        </w:rPr>
        <w:t>“.</w:t>
      </w:r>
    </w:p>
    <w:p w14:paraId="77597BB9" w14:textId="77777777" w:rsidR="006B388C" w:rsidRPr="00546EA8" w:rsidRDefault="006B388C" w:rsidP="00895B75">
      <w:pPr>
        <w:spacing w:after="0" w:line="240" w:lineRule="auto"/>
        <w:ind w:left="426"/>
        <w:jc w:val="both"/>
        <w:rPr>
          <w:rFonts w:ascii="Times New Roman" w:eastAsia="Times New Roman" w:hAnsi="Times New Roman" w:cs="Times New Roman"/>
        </w:rPr>
      </w:pPr>
    </w:p>
    <w:p w14:paraId="32D37A35" w14:textId="710CF448" w:rsidR="000857AF" w:rsidRPr="00546EA8" w:rsidRDefault="00C43A29" w:rsidP="00895B75">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Doterajšie odseky 8 a 9 sa označujú ako odseky 1</w:t>
      </w:r>
      <w:r w:rsidR="006B388C" w:rsidRPr="00546EA8">
        <w:rPr>
          <w:rFonts w:ascii="Times New Roman" w:eastAsia="Times New Roman" w:hAnsi="Times New Roman" w:cs="Times New Roman"/>
        </w:rPr>
        <w:t>4</w:t>
      </w:r>
      <w:r w:rsidRPr="00546EA8">
        <w:rPr>
          <w:rFonts w:ascii="Times New Roman" w:eastAsia="Times New Roman" w:hAnsi="Times New Roman" w:cs="Times New Roman"/>
        </w:rPr>
        <w:t xml:space="preserve"> a 1</w:t>
      </w:r>
      <w:r w:rsidR="006B388C" w:rsidRPr="00546EA8">
        <w:rPr>
          <w:rFonts w:ascii="Times New Roman" w:eastAsia="Times New Roman" w:hAnsi="Times New Roman" w:cs="Times New Roman"/>
        </w:rPr>
        <w:t>5</w:t>
      </w:r>
      <w:r w:rsidRPr="00546EA8">
        <w:rPr>
          <w:rFonts w:ascii="Times New Roman" w:eastAsia="Times New Roman" w:hAnsi="Times New Roman" w:cs="Times New Roman"/>
        </w:rPr>
        <w:t>.</w:t>
      </w:r>
    </w:p>
    <w:p w14:paraId="43FFB0DC" w14:textId="77777777" w:rsidR="00CD4E15" w:rsidRPr="00546EA8" w:rsidRDefault="00CD4E15" w:rsidP="24F351A9">
      <w:pPr>
        <w:spacing w:after="0" w:line="240" w:lineRule="auto"/>
        <w:jc w:val="both"/>
        <w:rPr>
          <w:rFonts w:ascii="Times New Roman" w:eastAsia="Times New Roman" w:hAnsi="Times New Roman" w:cs="Times New Roman"/>
        </w:rPr>
      </w:pPr>
    </w:p>
    <w:p w14:paraId="689277E2" w14:textId="2FC202AC" w:rsidR="00A22AB8" w:rsidRPr="00546EA8" w:rsidRDefault="00A22AB8" w:rsidP="00895B75">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Poznámka pod čiarou k odkazu 29ab znie:</w:t>
      </w:r>
    </w:p>
    <w:p w14:paraId="1A0B37CD" w14:textId="40D6C90E" w:rsidR="00A22AB8" w:rsidRPr="00546EA8" w:rsidRDefault="00A22AB8" w:rsidP="00A22AB8">
      <w:pPr>
        <w:pStyle w:val="Odsekzoznamu"/>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w:t>
      </w:r>
      <w:r w:rsidRPr="00546EA8">
        <w:rPr>
          <w:rFonts w:ascii="Times New Roman" w:eastAsia="Times New Roman" w:hAnsi="Times New Roman" w:cs="Times New Roman"/>
          <w:vertAlign w:val="superscript"/>
        </w:rPr>
        <w:t>29ab</w:t>
      </w:r>
      <w:r w:rsidRPr="00546EA8">
        <w:rPr>
          <w:rFonts w:ascii="Times New Roman" w:eastAsia="Times New Roman" w:hAnsi="Times New Roman" w:cs="Times New Roman"/>
        </w:rPr>
        <w:t>) § 2 písm. z) zákona č. ...</w:t>
      </w:r>
      <w:r w:rsidR="006629FA">
        <w:rPr>
          <w:rFonts w:ascii="Times New Roman" w:eastAsia="Times New Roman" w:hAnsi="Times New Roman" w:cs="Times New Roman"/>
        </w:rPr>
        <w:t>/2025 Z. z.</w:t>
      </w:r>
      <w:r w:rsidRPr="00546EA8">
        <w:rPr>
          <w:rFonts w:ascii="Times New Roman" w:eastAsia="Times New Roman" w:hAnsi="Times New Roman" w:cs="Times New Roman"/>
        </w:rPr>
        <w:t xml:space="preserve"> o evidencii tržieb a o zmene a doplnení niektorých zákonov.“.</w:t>
      </w:r>
    </w:p>
    <w:p w14:paraId="3D0FBB78" w14:textId="77777777" w:rsidR="00A22AB8" w:rsidRPr="00546EA8" w:rsidRDefault="00A22AB8" w:rsidP="00546EA8">
      <w:pPr>
        <w:pStyle w:val="Odsekzoznamu"/>
        <w:spacing w:after="0" w:line="240" w:lineRule="auto"/>
        <w:ind w:left="426"/>
        <w:jc w:val="both"/>
        <w:rPr>
          <w:rFonts w:ascii="Times New Roman" w:eastAsia="Times New Roman" w:hAnsi="Times New Roman" w:cs="Times New Roman"/>
        </w:rPr>
      </w:pPr>
    </w:p>
    <w:p w14:paraId="676770CE" w14:textId="1BCA69A5" w:rsidR="00A22AB8" w:rsidRPr="00546EA8" w:rsidRDefault="00A22AB8" w:rsidP="00895B75">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78a ods. 8 sa slová „elektronickou registračnou pokladnicou“ nahrádzajú slovami „pokladnicou eKasa“.</w:t>
      </w:r>
    </w:p>
    <w:p w14:paraId="58D4A0A6" w14:textId="77777777" w:rsidR="00A22AB8" w:rsidRPr="00546EA8" w:rsidRDefault="00A22AB8" w:rsidP="00546EA8">
      <w:pPr>
        <w:pStyle w:val="Odsekzoznamu"/>
        <w:spacing w:after="0" w:line="240" w:lineRule="auto"/>
        <w:ind w:left="426"/>
        <w:jc w:val="both"/>
        <w:rPr>
          <w:rFonts w:ascii="Times New Roman" w:eastAsia="Times New Roman" w:hAnsi="Times New Roman" w:cs="Times New Roman"/>
        </w:rPr>
      </w:pPr>
    </w:p>
    <w:p w14:paraId="34A772F5" w14:textId="7F5B2A01" w:rsidR="00205924" w:rsidRPr="00546EA8" w:rsidRDefault="0F4F9BAC" w:rsidP="00895B75">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xml:space="preserve">§ 78a </w:t>
      </w:r>
      <w:r w:rsidR="000034AA" w:rsidRPr="00546EA8">
        <w:rPr>
          <w:rFonts w:ascii="Times New Roman" w:eastAsia="Times New Roman" w:hAnsi="Times New Roman" w:cs="Times New Roman"/>
        </w:rPr>
        <w:t xml:space="preserve">vrátane nadpisu </w:t>
      </w:r>
      <w:r w:rsidR="2172E9F4" w:rsidRPr="00546EA8">
        <w:rPr>
          <w:rFonts w:ascii="Times New Roman" w:eastAsia="Times New Roman" w:hAnsi="Times New Roman" w:cs="Times New Roman"/>
        </w:rPr>
        <w:t>sa vypúšťa.</w:t>
      </w:r>
    </w:p>
    <w:p w14:paraId="5E22A8B3" w14:textId="77777777" w:rsidR="00F25644" w:rsidRPr="00546EA8" w:rsidRDefault="00F25644" w:rsidP="24F351A9">
      <w:pPr>
        <w:spacing w:after="0" w:line="240" w:lineRule="auto"/>
        <w:jc w:val="both"/>
        <w:rPr>
          <w:rFonts w:ascii="Times New Roman" w:eastAsia="Times New Roman" w:hAnsi="Times New Roman" w:cs="Times New Roman"/>
        </w:rPr>
      </w:pPr>
    </w:p>
    <w:p w14:paraId="576418BC" w14:textId="3992B15E" w:rsidR="00F25644" w:rsidRPr="00546EA8" w:rsidRDefault="00F25644" w:rsidP="00010C6E">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79 ods. 4 sa vypúšťajú slová</w:t>
      </w:r>
      <w:r w:rsidR="00A83C0D" w:rsidRPr="00546EA8">
        <w:rPr>
          <w:rFonts w:ascii="Times New Roman" w:eastAsia="Times New Roman" w:hAnsi="Times New Roman" w:cs="Times New Roman"/>
        </w:rPr>
        <w:t xml:space="preserve"> </w:t>
      </w:r>
      <w:r w:rsidRPr="00546EA8">
        <w:rPr>
          <w:rFonts w:ascii="Times New Roman" w:eastAsia="Times New Roman" w:hAnsi="Times New Roman" w:cs="Times New Roman"/>
        </w:rPr>
        <w:t>„výzva na podanie kontrolného výkazu alebo výzva na odstránenie nedostatkov v podanom kontrolnom výkaze,“.</w:t>
      </w:r>
    </w:p>
    <w:p w14:paraId="53C57EAB" w14:textId="77777777" w:rsidR="00F25644" w:rsidRPr="00546EA8" w:rsidRDefault="00F25644" w:rsidP="24F351A9">
      <w:pPr>
        <w:spacing w:after="0" w:line="240" w:lineRule="auto"/>
        <w:jc w:val="both"/>
        <w:rPr>
          <w:rFonts w:ascii="Times New Roman" w:eastAsia="Times New Roman" w:hAnsi="Times New Roman" w:cs="Times New Roman"/>
        </w:rPr>
      </w:pPr>
    </w:p>
    <w:p w14:paraId="7C082CAC" w14:textId="2C7A1E24" w:rsidR="00F25644" w:rsidRPr="00546EA8" w:rsidRDefault="3EF5DF5C" w:rsidP="00010C6E">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79 ods. 5</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sa vypúšťajú slová</w:t>
      </w:r>
      <w:r w:rsidR="74BC8E62" w:rsidRPr="00546EA8">
        <w:rPr>
          <w:rFonts w:ascii="Times New Roman" w:eastAsia="Times New Roman" w:hAnsi="Times New Roman" w:cs="Times New Roman"/>
        </w:rPr>
        <w:t xml:space="preserve"> </w:t>
      </w:r>
      <w:r w:rsidRPr="00546EA8">
        <w:rPr>
          <w:rFonts w:ascii="Times New Roman" w:eastAsia="Times New Roman" w:hAnsi="Times New Roman" w:cs="Times New Roman"/>
        </w:rPr>
        <w:t>„alebo na odstránenie nedostatkov v podanom dodatočnom kontrolnom výkaze“.</w:t>
      </w:r>
    </w:p>
    <w:p w14:paraId="41EEAE36" w14:textId="77777777" w:rsidR="00010C6E" w:rsidRPr="00546EA8" w:rsidRDefault="00010C6E" w:rsidP="00010C6E">
      <w:pPr>
        <w:pStyle w:val="Odsekzoznamu"/>
        <w:rPr>
          <w:rFonts w:ascii="Times New Roman" w:eastAsia="Times New Roman" w:hAnsi="Times New Roman" w:cs="Times New Roman"/>
        </w:rPr>
      </w:pPr>
    </w:p>
    <w:p w14:paraId="6A8C8786" w14:textId="7274DDC6" w:rsidR="00F627B3" w:rsidRPr="00546EA8" w:rsidRDefault="00F627B3" w:rsidP="00010C6E">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79 sa dopĺňa odsekom 12, ktorý znie:</w:t>
      </w:r>
    </w:p>
    <w:p w14:paraId="78DA3C48" w14:textId="424BFAEE" w:rsidR="00F627B3" w:rsidRPr="00546EA8" w:rsidRDefault="374FB67E" w:rsidP="00704392">
      <w:pPr>
        <w:spacing w:after="0" w:line="240" w:lineRule="auto"/>
        <w:ind w:left="426"/>
        <w:jc w:val="both"/>
        <w:rPr>
          <w:rFonts w:ascii="Times New Roman" w:eastAsia="Times New Roman" w:hAnsi="Times New Roman" w:cs="Times New Roman"/>
        </w:rPr>
      </w:pPr>
      <w:r w:rsidRPr="00546EA8">
        <w:rPr>
          <w:rFonts w:ascii="Times New Roman" w:eastAsia="Times New Roman" w:hAnsi="Times New Roman" w:cs="Times New Roman"/>
        </w:rPr>
        <w:t xml:space="preserve">„(12) Lehota na vrátenie nadmerného odpočtu podľa </w:t>
      </w:r>
      <w:r w:rsidR="087BBC64" w:rsidRPr="00546EA8">
        <w:rPr>
          <w:rFonts w:ascii="Times New Roman" w:eastAsia="Times New Roman" w:hAnsi="Times New Roman" w:cs="Times New Roman"/>
        </w:rPr>
        <w:t>odseku</w:t>
      </w:r>
      <w:r w:rsidR="7384677A" w:rsidRPr="00546EA8">
        <w:rPr>
          <w:rFonts w:ascii="Times New Roman" w:eastAsia="Times New Roman" w:hAnsi="Times New Roman" w:cs="Times New Roman"/>
        </w:rPr>
        <w:t xml:space="preserve"> </w:t>
      </w:r>
      <w:r w:rsidRPr="00546EA8">
        <w:rPr>
          <w:rFonts w:ascii="Times New Roman" w:eastAsia="Times New Roman" w:hAnsi="Times New Roman" w:cs="Times New Roman"/>
        </w:rPr>
        <w:t>1, 2</w:t>
      </w:r>
      <w:r w:rsidR="1C3E5B1D" w:rsidRPr="00546EA8">
        <w:rPr>
          <w:rFonts w:ascii="Times New Roman" w:eastAsia="Times New Roman" w:hAnsi="Times New Roman" w:cs="Times New Roman"/>
        </w:rPr>
        <w:t xml:space="preserve"> a</w:t>
      </w:r>
      <w:r w:rsidR="087BBC64" w:rsidRPr="00546EA8">
        <w:rPr>
          <w:rFonts w:ascii="Times New Roman" w:eastAsia="Times New Roman" w:hAnsi="Times New Roman" w:cs="Times New Roman"/>
        </w:rPr>
        <w:t>lebo odseku</w:t>
      </w:r>
      <w:r w:rsidRPr="00546EA8">
        <w:rPr>
          <w:rFonts w:ascii="Times New Roman" w:eastAsia="Times New Roman" w:hAnsi="Times New Roman" w:cs="Times New Roman"/>
        </w:rPr>
        <w:t xml:space="preserve"> 5 neplynie odo dňa vydania rozhodnutia o uložení predbežného opatrenia </w:t>
      </w:r>
      <w:r w:rsidR="1C3E5B1D" w:rsidRPr="00546EA8">
        <w:rPr>
          <w:rFonts w:ascii="Times New Roman" w:eastAsia="Times New Roman" w:hAnsi="Times New Roman" w:cs="Times New Roman"/>
        </w:rPr>
        <w:t>podľa osobitného predpisu</w:t>
      </w:r>
      <w:r w:rsidR="49C35EFC" w:rsidRPr="00546EA8">
        <w:rPr>
          <w:rFonts w:ascii="Times New Roman" w:eastAsia="Times New Roman" w:hAnsi="Times New Roman" w:cs="Times New Roman"/>
          <w:vertAlign w:val="superscript"/>
        </w:rPr>
        <w:t>30</w:t>
      </w:r>
      <w:r w:rsidR="1C3E5B1D" w:rsidRPr="00546EA8">
        <w:rPr>
          <w:rFonts w:ascii="Times New Roman" w:eastAsia="Times New Roman" w:hAnsi="Times New Roman" w:cs="Times New Roman"/>
        </w:rPr>
        <w:t>)</w:t>
      </w:r>
      <w:r w:rsidRPr="00546EA8">
        <w:rPr>
          <w:rFonts w:ascii="Times New Roman" w:eastAsia="Times New Roman" w:hAnsi="Times New Roman" w:cs="Times New Roman"/>
        </w:rPr>
        <w:t xml:space="preserve"> do dňa, kedy bolo rozhodnutie o uložení predbežného opatrenia zrušené</w:t>
      </w:r>
      <w:r w:rsidR="2BAAB237" w:rsidRPr="00546EA8">
        <w:rPr>
          <w:rFonts w:ascii="Times New Roman" w:eastAsia="Times New Roman" w:hAnsi="Times New Roman" w:cs="Times New Roman"/>
        </w:rPr>
        <w:t xml:space="preserve"> alebo </w:t>
      </w:r>
      <w:r w:rsidR="2BAAB237" w:rsidRPr="00546EA8">
        <w:rPr>
          <w:rFonts w:ascii="Times New Roman" w:eastAsia="Times New Roman" w:hAnsi="Times New Roman" w:cs="Times New Roman"/>
        </w:rPr>
        <w:lastRenderedPageBreak/>
        <w:t xml:space="preserve">do dňa straty účinnosti tohto predbežného opatrenia; </w:t>
      </w:r>
      <w:r w:rsidR="20C24EFC" w:rsidRPr="00546EA8">
        <w:rPr>
          <w:rFonts w:ascii="Times New Roman" w:eastAsia="Times New Roman" w:hAnsi="Times New Roman" w:cs="Times New Roman"/>
        </w:rPr>
        <w:t>to neplatí, ak správca dane vo vzťahu k nadmernému odpočtu za totožné zdaňovacie obdobie postupuje podľa odseku 6</w:t>
      </w:r>
      <w:r w:rsidR="2BAAB237" w:rsidRPr="00546EA8">
        <w:rPr>
          <w:rFonts w:ascii="Times New Roman" w:eastAsia="Times New Roman" w:hAnsi="Times New Roman" w:cs="Times New Roman"/>
        </w:rPr>
        <w:t>.“.</w:t>
      </w:r>
    </w:p>
    <w:p w14:paraId="05523E91" w14:textId="77777777" w:rsidR="00D63D07" w:rsidRPr="00546EA8" w:rsidRDefault="00D63D07" w:rsidP="00704392">
      <w:pPr>
        <w:spacing w:after="0" w:line="240" w:lineRule="auto"/>
        <w:ind w:left="426"/>
        <w:jc w:val="both"/>
        <w:rPr>
          <w:rFonts w:ascii="Times New Roman" w:eastAsia="Times New Roman" w:hAnsi="Times New Roman" w:cs="Times New Roman"/>
        </w:rPr>
      </w:pPr>
    </w:p>
    <w:p w14:paraId="3DABFFB1" w14:textId="22EC8E1D" w:rsidR="24F351A9" w:rsidRPr="00546EA8" w:rsidRDefault="0080495A" w:rsidP="00010C6E">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 xml:space="preserve">Poznámka pod čiarou k odkazu </w:t>
      </w:r>
      <w:r w:rsidR="000949A6" w:rsidRPr="00546EA8">
        <w:rPr>
          <w:rFonts w:ascii="Times New Roman" w:eastAsia="Times New Roman" w:hAnsi="Times New Roman" w:cs="Times New Roman"/>
        </w:rPr>
        <w:t>30</w:t>
      </w:r>
      <w:r w:rsidRPr="00546EA8">
        <w:rPr>
          <w:rFonts w:ascii="Times New Roman" w:eastAsia="Times New Roman" w:hAnsi="Times New Roman" w:cs="Times New Roman"/>
        </w:rPr>
        <w:t xml:space="preserve"> znie:</w:t>
      </w:r>
    </w:p>
    <w:p w14:paraId="44A127FF" w14:textId="4643514A" w:rsidR="0080495A" w:rsidRPr="00546EA8" w:rsidRDefault="0080495A" w:rsidP="00010C6E">
      <w:pPr>
        <w:spacing w:after="0" w:line="240" w:lineRule="auto"/>
        <w:ind w:firstLine="426"/>
        <w:jc w:val="both"/>
        <w:rPr>
          <w:rFonts w:ascii="Times New Roman" w:eastAsia="Times New Roman" w:hAnsi="Times New Roman" w:cs="Times New Roman"/>
        </w:rPr>
      </w:pPr>
      <w:r w:rsidRPr="00546EA8">
        <w:rPr>
          <w:rFonts w:ascii="Times New Roman" w:eastAsia="Times New Roman" w:hAnsi="Times New Roman" w:cs="Times New Roman"/>
        </w:rPr>
        <w:t>„</w:t>
      </w:r>
      <w:r w:rsidR="00374DA2" w:rsidRPr="00546EA8">
        <w:rPr>
          <w:rFonts w:ascii="Times New Roman" w:eastAsia="Times New Roman" w:hAnsi="Times New Roman" w:cs="Times New Roman"/>
          <w:vertAlign w:val="superscript"/>
        </w:rPr>
        <w:t>30</w:t>
      </w:r>
      <w:r w:rsidR="00C03E19"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 50 ods. 1 písm. c) zákona </w:t>
      </w:r>
      <w:r w:rsidR="006C4236" w:rsidRPr="00546EA8">
        <w:rPr>
          <w:rFonts w:ascii="Times New Roman" w:eastAsia="Times New Roman" w:hAnsi="Times New Roman" w:cs="Times New Roman"/>
        </w:rPr>
        <w:t xml:space="preserve">č. </w:t>
      </w:r>
      <w:r w:rsidRPr="00546EA8">
        <w:rPr>
          <w:rFonts w:ascii="Times New Roman" w:eastAsia="Times New Roman" w:hAnsi="Times New Roman" w:cs="Times New Roman"/>
        </w:rPr>
        <w:t>563/2009 Z. z.</w:t>
      </w:r>
      <w:r w:rsidR="0041282F" w:rsidRPr="00546EA8">
        <w:rPr>
          <w:rFonts w:ascii="Times New Roman" w:eastAsia="Times New Roman" w:hAnsi="Times New Roman" w:cs="Times New Roman"/>
        </w:rPr>
        <w:t xml:space="preserve"> v znení zákona č. .../2025 Z. z</w:t>
      </w:r>
      <w:r w:rsidRPr="00546EA8">
        <w:rPr>
          <w:rFonts w:ascii="Times New Roman" w:eastAsia="Times New Roman" w:hAnsi="Times New Roman" w:cs="Times New Roman"/>
        </w:rPr>
        <w:t>.“.</w:t>
      </w:r>
    </w:p>
    <w:p w14:paraId="6A2ADB4F" w14:textId="77777777" w:rsidR="0080495A" w:rsidRPr="00546EA8" w:rsidRDefault="0080495A" w:rsidP="24F351A9">
      <w:pPr>
        <w:spacing w:after="0" w:line="240" w:lineRule="auto"/>
        <w:jc w:val="both"/>
        <w:rPr>
          <w:rFonts w:ascii="Times New Roman" w:eastAsia="Times New Roman" w:hAnsi="Times New Roman" w:cs="Times New Roman"/>
        </w:rPr>
      </w:pPr>
    </w:p>
    <w:p w14:paraId="40532BBB" w14:textId="7B9E5F46" w:rsidR="00A22AB8" w:rsidRPr="00546EA8" w:rsidRDefault="00A22AB8" w:rsidP="00010C6E">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79a ods. 2 sa na konci pripája bodkočiarka a tieto slová: „do výpočtu úroku sa nezapočítava doba, počas ktorej daňový úrad nemohol vrátiť nadmerný odpočet z dôvodu, že platiteľ nesplnil povinnosť podľa § 6 ods. 1 až 3 alebo podľa § 85kk spôsobom podľa § 6 ods. 5“.</w:t>
      </w:r>
    </w:p>
    <w:p w14:paraId="346B656B" w14:textId="77777777" w:rsidR="00A22AB8" w:rsidRPr="00546EA8" w:rsidRDefault="00A22AB8" w:rsidP="00546EA8">
      <w:pPr>
        <w:pStyle w:val="Odsekzoznamu"/>
        <w:spacing w:after="0" w:line="240" w:lineRule="auto"/>
        <w:ind w:left="426"/>
        <w:jc w:val="both"/>
        <w:rPr>
          <w:rFonts w:ascii="Times New Roman" w:eastAsia="Times New Roman" w:hAnsi="Times New Roman" w:cs="Times New Roman"/>
        </w:rPr>
      </w:pPr>
    </w:p>
    <w:p w14:paraId="4DDC5A20" w14:textId="58BC0686" w:rsidR="00E16F41" w:rsidRPr="00546EA8" w:rsidRDefault="00E16F41" w:rsidP="00010C6E">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 80 vrátane nadpisu znie:</w:t>
      </w:r>
    </w:p>
    <w:p w14:paraId="22487634" w14:textId="6D041CB1" w:rsidR="04EDC2A0" w:rsidRPr="00546EA8" w:rsidRDefault="04EDC2A0" w:rsidP="04EDC2A0">
      <w:pPr>
        <w:spacing w:after="0" w:line="240" w:lineRule="auto"/>
        <w:jc w:val="center"/>
        <w:rPr>
          <w:rFonts w:ascii="Times New Roman" w:eastAsia="Times New Roman" w:hAnsi="Times New Roman" w:cs="Times New Roman"/>
        </w:rPr>
      </w:pPr>
    </w:p>
    <w:p w14:paraId="7B54CE88" w14:textId="486C281E" w:rsidR="149C6BB2" w:rsidRPr="00546EA8" w:rsidRDefault="66E8D3D0" w:rsidP="04EDC2A0">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w:t>
      </w:r>
      <w:bookmarkStart w:id="21" w:name="_Hlk196726855"/>
      <w:r w:rsidR="149C6BB2" w:rsidRPr="00546EA8">
        <w:rPr>
          <w:rFonts w:ascii="Times New Roman" w:eastAsia="Times New Roman" w:hAnsi="Times New Roman" w:cs="Times New Roman"/>
        </w:rPr>
        <w:t xml:space="preserve">§ </w:t>
      </w:r>
      <w:r w:rsidR="00E16F41" w:rsidRPr="00546EA8">
        <w:rPr>
          <w:rFonts w:ascii="Times New Roman" w:eastAsia="Times New Roman" w:hAnsi="Times New Roman" w:cs="Times New Roman"/>
        </w:rPr>
        <w:t>80</w:t>
      </w:r>
    </w:p>
    <w:p w14:paraId="06A20064" w14:textId="5830C82A" w:rsidR="149C6BB2" w:rsidRPr="00546EA8" w:rsidRDefault="00DF0D9E" w:rsidP="04EDC2A0">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O</w:t>
      </w:r>
      <w:r w:rsidR="149C6BB2" w:rsidRPr="00546EA8">
        <w:rPr>
          <w:rFonts w:ascii="Times New Roman" w:eastAsia="Times New Roman" w:hAnsi="Times New Roman" w:cs="Times New Roman"/>
        </w:rPr>
        <w:t xml:space="preserve">znamovanie údajov </w:t>
      </w:r>
      <w:r w:rsidR="00C2605D" w:rsidRPr="00546EA8">
        <w:rPr>
          <w:rFonts w:ascii="Times New Roman" w:eastAsia="Times New Roman" w:hAnsi="Times New Roman" w:cs="Times New Roman"/>
        </w:rPr>
        <w:t>finančnému riaditeľstvu</w:t>
      </w:r>
      <w:r w:rsidR="149C6BB2" w:rsidRPr="00546EA8">
        <w:rPr>
          <w:rFonts w:ascii="Times New Roman" w:eastAsia="Times New Roman" w:hAnsi="Times New Roman" w:cs="Times New Roman"/>
        </w:rPr>
        <w:t xml:space="preserve"> </w:t>
      </w:r>
    </w:p>
    <w:p w14:paraId="2EE236ED" w14:textId="509A4E7E" w:rsidR="149C6BB2" w:rsidRPr="00546EA8" w:rsidRDefault="149C6BB2" w:rsidP="04EDC2A0">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pri cezhraničn</w:t>
      </w:r>
      <w:r w:rsidR="103FAC70" w:rsidRPr="00546EA8">
        <w:rPr>
          <w:rFonts w:ascii="Times New Roman" w:eastAsia="Times New Roman" w:hAnsi="Times New Roman" w:cs="Times New Roman"/>
        </w:rPr>
        <w:t>om</w:t>
      </w:r>
      <w:r w:rsidRPr="00546EA8">
        <w:rPr>
          <w:rFonts w:ascii="Times New Roman" w:eastAsia="Times New Roman" w:hAnsi="Times New Roman" w:cs="Times New Roman"/>
        </w:rPr>
        <w:t xml:space="preserve"> dodan</w:t>
      </w:r>
      <w:r w:rsidR="0355DCA9" w:rsidRPr="00546EA8">
        <w:rPr>
          <w:rFonts w:ascii="Times New Roman" w:eastAsia="Times New Roman" w:hAnsi="Times New Roman" w:cs="Times New Roman"/>
        </w:rPr>
        <w:t>í</w:t>
      </w:r>
      <w:r w:rsidRPr="00546EA8">
        <w:rPr>
          <w:rFonts w:ascii="Times New Roman" w:eastAsia="Times New Roman" w:hAnsi="Times New Roman" w:cs="Times New Roman"/>
        </w:rPr>
        <w:t xml:space="preserve"> </w:t>
      </w:r>
      <w:r w:rsidR="39F67BEA" w:rsidRPr="00546EA8">
        <w:rPr>
          <w:rFonts w:ascii="Times New Roman" w:eastAsia="Times New Roman" w:hAnsi="Times New Roman" w:cs="Times New Roman"/>
        </w:rPr>
        <w:t xml:space="preserve">a nadobudnutí </w:t>
      </w:r>
      <w:r w:rsidRPr="00546EA8">
        <w:rPr>
          <w:rFonts w:ascii="Times New Roman" w:eastAsia="Times New Roman" w:hAnsi="Times New Roman" w:cs="Times New Roman"/>
        </w:rPr>
        <w:t>tovaru a</w:t>
      </w:r>
      <w:r w:rsidR="565F24C8" w:rsidRPr="00546EA8">
        <w:rPr>
          <w:rFonts w:ascii="Times New Roman" w:eastAsia="Times New Roman" w:hAnsi="Times New Roman" w:cs="Times New Roman"/>
        </w:rPr>
        <w:t xml:space="preserve"> </w:t>
      </w:r>
      <w:r w:rsidRPr="00546EA8">
        <w:rPr>
          <w:rFonts w:ascii="Times New Roman" w:eastAsia="Times New Roman" w:hAnsi="Times New Roman" w:cs="Times New Roman"/>
        </w:rPr>
        <w:t>služb</w:t>
      </w:r>
      <w:r w:rsidR="52497C9D" w:rsidRPr="00546EA8">
        <w:rPr>
          <w:rFonts w:ascii="Times New Roman" w:eastAsia="Times New Roman" w:hAnsi="Times New Roman" w:cs="Times New Roman"/>
        </w:rPr>
        <w:t>y</w:t>
      </w:r>
      <w:r w:rsidRPr="00546EA8">
        <w:rPr>
          <w:rFonts w:ascii="Times New Roman" w:eastAsia="Times New Roman" w:hAnsi="Times New Roman" w:cs="Times New Roman"/>
        </w:rPr>
        <w:t xml:space="preserve"> </w:t>
      </w:r>
    </w:p>
    <w:p w14:paraId="5DFE29AF" w14:textId="1EFCD3C0" w:rsidR="04EDC2A0" w:rsidRPr="00546EA8" w:rsidRDefault="04EDC2A0" w:rsidP="04EDC2A0">
      <w:pPr>
        <w:spacing w:after="0" w:line="240" w:lineRule="auto"/>
        <w:jc w:val="both"/>
        <w:rPr>
          <w:rFonts w:ascii="Times New Roman" w:eastAsia="Times New Roman" w:hAnsi="Times New Roman" w:cs="Times New Roman"/>
        </w:rPr>
      </w:pPr>
    </w:p>
    <w:bookmarkEnd w:id="21"/>
    <w:p w14:paraId="21F4B5A1" w14:textId="1570CAF2" w:rsidR="0034739C" w:rsidRPr="00546EA8" w:rsidRDefault="0034739C"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Platiteľ</w:t>
      </w:r>
      <w:r w:rsidR="001A64BA" w:rsidRPr="00546EA8">
        <w:rPr>
          <w:rFonts w:ascii="Times New Roman" w:eastAsia="Times New Roman" w:hAnsi="Times New Roman" w:cs="Times New Roman"/>
        </w:rPr>
        <w:t xml:space="preserve">, ktorý dodal tovar alebo službu pod identifikačným číslom pre daň podľa </w:t>
      </w:r>
      <w:r w:rsidR="00844AEA" w:rsidRPr="00546EA8">
        <w:rPr>
          <w:rFonts w:ascii="Times New Roman" w:eastAsia="Times New Roman" w:hAnsi="Times New Roman" w:cs="Times New Roman"/>
        </w:rPr>
        <w:t>§ 4, 4b, 4c alebo § 5</w:t>
      </w:r>
      <w:r w:rsidR="001A64BA" w:rsidRPr="00546EA8">
        <w:rPr>
          <w:rFonts w:ascii="Times New Roman" w:eastAsia="Times New Roman" w:hAnsi="Times New Roman" w:cs="Times New Roman"/>
        </w:rPr>
        <w:t>,</w:t>
      </w:r>
      <w:r w:rsidR="00FE17DD" w:rsidRPr="00546EA8">
        <w:rPr>
          <w:rFonts w:ascii="Times New Roman" w:eastAsia="Times New Roman" w:hAnsi="Times New Roman" w:cs="Times New Roman"/>
        </w:rPr>
        <w:t xml:space="preserve"> alebo ktorý prijal platbu pred dodaním</w:t>
      </w:r>
      <w:r w:rsidR="00BF1498" w:rsidRPr="00546EA8">
        <w:rPr>
          <w:rFonts w:ascii="Times New Roman" w:eastAsia="Times New Roman" w:hAnsi="Times New Roman" w:cs="Times New Roman"/>
        </w:rPr>
        <w:t xml:space="preserve"> podľa písm</w:t>
      </w:r>
      <w:r w:rsidR="00A83C0D" w:rsidRPr="00546EA8">
        <w:rPr>
          <w:rFonts w:ascii="Times New Roman" w:eastAsia="Times New Roman" w:hAnsi="Times New Roman" w:cs="Times New Roman"/>
        </w:rPr>
        <w:t xml:space="preserve">ena </w:t>
      </w:r>
      <w:r w:rsidR="00BF1498" w:rsidRPr="00546EA8">
        <w:rPr>
          <w:rFonts w:ascii="Times New Roman" w:eastAsia="Times New Roman" w:hAnsi="Times New Roman" w:cs="Times New Roman"/>
        </w:rPr>
        <w:t>c)</w:t>
      </w:r>
      <w:r w:rsidR="00FE17DD" w:rsidRPr="00546EA8">
        <w:rPr>
          <w:rFonts w:ascii="Times New Roman" w:eastAsia="Times New Roman" w:hAnsi="Times New Roman" w:cs="Times New Roman"/>
        </w:rPr>
        <w:t>,</w:t>
      </w:r>
      <w:r w:rsidR="001A64BA"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je povinný </w:t>
      </w:r>
      <w:r w:rsidR="00C6670A" w:rsidRPr="00546EA8">
        <w:rPr>
          <w:rFonts w:ascii="Times New Roman" w:eastAsia="Times New Roman" w:hAnsi="Times New Roman" w:cs="Times New Roman"/>
        </w:rPr>
        <w:t xml:space="preserve">finančnému riaditeľstvu </w:t>
      </w:r>
      <w:r w:rsidRPr="00546EA8">
        <w:rPr>
          <w:rFonts w:ascii="Times New Roman" w:eastAsia="Times New Roman" w:hAnsi="Times New Roman" w:cs="Times New Roman"/>
        </w:rPr>
        <w:t>oznámiť</w:t>
      </w:r>
      <w:r w:rsidR="00C6670A"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údaje </w:t>
      </w:r>
      <w:r w:rsidR="004D6278" w:rsidRPr="00546EA8">
        <w:rPr>
          <w:rFonts w:ascii="Times New Roman" w:eastAsia="Times New Roman" w:hAnsi="Times New Roman" w:cs="Times New Roman"/>
        </w:rPr>
        <w:t>podľa odseku</w:t>
      </w:r>
      <w:r w:rsidRPr="00546EA8">
        <w:rPr>
          <w:rFonts w:ascii="Times New Roman" w:eastAsia="Times New Roman" w:hAnsi="Times New Roman" w:cs="Times New Roman"/>
        </w:rPr>
        <w:t xml:space="preserve"> </w:t>
      </w:r>
      <w:r w:rsidR="00340362" w:rsidRPr="00546EA8">
        <w:rPr>
          <w:rFonts w:ascii="Times New Roman" w:eastAsia="Times New Roman" w:hAnsi="Times New Roman" w:cs="Times New Roman"/>
        </w:rPr>
        <w:t>5</w:t>
      </w:r>
      <w:r w:rsidRPr="00546EA8">
        <w:rPr>
          <w:rFonts w:ascii="Times New Roman" w:eastAsia="Times New Roman" w:hAnsi="Times New Roman" w:cs="Times New Roman"/>
        </w:rPr>
        <w:t xml:space="preserve"> </w:t>
      </w:r>
      <w:r w:rsidR="00FE395F" w:rsidRPr="00546EA8">
        <w:rPr>
          <w:rFonts w:ascii="Times New Roman" w:eastAsia="Times New Roman" w:hAnsi="Times New Roman" w:cs="Times New Roman"/>
        </w:rPr>
        <w:t xml:space="preserve">písm. a) až c) </w:t>
      </w:r>
      <w:r w:rsidR="00675081" w:rsidRPr="00546EA8">
        <w:rPr>
          <w:rFonts w:ascii="Times New Roman" w:eastAsia="Times New Roman" w:hAnsi="Times New Roman" w:cs="Times New Roman"/>
        </w:rPr>
        <w:t>o</w:t>
      </w:r>
    </w:p>
    <w:p w14:paraId="43E8A047" w14:textId="61398AB6" w:rsidR="0034739C" w:rsidRPr="00546EA8" w:rsidRDefault="0034739C" w:rsidP="00010C6E">
      <w:pPr>
        <w:pStyle w:val="Odsekzoznamu"/>
        <w:numPr>
          <w:ilvl w:val="1"/>
          <w:numId w:val="52"/>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doda</w:t>
      </w:r>
      <w:r w:rsidR="008819E9" w:rsidRPr="00546EA8">
        <w:rPr>
          <w:rFonts w:ascii="Times New Roman" w:eastAsia="Times New Roman" w:hAnsi="Times New Roman" w:cs="Times New Roman"/>
        </w:rPr>
        <w:t>ní</w:t>
      </w:r>
      <w:r w:rsidRPr="00546EA8">
        <w:rPr>
          <w:rFonts w:ascii="Times New Roman" w:eastAsia="Times New Roman" w:hAnsi="Times New Roman" w:cs="Times New Roman"/>
        </w:rPr>
        <w:t xml:space="preserve"> tovar</w:t>
      </w:r>
      <w:r w:rsidR="008819E9" w:rsidRPr="00546EA8">
        <w:rPr>
          <w:rFonts w:ascii="Times New Roman" w:eastAsia="Times New Roman" w:hAnsi="Times New Roman" w:cs="Times New Roman"/>
        </w:rPr>
        <w:t>u</w:t>
      </w:r>
      <w:r w:rsidRPr="00546EA8">
        <w:rPr>
          <w:rFonts w:ascii="Times New Roman" w:eastAsia="Times New Roman" w:hAnsi="Times New Roman" w:cs="Times New Roman"/>
        </w:rPr>
        <w:t xml:space="preserve"> osloboden</w:t>
      </w:r>
      <w:r w:rsidR="008819E9" w:rsidRPr="00546EA8">
        <w:rPr>
          <w:rFonts w:ascii="Times New Roman" w:eastAsia="Times New Roman" w:hAnsi="Times New Roman" w:cs="Times New Roman"/>
        </w:rPr>
        <w:t xml:space="preserve">ého </w:t>
      </w:r>
      <w:r w:rsidRPr="00546EA8">
        <w:rPr>
          <w:rFonts w:ascii="Times New Roman" w:eastAsia="Times New Roman" w:hAnsi="Times New Roman" w:cs="Times New Roman"/>
        </w:rPr>
        <w:t>od dane podľa § 43 ods. 1,</w:t>
      </w:r>
    </w:p>
    <w:p w14:paraId="4E59A5E0" w14:textId="0DEFA872" w:rsidR="0034739C" w:rsidRPr="00546EA8" w:rsidRDefault="0034739C" w:rsidP="00010C6E">
      <w:pPr>
        <w:pStyle w:val="Odsekzoznamu"/>
        <w:numPr>
          <w:ilvl w:val="1"/>
          <w:numId w:val="52"/>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premiestn</w:t>
      </w:r>
      <w:r w:rsidR="008819E9" w:rsidRPr="00546EA8">
        <w:rPr>
          <w:rFonts w:ascii="Times New Roman" w:eastAsia="Times New Roman" w:hAnsi="Times New Roman" w:cs="Times New Roman"/>
        </w:rPr>
        <w:t>ení</w:t>
      </w:r>
      <w:r w:rsidRPr="00546EA8">
        <w:rPr>
          <w:rFonts w:ascii="Times New Roman" w:eastAsia="Times New Roman" w:hAnsi="Times New Roman" w:cs="Times New Roman"/>
        </w:rPr>
        <w:t xml:space="preserve"> tovar</w:t>
      </w:r>
      <w:r w:rsidR="008819E9" w:rsidRPr="00546EA8">
        <w:rPr>
          <w:rFonts w:ascii="Times New Roman" w:eastAsia="Times New Roman" w:hAnsi="Times New Roman" w:cs="Times New Roman"/>
        </w:rPr>
        <w:t>u</w:t>
      </w:r>
      <w:r w:rsidRPr="00546EA8">
        <w:rPr>
          <w:rFonts w:ascii="Times New Roman" w:eastAsia="Times New Roman" w:hAnsi="Times New Roman" w:cs="Times New Roman"/>
        </w:rPr>
        <w:t xml:space="preserve"> osloboden</w:t>
      </w:r>
      <w:r w:rsidR="008819E9" w:rsidRPr="00546EA8">
        <w:rPr>
          <w:rFonts w:ascii="Times New Roman" w:eastAsia="Times New Roman" w:hAnsi="Times New Roman" w:cs="Times New Roman"/>
        </w:rPr>
        <w:t>ého</w:t>
      </w:r>
      <w:r w:rsidRPr="00546EA8">
        <w:rPr>
          <w:rFonts w:ascii="Times New Roman" w:eastAsia="Times New Roman" w:hAnsi="Times New Roman" w:cs="Times New Roman"/>
        </w:rPr>
        <w:t xml:space="preserve"> od dane podľa § 43 ods. 4,</w:t>
      </w:r>
    </w:p>
    <w:p w14:paraId="5C2AD64A" w14:textId="3DE82B6D" w:rsidR="003E0918" w:rsidRPr="00546EA8" w:rsidRDefault="0034739C" w:rsidP="00010C6E">
      <w:pPr>
        <w:pStyle w:val="Odsekzoznamu"/>
        <w:numPr>
          <w:ilvl w:val="1"/>
          <w:numId w:val="52"/>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doda</w:t>
      </w:r>
      <w:r w:rsidR="003E0918" w:rsidRPr="00546EA8">
        <w:rPr>
          <w:rFonts w:ascii="Times New Roman" w:eastAsia="Times New Roman" w:hAnsi="Times New Roman" w:cs="Times New Roman"/>
        </w:rPr>
        <w:t>ní</w:t>
      </w:r>
      <w:r w:rsidRPr="00546EA8">
        <w:rPr>
          <w:rFonts w:ascii="Times New Roman" w:eastAsia="Times New Roman" w:hAnsi="Times New Roman" w:cs="Times New Roman"/>
        </w:rPr>
        <w:t xml:space="preserve"> </w:t>
      </w:r>
    </w:p>
    <w:p w14:paraId="544DC5C2" w14:textId="4D816FA8" w:rsidR="00B97CD6" w:rsidRPr="00546EA8" w:rsidRDefault="00B97CD6" w:rsidP="00010C6E">
      <w:pPr>
        <w:pStyle w:val="Odsekzoznamu"/>
        <w:numPr>
          <w:ilvl w:val="0"/>
          <w:numId w:val="54"/>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služby s miestom dodania v inom členskom štáte podľa § 15 ods. 1, ak je príjemca služby osobou povinnou platiť daň podľa ustanovenia zákona platného v inom členskom štáte zodpovedajúceho § 69 ods. 3,</w:t>
      </w:r>
    </w:p>
    <w:p w14:paraId="09B2F6F3" w14:textId="405E3D4D" w:rsidR="003E0918" w:rsidRPr="00546EA8" w:rsidRDefault="0034739C" w:rsidP="00010C6E">
      <w:pPr>
        <w:pStyle w:val="Odsekzoznamu"/>
        <w:numPr>
          <w:ilvl w:val="0"/>
          <w:numId w:val="54"/>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tovar</w:t>
      </w:r>
      <w:r w:rsidR="003E0918" w:rsidRPr="00546EA8">
        <w:rPr>
          <w:rFonts w:ascii="Times New Roman" w:eastAsia="Times New Roman" w:hAnsi="Times New Roman" w:cs="Times New Roman"/>
        </w:rPr>
        <w:t>u</w:t>
      </w:r>
      <w:r w:rsidRPr="00546EA8">
        <w:rPr>
          <w:rFonts w:ascii="Times New Roman" w:eastAsia="Times New Roman" w:hAnsi="Times New Roman" w:cs="Times New Roman"/>
        </w:rPr>
        <w:t xml:space="preserve"> </w:t>
      </w:r>
      <w:r w:rsidR="00593A2C" w:rsidRPr="00546EA8">
        <w:rPr>
          <w:rFonts w:ascii="Times New Roman" w:eastAsia="Times New Roman" w:hAnsi="Times New Roman" w:cs="Times New Roman"/>
        </w:rPr>
        <w:t>alebo služby s miestom dodania v inom členskom štáte,</w:t>
      </w:r>
      <w:r w:rsidR="003E0918" w:rsidRPr="00546EA8">
        <w:rPr>
          <w:rFonts w:ascii="Times New Roman" w:eastAsia="Times New Roman" w:hAnsi="Times New Roman" w:cs="Times New Roman"/>
        </w:rPr>
        <w:t xml:space="preserve"> ak je odberateľ </w:t>
      </w:r>
      <w:r w:rsidR="0081356D" w:rsidRPr="00546EA8">
        <w:rPr>
          <w:rFonts w:ascii="Times New Roman" w:eastAsia="Times New Roman" w:hAnsi="Times New Roman" w:cs="Times New Roman"/>
        </w:rPr>
        <w:t xml:space="preserve">tovaru alebo služby </w:t>
      </w:r>
      <w:r w:rsidR="003E0918" w:rsidRPr="00546EA8">
        <w:rPr>
          <w:rFonts w:ascii="Times New Roman" w:eastAsia="Times New Roman" w:hAnsi="Times New Roman" w:cs="Times New Roman"/>
        </w:rPr>
        <w:t>osobou identifikovanou pre daň v</w:t>
      </w:r>
      <w:r w:rsidR="00593A2C" w:rsidRPr="00546EA8">
        <w:rPr>
          <w:rFonts w:ascii="Times New Roman" w:eastAsia="Times New Roman" w:hAnsi="Times New Roman" w:cs="Times New Roman"/>
        </w:rPr>
        <w:t xml:space="preserve"> tomto </w:t>
      </w:r>
      <w:r w:rsidR="003E0918" w:rsidRPr="00546EA8">
        <w:rPr>
          <w:rFonts w:ascii="Times New Roman" w:eastAsia="Times New Roman" w:hAnsi="Times New Roman" w:cs="Times New Roman"/>
        </w:rPr>
        <w:t>členskom štáte a</w:t>
      </w:r>
      <w:r w:rsidR="00B97CD6" w:rsidRPr="00546EA8">
        <w:rPr>
          <w:rFonts w:ascii="Times New Roman" w:eastAsia="Times New Roman" w:hAnsi="Times New Roman" w:cs="Times New Roman"/>
        </w:rPr>
        <w:t xml:space="preserve"> ak </w:t>
      </w:r>
      <w:r w:rsidR="003E0918" w:rsidRPr="00546EA8">
        <w:rPr>
          <w:rFonts w:ascii="Times New Roman" w:eastAsia="Times New Roman" w:hAnsi="Times New Roman" w:cs="Times New Roman"/>
        </w:rPr>
        <w:t>je osobou povinnou plati</w:t>
      </w:r>
      <w:r w:rsidR="00593A2C" w:rsidRPr="00546EA8">
        <w:rPr>
          <w:rFonts w:ascii="Times New Roman" w:eastAsia="Times New Roman" w:hAnsi="Times New Roman" w:cs="Times New Roman"/>
        </w:rPr>
        <w:t>ť daň podľa ustanovenia zákona platného v inom členskom štáte zodpovedajúceho § 69 ods. 2,</w:t>
      </w:r>
      <w:r w:rsidR="003E0918" w:rsidRPr="00546EA8">
        <w:rPr>
          <w:rFonts w:ascii="Times New Roman" w:eastAsia="Times New Roman" w:hAnsi="Times New Roman" w:cs="Times New Roman"/>
        </w:rPr>
        <w:t xml:space="preserve"> </w:t>
      </w:r>
    </w:p>
    <w:p w14:paraId="3446B88C" w14:textId="3416C3AC" w:rsidR="0034739C" w:rsidRPr="00546EA8" w:rsidRDefault="00B97CD6" w:rsidP="00010C6E">
      <w:pPr>
        <w:pStyle w:val="Odsekzoznamu"/>
        <w:numPr>
          <w:ilvl w:val="0"/>
          <w:numId w:val="54"/>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tovaru podľa § 13 ods. 1 písm. e) a f)</w:t>
      </w:r>
      <w:r w:rsidR="0034739C" w:rsidRPr="00546EA8">
        <w:rPr>
          <w:rFonts w:ascii="Times New Roman" w:eastAsia="Times New Roman" w:hAnsi="Times New Roman" w:cs="Times New Roman"/>
        </w:rPr>
        <w:t xml:space="preserve">, </w:t>
      </w:r>
      <w:r w:rsidRPr="00546EA8">
        <w:rPr>
          <w:rFonts w:ascii="Times New Roman" w:eastAsia="Times New Roman" w:hAnsi="Times New Roman" w:cs="Times New Roman"/>
        </w:rPr>
        <w:t>ak je odberateľ</w:t>
      </w:r>
      <w:r w:rsidR="006C22DA" w:rsidRPr="00546EA8">
        <w:rPr>
          <w:rFonts w:ascii="Times New Roman" w:eastAsia="Times New Roman" w:hAnsi="Times New Roman" w:cs="Times New Roman"/>
        </w:rPr>
        <w:t xml:space="preserve"> tovaru</w:t>
      </w:r>
      <w:r w:rsidRPr="00546EA8">
        <w:rPr>
          <w:rFonts w:ascii="Times New Roman" w:eastAsia="Times New Roman" w:hAnsi="Times New Roman" w:cs="Times New Roman"/>
        </w:rPr>
        <w:t xml:space="preserve"> osobou povinnou platiť daň podľa ustanovenia zákona platného v inom členskom štáte zodpovedajúceho § 69 ods. 9</w:t>
      </w:r>
      <w:r w:rsidR="0034739C" w:rsidRPr="00546EA8">
        <w:rPr>
          <w:rFonts w:ascii="Times New Roman" w:eastAsia="Times New Roman" w:hAnsi="Times New Roman" w:cs="Times New Roman"/>
        </w:rPr>
        <w:t xml:space="preserve">, </w:t>
      </w:r>
    </w:p>
    <w:p w14:paraId="7208022B" w14:textId="54833536" w:rsidR="00675081" w:rsidRPr="00546EA8" w:rsidRDefault="00675081" w:rsidP="00010C6E">
      <w:pPr>
        <w:pStyle w:val="Odsekzoznamu"/>
        <w:numPr>
          <w:ilvl w:val="0"/>
          <w:numId w:val="54"/>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tovaru pri trojstrannom obchode, na ktorom sa zúčastnil ako prvý odberateľ podľa § 45.</w:t>
      </w:r>
    </w:p>
    <w:p w14:paraId="550D1616" w14:textId="42E02B21" w:rsidR="00675081" w:rsidRPr="00546EA8" w:rsidRDefault="00675081"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Platiteľ</w:t>
      </w:r>
      <w:r w:rsidR="001A64BA"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001A64BA" w:rsidRPr="00546EA8">
        <w:rPr>
          <w:rFonts w:ascii="Times New Roman" w:eastAsia="Times New Roman" w:hAnsi="Times New Roman" w:cs="Times New Roman"/>
        </w:rPr>
        <w:t xml:space="preserve">ktorému bol dodaný tovar alebo služba pod identifikačným číslom pre daň podľa </w:t>
      </w:r>
      <w:r w:rsidR="00844AEA" w:rsidRPr="00546EA8">
        <w:rPr>
          <w:rFonts w:ascii="Times New Roman" w:eastAsia="Times New Roman" w:hAnsi="Times New Roman" w:cs="Times New Roman"/>
        </w:rPr>
        <w:t>§ 4, 4b, 4c alebo § 5</w:t>
      </w:r>
      <w:r w:rsidR="001A64BA" w:rsidRPr="00546EA8">
        <w:rPr>
          <w:rFonts w:ascii="Times New Roman" w:eastAsia="Times New Roman" w:hAnsi="Times New Roman" w:cs="Times New Roman"/>
        </w:rPr>
        <w:t>,</w:t>
      </w:r>
      <w:r w:rsidR="00FE17DD" w:rsidRPr="00546EA8">
        <w:rPr>
          <w:rFonts w:ascii="Times New Roman" w:eastAsia="Times New Roman" w:hAnsi="Times New Roman" w:cs="Times New Roman"/>
        </w:rPr>
        <w:t xml:space="preserve"> alebo ktorý zaplatil pred dodaním</w:t>
      </w:r>
      <w:r w:rsidR="00BF1498" w:rsidRPr="00546EA8">
        <w:rPr>
          <w:rFonts w:ascii="Times New Roman" w:eastAsia="Times New Roman" w:hAnsi="Times New Roman" w:cs="Times New Roman"/>
        </w:rPr>
        <w:t xml:space="preserve"> podľa písm</w:t>
      </w:r>
      <w:r w:rsidR="00A83C0D" w:rsidRPr="00546EA8">
        <w:rPr>
          <w:rFonts w:ascii="Times New Roman" w:eastAsia="Times New Roman" w:hAnsi="Times New Roman" w:cs="Times New Roman"/>
        </w:rPr>
        <w:t xml:space="preserve">ena </w:t>
      </w:r>
      <w:r w:rsidR="00BF1498" w:rsidRPr="00546EA8">
        <w:rPr>
          <w:rFonts w:ascii="Times New Roman" w:eastAsia="Times New Roman" w:hAnsi="Times New Roman" w:cs="Times New Roman"/>
        </w:rPr>
        <w:t>b)</w:t>
      </w:r>
      <w:r w:rsidR="00FE17DD" w:rsidRPr="00546EA8">
        <w:rPr>
          <w:rFonts w:ascii="Times New Roman" w:eastAsia="Times New Roman" w:hAnsi="Times New Roman" w:cs="Times New Roman"/>
        </w:rPr>
        <w:t>,</w:t>
      </w:r>
      <w:r w:rsidR="001A64BA"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je povinný </w:t>
      </w:r>
      <w:r w:rsidR="00C6670A" w:rsidRPr="00546EA8">
        <w:rPr>
          <w:rFonts w:ascii="Times New Roman" w:eastAsia="Times New Roman" w:hAnsi="Times New Roman" w:cs="Times New Roman"/>
        </w:rPr>
        <w:t xml:space="preserve">finančnému riaditeľstvu </w:t>
      </w:r>
      <w:r w:rsidRPr="00546EA8">
        <w:rPr>
          <w:rFonts w:ascii="Times New Roman" w:eastAsia="Times New Roman" w:hAnsi="Times New Roman" w:cs="Times New Roman"/>
        </w:rPr>
        <w:t xml:space="preserve">oznámiť údaje </w:t>
      </w:r>
      <w:r w:rsidR="004D6278" w:rsidRPr="00546EA8">
        <w:rPr>
          <w:rFonts w:ascii="Times New Roman" w:eastAsia="Times New Roman" w:hAnsi="Times New Roman" w:cs="Times New Roman"/>
        </w:rPr>
        <w:t>podľa odseku</w:t>
      </w:r>
      <w:r w:rsidRPr="00546EA8">
        <w:rPr>
          <w:rFonts w:ascii="Times New Roman" w:eastAsia="Times New Roman" w:hAnsi="Times New Roman" w:cs="Times New Roman"/>
        </w:rPr>
        <w:t xml:space="preserve"> </w:t>
      </w:r>
      <w:r w:rsidR="00340362" w:rsidRPr="00546EA8">
        <w:rPr>
          <w:rFonts w:ascii="Times New Roman" w:eastAsia="Times New Roman" w:hAnsi="Times New Roman" w:cs="Times New Roman"/>
        </w:rPr>
        <w:t>5</w:t>
      </w:r>
      <w:r w:rsidR="002C3991" w:rsidRPr="00546EA8">
        <w:rPr>
          <w:rFonts w:ascii="Times New Roman" w:eastAsia="Times New Roman" w:hAnsi="Times New Roman" w:cs="Times New Roman"/>
        </w:rPr>
        <w:t xml:space="preserve"> písm. d) a e)</w:t>
      </w:r>
      <w:r w:rsidRPr="00546EA8">
        <w:rPr>
          <w:rFonts w:ascii="Times New Roman" w:eastAsia="Times New Roman" w:hAnsi="Times New Roman" w:cs="Times New Roman"/>
        </w:rPr>
        <w:t xml:space="preserve"> o</w:t>
      </w:r>
    </w:p>
    <w:p w14:paraId="2CE239FD" w14:textId="3A10C14B" w:rsidR="003E0918" w:rsidRPr="00546EA8" w:rsidRDefault="003E0918" w:rsidP="00010C6E">
      <w:pPr>
        <w:pStyle w:val="Odsekzoznamu"/>
        <w:numPr>
          <w:ilvl w:val="0"/>
          <w:numId w:val="53"/>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nadobud</w:t>
      </w:r>
      <w:r w:rsidR="00675081" w:rsidRPr="00546EA8">
        <w:rPr>
          <w:rFonts w:ascii="Times New Roman" w:eastAsia="Times New Roman" w:hAnsi="Times New Roman" w:cs="Times New Roman"/>
        </w:rPr>
        <w:t>nutí</w:t>
      </w:r>
      <w:r w:rsidRPr="00546EA8">
        <w:rPr>
          <w:rFonts w:ascii="Times New Roman" w:eastAsia="Times New Roman" w:hAnsi="Times New Roman" w:cs="Times New Roman"/>
        </w:rPr>
        <w:t xml:space="preserve"> tovar</w:t>
      </w:r>
      <w:r w:rsidR="00675081" w:rsidRPr="00546EA8">
        <w:rPr>
          <w:rFonts w:ascii="Times New Roman" w:eastAsia="Times New Roman" w:hAnsi="Times New Roman" w:cs="Times New Roman"/>
        </w:rPr>
        <w:t>u</w:t>
      </w:r>
      <w:r w:rsidRPr="00546EA8">
        <w:rPr>
          <w:rFonts w:ascii="Times New Roman" w:eastAsia="Times New Roman" w:hAnsi="Times New Roman" w:cs="Times New Roman"/>
        </w:rPr>
        <w:t xml:space="preserve"> v</w:t>
      </w:r>
      <w:r w:rsidR="009C3A70" w:rsidRPr="00546EA8">
        <w:rPr>
          <w:rFonts w:ascii="Times New Roman" w:eastAsia="Times New Roman" w:hAnsi="Times New Roman" w:cs="Times New Roman"/>
        </w:rPr>
        <w:t> </w:t>
      </w:r>
      <w:r w:rsidRPr="00546EA8">
        <w:rPr>
          <w:rFonts w:ascii="Times New Roman" w:eastAsia="Times New Roman" w:hAnsi="Times New Roman" w:cs="Times New Roman"/>
        </w:rPr>
        <w:t>tuzemsku z</w:t>
      </w:r>
      <w:r w:rsidR="009C3A70" w:rsidRPr="00546EA8">
        <w:rPr>
          <w:rFonts w:ascii="Times New Roman" w:eastAsia="Times New Roman" w:hAnsi="Times New Roman" w:cs="Times New Roman"/>
        </w:rPr>
        <w:t> </w:t>
      </w:r>
      <w:r w:rsidRPr="00546EA8">
        <w:rPr>
          <w:rFonts w:ascii="Times New Roman" w:eastAsia="Times New Roman" w:hAnsi="Times New Roman" w:cs="Times New Roman"/>
        </w:rPr>
        <w:t>iného členského štátu</w:t>
      </w:r>
      <w:r w:rsidR="00675081" w:rsidRPr="00546EA8">
        <w:rPr>
          <w:rFonts w:ascii="Times New Roman" w:eastAsia="Times New Roman" w:hAnsi="Times New Roman" w:cs="Times New Roman"/>
        </w:rPr>
        <w:t xml:space="preserve"> podľa § 11,</w:t>
      </w:r>
    </w:p>
    <w:p w14:paraId="5247F942" w14:textId="3768B2EC" w:rsidR="0086113E" w:rsidRPr="00546EA8" w:rsidRDefault="0086113E" w:rsidP="00010C6E">
      <w:pPr>
        <w:pStyle w:val="Odsekzoznamu"/>
        <w:numPr>
          <w:ilvl w:val="0"/>
          <w:numId w:val="53"/>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dodaní</w:t>
      </w:r>
    </w:p>
    <w:p w14:paraId="4F44B7DB" w14:textId="030D4825" w:rsidR="00681C2B" w:rsidRPr="00546EA8" w:rsidRDefault="434FCE4C" w:rsidP="00010C6E">
      <w:pPr>
        <w:pStyle w:val="Odsekzoznamu"/>
        <w:numPr>
          <w:ilvl w:val="0"/>
          <w:numId w:val="5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služby s</w:t>
      </w:r>
      <w:r w:rsidR="4BEE142F" w:rsidRPr="00546EA8">
        <w:rPr>
          <w:rFonts w:ascii="Times New Roman" w:eastAsia="Times New Roman" w:hAnsi="Times New Roman" w:cs="Times New Roman"/>
        </w:rPr>
        <w:t> </w:t>
      </w:r>
      <w:r w:rsidRPr="00546EA8">
        <w:rPr>
          <w:rFonts w:ascii="Times New Roman" w:eastAsia="Times New Roman" w:hAnsi="Times New Roman" w:cs="Times New Roman"/>
        </w:rPr>
        <w:t>miestom dodania podľa § 15 ods. 1 v</w:t>
      </w:r>
      <w:r w:rsidR="4BEE142F" w:rsidRPr="00546EA8">
        <w:rPr>
          <w:rFonts w:ascii="Times New Roman" w:eastAsia="Times New Roman" w:hAnsi="Times New Roman" w:cs="Times New Roman"/>
        </w:rPr>
        <w:t> </w:t>
      </w:r>
      <w:r w:rsidRPr="00546EA8">
        <w:rPr>
          <w:rFonts w:ascii="Times New Roman" w:eastAsia="Times New Roman" w:hAnsi="Times New Roman" w:cs="Times New Roman"/>
        </w:rPr>
        <w:t>tuzemsku,</w:t>
      </w:r>
      <w:r w:rsidR="3CD82E40" w:rsidRPr="00546EA8">
        <w:rPr>
          <w:rFonts w:ascii="Times New Roman" w:eastAsia="Times New Roman" w:hAnsi="Times New Roman" w:cs="Times New Roman"/>
        </w:rPr>
        <w:t xml:space="preserve"> ktorú mu dodala zahraničná osoba z iného členského štátu,</w:t>
      </w:r>
      <w:r w:rsidRPr="00546EA8">
        <w:rPr>
          <w:rFonts w:ascii="Times New Roman" w:eastAsia="Times New Roman" w:hAnsi="Times New Roman" w:cs="Times New Roman"/>
        </w:rPr>
        <w:t xml:space="preserve"> pri ktorej je osobou povinnou platiť daň podľa § 69 ods. 3</w:t>
      </w:r>
      <w:r w:rsidR="4BEE142F" w:rsidRPr="00546EA8">
        <w:rPr>
          <w:rFonts w:ascii="Times New Roman" w:eastAsia="Times New Roman" w:hAnsi="Times New Roman" w:cs="Times New Roman"/>
        </w:rPr>
        <w:t>,</w:t>
      </w:r>
      <w:r w:rsidR="5DA4065D" w:rsidRPr="00546EA8">
        <w:rPr>
          <w:rFonts w:ascii="Times New Roman" w:eastAsia="Times New Roman" w:hAnsi="Times New Roman" w:cs="Times New Roman"/>
        </w:rPr>
        <w:t xml:space="preserve"> </w:t>
      </w:r>
    </w:p>
    <w:p w14:paraId="745B2993" w14:textId="05D6F9C3" w:rsidR="0086113E" w:rsidRPr="00546EA8" w:rsidRDefault="0086113E" w:rsidP="00010C6E">
      <w:pPr>
        <w:pStyle w:val="Odsekzoznamu"/>
        <w:numPr>
          <w:ilvl w:val="0"/>
          <w:numId w:val="5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tovaru s miestom dodania podľa § </w:t>
      </w:r>
      <w:r w:rsidR="00681C2B" w:rsidRPr="00546EA8">
        <w:rPr>
          <w:rFonts w:ascii="Times New Roman" w:eastAsia="Times New Roman" w:hAnsi="Times New Roman" w:cs="Times New Roman"/>
        </w:rPr>
        <w:t>1</w:t>
      </w:r>
      <w:r w:rsidRPr="00546EA8">
        <w:rPr>
          <w:rFonts w:ascii="Times New Roman" w:eastAsia="Times New Roman" w:hAnsi="Times New Roman" w:cs="Times New Roman"/>
        </w:rPr>
        <w:t>3 v</w:t>
      </w:r>
      <w:r w:rsidR="00681C2B" w:rsidRPr="00546EA8">
        <w:rPr>
          <w:rFonts w:ascii="Times New Roman" w:eastAsia="Times New Roman" w:hAnsi="Times New Roman" w:cs="Times New Roman"/>
        </w:rPr>
        <w:t> tuzemsku alebo dodaní</w:t>
      </w:r>
      <w:r w:rsidRPr="00546EA8">
        <w:rPr>
          <w:rFonts w:ascii="Times New Roman" w:eastAsia="Times New Roman" w:hAnsi="Times New Roman" w:cs="Times New Roman"/>
        </w:rPr>
        <w:t xml:space="preserve"> služby s miestom dodania p</w:t>
      </w:r>
      <w:r w:rsidR="00681C2B" w:rsidRPr="00546EA8">
        <w:rPr>
          <w:rFonts w:ascii="Times New Roman" w:eastAsia="Times New Roman" w:hAnsi="Times New Roman" w:cs="Times New Roman"/>
        </w:rPr>
        <w:t>odľa § 16 ods. 1 až 4</w:t>
      </w:r>
      <w:r w:rsidR="006C22DA" w:rsidRPr="00546EA8">
        <w:rPr>
          <w:rFonts w:ascii="Times New Roman" w:eastAsia="Times New Roman" w:hAnsi="Times New Roman" w:cs="Times New Roman"/>
        </w:rPr>
        <w:t>,</w:t>
      </w:r>
      <w:r w:rsidR="001952CF" w:rsidRPr="00546EA8">
        <w:rPr>
          <w:rFonts w:ascii="Times New Roman" w:eastAsia="Times New Roman" w:hAnsi="Times New Roman" w:cs="Times New Roman"/>
        </w:rPr>
        <w:t xml:space="preserve"> </w:t>
      </w:r>
      <w:r w:rsidR="00681C2B" w:rsidRPr="00546EA8">
        <w:rPr>
          <w:rFonts w:ascii="Times New Roman" w:eastAsia="Times New Roman" w:hAnsi="Times New Roman" w:cs="Times New Roman"/>
        </w:rPr>
        <w:t>10 a 11 v tuzemsku,</w:t>
      </w:r>
      <w:r w:rsidRPr="00546EA8">
        <w:rPr>
          <w:rFonts w:ascii="Times New Roman" w:eastAsia="Times New Roman" w:hAnsi="Times New Roman" w:cs="Times New Roman"/>
        </w:rPr>
        <w:t xml:space="preserve"> ktor</w:t>
      </w:r>
      <w:r w:rsidR="00681C2B" w:rsidRPr="00546EA8">
        <w:rPr>
          <w:rFonts w:ascii="Times New Roman" w:eastAsia="Times New Roman" w:hAnsi="Times New Roman" w:cs="Times New Roman"/>
        </w:rPr>
        <w:t>ú</w:t>
      </w:r>
      <w:r w:rsidRPr="00546EA8">
        <w:rPr>
          <w:rFonts w:ascii="Times New Roman" w:eastAsia="Times New Roman" w:hAnsi="Times New Roman" w:cs="Times New Roman"/>
        </w:rPr>
        <w:t xml:space="preserve"> mu dodala zahraničná osoba z iného členského štátu, pri ktorom je osobou povinnou platiť daň podľa § 69 ods. 2,</w:t>
      </w:r>
    </w:p>
    <w:p w14:paraId="74465809" w14:textId="03F22660" w:rsidR="0086113E" w:rsidRPr="00546EA8" w:rsidRDefault="434FCE4C" w:rsidP="00010C6E">
      <w:pPr>
        <w:pStyle w:val="Odsekzoznamu"/>
        <w:numPr>
          <w:ilvl w:val="0"/>
          <w:numId w:val="5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tovaru podľa § 13 ods. 1 písm. e) a f),</w:t>
      </w:r>
      <w:r w:rsidR="1CEFA3DE" w:rsidRPr="00546EA8">
        <w:rPr>
          <w:rFonts w:ascii="Times New Roman" w:eastAsia="Times New Roman" w:hAnsi="Times New Roman" w:cs="Times New Roman"/>
        </w:rPr>
        <w:t xml:space="preserve"> ktorý mu dodala zahraničná osoba z iného členského štátu,</w:t>
      </w:r>
      <w:r w:rsidRPr="00546EA8">
        <w:rPr>
          <w:rFonts w:ascii="Times New Roman" w:eastAsia="Times New Roman" w:hAnsi="Times New Roman" w:cs="Times New Roman"/>
        </w:rPr>
        <w:t xml:space="preserve"> pri ktorom je osobou povinnou platiť daň podľa § 69 ods. 9,</w:t>
      </w:r>
    </w:p>
    <w:p w14:paraId="0AB05CA0" w14:textId="367BB22A" w:rsidR="00681C2B" w:rsidRPr="00546EA8" w:rsidRDefault="00681C2B" w:rsidP="00010C6E">
      <w:pPr>
        <w:pStyle w:val="Odsekzoznamu"/>
        <w:numPr>
          <w:ilvl w:val="0"/>
          <w:numId w:val="5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lastRenderedPageBreak/>
        <w:t>tovaru pri trojstrannom obchode, pri ktorom je osobou povinnou platiť daň podľa § 69 ods. 7.</w:t>
      </w:r>
    </w:p>
    <w:p w14:paraId="7825F858" w14:textId="5417D229" w:rsidR="001A64BA" w:rsidRPr="00546EA8" w:rsidRDefault="00597085"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Povinnosť podľa </w:t>
      </w:r>
    </w:p>
    <w:p w14:paraId="796639F2" w14:textId="4B4FD91B" w:rsidR="0086113E" w:rsidRPr="00546EA8" w:rsidRDefault="00597085" w:rsidP="00010C6E">
      <w:pPr>
        <w:pStyle w:val="Odsekzoznamu"/>
        <w:numPr>
          <w:ilvl w:val="1"/>
          <w:numId w:val="58"/>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odseku 1 písm. c) sa vzťahuje aj na z</w:t>
      </w:r>
      <w:r w:rsidR="0028737C" w:rsidRPr="00546EA8">
        <w:rPr>
          <w:rFonts w:ascii="Times New Roman" w:eastAsia="Times New Roman" w:hAnsi="Times New Roman" w:cs="Times New Roman"/>
        </w:rPr>
        <w:t>daniteľn</w:t>
      </w:r>
      <w:r w:rsidRPr="00546EA8">
        <w:rPr>
          <w:rFonts w:ascii="Times New Roman" w:eastAsia="Times New Roman" w:hAnsi="Times New Roman" w:cs="Times New Roman"/>
        </w:rPr>
        <w:t>ú</w:t>
      </w:r>
      <w:r w:rsidR="0028737C" w:rsidRPr="00546EA8">
        <w:rPr>
          <w:rFonts w:ascii="Times New Roman" w:eastAsia="Times New Roman" w:hAnsi="Times New Roman" w:cs="Times New Roman"/>
        </w:rPr>
        <w:t xml:space="preserve"> osob</w:t>
      </w:r>
      <w:r w:rsidRPr="00546EA8">
        <w:rPr>
          <w:rFonts w:ascii="Times New Roman" w:eastAsia="Times New Roman" w:hAnsi="Times New Roman" w:cs="Times New Roman"/>
        </w:rPr>
        <w:t>u</w:t>
      </w:r>
      <w:r w:rsidR="00443AA2" w:rsidRPr="00546EA8">
        <w:rPr>
          <w:rFonts w:ascii="Times New Roman" w:eastAsia="Times New Roman" w:hAnsi="Times New Roman" w:cs="Times New Roman"/>
        </w:rPr>
        <w:t>,</w:t>
      </w:r>
      <w:r w:rsidR="0028737C" w:rsidRPr="00546EA8">
        <w:rPr>
          <w:rFonts w:ascii="Times New Roman" w:eastAsia="Times New Roman" w:hAnsi="Times New Roman" w:cs="Times New Roman"/>
        </w:rPr>
        <w:t xml:space="preserve"> </w:t>
      </w:r>
      <w:r w:rsidR="001A64BA" w:rsidRPr="00546EA8">
        <w:rPr>
          <w:rFonts w:ascii="Times New Roman" w:eastAsia="Times New Roman" w:hAnsi="Times New Roman" w:cs="Times New Roman"/>
        </w:rPr>
        <w:t>ak dodala tovar alebo službu pod identifikačným číslom pre daň</w:t>
      </w:r>
      <w:r w:rsidR="001E5E48" w:rsidRPr="00546EA8">
        <w:rPr>
          <w:rFonts w:ascii="Times New Roman" w:eastAsia="Times New Roman" w:hAnsi="Times New Roman" w:cs="Times New Roman"/>
        </w:rPr>
        <w:t>, ktoré jej bolo pridelené podľa § 7 alebo § 7a,</w:t>
      </w:r>
      <w:r w:rsidR="001A64BA" w:rsidRPr="00546EA8">
        <w:rPr>
          <w:rFonts w:ascii="Times New Roman" w:eastAsia="Times New Roman" w:hAnsi="Times New Roman" w:cs="Times New Roman"/>
        </w:rPr>
        <w:t xml:space="preserve"> </w:t>
      </w:r>
      <w:r w:rsidR="00FE17DD" w:rsidRPr="00546EA8">
        <w:rPr>
          <w:rFonts w:ascii="Times New Roman" w:eastAsia="Times New Roman" w:hAnsi="Times New Roman" w:cs="Times New Roman"/>
        </w:rPr>
        <w:t>alebo ak prijala platbu pred týmto dodaním,</w:t>
      </w:r>
    </w:p>
    <w:p w14:paraId="70323600" w14:textId="4F1362DE" w:rsidR="001E5E48" w:rsidRPr="00546EA8" w:rsidRDefault="3D05A440" w:rsidP="00010C6E">
      <w:pPr>
        <w:pStyle w:val="Odsekzoznamu"/>
        <w:numPr>
          <w:ilvl w:val="1"/>
          <w:numId w:val="58"/>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odseku 2 </w:t>
      </w:r>
      <w:r w:rsidR="1E21A0C0" w:rsidRPr="00546EA8">
        <w:rPr>
          <w:rFonts w:ascii="Times New Roman" w:eastAsia="Times New Roman" w:hAnsi="Times New Roman" w:cs="Times New Roman"/>
        </w:rPr>
        <w:t xml:space="preserve">sa vzťahuje aj na zdaniteľnú osobu, </w:t>
      </w:r>
      <w:r w:rsidR="1E8987BC" w:rsidRPr="00546EA8">
        <w:rPr>
          <w:rFonts w:ascii="Times New Roman" w:eastAsia="Times New Roman" w:hAnsi="Times New Roman" w:cs="Times New Roman"/>
        </w:rPr>
        <w:t xml:space="preserve">ktorá nadobudla tovar v tuzemsku z iného členského štátu podľa § 11 pod identifikačným číslom pre daň, ktoré jej bolo pridelené podľa § 7 alebo § 7a, alebo </w:t>
      </w:r>
      <w:r w:rsidR="1E21A0C0" w:rsidRPr="00546EA8">
        <w:rPr>
          <w:rFonts w:ascii="Times New Roman" w:eastAsia="Times New Roman" w:hAnsi="Times New Roman" w:cs="Times New Roman"/>
        </w:rPr>
        <w:t xml:space="preserve">ktorej bol </w:t>
      </w:r>
      <w:r w:rsidR="7F626D03" w:rsidRPr="00546EA8">
        <w:rPr>
          <w:rFonts w:ascii="Times New Roman" w:eastAsia="Times New Roman" w:hAnsi="Times New Roman" w:cs="Times New Roman"/>
        </w:rPr>
        <w:t xml:space="preserve">v tuzemsku </w:t>
      </w:r>
      <w:r w:rsidR="1E21A0C0" w:rsidRPr="00546EA8">
        <w:rPr>
          <w:rFonts w:ascii="Times New Roman" w:eastAsia="Times New Roman" w:hAnsi="Times New Roman" w:cs="Times New Roman"/>
        </w:rPr>
        <w:t>dodaný tovar alebo služba pod identifikačným číslom</w:t>
      </w:r>
      <w:r w:rsidR="5D40657A" w:rsidRPr="00546EA8">
        <w:rPr>
          <w:rFonts w:ascii="Times New Roman" w:eastAsia="Times New Roman" w:hAnsi="Times New Roman" w:cs="Times New Roman"/>
        </w:rPr>
        <w:t xml:space="preserve"> </w:t>
      </w:r>
      <w:r w:rsidR="1E21A0C0" w:rsidRPr="00546EA8">
        <w:rPr>
          <w:rFonts w:ascii="Times New Roman" w:eastAsia="Times New Roman" w:hAnsi="Times New Roman" w:cs="Times New Roman"/>
        </w:rPr>
        <w:t xml:space="preserve">pre daň, ktoré jej bolo pridelené </w:t>
      </w:r>
      <w:r w:rsidR="3234D6F7" w:rsidRPr="00546EA8">
        <w:rPr>
          <w:rFonts w:ascii="Times New Roman" w:eastAsia="Times New Roman" w:hAnsi="Times New Roman" w:cs="Times New Roman"/>
        </w:rPr>
        <w:t xml:space="preserve">podľa § 7 alebo § 7a, </w:t>
      </w:r>
      <w:r w:rsidR="3AC12F59" w:rsidRPr="00546EA8">
        <w:rPr>
          <w:rFonts w:ascii="Times New Roman" w:eastAsia="Times New Roman" w:hAnsi="Times New Roman" w:cs="Times New Roman"/>
        </w:rPr>
        <w:t>a ktorú dodala zahraničná osoba z iného členského</w:t>
      </w:r>
      <w:r w:rsidR="6B5E35EA" w:rsidRPr="00546EA8">
        <w:rPr>
          <w:rFonts w:ascii="Times New Roman" w:eastAsia="Times New Roman" w:hAnsi="Times New Roman" w:cs="Times New Roman"/>
        </w:rPr>
        <w:t xml:space="preserve"> štátu</w:t>
      </w:r>
      <w:r w:rsidR="00FE17DD" w:rsidRPr="00546EA8">
        <w:rPr>
          <w:rFonts w:ascii="Times New Roman" w:eastAsia="Times New Roman" w:hAnsi="Times New Roman" w:cs="Times New Roman"/>
        </w:rPr>
        <w:t>; oznamovacia povinnosť sa vzťahuje na túto zdaniteľnú osobu, aj ak zaplatila pred dodaním tovaru alebo prijatím služby.</w:t>
      </w:r>
    </w:p>
    <w:p w14:paraId="79885D54" w14:textId="68B85E1B" w:rsidR="00556635" w:rsidRPr="00546EA8" w:rsidRDefault="00597085"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Povinnosť oznamovať údaje podľa </w:t>
      </w:r>
    </w:p>
    <w:p w14:paraId="7FC547AB" w14:textId="3684DB7E" w:rsidR="00EB01B7" w:rsidRPr="00546EA8" w:rsidRDefault="00A83C0D" w:rsidP="003A5245">
      <w:pPr>
        <w:pStyle w:val="Odsekzoznamu"/>
        <w:numPr>
          <w:ilvl w:val="0"/>
          <w:numId w:val="60"/>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odsekov </w:t>
      </w:r>
      <w:r w:rsidR="00505341" w:rsidRPr="00546EA8">
        <w:rPr>
          <w:rFonts w:ascii="Times New Roman" w:eastAsia="Times New Roman" w:hAnsi="Times New Roman" w:cs="Times New Roman"/>
        </w:rPr>
        <w:t>1 a 2 sa vzťahuje aj na dodanie tovaru alebo služby, ku ktorému sa vyhotovuje opravná faktúra podľa § 71 ods. 2</w:t>
      </w:r>
      <w:r w:rsidR="00EB01B7" w:rsidRPr="00546EA8">
        <w:rPr>
          <w:rFonts w:ascii="Times New Roman" w:eastAsia="Times New Roman" w:hAnsi="Times New Roman" w:cs="Times New Roman"/>
        </w:rPr>
        <w:t>; p</w:t>
      </w:r>
      <w:r w:rsidR="00505341" w:rsidRPr="00546EA8">
        <w:rPr>
          <w:rFonts w:ascii="Times New Roman" w:eastAsia="Times New Roman" w:hAnsi="Times New Roman" w:cs="Times New Roman"/>
        </w:rPr>
        <w:t>latiteľ podľa odseku 1 alebo odseku 2 alebo zdaniteľná osoba podľa odseku 3 písm. a) alebo písm. b) oznamuj</w:t>
      </w:r>
      <w:r w:rsidR="00A0364E" w:rsidRPr="00546EA8">
        <w:rPr>
          <w:rFonts w:ascii="Times New Roman" w:eastAsia="Times New Roman" w:hAnsi="Times New Roman" w:cs="Times New Roman"/>
        </w:rPr>
        <w:t>e</w:t>
      </w:r>
      <w:r w:rsidR="00505341" w:rsidRPr="00546EA8">
        <w:rPr>
          <w:rFonts w:ascii="Times New Roman" w:eastAsia="Times New Roman" w:hAnsi="Times New Roman" w:cs="Times New Roman"/>
        </w:rPr>
        <w:t xml:space="preserve"> údaje podľa § 74 ods. 1 písm. p) a údaje podľa odseku 5, ktoré sa menia</w:t>
      </w:r>
      <w:r w:rsidR="00E742CA" w:rsidRPr="00546EA8">
        <w:rPr>
          <w:rFonts w:ascii="Times New Roman" w:eastAsia="Times New Roman" w:hAnsi="Times New Roman" w:cs="Times New Roman"/>
        </w:rPr>
        <w:t>,</w:t>
      </w:r>
      <w:r w:rsidR="00EB01B7" w:rsidRPr="00546EA8">
        <w:rPr>
          <w:rFonts w:ascii="Times New Roman" w:eastAsia="Times New Roman" w:hAnsi="Times New Roman" w:cs="Times New Roman"/>
        </w:rPr>
        <w:t xml:space="preserve"> v</w:t>
      </w:r>
      <w:r w:rsidR="00E742CA" w:rsidRPr="00546EA8">
        <w:rPr>
          <w:rFonts w:ascii="Times New Roman" w:eastAsia="Times New Roman" w:hAnsi="Times New Roman" w:cs="Times New Roman"/>
        </w:rPr>
        <w:t> </w:t>
      </w:r>
      <w:r w:rsidR="00EB01B7" w:rsidRPr="00546EA8">
        <w:rPr>
          <w:rFonts w:ascii="Times New Roman" w:eastAsia="Times New Roman" w:hAnsi="Times New Roman" w:cs="Times New Roman"/>
        </w:rPr>
        <w:t>lehote</w:t>
      </w:r>
      <w:r w:rsidR="00E742CA" w:rsidRPr="00546EA8">
        <w:rPr>
          <w:rFonts w:ascii="Times New Roman" w:eastAsia="Times New Roman" w:hAnsi="Times New Roman" w:cs="Times New Roman"/>
        </w:rPr>
        <w:t xml:space="preserve"> podľa</w:t>
      </w:r>
    </w:p>
    <w:p w14:paraId="56295DBF" w14:textId="7D2F7A0A" w:rsidR="00EB01B7" w:rsidRPr="00546EA8" w:rsidRDefault="00EB01B7" w:rsidP="003A5245">
      <w:pPr>
        <w:pStyle w:val="Odsekzoznamu"/>
        <w:numPr>
          <w:ilvl w:val="0"/>
          <w:numId w:val="61"/>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odseku 6, ak ide o p</w:t>
      </w:r>
      <w:r w:rsidR="00505341" w:rsidRPr="00546EA8">
        <w:rPr>
          <w:rFonts w:ascii="Times New Roman" w:eastAsia="Times New Roman" w:hAnsi="Times New Roman" w:cs="Times New Roman"/>
        </w:rPr>
        <w:t>latiteľ</w:t>
      </w:r>
      <w:r w:rsidRPr="00546EA8">
        <w:rPr>
          <w:rFonts w:ascii="Times New Roman" w:eastAsia="Times New Roman" w:hAnsi="Times New Roman" w:cs="Times New Roman"/>
        </w:rPr>
        <w:t>a</w:t>
      </w:r>
      <w:r w:rsidR="00505341" w:rsidRPr="00546EA8">
        <w:rPr>
          <w:rFonts w:ascii="Times New Roman" w:eastAsia="Times New Roman" w:hAnsi="Times New Roman" w:cs="Times New Roman"/>
        </w:rPr>
        <w:t xml:space="preserve"> podľa odseku 1 alebo zdaniteľn</w:t>
      </w:r>
      <w:r w:rsidRPr="00546EA8">
        <w:rPr>
          <w:rFonts w:ascii="Times New Roman" w:eastAsia="Times New Roman" w:hAnsi="Times New Roman" w:cs="Times New Roman"/>
        </w:rPr>
        <w:t>ú</w:t>
      </w:r>
      <w:r w:rsidR="00505341" w:rsidRPr="00546EA8">
        <w:rPr>
          <w:rFonts w:ascii="Times New Roman" w:eastAsia="Times New Roman" w:hAnsi="Times New Roman" w:cs="Times New Roman"/>
        </w:rPr>
        <w:t xml:space="preserve"> osob</w:t>
      </w:r>
      <w:r w:rsidRPr="00546EA8">
        <w:rPr>
          <w:rFonts w:ascii="Times New Roman" w:eastAsia="Times New Roman" w:hAnsi="Times New Roman" w:cs="Times New Roman"/>
        </w:rPr>
        <w:t>u</w:t>
      </w:r>
      <w:r w:rsidR="00505341" w:rsidRPr="00546EA8">
        <w:rPr>
          <w:rFonts w:ascii="Times New Roman" w:eastAsia="Times New Roman" w:hAnsi="Times New Roman" w:cs="Times New Roman"/>
        </w:rPr>
        <w:t xml:space="preserve"> podľa odseku 3 písm. a)</w:t>
      </w:r>
      <w:r w:rsidRPr="00546EA8">
        <w:rPr>
          <w:rFonts w:ascii="Times New Roman" w:eastAsia="Times New Roman" w:hAnsi="Times New Roman" w:cs="Times New Roman"/>
        </w:rPr>
        <w:t>,</w:t>
      </w:r>
    </w:p>
    <w:p w14:paraId="2D708FF2" w14:textId="46C2BE42" w:rsidR="00E742CA" w:rsidRPr="00546EA8" w:rsidRDefault="00EB01B7" w:rsidP="003A5245">
      <w:pPr>
        <w:pStyle w:val="Odsekzoznamu"/>
        <w:numPr>
          <w:ilvl w:val="0"/>
          <w:numId w:val="61"/>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odseku 7, ak ide o </w:t>
      </w:r>
      <w:r w:rsidR="00505341" w:rsidRPr="00546EA8">
        <w:rPr>
          <w:rFonts w:ascii="Times New Roman" w:eastAsia="Times New Roman" w:hAnsi="Times New Roman" w:cs="Times New Roman"/>
        </w:rPr>
        <w:t>platiteľ</w:t>
      </w:r>
      <w:r w:rsidRPr="00546EA8">
        <w:rPr>
          <w:rFonts w:ascii="Times New Roman" w:eastAsia="Times New Roman" w:hAnsi="Times New Roman" w:cs="Times New Roman"/>
        </w:rPr>
        <w:t>a</w:t>
      </w:r>
      <w:r w:rsidR="00505341" w:rsidRPr="00546EA8">
        <w:rPr>
          <w:rFonts w:ascii="Times New Roman" w:eastAsia="Times New Roman" w:hAnsi="Times New Roman" w:cs="Times New Roman"/>
        </w:rPr>
        <w:t xml:space="preserve"> podľa odseku 2 alebo zdaniteľn</w:t>
      </w:r>
      <w:r w:rsidRPr="00546EA8">
        <w:rPr>
          <w:rFonts w:ascii="Times New Roman" w:eastAsia="Times New Roman" w:hAnsi="Times New Roman" w:cs="Times New Roman"/>
        </w:rPr>
        <w:t>ú</w:t>
      </w:r>
      <w:r w:rsidR="00505341" w:rsidRPr="00546EA8">
        <w:rPr>
          <w:rFonts w:ascii="Times New Roman" w:eastAsia="Times New Roman" w:hAnsi="Times New Roman" w:cs="Times New Roman"/>
        </w:rPr>
        <w:t xml:space="preserve"> </w:t>
      </w:r>
      <w:r w:rsidR="00602E15" w:rsidRPr="00546EA8">
        <w:rPr>
          <w:rFonts w:ascii="Times New Roman" w:eastAsia="Times New Roman" w:hAnsi="Times New Roman" w:cs="Times New Roman"/>
        </w:rPr>
        <w:t xml:space="preserve">osobu </w:t>
      </w:r>
      <w:r w:rsidR="00505341" w:rsidRPr="00546EA8">
        <w:rPr>
          <w:rFonts w:ascii="Times New Roman" w:eastAsia="Times New Roman" w:hAnsi="Times New Roman" w:cs="Times New Roman"/>
        </w:rPr>
        <w:t>podľa odseku 3 písm. b)</w:t>
      </w:r>
      <w:r w:rsidR="00E742CA" w:rsidRPr="00546EA8">
        <w:rPr>
          <w:rFonts w:ascii="Times New Roman" w:eastAsia="Times New Roman" w:hAnsi="Times New Roman" w:cs="Times New Roman"/>
        </w:rPr>
        <w:t>,</w:t>
      </w:r>
    </w:p>
    <w:p w14:paraId="060F0467" w14:textId="781A07CF" w:rsidR="00E742CA" w:rsidRPr="00546EA8" w:rsidRDefault="00E742CA" w:rsidP="003A5245">
      <w:pPr>
        <w:pStyle w:val="Odsekzoznamu"/>
        <w:numPr>
          <w:ilvl w:val="0"/>
          <w:numId w:val="60"/>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odseku 1 sa nevzťahuje na dodanie tovaru alebo služby, ktoré je oslobodené od dane podľa zákona platného v členskom štáte, v ktorom je miesto dodania tovaru alebo služby,</w:t>
      </w:r>
    </w:p>
    <w:p w14:paraId="35BB7810" w14:textId="3809BC79" w:rsidR="00505341" w:rsidRPr="00546EA8" w:rsidRDefault="00E742CA" w:rsidP="003A5245">
      <w:pPr>
        <w:pStyle w:val="Odsekzoznamu"/>
        <w:numPr>
          <w:ilvl w:val="0"/>
          <w:numId w:val="60"/>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odseku 2 sa nevzťahuje na dodanie tovaru alebo služby, ktoré je oslobodené od dane podľa § 28 až 42 alebo § 68f ods. 2.</w:t>
      </w:r>
    </w:p>
    <w:p w14:paraId="6497B05B" w14:textId="294D4F8B" w:rsidR="0034739C" w:rsidRPr="00546EA8" w:rsidRDefault="00F63432"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Pri </w:t>
      </w:r>
    </w:p>
    <w:p w14:paraId="209E6431" w14:textId="68904745" w:rsidR="001E5E48" w:rsidRPr="00546EA8" w:rsidRDefault="00F63432" w:rsidP="005F708A">
      <w:pPr>
        <w:pStyle w:val="Odsekzoznamu"/>
        <w:numPr>
          <w:ilvl w:val="1"/>
          <w:numId w:val="64"/>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dodaní tovaru podľa odseku 1 písm. a) je platiteľ podľa odseku 1 povinný oznámiť</w:t>
      </w:r>
      <w:r w:rsidR="00FC1DCF" w:rsidRPr="00546EA8">
        <w:rPr>
          <w:rFonts w:ascii="Times New Roman" w:eastAsia="Times New Roman" w:hAnsi="Times New Roman" w:cs="Times New Roman"/>
        </w:rPr>
        <w:t xml:space="preserve"> </w:t>
      </w:r>
    </w:p>
    <w:p w14:paraId="70EF2193" w14:textId="1040EC08" w:rsidR="001E5E48" w:rsidRPr="00546EA8" w:rsidRDefault="001E5E48" w:rsidP="003A5245">
      <w:pPr>
        <w:pStyle w:val="Odsekzoznamu"/>
        <w:numPr>
          <w:ilvl w:val="0"/>
          <w:numId w:val="6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E86BAB" w:rsidRPr="00546EA8">
        <w:rPr>
          <w:rFonts w:ascii="Times New Roman" w:eastAsia="Times New Roman" w:hAnsi="Times New Roman" w:cs="Times New Roman"/>
        </w:rPr>
        <w:t>ktoré mu bolo pridelené</w:t>
      </w:r>
      <w:r w:rsidR="009C3A70" w:rsidRPr="00546EA8">
        <w:rPr>
          <w:rFonts w:ascii="Times New Roman" w:eastAsia="Times New Roman" w:hAnsi="Times New Roman" w:cs="Times New Roman"/>
        </w:rPr>
        <w:t>,</w:t>
      </w:r>
    </w:p>
    <w:p w14:paraId="17073C27" w14:textId="07970238" w:rsidR="001E5E48" w:rsidRPr="00546EA8" w:rsidRDefault="001E5E48" w:rsidP="003A5245">
      <w:pPr>
        <w:pStyle w:val="Odsekzoznamu"/>
        <w:numPr>
          <w:ilvl w:val="0"/>
          <w:numId w:val="6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identifikačné číslo pre daň </w:t>
      </w:r>
      <w:r w:rsidR="005636B0" w:rsidRPr="00546EA8">
        <w:rPr>
          <w:rFonts w:ascii="Times New Roman" w:eastAsia="Times New Roman" w:hAnsi="Times New Roman" w:cs="Times New Roman"/>
        </w:rPr>
        <w:t>odberateľa, ktoré mu bolo pridelené</w:t>
      </w:r>
      <w:r w:rsidR="009C3A70" w:rsidRPr="00546EA8">
        <w:rPr>
          <w:rFonts w:ascii="Times New Roman" w:eastAsia="Times New Roman" w:hAnsi="Times New Roman" w:cs="Times New Roman"/>
        </w:rPr>
        <w:t>,</w:t>
      </w:r>
    </w:p>
    <w:p w14:paraId="4463DFF3" w14:textId="2CE35F71" w:rsidR="00360A4B" w:rsidRPr="00546EA8" w:rsidRDefault="00360A4B" w:rsidP="003A5245">
      <w:pPr>
        <w:pStyle w:val="Odsekzoznamu"/>
        <w:numPr>
          <w:ilvl w:val="0"/>
          <w:numId w:val="65"/>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g), h) v </w:t>
      </w:r>
      <w:r w:rsidR="00A45394" w:rsidRPr="00546EA8">
        <w:rPr>
          <w:rFonts w:ascii="Times New Roman" w:eastAsia="Times New Roman" w:hAnsi="Times New Roman" w:cs="Times New Roman"/>
        </w:rPr>
        <w:t xml:space="preserve">časti </w:t>
      </w:r>
      <w:r w:rsidRPr="00546EA8">
        <w:rPr>
          <w:rFonts w:ascii="Times New Roman" w:eastAsia="Times New Roman" w:hAnsi="Times New Roman" w:cs="Times New Roman"/>
        </w:rPr>
        <w:t xml:space="preserve">za </w:t>
      </w:r>
      <w:r w:rsidR="00F96493" w:rsidRPr="00546EA8">
        <w:rPr>
          <w:rFonts w:ascii="Times New Roman" w:eastAsia="Times New Roman" w:hAnsi="Times New Roman" w:cs="Times New Roman"/>
        </w:rPr>
        <w:t>bodkočiarkou, písm.</w:t>
      </w:r>
      <w:r w:rsidRPr="00546EA8">
        <w:rPr>
          <w:rFonts w:ascii="Times New Roman" w:eastAsia="Times New Roman" w:hAnsi="Times New Roman" w:cs="Times New Roman"/>
        </w:rPr>
        <w:t xml:space="preserve"> p) a q)</w:t>
      </w:r>
      <w:r w:rsidR="00F63432" w:rsidRPr="00546EA8">
        <w:rPr>
          <w:rFonts w:ascii="Times New Roman" w:eastAsia="Times New Roman" w:hAnsi="Times New Roman" w:cs="Times New Roman"/>
        </w:rPr>
        <w:t>,</w:t>
      </w:r>
    </w:p>
    <w:p w14:paraId="2C529AE5" w14:textId="020B0FB1" w:rsidR="00360A4B" w:rsidRPr="00546EA8" w:rsidRDefault="005A6B25" w:rsidP="003A5245">
      <w:pPr>
        <w:pStyle w:val="Odsekzoznamu"/>
        <w:numPr>
          <w:ilvl w:val="1"/>
          <w:numId w:val="64"/>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premiestnení tovaru podľa odseku 1 písm. b)</w:t>
      </w:r>
      <w:r w:rsidR="00F63432" w:rsidRPr="00546EA8">
        <w:rPr>
          <w:rFonts w:ascii="Times New Roman" w:eastAsia="Times New Roman" w:hAnsi="Times New Roman" w:cs="Times New Roman"/>
        </w:rPr>
        <w:t xml:space="preserve"> je platiteľ podľa odseku 1</w:t>
      </w:r>
      <w:r w:rsidR="00C41573" w:rsidRPr="00546EA8">
        <w:rPr>
          <w:rFonts w:ascii="Times New Roman" w:eastAsia="Times New Roman" w:hAnsi="Times New Roman" w:cs="Times New Roman"/>
        </w:rPr>
        <w:t xml:space="preserve"> </w:t>
      </w:r>
      <w:r w:rsidR="00F63432" w:rsidRPr="00546EA8">
        <w:rPr>
          <w:rFonts w:ascii="Times New Roman" w:eastAsia="Times New Roman" w:hAnsi="Times New Roman" w:cs="Times New Roman"/>
        </w:rPr>
        <w:t>povinný oznámiť</w:t>
      </w:r>
    </w:p>
    <w:p w14:paraId="11537ACF" w14:textId="2342A87A" w:rsidR="005A6B25" w:rsidRPr="00546EA8" w:rsidRDefault="005A6B25" w:rsidP="003A5245">
      <w:pPr>
        <w:pStyle w:val="Odsekzoznamu"/>
        <w:numPr>
          <w:ilvl w:val="0"/>
          <w:numId w:val="67"/>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E86BAB" w:rsidRPr="00546EA8">
        <w:rPr>
          <w:rFonts w:ascii="Times New Roman" w:eastAsia="Times New Roman" w:hAnsi="Times New Roman" w:cs="Times New Roman"/>
        </w:rPr>
        <w:t>ktoré mu bolo pridelené</w:t>
      </w:r>
      <w:r w:rsidR="009C3A70" w:rsidRPr="00546EA8">
        <w:rPr>
          <w:rFonts w:ascii="Times New Roman" w:eastAsia="Times New Roman" w:hAnsi="Times New Roman" w:cs="Times New Roman"/>
        </w:rPr>
        <w:t>,</w:t>
      </w:r>
    </w:p>
    <w:p w14:paraId="4A9B1025" w14:textId="534768E1" w:rsidR="005A6B25" w:rsidRPr="00546EA8" w:rsidRDefault="005A6B25" w:rsidP="003A5245">
      <w:pPr>
        <w:pStyle w:val="Odsekzoznamu"/>
        <w:numPr>
          <w:ilvl w:val="0"/>
          <w:numId w:val="67"/>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odberateľa</w:t>
      </w:r>
      <w:r w:rsidR="006D0E8E" w:rsidRPr="00546EA8">
        <w:rPr>
          <w:rFonts w:ascii="Times New Roman" w:eastAsia="Times New Roman" w:hAnsi="Times New Roman" w:cs="Times New Roman"/>
        </w:rPr>
        <w:t>, ktoré mu bolo pridelené v inom členskom štáte</w:t>
      </w:r>
      <w:r w:rsidRPr="00546EA8">
        <w:rPr>
          <w:rFonts w:ascii="Times New Roman" w:eastAsia="Times New Roman" w:hAnsi="Times New Roman" w:cs="Times New Roman"/>
        </w:rPr>
        <w:t xml:space="preserve">, pod ktorým </w:t>
      </w:r>
      <w:r w:rsidR="006D0E8E" w:rsidRPr="00546EA8">
        <w:rPr>
          <w:rFonts w:ascii="Times New Roman" w:eastAsia="Times New Roman" w:hAnsi="Times New Roman" w:cs="Times New Roman"/>
        </w:rPr>
        <w:t>nadobudol tovar premiestnený z tuzemska do iného členského štátu</w:t>
      </w:r>
      <w:r w:rsidR="009C3A70" w:rsidRPr="00546EA8">
        <w:rPr>
          <w:rFonts w:ascii="Times New Roman" w:eastAsia="Times New Roman" w:hAnsi="Times New Roman" w:cs="Times New Roman"/>
        </w:rPr>
        <w:t>,</w:t>
      </w:r>
      <w:r w:rsidR="00E86BAB" w:rsidRPr="00546EA8">
        <w:rPr>
          <w:rFonts w:ascii="Times New Roman" w:eastAsia="Times New Roman" w:hAnsi="Times New Roman" w:cs="Times New Roman"/>
        </w:rPr>
        <w:t xml:space="preserve"> </w:t>
      </w:r>
    </w:p>
    <w:p w14:paraId="4A6F7B6D" w14:textId="4BCAB458" w:rsidR="006D0E8E" w:rsidRPr="00546EA8" w:rsidRDefault="006D0E8E" w:rsidP="003A5245">
      <w:pPr>
        <w:pStyle w:val="Odsekzoznamu"/>
        <w:numPr>
          <w:ilvl w:val="0"/>
          <w:numId w:val="67"/>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g), h) v </w:t>
      </w:r>
      <w:r w:rsidR="00A45394" w:rsidRPr="00546EA8">
        <w:rPr>
          <w:rFonts w:ascii="Times New Roman" w:eastAsia="Times New Roman" w:hAnsi="Times New Roman" w:cs="Times New Roman"/>
        </w:rPr>
        <w:t xml:space="preserve">časti </w:t>
      </w:r>
      <w:r w:rsidRPr="00546EA8">
        <w:rPr>
          <w:rFonts w:ascii="Times New Roman" w:eastAsia="Times New Roman" w:hAnsi="Times New Roman" w:cs="Times New Roman"/>
        </w:rPr>
        <w:t>za bodkočiarkou a písm. p)</w:t>
      </w:r>
      <w:r w:rsidR="00F63432" w:rsidRPr="00546EA8">
        <w:rPr>
          <w:rFonts w:ascii="Times New Roman" w:eastAsia="Times New Roman" w:hAnsi="Times New Roman" w:cs="Times New Roman"/>
        </w:rPr>
        <w:t>,</w:t>
      </w:r>
    </w:p>
    <w:p w14:paraId="22E9CE10" w14:textId="7D65A2CF" w:rsidR="00FC1DCF" w:rsidRPr="00546EA8" w:rsidRDefault="00F63432" w:rsidP="003A5245">
      <w:pPr>
        <w:pStyle w:val="Odsekzoznamu"/>
        <w:numPr>
          <w:ilvl w:val="1"/>
          <w:numId w:val="64"/>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dodaní tovaru alebo služby podľa odseku 1 písm. c) je platiteľ podľa odseku 1 alebo zdaniteľná osoba podľa odseku 3 písm. a) povinná oznámiť</w:t>
      </w:r>
    </w:p>
    <w:p w14:paraId="2CDC31C8" w14:textId="01EB9071" w:rsidR="00F63432" w:rsidRPr="00546EA8" w:rsidRDefault="00F63432" w:rsidP="003A5245">
      <w:pPr>
        <w:pStyle w:val="Odsekzoznamu"/>
        <w:numPr>
          <w:ilvl w:val="0"/>
          <w:numId w:val="69"/>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E86BAB" w:rsidRPr="00546EA8">
        <w:rPr>
          <w:rFonts w:ascii="Times New Roman" w:eastAsia="Times New Roman" w:hAnsi="Times New Roman" w:cs="Times New Roman"/>
        </w:rPr>
        <w:t xml:space="preserve">ktoré </w:t>
      </w:r>
      <w:r w:rsidR="00D412F2" w:rsidRPr="00546EA8">
        <w:rPr>
          <w:rFonts w:ascii="Times New Roman" w:eastAsia="Times New Roman" w:hAnsi="Times New Roman" w:cs="Times New Roman"/>
        </w:rPr>
        <w:t xml:space="preserve">jej </w:t>
      </w:r>
      <w:r w:rsidR="00E86BAB" w:rsidRPr="00546EA8">
        <w:rPr>
          <w:rFonts w:ascii="Times New Roman" w:eastAsia="Times New Roman" w:hAnsi="Times New Roman" w:cs="Times New Roman"/>
        </w:rPr>
        <w:t>bolo pridelené</w:t>
      </w:r>
      <w:r w:rsidR="009C3A70" w:rsidRPr="00546EA8">
        <w:rPr>
          <w:rFonts w:ascii="Times New Roman" w:eastAsia="Times New Roman" w:hAnsi="Times New Roman" w:cs="Times New Roman"/>
        </w:rPr>
        <w:t>,</w:t>
      </w:r>
    </w:p>
    <w:p w14:paraId="166E7FF4" w14:textId="3A96F562" w:rsidR="00F63432" w:rsidRPr="00546EA8" w:rsidRDefault="00F63432" w:rsidP="003A5245">
      <w:pPr>
        <w:pStyle w:val="Odsekzoznamu"/>
        <w:numPr>
          <w:ilvl w:val="0"/>
          <w:numId w:val="69"/>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identifikačné číslo pre daň </w:t>
      </w:r>
      <w:r w:rsidR="005636B0" w:rsidRPr="00546EA8">
        <w:rPr>
          <w:rFonts w:ascii="Times New Roman" w:eastAsia="Times New Roman" w:hAnsi="Times New Roman" w:cs="Times New Roman"/>
        </w:rPr>
        <w:t>odberateľa</w:t>
      </w:r>
      <w:r w:rsidRPr="00546EA8">
        <w:rPr>
          <w:rFonts w:ascii="Times New Roman" w:eastAsia="Times New Roman" w:hAnsi="Times New Roman" w:cs="Times New Roman"/>
        </w:rPr>
        <w:t xml:space="preserve">, </w:t>
      </w:r>
      <w:r w:rsidR="005636B0" w:rsidRPr="00546EA8">
        <w:rPr>
          <w:rFonts w:ascii="Times New Roman" w:eastAsia="Times New Roman" w:hAnsi="Times New Roman" w:cs="Times New Roman"/>
        </w:rPr>
        <w:t xml:space="preserve">ktoré </w:t>
      </w:r>
      <w:r w:rsidR="008858D0" w:rsidRPr="00546EA8">
        <w:rPr>
          <w:rFonts w:ascii="Times New Roman" w:eastAsia="Times New Roman" w:hAnsi="Times New Roman" w:cs="Times New Roman"/>
        </w:rPr>
        <w:t>jej</w:t>
      </w:r>
      <w:r w:rsidR="005636B0" w:rsidRPr="00546EA8">
        <w:rPr>
          <w:rFonts w:ascii="Times New Roman" w:eastAsia="Times New Roman" w:hAnsi="Times New Roman" w:cs="Times New Roman"/>
        </w:rPr>
        <w:t xml:space="preserve"> bolo pridelené</w:t>
      </w:r>
      <w:r w:rsidR="009C3A70" w:rsidRPr="00546EA8">
        <w:rPr>
          <w:rFonts w:ascii="Times New Roman" w:eastAsia="Times New Roman" w:hAnsi="Times New Roman" w:cs="Times New Roman"/>
        </w:rPr>
        <w:t>,</w:t>
      </w:r>
    </w:p>
    <w:p w14:paraId="282F7342" w14:textId="2333D4D1" w:rsidR="00F63432" w:rsidRPr="00546EA8" w:rsidRDefault="00F63432" w:rsidP="003A5245">
      <w:pPr>
        <w:pStyle w:val="Odsekzoznamu"/>
        <w:numPr>
          <w:ilvl w:val="0"/>
          <w:numId w:val="69"/>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g), h) v </w:t>
      </w:r>
      <w:r w:rsidR="00A45394" w:rsidRPr="00546EA8">
        <w:rPr>
          <w:rFonts w:ascii="Times New Roman" w:eastAsia="Times New Roman" w:hAnsi="Times New Roman" w:cs="Times New Roman"/>
        </w:rPr>
        <w:t xml:space="preserve">časti </w:t>
      </w:r>
      <w:r w:rsidRPr="00546EA8">
        <w:rPr>
          <w:rFonts w:ascii="Times New Roman" w:eastAsia="Times New Roman" w:hAnsi="Times New Roman" w:cs="Times New Roman"/>
        </w:rPr>
        <w:t>za bodkočiarkou, písm. k)</w:t>
      </w:r>
      <w:r w:rsidR="00A83C0D" w:rsidRPr="00546EA8">
        <w:rPr>
          <w:rFonts w:ascii="Times New Roman" w:eastAsia="Times New Roman" w:hAnsi="Times New Roman" w:cs="Times New Roman"/>
        </w:rPr>
        <w:t>,</w:t>
      </w:r>
      <w:r w:rsidRPr="00546EA8">
        <w:rPr>
          <w:rFonts w:ascii="Times New Roman" w:eastAsia="Times New Roman" w:hAnsi="Times New Roman" w:cs="Times New Roman"/>
        </w:rPr>
        <w:t xml:space="preserve"> p) a q),</w:t>
      </w:r>
    </w:p>
    <w:p w14:paraId="69E274F6" w14:textId="3F23D12B" w:rsidR="00FC1DCF" w:rsidRPr="00546EA8" w:rsidRDefault="002439B0" w:rsidP="003A5245">
      <w:pPr>
        <w:pStyle w:val="Odsekzoznamu"/>
        <w:numPr>
          <w:ilvl w:val="1"/>
          <w:numId w:val="64"/>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nadobudnutí tovaru podľa odseku 2 písm. a) je platiteľ podľa odseku 2 alebo zdaniteľná osoba podľa odseku 3 písm. b) povinná </w:t>
      </w:r>
      <w:r w:rsidR="00FD178D" w:rsidRPr="00546EA8">
        <w:rPr>
          <w:rFonts w:ascii="Times New Roman" w:eastAsia="Times New Roman" w:hAnsi="Times New Roman" w:cs="Times New Roman"/>
        </w:rPr>
        <w:t>oznámiť</w:t>
      </w:r>
    </w:p>
    <w:p w14:paraId="55A1A3B2" w14:textId="3A8E1CDC" w:rsidR="002439B0" w:rsidRPr="00546EA8" w:rsidRDefault="002439B0" w:rsidP="003A5245">
      <w:pPr>
        <w:pStyle w:val="Odsekzoznamu"/>
        <w:numPr>
          <w:ilvl w:val="0"/>
          <w:numId w:val="71"/>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lastRenderedPageBreak/>
        <w:t>identifikačné číslo pre daň</w:t>
      </w:r>
      <w:r w:rsidR="005636B0"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5636B0" w:rsidRPr="00546EA8">
        <w:rPr>
          <w:rFonts w:ascii="Times New Roman" w:eastAsia="Times New Roman" w:hAnsi="Times New Roman" w:cs="Times New Roman"/>
        </w:rPr>
        <w:t xml:space="preserve">ktoré </w:t>
      </w:r>
      <w:r w:rsidR="00781834" w:rsidRPr="00546EA8">
        <w:rPr>
          <w:rFonts w:ascii="Times New Roman" w:eastAsia="Times New Roman" w:hAnsi="Times New Roman" w:cs="Times New Roman"/>
        </w:rPr>
        <w:t xml:space="preserve">jej </w:t>
      </w:r>
      <w:r w:rsidR="005636B0" w:rsidRPr="00546EA8">
        <w:rPr>
          <w:rFonts w:ascii="Times New Roman" w:eastAsia="Times New Roman" w:hAnsi="Times New Roman" w:cs="Times New Roman"/>
        </w:rPr>
        <w:t>bolo pridelené</w:t>
      </w:r>
      <w:r w:rsidR="009C3A70" w:rsidRPr="00546EA8">
        <w:rPr>
          <w:rFonts w:ascii="Times New Roman" w:eastAsia="Times New Roman" w:hAnsi="Times New Roman" w:cs="Times New Roman"/>
        </w:rPr>
        <w:t>,</w:t>
      </w:r>
    </w:p>
    <w:p w14:paraId="6BA79C57" w14:textId="02168922" w:rsidR="005A6B25" w:rsidRPr="00546EA8" w:rsidRDefault="002439B0" w:rsidP="003A5245">
      <w:pPr>
        <w:pStyle w:val="Odsekzoznamu"/>
        <w:numPr>
          <w:ilvl w:val="0"/>
          <w:numId w:val="71"/>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odberateľa</w:t>
      </w:r>
      <w:r w:rsidRPr="00546EA8">
        <w:rPr>
          <w:rFonts w:ascii="Times New Roman" w:eastAsia="Times New Roman" w:hAnsi="Times New Roman" w:cs="Times New Roman"/>
        </w:rPr>
        <w:t>, pod ktorým nadobudla tovar v tuzemsku z iného členského štátu</w:t>
      </w:r>
      <w:r w:rsidR="009C3A70" w:rsidRPr="00546EA8">
        <w:rPr>
          <w:rFonts w:ascii="Times New Roman" w:eastAsia="Times New Roman" w:hAnsi="Times New Roman" w:cs="Times New Roman"/>
        </w:rPr>
        <w:t>,</w:t>
      </w:r>
    </w:p>
    <w:p w14:paraId="104CDE88" w14:textId="6D51D110" w:rsidR="002439B0" w:rsidRPr="00546EA8" w:rsidRDefault="002439B0" w:rsidP="003A5245">
      <w:pPr>
        <w:pStyle w:val="Odsekzoznamu"/>
        <w:numPr>
          <w:ilvl w:val="0"/>
          <w:numId w:val="71"/>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i) a p) a q)</w:t>
      </w:r>
      <w:r w:rsidR="008F440C" w:rsidRPr="00546EA8">
        <w:rPr>
          <w:rFonts w:ascii="Times New Roman" w:eastAsia="Times New Roman" w:hAnsi="Times New Roman" w:cs="Times New Roman"/>
        </w:rPr>
        <w:t xml:space="preserve">; pri nadobudnutí tovaru v tuzemsku z iného </w:t>
      </w:r>
      <w:r w:rsidR="002D62FC" w:rsidRPr="00546EA8">
        <w:rPr>
          <w:rFonts w:ascii="Times New Roman" w:eastAsia="Times New Roman" w:hAnsi="Times New Roman" w:cs="Times New Roman"/>
        </w:rPr>
        <w:t>členského</w:t>
      </w:r>
      <w:r w:rsidR="008F440C" w:rsidRPr="00546EA8">
        <w:rPr>
          <w:rFonts w:ascii="Times New Roman" w:eastAsia="Times New Roman" w:hAnsi="Times New Roman" w:cs="Times New Roman"/>
        </w:rPr>
        <w:t xml:space="preserve"> štátu podľa § 11 ods. 8 sa údaj podľa </w:t>
      </w:r>
      <w:r w:rsidR="00E7164E" w:rsidRPr="00546EA8">
        <w:rPr>
          <w:rFonts w:ascii="Times New Roman" w:eastAsia="Times New Roman" w:hAnsi="Times New Roman" w:cs="Times New Roman"/>
        </w:rPr>
        <w:t xml:space="preserve">§ 74 ods. 1 </w:t>
      </w:r>
      <w:r w:rsidR="008F440C" w:rsidRPr="00546EA8">
        <w:rPr>
          <w:rFonts w:ascii="Times New Roman" w:eastAsia="Times New Roman" w:hAnsi="Times New Roman" w:cs="Times New Roman"/>
        </w:rPr>
        <w:t>písm. q) neoznamuje</w:t>
      </w:r>
      <w:r w:rsidRPr="00546EA8">
        <w:rPr>
          <w:rFonts w:ascii="Times New Roman" w:eastAsia="Times New Roman" w:hAnsi="Times New Roman" w:cs="Times New Roman"/>
        </w:rPr>
        <w:t>,</w:t>
      </w:r>
    </w:p>
    <w:p w14:paraId="5F6B1C20" w14:textId="5C1C33AA" w:rsidR="00FC1DCF" w:rsidRPr="00546EA8" w:rsidRDefault="002439B0" w:rsidP="003A5245">
      <w:pPr>
        <w:pStyle w:val="Odsekzoznamu"/>
        <w:numPr>
          <w:ilvl w:val="1"/>
          <w:numId w:val="64"/>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dodaní tovaru alebo služby podľa odseku 2 písm. </w:t>
      </w:r>
      <w:r w:rsidR="004672C2" w:rsidRPr="00546EA8">
        <w:rPr>
          <w:rFonts w:ascii="Times New Roman" w:eastAsia="Times New Roman" w:hAnsi="Times New Roman" w:cs="Times New Roman"/>
        </w:rPr>
        <w:t>b</w:t>
      </w:r>
      <w:r w:rsidRPr="00546EA8">
        <w:rPr>
          <w:rFonts w:ascii="Times New Roman" w:eastAsia="Times New Roman" w:hAnsi="Times New Roman" w:cs="Times New Roman"/>
        </w:rPr>
        <w:t>) je platiteľ podľa odseku 2 alebo zdaniteľná osoba podľa odseku 3 písm. b) povinná oznámiť</w:t>
      </w:r>
    </w:p>
    <w:p w14:paraId="2694448B" w14:textId="4C50845F" w:rsidR="002439B0" w:rsidRPr="00546EA8" w:rsidRDefault="002439B0" w:rsidP="003A5245">
      <w:pPr>
        <w:pStyle w:val="Odsekzoznamu"/>
        <w:numPr>
          <w:ilvl w:val="0"/>
          <w:numId w:val="73"/>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5636B0" w:rsidRPr="00546EA8">
        <w:rPr>
          <w:rFonts w:ascii="Times New Roman" w:eastAsia="Times New Roman" w:hAnsi="Times New Roman" w:cs="Times New Roman"/>
        </w:rPr>
        <w:t>ktoré</w:t>
      </w:r>
      <w:r w:rsidR="0097740B" w:rsidRPr="00546EA8">
        <w:rPr>
          <w:rFonts w:ascii="Times New Roman" w:eastAsia="Times New Roman" w:hAnsi="Times New Roman" w:cs="Times New Roman"/>
        </w:rPr>
        <w:t xml:space="preserve"> jej</w:t>
      </w:r>
      <w:r w:rsidR="005636B0" w:rsidRPr="00546EA8">
        <w:rPr>
          <w:rFonts w:ascii="Times New Roman" w:eastAsia="Times New Roman" w:hAnsi="Times New Roman" w:cs="Times New Roman"/>
        </w:rPr>
        <w:t xml:space="preserve"> bolo pridelené</w:t>
      </w:r>
      <w:r w:rsidR="009C3A70" w:rsidRPr="00546EA8">
        <w:rPr>
          <w:rFonts w:ascii="Times New Roman" w:eastAsia="Times New Roman" w:hAnsi="Times New Roman" w:cs="Times New Roman"/>
        </w:rPr>
        <w:t>,</w:t>
      </w:r>
    </w:p>
    <w:p w14:paraId="21165959" w14:textId="47F30D33" w:rsidR="002439B0" w:rsidRPr="00546EA8" w:rsidRDefault="002439B0" w:rsidP="003A5245">
      <w:pPr>
        <w:pStyle w:val="Odsekzoznamu"/>
        <w:numPr>
          <w:ilvl w:val="0"/>
          <w:numId w:val="73"/>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5636B0" w:rsidRPr="00546EA8">
        <w:rPr>
          <w:rFonts w:ascii="Times New Roman" w:eastAsia="Times New Roman" w:hAnsi="Times New Roman" w:cs="Times New Roman"/>
        </w:rPr>
        <w:t xml:space="preserve"> odberateľa</w:t>
      </w:r>
      <w:r w:rsidRPr="00546EA8">
        <w:rPr>
          <w:rFonts w:ascii="Times New Roman" w:eastAsia="Times New Roman" w:hAnsi="Times New Roman" w:cs="Times New Roman"/>
        </w:rPr>
        <w:t xml:space="preserve">, </w:t>
      </w:r>
      <w:r w:rsidR="005636B0" w:rsidRPr="00546EA8">
        <w:rPr>
          <w:rFonts w:ascii="Times New Roman" w:eastAsia="Times New Roman" w:hAnsi="Times New Roman" w:cs="Times New Roman"/>
        </w:rPr>
        <w:t xml:space="preserve">ktoré </w:t>
      </w:r>
      <w:r w:rsidR="0097740B" w:rsidRPr="00546EA8">
        <w:rPr>
          <w:rFonts w:ascii="Times New Roman" w:eastAsia="Times New Roman" w:hAnsi="Times New Roman" w:cs="Times New Roman"/>
        </w:rPr>
        <w:t>jej</w:t>
      </w:r>
      <w:r w:rsidR="005636B0" w:rsidRPr="00546EA8">
        <w:rPr>
          <w:rFonts w:ascii="Times New Roman" w:eastAsia="Times New Roman" w:hAnsi="Times New Roman" w:cs="Times New Roman"/>
        </w:rPr>
        <w:t xml:space="preserve"> bolo pridelené</w:t>
      </w:r>
      <w:r w:rsidR="009C3A70" w:rsidRPr="00546EA8">
        <w:rPr>
          <w:rFonts w:ascii="Times New Roman" w:eastAsia="Times New Roman" w:hAnsi="Times New Roman" w:cs="Times New Roman"/>
        </w:rPr>
        <w:t>,</w:t>
      </w:r>
    </w:p>
    <w:p w14:paraId="716E5E6E" w14:textId="1DA31353" w:rsidR="002439B0" w:rsidRPr="00546EA8" w:rsidRDefault="002439B0" w:rsidP="003A5245">
      <w:pPr>
        <w:pStyle w:val="Odsekzoznamu"/>
        <w:numPr>
          <w:ilvl w:val="0"/>
          <w:numId w:val="73"/>
        </w:numPr>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g), h) v </w:t>
      </w:r>
      <w:r w:rsidR="00E7164E" w:rsidRPr="00546EA8">
        <w:rPr>
          <w:rFonts w:ascii="Times New Roman" w:eastAsia="Times New Roman" w:hAnsi="Times New Roman" w:cs="Times New Roman"/>
        </w:rPr>
        <w:t xml:space="preserve">časti </w:t>
      </w:r>
      <w:r w:rsidR="005F708A" w:rsidRPr="00546EA8">
        <w:rPr>
          <w:rFonts w:ascii="Times New Roman" w:eastAsia="Times New Roman" w:hAnsi="Times New Roman" w:cs="Times New Roman"/>
        </w:rPr>
        <w:t xml:space="preserve">pred </w:t>
      </w:r>
      <w:r w:rsidRPr="00546EA8">
        <w:rPr>
          <w:rFonts w:ascii="Times New Roman" w:eastAsia="Times New Roman" w:hAnsi="Times New Roman" w:cs="Times New Roman"/>
        </w:rPr>
        <w:t xml:space="preserve">bodkočiarkou, </w:t>
      </w:r>
      <w:r w:rsidR="005F708A" w:rsidRPr="00546EA8">
        <w:rPr>
          <w:rFonts w:ascii="Times New Roman" w:eastAsia="Times New Roman" w:hAnsi="Times New Roman" w:cs="Times New Roman"/>
        </w:rPr>
        <w:t xml:space="preserve">písm. i), </w:t>
      </w:r>
      <w:r w:rsidRPr="00546EA8">
        <w:rPr>
          <w:rFonts w:ascii="Times New Roman" w:eastAsia="Times New Roman" w:hAnsi="Times New Roman" w:cs="Times New Roman"/>
        </w:rPr>
        <w:t>písm. k)</w:t>
      </w:r>
      <w:r w:rsidR="008F440C" w:rsidRPr="00546EA8">
        <w:rPr>
          <w:rFonts w:ascii="Times New Roman" w:eastAsia="Times New Roman" w:hAnsi="Times New Roman" w:cs="Times New Roman"/>
        </w:rPr>
        <w:t xml:space="preserve">, o), ak je </w:t>
      </w:r>
      <w:r w:rsidR="004672C2" w:rsidRPr="00546EA8">
        <w:rPr>
          <w:rFonts w:ascii="Times New Roman" w:eastAsia="Times New Roman" w:hAnsi="Times New Roman" w:cs="Times New Roman"/>
        </w:rPr>
        <w:t>osobou povinnou platiť daň daňový zástupca</w:t>
      </w:r>
      <w:r w:rsidR="008F440C" w:rsidRPr="00546EA8">
        <w:rPr>
          <w:rFonts w:ascii="Times New Roman" w:eastAsia="Times New Roman" w:hAnsi="Times New Roman" w:cs="Times New Roman"/>
        </w:rPr>
        <w:t>,</w:t>
      </w:r>
      <w:r w:rsidRPr="00546EA8">
        <w:rPr>
          <w:rFonts w:ascii="Times New Roman" w:eastAsia="Times New Roman" w:hAnsi="Times New Roman" w:cs="Times New Roman"/>
        </w:rPr>
        <w:t xml:space="preserve"> a písm. p) a q)</w:t>
      </w:r>
      <w:r w:rsidR="008F440C" w:rsidRPr="00546EA8">
        <w:rPr>
          <w:rFonts w:ascii="Times New Roman" w:eastAsia="Times New Roman" w:hAnsi="Times New Roman" w:cs="Times New Roman"/>
        </w:rPr>
        <w:t>.</w:t>
      </w:r>
    </w:p>
    <w:p w14:paraId="357F570E" w14:textId="31690703" w:rsidR="001E5E48" w:rsidRPr="00546EA8" w:rsidRDefault="00443AA2"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Údaje podľa odseku 5 písm. a) a b) </w:t>
      </w:r>
      <w:r w:rsidR="00B44C4A" w:rsidRPr="00546EA8">
        <w:rPr>
          <w:rFonts w:ascii="Times New Roman" w:eastAsia="Times New Roman" w:hAnsi="Times New Roman" w:cs="Times New Roman"/>
        </w:rPr>
        <w:t>je</w:t>
      </w:r>
      <w:r w:rsidRPr="00546EA8">
        <w:rPr>
          <w:rFonts w:ascii="Times New Roman" w:eastAsia="Times New Roman" w:hAnsi="Times New Roman" w:cs="Times New Roman"/>
        </w:rPr>
        <w:t xml:space="preserve"> platiteľ podľa odseku 1 </w:t>
      </w:r>
      <w:r w:rsidR="00B44C4A" w:rsidRPr="00546EA8">
        <w:rPr>
          <w:rFonts w:ascii="Times New Roman" w:eastAsia="Times New Roman" w:hAnsi="Times New Roman" w:cs="Times New Roman"/>
        </w:rPr>
        <w:t xml:space="preserve">povinný oznámiť za každý zdaniteľný obchod </w:t>
      </w:r>
      <w:r w:rsidR="00077A96" w:rsidRPr="00546EA8">
        <w:rPr>
          <w:rFonts w:ascii="Times New Roman" w:eastAsia="Times New Roman" w:hAnsi="Times New Roman" w:cs="Times New Roman"/>
        </w:rPr>
        <w:t xml:space="preserve">finančnému riaditeľstvu </w:t>
      </w:r>
      <w:r w:rsidRPr="00546EA8">
        <w:rPr>
          <w:rFonts w:ascii="Times New Roman" w:eastAsia="Times New Roman" w:hAnsi="Times New Roman" w:cs="Times New Roman"/>
        </w:rPr>
        <w:t>a údaje podľa odseku 5 písm. c) je</w:t>
      </w:r>
      <w:r w:rsidR="00B44C4A" w:rsidRPr="00546EA8">
        <w:rPr>
          <w:rFonts w:ascii="Times New Roman" w:eastAsia="Times New Roman" w:hAnsi="Times New Roman" w:cs="Times New Roman"/>
        </w:rPr>
        <w:t xml:space="preserve"> platiteľ podľa odseku 1 alebo</w:t>
      </w:r>
      <w:r w:rsidRPr="00546EA8">
        <w:rPr>
          <w:rFonts w:ascii="Times New Roman" w:eastAsia="Times New Roman" w:hAnsi="Times New Roman" w:cs="Times New Roman"/>
        </w:rPr>
        <w:t xml:space="preserve"> zdaniteľná osoba podľa odseku 3 písm. a) povinn</w:t>
      </w:r>
      <w:r w:rsidR="00B44C4A" w:rsidRPr="00546EA8">
        <w:rPr>
          <w:rFonts w:ascii="Times New Roman" w:eastAsia="Times New Roman" w:hAnsi="Times New Roman" w:cs="Times New Roman"/>
        </w:rPr>
        <w:t xml:space="preserve">á oznámiť za každý zdaniteľný obchod </w:t>
      </w:r>
      <w:r w:rsidR="00077A96" w:rsidRPr="00546EA8">
        <w:rPr>
          <w:rFonts w:ascii="Times New Roman" w:eastAsia="Times New Roman" w:hAnsi="Times New Roman" w:cs="Times New Roman"/>
        </w:rPr>
        <w:t xml:space="preserve">finančnému riaditeľstvu </w:t>
      </w:r>
    </w:p>
    <w:p w14:paraId="6B219A51" w14:textId="1547328C" w:rsidR="00B44C4A" w:rsidRPr="00546EA8" w:rsidRDefault="00B44C4A" w:rsidP="003A5245">
      <w:pPr>
        <w:pStyle w:val="Odsekzoznamu"/>
        <w:numPr>
          <w:ilvl w:val="1"/>
          <w:numId w:val="76"/>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v čase vyhotovenia </w:t>
      </w:r>
      <w:r w:rsidR="5C876C8C" w:rsidRPr="00546EA8">
        <w:rPr>
          <w:rFonts w:ascii="Times New Roman" w:eastAsia="Times New Roman" w:hAnsi="Times New Roman" w:cs="Times New Roman"/>
        </w:rPr>
        <w:t xml:space="preserve">elektronickej </w:t>
      </w:r>
      <w:r w:rsidRPr="00546EA8">
        <w:rPr>
          <w:rFonts w:ascii="Times New Roman" w:eastAsia="Times New Roman" w:hAnsi="Times New Roman" w:cs="Times New Roman"/>
        </w:rPr>
        <w:t xml:space="preserve">faktúry alebo v posledný deň lehoty na vyhotovenie </w:t>
      </w:r>
      <w:r w:rsidR="43D6971E" w:rsidRPr="00546EA8">
        <w:rPr>
          <w:rFonts w:ascii="Times New Roman" w:eastAsia="Times New Roman" w:hAnsi="Times New Roman" w:cs="Times New Roman"/>
        </w:rPr>
        <w:t xml:space="preserve">elektronickej </w:t>
      </w:r>
      <w:r w:rsidRPr="00546EA8">
        <w:rPr>
          <w:rFonts w:ascii="Times New Roman" w:eastAsia="Times New Roman" w:hAnsi="Times New Roman" w:cs="Times New Roman"/>
        </w:rPr>
        <w:t>faktúry podľa § 73 ods. 1 písm. a) až d)</w:t>
      </w:r>
      <w:r w:rsidR="004D6278" w:rsidRPr="00546EA8">
        <w:rPr>
          <w:rFonts w:ascii="Times New Roman" w:eastAsia="Times New Roman" w:hAnsi="Times New Roman" w:cs="Times New Roman"/>
        </w:rPr>
        <w:t xml:space="preserve">, ak </w:t>
      </w:r>
      <w:r w:rsidR="49814186" w:rsidRPr="00546EA8">
        <w:rPr>
          <w:rFonts w:ascii="Times New Roman" w:eastAsia="Times New Roman" w:hAnsi="Times New Roman" w:cs="Times New Roman"/>
        </w:rPr>
        <w:t xml:space="preserve">elektronická </w:t>
      </w:r>
      <w:r w:rsidR="004D6278" w:rsidRPr="00546EA8">
        <w:rPr>
          <w:rFonts w:ascii="Times New Roman" w:eastAsia="Times New Roman" w:hAnsi="Times New Roman" w:cs="Times New Roman"/>
        </w:rPr>
        <w:t>faktúra nebola do tohto dňa vyhotovená,</w:t>
      </w:r>
    </w:p>
    <w:p w14:paraId="5F013BCD" w14:textId="7FDEC0F8" w:rsidR="00B44C4A" w:rsidRPr="00546EA8" w:rsidRDefault="00B44C4A" w:rsidP="003A5245">
      <w:pPr>
        <w:pStyle w:val="Odsekzoznamu"/>
        <w:numPr>
          <w:ilvl w:val="1"/>
          <w:numId w:val="76"/>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najneskôr do piatich dní odo dňa vyhotovenia</w:t>
      </w:r>
      <w:r w:rsidR="4E90F7BF" w:rsidRPr="00546EA8">
        <w:rPr>
          <w:rFonts w:ascii="Times New Roman" w:eastAsia="Times New Roman" w:hAnsi="Times New Roman" w:cs="Times New Roman"/>
        </w:rPr>
        <w:t xml:space="preserve"> elektronickej</w:t>
      </w:r>
      <w:r w:rsidRPr="00546EA8">
        <w:rPr>
          <w:rFonts w:ascii="Times New Roman" w:eastAsia="Times New Roman" w:hAnsi="Times New Roman" w:cs="Times New Roman"/>
        </w:rPr>
        <w:t xml:space="preserve"> faktúry alebo odo dňa uplynutia lehoty na vyhotovenie</w:t>
      </w:r>
      <w:r w:rsidR="09B5FE88" w:rsidRPr="00546EA8">
        <w:rPr>
          <w:rFonts w:ascii="Times New Roman" w:eastAsia="Times New Roman" w:hAnsi="Times New Roman" w:cs="Times New Roman"/>
        </w:rPr>
        <w:t xml:space="preserve"> elektronickej</w:t>
      </w:r>
      <w:r w:rsidRPr="00546EA8">
        <w:rPr>
          <w:rFonts w:ascii="Times New Roman" w:eastAsia="Times New Roman" w:hAnsi="Times New Roman" w:cs="Times New Roman"/>
        </w:rPr>
        <w:t xml:space="preserve"> faktúry, ak</w:t>
      </w:r>
      <w:r w:rsidR="005F2F43" w:rsidRPr="00546EA8">
        <w:rPr>
          <w:rFonts w:ascii="Times New Roman" w:eastAsia="Times New Roman" w:hAnsi="Times New Roman" w:cs="Times New Roman"/>
        </w:rPr>
        <w:t xml:space="preserve"> </w:t>
      </w:r>
      <w:r w:rsidR="30E223B6" w:rsidRPr="00546EA8">
        <w:rPr>
          <w:rFonts w:ascii="Times New Roman" w:eastAsia="Times New Roman" w:hAnsi="Times New Roman" w:cs="Times New Roman"/>
        </w:rPr>
        <w:t xml:space="preserve">elektronickú </w:t>
      </w:r>
      <w:r w:rsidR="005F2F43" w:rsidRPr="00546EA8">
        <w:rPr>
          <w:rFonts w:ascii="Times New Roman" w:eastAsia="Times New Roman" w:hAnsi="Times New Roman" w:cs="Times New Roman"/>
        </w:rPr>
        <w:t>faktúru</w:t>
      </w:r>
      <w:r w:rsidRPr="00546EA8">
        <w:rPr>
          <w:rFonts w:ascii="Times New Roman" w:eastAsia="Times New Roman" w:hAnsi="Times New Roman" w:cs="Times New Roman"/>
        </w:rPr>
        <w:t xml:space="preserve"> vyhotovuje odberateľ v mene a na účet platiteľa podľa odseku 1 alebo</w:t>
      </w:r>
      <w:r w:rsidR="002F147F" w:rsidRPr="00546EA8">
        <w:rPr>
          <w:rFonts w:ascii="Times New Roman" w:eastAsia="Times New Roman" w:hAnsi="Times New Roman" w:cs="Times New Roman"/>
        </w:rPr>
        <w:t xml:space="preserve"> v mene a na účet zdaniteľnej osoby podľa odseku 3 písm. a).</w:t>
      </w:r>
    </w:p>
    <w:p w14:paraId="393AD230" w14:textId="5BB45358" w:rsidR="002F147F" w:rsidRPr="00546EA8" w:rsidRDefault="002F147F"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Údaje podľa odseku 5 písm. d) a e) </w:t>
      </w:r>
      <w:r w:rsidR="00E3003B" w:rsidRPr="00546EA8">
        <w:rPr>
          <w:rFonts w:ascii="Times New Roman" w:eastAsia="Times New Roman" w:hAnsi="Times New Roman" w:cs="Times New Roman"/>
        </w:rPr>
        <w:t>sú</w:t>
      </w:r>
      <w:r w:rsidRPr="00546EA8">
        <w:rPr>
          <w:rFonts w:ascii="Times New Roman" w:eastAsia="Times New Roman" w:hAnsi="Times New Roman" w:cs="Times New Roman"/>
        </w:rPr>
        <w:t xml:space="preserve"> platiteľ podľa odseku 2 a zdaniteľná osoba podľa odseku 3 písm. b) povinn</w:t>
      </w:r>
      <w:r w:rsidR="00E3003B" w:rsidRPr="00546EA8">
        <w:rPr>
          <w:rFonts w:ascii="Times New Roman" w:eastAsia="Times New Roman" w:hAnsi="Times New Roman" w:cs="Times New Roman"/>
        </w:rPr>
        <w:t>í</w:t>
      </w:r>
      <w:r w:rsidRPr="00546EA8">
        <w:rPr>
          <w:rFonts w:ascii="Times New Roman" w:eastAsia="Times New Roman" w:hAnsi="Times New Roman" w:cs="Times New Roman"/>
        </w:rPr>
        <w:t xml:space="preserve"> oznámiť za každý zdaniteľný obchod finančnému riaditeľstvu</w:t>
      </w:r>
      <w:r w:rsidR="00077A96" w:rsidRPr="00546EA8">
        <w:rPr>
          <w:rFonts w:ascii="Times New Roman" w:eastAsia="Times New Roman" w:hAnsi="Times New Roman" w:cs="Times New Roman"/>
        </w:rPr>
        <w:t xml:space="preserve"> </w:t>
      </w:r>
      <w:r w:rsidRPr="00546EA8">
        <w:rPr>
          <w:rFonts w:ascii="Times New Roman" w:eastAsia="Times New Roman" w:hAnsi="Times New Roman" w:cs="Times New Roman"/>
        </w:rPr>
        <w:t>najneskôr do piatich dní odo dňa prijatia</w:t>
      </w:r>
      <w:r w:rsidR="6EA7E44E" w:rsidRPr="00546EA8">
        <w:rPr>
          <w:rFonts w:ascii="Times New Roman" w:eastAsia="Times New Roman" w:hAnsi="Times New Roman" w:cs="Times New Roman"/>
        </w:rPr>
        <w:t xml:space="preserve"> elektronickej</w:t>
      </w:r>
      <w:r w:rsidRPr="00546EA8">
        <w:rPr>
          <w:rFonts w:ascii="Times New Roman" w:eastAsia="Times New Roman" w:hAnsi="Times New Roman" w:cs="Times New Roman"/>
        </w:rPr>
        <w:t xml:space="preserve"> faktúry.</w:t>
      </w:r>
    </w:p>
    <w:p w14:paraId="5E2F09C5" w14:textId="148A266B" w:rsidR="00BE4B68" w:rsidRPr="00546EA8" w:rsidRDefault="00712372"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odseku 4 písm. a) a odsekov 6 a 7 sa oznamujú elektronickou správou podľa osobitného predpisu upravujúceho formát jednotnej dátovej správy alebo prostredníctvom doručovacej služby</w:t>
      </w:r>
      <w:r w:rsidR="001159FE" w:rsidRPr="00546EA8">
        <w:rPr>
          <w:rFonts w:ascii="Times New Roman" w:eastAsia="Times New Roman" w:hAnsi="Times New Roman" w:cs="Times New Roman"/>
        </w:rPr>
        <w:t>. Ak sa na zaslanie elektronickej faktúry použije doručovacia služba, povinnosť oznámiť údaje podľa odseku 5 sa považuje za splnenú odovzdaním elektronickej faktúry doručovacej službe.</w:t>
      </w:r>
      <w:r w:rsidR="00434435" w:rsidRPr="00546EA8">
        <w:rPr>
          <w:rFonts w:ascii="Times New Roman" w:eastAsia="Times New Roman" w:hAnsi="Times New Roman" w:cs="Times New Roman"/>
        </w:rPr>
        <w:t xml:space="preserve"> </w:t>
      </w:r>
      <w:r w:rsidR="00735F52" w:rsidRPr="00546EA8">
        <w:rPr>
          <w:rFonts w:ascii="Times New Roman" w:eastAsia="Times New Roman" w:hAnsi="Times New Roman" w:cs="Times New Roman"/>
        </w:rPr>
        <w:t>Ak koniec lehoty na oznámenie údajov podľa odsekov 6 a 7 pripadne na sobotu, nedeľu alebo deň pracovného pokoja, posledným dňom lehoty je tento deň.</w:t>
      </w:r>
    </w:p>
    <w:p w14:paraId="63238F30" w14:textId="6D8646FD" w:rsidR="00080BD8" w:rsidRPr="00546EA8" w:rsidRDefault="00080BD8"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Daňový úrad uloží pokutu do výšky 10 000 eur</w:t>
      </w:r>
    </w:p>
    <w:p w14:paraId="6639058B" w14:textId="2044157E" w:rsidR="00080BD8" w:rsidRPr="00546EA8" w:rsidRDefault="00080BD8" w:rsidP="003A5245">
      <w:pPr>
        <w:pStyle w:val="Odsekzoznamu"/>
        <w:numPr>
          <w:ilvl w:val="1"/>
          <w:numId w:val="78"/>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platiteľovi podľa odseku 1, ktorý</w:t>
      </w:r>
    </w:p>
    <w:p w14:paraId="34968EEC" w14:textId="6A20B1EF" w:rsidR="00080BD8" w:rsidRPr="00546EA8" w:rsidRDefault="00080BD8" w:rsidP="003A5245">
      <w:pPr>
        <w:pStyle w:val="Odsekzoznamu"/>
        <w:numPr>
          <w:ilvl w:val="0"/>
          <w:numId w:val="79"/>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neoznámil údaje podľa odseku</w:t>
      </w:r>
      <w:r w:rsidR="00A87A5B" w:rsidRPr="00546EA8">
        <w:rPr>
          <w:rFonts w:ascii="Times New Roman" w:eastAsia="Times New Roman" w:hAnsi="Times New Roman" w:cs="Times New Roman"/>
        </w:rPr>
        <w:t xml:space="preserve"> 4 písm. a) alebo odseku</w:t>
      </w:r>
      <w:r w:rsidRPr="00546EA8">
        <w:rPr>
          <w:rFonts w:ascii="Times New Roman" w:eastAsia="Times New Roman" w:hAnsi="Times New Roman" w:cs="Times New Roman"/>
        </w:rPr>
        <w:t xml:space="preserve"> 5 písm</w:t>
      </w:r>
      <w:r w:rsidR="00A2755A" w:rsidRPr="00546EA8">
        <w:rPr>
          <w:rFonts w:ascii="Times New Roman" w:eastAsia="Times New Roman" w:hAnsi="Times New Roman" w:cs="Times New Roman"/>
        </w:rPr>
        <w:t>.</w:t>
      </w:r>
      <w:r w:rsidRPr="00546EA8">
        <w:rPr>
          <w:rFonts w:ascii="Times New Roman" w:eastAsia="Times New Roman" w:hAnsi="Times New Roman" w:cs="Times New Roman"/>
        </w:rPr>
        <w:t xml:space="preserve"> a) a</w:t>
      </w:r>
      <w:r w:rsidR="00A2755A" w:rsidRPr="00546EA8">
        <w:rPr>
          <w:rFonts w:ascii="Times New Roman" w:eastAsia="Times New Roman" w:hAnsi="Times New Roman" w:cs="Times New Roman"/>
        </w:rPr>
        <w:t>ž</w:t>
      </w:r>
      <w:r w:rsidRPr="00546EA8">
        <w:rPr>
          <w:rFonts w:ascii="Times New Roman" w:eastAsia="Times New Roman" w:hAnsi="Times New Roman" w:cs="Times New Roman"/>
        </w:rPr>
        <w:t xml:space="preserve"> c) alebo oznámil tieto údaje po </w:t>
      </w:r>
      <w:r w:rsidR="00FD178D" w:rsidRPr="00546EA8">
        <w:rPr>
          <w:rFonts w:ascii="Times New Roman" w:eastAsia="Times New Roman" w:hAnsi="Times New Roman" w:cs="Times New Roman"/>
        </w:rPr>
        <w:t xml:space="preserve">uplynutí lehoty </w:t>
      </w:r>
      <w:r w:rsidRPr="00546EA8">
        <w:rPr>
          <w:rFonts w:ascii="Times New Roman" w:eastAsia="Times New Roman" w:hAnsi="Times New Roman" w:cs="Times New Roman"/>
        </w:rPr>
        <w:t>uvedenej v odseku 6,</w:t>
      </w:r>
    </w:p>
    <w:p w14:paraId="0EF5BD04" w14:textId="728AC78A" w:rsidR="00080BD8" w:rsidRPr="00546EA8" w:rsidRDefault="00080BD8" w:rsidP="003A5245">
      <w:pPr>
        <w:pStyle w:val="Odsekzoznamu"/>
        <w:numPr>
          <w:ilvl w:val="0"/>
          <w:numId w:val="79"/>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neoznámil všetky údaje, ktoré bol povinný oznámiť podľa odseku</w:t>
      </w:r>
      <w:r w:rsidR="00A87A5B" w:rsidRPr="00546EA8">
        <w:rPr>
          <w:rFonts w:ascii="Times New Roman" w:eastAsia="Times New Roman" w:hAnsi="Times New Roman" w:cs="Times New Roman"/>
        </w:rPr>
        <w:t xml:space="preserve"> 4 písm. a) alebo odseku </w:t>
      </w:r>
      <w:r w:rsidRPr="00546EA8">
        <w:rPr>
          <w:rFonts w:ascii="Times New Roman" w:eastAsia="Times New Roman" w:hAnsi="Times New Roman" w:cs="Times New Roman"/>
        </w:rPr>
        <w:t>5</w:t>
      </w:r>
      <w:r w:rsidR="009479D0" w:rsidRPr="00546EA8">
        <w:rPr>
          <w:rFonts w:ascii="Times New Roman" w:eastAsia="Times New Roman" w:hAnsi="Times New Roman" w:cs="Times New Roman"/>
        </w:rPr>
        <w:t xml:space="preserve"> písm. a) až c)</w:t>
      </w:r>
      <w:r w:rsidRPr="00546EA8">
        <w:rPr>
          <w:rFonts w:ascii="Times New Roman" w:eastAsia="Times New Roman" w:hAnsi="Times New Roman" w:cs="Times New Roman"/>
        </w:rPr>
        <w:t xml:space="preserve"> alebo oznámil údaje, ktoré bol povinný oznámiť podľa </w:t>
      </w:r>
      <w:r w:rsidR="00A87A5B" w:rsidRPr="00546EA8">
        <w:rPr>
          <w:rFonts w:ascii="Times New Roman" w:eastAsia="Times New Roman" w:hAnsi="Times New Roman" w:cs="Times New Roman"/>
        </w:rPr>
        <w:t xml:space="preserve">odseku 4 písm. a) alebo </w:t>
      </w:r>
      <w:r w:rsidRPr="00546EA8">
        <w:rPr>
          <w:rFonts w:ascii="Times New Roman" w:eastAsia="Times New Roman" w:hAnsi="Times New Roman" w:cs="Times New Roman"/>
        </w:rPr>
        <w:t>odseku 5</w:t>
      </w:r>
      <w:r w:rsidR="009479D0" w:rsidRPr="00546EA8">
        <w:rPr>
          <w:rFonts w:ascii="Times New Roman" w:eastAsia="Times New Roman" w:hAnsi="Times New Roman" w:cs="Times New Roman"/>
        </w:rPr>
        <w:t xml:space="preserve"> písm. a) až c)</w:t>
      </w:r>
      <w:r w:rsidR="006B388C" w:rsidRPr="00546EA8">
        <w:rPr>
          <w:rFonts w:ascii="Times New Roman" w:eastAsia="Times New Roman" w:hAnsi="Times New Roman" w:cs="Times New Roman"/>
        </w:rPr>
        <w:t>,</w:t>
      </w:r>
      <w:r w:rsidRPr="00546EA8">
        <w:rPr>
          <w:rFonts w:ascii="Times New Roman" w:eastAsia="Times New Roman" w:hAnsi="Times New Roman" w:cs="Times New Roman"/>
        </w:rPr>
        <w:t xml:space="preserve"> nesprávne, </w:t>
      </w:r>
    </w:p>
    <w:p w14:paraId="04610EA9" w14:textId="55D32427" w:rsidR="00080BD8" w:rsidRPr="00546EA8" w:rsidRDefault="00080BD8" w:rsidP="003A5245">
      <w:pPr>
        <w:pStyle w:val="Odsekzoznamu"/>
        <w:numPr>
          <w:ilvl w:val="1"/>
          <w:numId w:val="78"/>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platiteľ</w:t>
      </w:r>
      <w:r w:rsidR="006B388C" w:rsidRPr="00546EA8">
        <w:rPr>
          <w:rFonts w:ascii="Times New Roman" w:eastAsia="Times New Roman" w:hAnsi="Times New Roman" w:cs="Times New Roman"/>
        </w:rPr>
        <w:t>ovi</w:t>
      </w:r>
      <w:r w:rsidRPr="00546EA8">
        <w:rPr>
          <w:rFonts w:ascii="Times New Roman" w:eastAsia="Times New Roman" w:hAnsi="Times New Roman" w:cs="Times New Roman"/>
        </w:rPr>
        <w:t xml:space="preserve"> podľa odseku 2, ktorý</w:t>
      </w:r>
    </w:p>
    <w:p w14:paraId="1A7C1275" w14:textId="11E860E1" w:rsidR="00080BD8" w:rsidRPr="00546EA8" w:rsidRDefault="00080BD8" w:rsidP="003A5245">
      <w:pPr>
        <w:pStyle w:val="Odsekzoznamu"/>
        <w:numPr>
          <w:ilvl w:val="0"/>
          <w:numId w:val="81"/>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neoznámil údaje podľa</w:t>
      </w:r>
      <w:r w:rsidR="00A87A5B" w:rsidRPr="00546EA8">
        <w:rPr>
          <w:rFonts w:ascii="Times New Roman" w:eastAsia="Times New Roman" w:hAnsi="Times New Roman" w:cs="Times New Roman"/>
        </w:rPr>
        <w:t xml:space="preserve"> odseku 4 písm. a) alebo</w:t>
      </w:r>
      <w:r w:rsidRPr="00546EA8">
        <w:rPr>
          <w:rFonts w:ascii="Times New Roman" w:eastAsia="Times New Roman" w:hAnsi="Times New Roman" w:cs="Times New Roman"/>
        </w:rPr>
        <w:t xml:space="preserve"> odseku 5 písm</w:t>
      </w:r>
      <w:r w:rsidR="00A2755A" w:rsidRPr="00546EA8">
        <w:rPr>
          <w:rFonts w:ascii="Times New Roman" w:eastAsia="Times New Roman" w:hAnsi="Times New Roman" w:cs="Times New Roman"/>
        </w:rPr>
        <w:t>.</w:t>
      </w:r>
      <w:r w:rsidRPr="00546EA8">
        <w:rPr>
          <w:rFonts w:ascii="Times New Roman" w:eastAsia="Times New Roman" w:hAnsi="Times New Roman" w:cs="Times New Roman"/>
        </w:rPr>
        <w:t xml:space="preserve"> d) a e) alebo oznámil tieto údaje po </w:t>
      </w:r>
      <w:r w:rsidR="00FD178D" w:rsidRPr="00546EA8">
        <w:rPr>
          <w:rFonts w:ascii="Times New Roman" w:eastAsia="Times New Roman" w:hAnsi="Times New Roman" w:cs="Times New Roman"/>
        </w:rPr>
        <w:t xml:space="preserve">uplynutí lehoty </w:t>
      </w:r>
      <w:r w:rsidRPr="00546EA8">
        <w:rPr>
          <w:rFonts w:ascii="Times New Roman" w:eastAsia="Times New Roman" w:hAnsi="Times New Roman" w:cs="Times New Roman"/>
        </w:rPr>
        <w:t>uvedenej v odseku 7,</w:t>
      </w:r>
    </w:p>
    <w:p w14:paraId="24DCDAA9" w14:textId="0B86D26F" w:rsidR="00080BD8" w:rsidRPr="00546EA8" w:rsidRDefault="00080BD8" w:rsidP="003A5245">
      <w:pPr>
        <w:pStyle w:val="Odsekzoznamu"/>
        <w:numPr>
          <w:ilvl w:val="0"/>
          <w:numId w:val="81"/>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neoznámil všetky údaje, ktoré bol povinný oznámiť podľa</w:t>
      </w:r>
      <w:r w:rsidR="00A87A5B" w:rsidRPr="00546EA8">
        <w:rPr>
          <w:rFonts w:ascii="Times New Roman" w:eastAsia="Times New Roman" w:hAnsi="Times New Roman" w:cs="Times New Roman"/>
        </w:rPr>
        <w:t xml:space="preserve"> odseku 4 písm. a) alebo</w:t>
      </w:r>
      <w:r w:rsidRPr="00546EA8">
        <w:rPr>
          <w:rFonts w:ascii="Times New Roman" w:eastAsia="Times New Roman" w:hAnsi="Times New Roman" w:cs="Times New Roman"/>
        </w:rPr>
        <w:t xml:space="preserve"> odseku 5 písm</w:t>
      </w:r>
      <w:r w:rsidR="00A2755A" w:rsidRPr="00546EA8">
        <w:rPr>
          <w:rFonts w:ascii="Times New Roman" w:eastAsia="Times New Roman" w:hAnsi="Times New Roman" w:cs="Times New Roman"/>
        </w:rPr>
        <w:t>.</w:t>
      </w:r>
      <w:r w:rsidRPr="00546EA8">
        <w:rPr>
          <w:rFonts w:ascii="Times New Roman" w:eastAsia="Times New Roman" w:hAnsi="Times New Roman" w:cs="Times New Roman"/>
        </w:rPr>
        <w:t xml:space="preserve"> d) a e) alebo oznámil údaje, ktoré bol povinn</w:t>
      </w:r>
      <w:r w:rsidR="006B388C" w:rsidRPr="00546EA8">
        <w:rPr>
          <w:rFonts w:ascii="Times New Roman" w:eastAsia="Times New Roman" w:hAnsi="Times New Roman" w:cs="Times New Roman"/>
        </w:rPr>
        <w:t>ý</w:t>
      </w:r>
      <w:r w:rsidRPr="00546EA8">
        <w:rPr>
          <w:rFonts w:ascii="Times New Roman" w:eastAsia="Times New Roman" w:hAnsi="Times New Roman" w:cs="Times New Roman"/>
        </w:rPr>
        <w:t xml:space="preserve"> oznámiť podľa</w:t>
      </w:r>
      <w:r w:rsidR="00A87A5B" w:rsidRPr="00546EA8">
        <w:rPr>
          <w:rFonts w:ascii="Times New Roman" w:eastAsia="Times New Roman" w:hAnsi="Times New Roman" w:cs="Times New Roman"/>
        </w:rPr>
        <w:t xml:space="preserve"> odseku 4 písm. a) alebo</w:t>
      </w:r>
      <w:r w:rsidRPr="00546EA8">
        <w:rPr>
          <w:rFonts w:ascii="Times New Roman" w:eastAsia="Times New Roman" w:hAnsi="Times New Roman" w:cs="Times New Roman"/>
        </w:rPr>
        <w:t xml:space="preserve"> odseku 5 písm</w:t>
      </w:r>
      <w:r w:rsidR="00A2755A" w:rsidRPr="00546EA8">
        <w:rPr>
          <w:rFonts w:ascii="Times New Roman" w:eastAsia="Times New Roman" w:hAnsi="Times New Roman" w:cs="Times New Roman"/>
        </w:rPr>
        <w:t>.</w:t>
      </w:r>
      <w:r w:rsidRPr="00546EA8">
        <w:rPr>
          <w:rFonts w:ascii="Times New Roman" w:eastAsia="Times New Roman" w:hAnsi="Times New Roman" w:cs="Times New Roman"/>
        </w:rPr>
        <w:t xml:space="preserve"> d) a e)</w:t>
      </w:r>
      <w:r w:rsidR="006B388C" w:rsidRPr="00546EA8">
        <w:rPr>
          <w:rFonts w:ascii="Times New Roman" w:eastAsia="Times New Roman" w:hAnsi="Times New Roman" w:cs="Times New Roman"/>
        </w:rPr>
        <w:t>,</w:t>
      </w:r>
      <w:r w:rsidRPr="00546EA8">
        <w:rPr>
          <w:rFonts w:ascii="Times New Roman" w:eastAsia="Times New Roman" w:hAnsi="Times New Roman" w:cs="Times New Roman"/>
        </w:rPr>
        <w:t xml:space="preserve"> nesprávne.</w:t>
      </w:r>
    </w:p>
    <w:p w14:paraId="47BD5C29" w14:textId="67677BE2" w:rsidR="00080BD8" w:rsidRPr="00546EA8" w:rsidRDefault="00080BD8"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Daňový úrad uloží pokutu do výšky 10 000 eur</w:t>
      </w:r>
    </w:p>
    <w:p w14:paraId="468577C5" w14:textId="2EDE5EFE" w:rsidR="00080BD8" w:rsidRPr="00546EA8" w:rsidRDefault="00080BD8" w:rsidP="003A5245">
      <w:pPr>
        <w:pStyle w:val="Odsekzoznamu"/>
        <w:numPr>
          <w:ilvl w:val="1"/>
          <w:numId w:val="84"/>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zdaniteľnej osobe podľa odseku 3 písm. a), ktorá neoznámila údaje</w:t>
      </w:r>
      <w:r w:rsidR="00A87A5B" w:rsidRPr="00546EA8">
        <w:rPr>
          <w:rFonts w:ascii="Times New Roman" w:eastAsia="Times New Roman" w:hAnsi="Times New Roman" w:cs="Times New Roman"/>
        </w:rPr>
        <w:t xml:space="preserve"> </w:t>
      </w:r>
      <w:r w:rsidR="00401196" w:rsidRPr="00546EA8">
        <w:rPr>
          <w:rFonts w:ascii="Times New Roman" w:eastAsia="Times New Roman" w:hAnsi="Times New Roman" w:cs="Times New Roman"/>
        </w:rPr>
        <w:t xml:space="preserve">podľa </w:t>
      </w:r>
      <w:r w:rsidR="00A87A5B" w:rsidRPr="00546EA8">
        <w:rPr>
          <w:rFonts w:ascii="Times New Roman" w:eastAsia="Times New Roman" w:hAnsi="Times New Roman" w:cs="Times New Roman"/>
        </w:rPr>
        <w:t>odseku 4 písm. a) alebo</w:t>
      </w:r>
      <w:r w:rsidRPr="00546EA8">
        <w:rPr>
          <w:rFonts w:ascii="Times New Roman" w:eastAsia="Times New Roman" w:hAnsi="Times New Roman" w:cs="Times New Roman"/>
        </w:rPr>
        <w:t xml:space="preserve"> odseku 5 písm. c), oznámila tieto údaje po </w:t>
      </w:r>
      <w:r w:rsidR="00FD178D" w:rsidRPr="00546EA8">
        <w:rPr>
          <w:rFonts w:ascii="Times New Roman" w:eastAsia="Times New Roman" w:hAnsi="Times New Roman" w:cs="Times New Roman"/>
        </w:rPr>
        <w:t xml:space="preserve">uplynutí lehoty </w:t>
      </w:r>
      <w:r w:rsidRPr="00546EA8">
        <w:rPr>
          <w:rFonts w:ascii="Times New Roman" w:eastAsia="Times New Roman" w:hAnsi="Times New Roman" w:cs="Times New Roman"/>
        </w:rPr>
        <w:lastRenderedPageBreak/>
        <w:t>uvedenej v odseku 6, neoznámila všetky údaje</w:t>
      </w:r>
      <w:r w:rsidR="00A87A5B" w:rsidRPr="00546EA8">
        <w:rPr>
          <w:rFonts w:ascii="Times New Roman" w:eastAsia="Times New Roman" w:hAnsi="Times New Roman" w:cs="Times New Roman"/>
        </w:rPr>
        <w:t xml:space="preserve"> </w:t>
      </w:r>
      <w:r w:rsidR="00401196" w:rsidRPr="00546EA8">
        <w:rPr>
          <w:rFonts w:ascii="Times New Roman" w:eastAsia="Times New Roman" w:hAnsi="Times New Roman" w:cs="Times New Roman"/>
        </w:rPr>
        <w:t xml:space="preserve">podľa </w:t>
      </w:r>
      <w:r w:rsidR="00A87A5B" w:rsidRPr="00546EA8">
        <w:rPr>
          <w:rFonts w:ascii="Times New Roman" w:eastAsia="Times New Roman" w:hAnsi="Times New Roman" w:cs="Times New Roman"/>
        </w:rPr>
        <w:t>odseku 4 písm. a) alebo</w:t>
      </w:r>
      <w:r w:rsidRPr="00546EA8">
        <w:rPr>
          <w:rFonts w:ascii="Times New Roman" w:eastAsia="Times New Roman" w:hAnsi="Times New Roman" w:cs="Times New Roman"/>
        </w:rPr>
        <w:t xml:space="preserve"> odseku 5 písm. c) alebo ich oznámila nesprávne,</w:t>
      </w:r>
    </w:p>
    <w:p w14:paraId="0950A978" w14:textId="7F4457F6" w:rsidR="00080BD8" w:rsidRPr="00546EA8" w:rsidRDefault="00080BD8" w:rsidP="003A5245">
      <w:pPr>
        <w:pStyle w:val="Odsekzoznamu"/>
        <w:numPr>
          <w:ilvl w:val="1"/>
          <w:numId w:val="84"/>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zdaniteľnej osobe podľa odseku 3 písm. </w:t>
      </w:r>
      <w:r w:rsidR="008454F8" w:rsidRPr="00546EA8">
        <w:rPr>
          <w:rFonts w:ascii="Times New Roman" w:eastAsia="Times New Roman" w:hAnsi="Times New Roman" w:cs="Times New Roman"/>
        </w:rPr>
        <w:t>b</w:t>
      </w:r>
      <w:r w:rsidRPr="00546EA8">
        <w:rPr>
          <w:rFonts w:ascii="Times New Roman" w:eastAsia="Times New Roman" w:hAnsi="Times New Roman" w:cs="Times New Roman"/>
        </w:rPr>
        <w:t>), ktorá neoznámila údaje</w:t>
      </w:r>
      <w:r w:rsidR="00A87A5B" w:rsidRPr="00546EA8">
        <w:rPr>
          <w:rFonts w:ascii="Times New Roman" w:eastAsia="Times New Roman" w:hAnsi="Times New Roman" w:cs="Times New Roman"/>
        </w:rPr>
        <w:t xml:space="preserve"> podľa odseku 4 písm. a) alebo</w:t>
      </w:r>
      <w:r w:rsidRPr="00546EA8">
        <w:rPr>
          <w:rFonts w:ascii="Times New Roman" w:eastAsia="Times New Roman" w:hAnsi="Times New Roman" w:cs="Times New Roman"/>
        </w:rPr>
        <w:t xml:space="preserve"> odseku 5 písm. d) a e), oznámila tieto údaje po </w:t>
      </w:r>
      <w:r w:rsidR="00FD178D" w:rsidRPr="00546EA8">
        <w:rPr>
          <w:rFonts w:ascii="Times New Roman" w:eastAsia="Times New Roman" w:hAnsi="Times New Roman" w:cs="Times New Roman"/>
        </w:rPr>
        <w:t xml:space="preserve">uplynutí lehoty </w:t>
      </w:r>
      <w:r w:rsidRPr="00546EA8">
        <w:rPr>
          <w:rFonts w:ascii="Times New Roman" w:eastAsia="Times New Roman" w:hAnsi="Times New Roman" w:cs="Times New Roman"/>
        </w:rPr>
        <w:t>uvedenej v odseku 7, neoznámila všetky údaje</w:t>
      </w:r>
      <w:r w:rsidR="00A87A5B" w:rsidRPr="00546EA8">
        <w:rPr>
          <w:rFonts w:ascii="Times New Roman" w:eastAsia="Times New Roman" w:hAnsi="Times New Roman" w:cs="Times New Roman"/>
        </w:rPr>
        <w:t xml:space="preserve"> podľa odseku 4 písm. a) alebo</w:t>
      </w:r>
      <w:r w:rsidRPr="00546EA8">
        <w:rPr>
          <w:rFonts w:ascii="Times New Roman" w:eastAsia="Times New Roman" w:hAnsi="Times New Roman" w:cs="Times New Roman"/>
        </w:rPr>
        <w:t xml:space="preserve"> odseku 5 písm. d) a e) alebo ich oznámila nesprávne.</w:t>
      </w:r>
    </w:p>
    <w:p w14:paraId="2E209556" w14:textId="4AD60F3A" w:rsidR="006915E9" w:rsidRPr="00546EA8" w:rsidRDefault="006915E9" w:rsidP="00010C6E">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 Daňový úrad uloží pokutu do výšky 100 000 eur</w:t>
      </w:r>
    </w:p>
    <w:p w14:paraId="0CB5D84B" w14:textId="0FF4F1CD" w:rsidR="006915E9" w:rsidRPr="00546EA8" w:rsidRDefault="00080BD8" w:rsidP="00816C78">
      <w:pPr>
        <w:pStyle w:val="Odsekzoznamu"/>
        <w:numPr>
          <w:ilvl w:val="0"/>
          <w:numId w:val="119"/>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platiteľ</w:t>
      </w:r>
      <w:r w:rsidR="006915E9" w:rsidRPr="00546EA8">
        <w:rPr>
          <w:rFonts w:ascii="Times New Roman" w:eastAsia="Times New Roman" w:hAnsi="Times New Roman" w:cs="Times New Roman"/>
        </w:rPr>
        <w:t>ovi</w:t>
      </w:r>
      <w:r w:rsidRPr="00546EA8">
        <w:rPr>
          <w:rFonts w:ascii="Times New Roman" w:eastAsia="Times New Roman" w:hAnsi="Times New Roman" w:cs="Times New Roman"/>
        </w:rPr>
        <w:t xml:space="preserve"> podľa odseku 1 alebo odseku 2</w:t>
      </w:r>
      <w:r w:rsidR="006915E9" w:rsidRPr="00546EA8">
        <w:rPr>
          <w:rFonts w:ascii="Times New Roman" w:eastAsia="Times New Roman" w:hAnsi="Times New Roman" w:cs="Times New Roman"/>
        </w:rPr>
        <w:t>, ak sa</w:t>
      </w:r>
      <w:r w:rsidRPr="00546EA8">
        <w:rPr>
          <w:rFonts w:ascii="Times New Roman" w:eastAsia="Times New Roman" w:hAnsi="Times New Roman" w:cs="Times New Roman"/>
        </w:rPr>
        <w:t xml:space="preserve"> </w:t>
      </w:r>
      <w:r w:rsidR="006915E9" w:rsidRPr="00546EA8">
        <w:rPr>
          <w:rFonts w:ascii="Times New Roman" w:eastAsia="Times New Roman" w:hAnsi="Times New Roman" w:cs="Times New Roman"/>
        </w:rPr>
        <w:t>dopustí konania</w:t>
      </w:r>
      <w:r w:rsidR="00E94F5B" w:rsidRPr="00546EA8">
        <w:rPr>
          <w:rFonts w:ascii="Times New Roman" w:eastAsia="Times New Roman" w:hAnsi="Times New Roman" w:cs="Times New Roman"/>
        </w:rPr>
        <w:t xml:space="preserve"> podľa odseku 9 </w:t>
      </w:r>
      <w:r w:rsidR="00FD178D" w:rsidRPr="00546EA8">
        <w:rPr>
          <w:rFonts w:ascii="Times New Roman" w:eastAsia="Times New Roman" w:hAnsi="Times New Roman" w:cs="Times New Roman"/>
        </w:rPr>
        <w:t>opakovane</w:t>
      </w:r>
      <w:r w:rsidR="006915E9" w:rsidRPr="00546EA8">
        <w:rPr>
          <w:rFonts w:ascii="Times New Roman" w:eastAsia="Times New Roman" w:hAnsi="Times New Roman" w:cs="Times New Roman"/>
        </w:rPr>
        <w:t>,</w:t>
      </w:r>
    </w:p>
    <w:p w14:paraId="76821F75" w14:textId="05D88FA7" w:rsidR="00080BD8" w:rsidRPr="00546EA8" w:rsidRDefault="00080BD8" w:rsidP="00816C78">
      <w:pPr>
        <w:pStyle w:val="Odsekzoznamu"/>
        <w:numPr>
          <w:ilvl w:val="0"/>
          <w:numId w:val="119"/>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zdaniteľn</w:t>
      </w:r>
      <w:r w:rsidR="006915E9" w:rsidRPr="00546EA8">
        <w:rPr>
          <w:rFonts w:ascii="Times New Roman" w:eastAsia="Times New Roman" w:hAnsi="Times New Roman" w:cs="Times New Roman"/>
        </w:rPr>
        <w:t>ej</w:t>
      </w:r>
      <w:r w:rsidRPr="00546EA8">
        <w:rPr>
          <w:rFonts w:ascii="Times New Roman" w:eastAsia="Times New Roman" w:hAnsi="Times New Roman" w:cs="Times New Roman"/>
        </w:rPr>
        <w:t xml:space="preserve"> osob</w:t>
      </w:r>
      <w:r w:rsidR="006915E9" w:rsidRPr="00546EA8">
        <w:rPr>
          <w:rFonts w:ascii="Times New Roman" w:eastAsia="Times New Roman" w:hAnsi="Times New Roman" w:cs="Times New Roman"/>
        </w:rPr>
        <w:t>e</w:t>
      </w:r>
      <w:r w:rsidRPr="00546EA8">
        <w:rPr>
          <w:rFonts w:ascii="Times New Roman" w:eastAsia="Times New Roman" w:hAnsi="Times New Roman" w:cs="Times New Roman"/>
        </w:rPr>
        <w:t xml:space="preserve"> podľa odseku 3</w:t>
      </w:r>
      <w:r w:rsidR="006915E9" w:rsidRPr="00546EA8">
        <w:rPr>
          <w:rFonts w:ascii="Times New Roman" w:eastAsia="Times New Roman" w:hAnsi="Times New Roman" w:cs="Times New Roman"/>
        </w:rPr>
        <w:t>, ak sa</w:t>
      </w:r>
      <w:r w:rsidRPr="00546EA8">
        <w:rPr>
          <w:rFonts w:ascii="Times New Roman" w:eastAsia="Times New Roman" w:hAnsi="Times New Roman" w:cs="Times New Roman"/>
        </w:rPr>
        <w:t xml:space="preserve"> </w:t>
      </w:r>
      <w:r w:rsidR="006915E9" w:rsidRPr="00546EA8">
        <w:rPr>
          <w:rFonts w:ascii="Times New Roman" w:eastAsia="Times New Roman" w:hAnsi="Times New Roman" w:cs="Times New Roman"/>
        </w:rPr>
        <w:t>dopustí konania</w:t>
      </w:r>
      <w:r w:rsidRPr="00546EA8">
        <w:rPr>
          <w:rFonts w:ascii="Times New Roman" w:eastAsia="Times New Roman" w:hAnsi="Times New Roman" w:cs="Times New Roman"/>
        </w:rPr>
        <w:t xml:space="preserve"> podľa odseku 10 opakovane.</w:t>
      </w:r>
    </w:p>
    <w:p w14:paraId="65C3A074" w14:textId="5CDC9AE9" w:rsidR="002518FD" w:rsidRPr="00546EA8" w:rsidRDefault="000803ED" w:rsidP="00010C6E">
      <w:pPr>
        <w:pStyle w:val="Odsekzoznamu"/>
        <w:numPr>
          <w:ilvl w:val="0"/>
          <w:numId w:val="49"/>
        </w:numPr>
        <w:spacing w:after="0" w:line="240" w:lineRule="auto"/>
        <w:ind w:left="851" w:hanging="425"/>
        <w:jc w:val="both"/>
        <w:rPr>
          <w:rFonts w:ascii="Times New Roman" w:eastAsia="Times New Roman" w:hAnsi="Times New Roman" w:cs="Times New Roman"/>
        </w:rPr>
      </w:pPr>
      <w:bookmarkStart w:id="22" w:name="_Hlk209003243"/>
      <w:r w:rsidRPr="00546EA8">
        <w:rPr>
          <w:rFonts w:ascii="Times New Roman" w:eastAsia="Times New Roman" w:hAnsi="Times New Roman" w:cs="Times New Roman"/>
        </w:rPr>
        <w:t xml:space="preserve"> Daňový úrad prihliadne p</w:t>
      </w:r>
      <w:r w:rsidR="00080BD8" w:rsidRPr="00546EA8">
        <w:rPr>
          <w:rFonts w:ascii="Times New Roman" w:eastAsia="Times New Roman" w:hAnsi="Times New Roman" w:cs="Times New Roman"/>
        </w:rPr>
        <w:t xml:space="preserve">ri určení výšky pokuty podľa odsekov </w:t>
      </w:r>
      <w:r w:rsidR="008454F8" w:rsidRPr="00546EA8">
        <w:rPr>
          <w:rFonts w:ascii="Times New Roman" w:eastAsia="Times New Roman" w:hAnsi="Times New Roman" w:cs="Times New Roman"/>
        </w:rPr>
        <w:t>9</w:t>
      </w:r>
      <w:r w:rsidR="000C5BF9" w:rsidRPr="00546EA8">
        <w:rPr>
          <w:rFonts w:ascii="Times New Roman" w:eastAsia="Times New Roman" w:hAnsi="Times New Roman" w:cs="Times New Roman"/>
        </w:rPr>
        <w:t xml:space="preserve"> až</w:t>
      </w:r>
      <w:r w:rsidR="00080BD8" w:rsidRPr="00546EA8">
        <w:rPr>
          <w:rFonts w:ascii="Times New Roman" w:eastAsia="Times New Roman" w:hAnsi="Times New Roman" w:cs="Times New Roman"/>
        </w:rPr>
        <w:t xml:space="preserve"> 11 na závažnosť a dĺžku trvania protiprávneho stavu</w:t>
      </w:r>
      <w:r w:rsidRPr="00546EA8">
        <w:rPr>
          <w:rFonts w:ascii="Times New Roman" w:eastAsia="Times New Roman" w:hAnsi="Times New Roman" w:cs="Times New Roman"/>
        </w:rPr>
        <w:t xml:space="preserve">; </w:t>
      </w:r>
      <w:r w:rsidR="002518FD" w:rsidRPr="00546EA8">
        <w:rPr>
          <w:rFonts w:ascii="Times New Roman" w:eastAsia="Times New Roman" w:hAnsi="Times New Roman" w:cs="Times New Roman"/>
        </w:rPr>
        <w:t>pokutu podľa odsekov 9 až 11 neuloží, ak</w:t>
      </w:r>
    </w:p>
    <w:bookmarkEnd w:id="22"/>
    <w:p w14:paraId="4ABA757A" w14:textId="462D6B70" w:rsidR="002518FD" w:rsidRPr="00546EA8" w:rsidRDefault="002518FD" w:rsidP="002518FD">
      <w:pPr>
        <w:pStyle w:val="Odsekzoznamu"/>
        <w:numPr>
          <w:ilvl w:val="0"/>
          <w:numId w:val="123"/>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1 opraví nesprávne uvedené údaje, ktoré bol povinný oznámiť</w:t>
      </w:r>
      <w:r w:rsidR="005433A4" w:rsidRPr="00546EA8">
        <w:rPr>
          <w:rFonts w:ascii="Times New Roman" w:eastAsia="Times New Roman" w:hAnsi="Times New Roman" w:cs="Times New Roman"/>
        </w:rPr>
        <w:t xml:space="preserve"> podľa</w:t>
      </w:r>
      <w:r w:rsidRPr="00546EA8">
        <w:rPr>
          <w:rFonts w:ascii="Times New Roman" w:eastAsia="Times New Roman" w:hAnsi="Times New Roman" w:cs="Times New Roman"/>
        </w:rPr>
        <w:t xml:space="preserve"> odseku 4 písm. a) alebo odseku 5 písm. a) až c), a z povahy veci vyplýva, že tieto údaje boli uvedené nesprávne z dôvodu zrejmého omylu,</w:t>
      </w:r>
    </w:p>
    <w:p w14:paraId="592C3D72" w14:textId="56B1891F" w:rsidR="002518FD" w:rsidRPr="00546EA8" w:rsidRDefault="002518FD" w:rsidP="002518FD">
      <w:pPr>
        <w:pStyle w:val="Odsekzoznamu"/>
        <w:numPr>
          <w:ilvl w:val="0"/>
          <w:numId w:val="123"/>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platiteľ podľa odseku 2 opraví nesprávne uvedené údaje, ktoré bol povinný oznámiť </w:t>
      </w:r>
      <w:r w:rsidR="005433A4" w:rsidRPr="00546EA8">
        <w:rPr>
          <w:rFonts w:ascii="Times New Roman" w:eastAsia="Times New Roman" w:hAnsi="Times New Roman" w:cs="Times New Roman"/>
        </w:rPr>
        <w:t xml:space="preserve">podľa </w:t>
      </w:r>
      <w:r w:rsidRPr="00546EA8">
        <w:rPr>
          <w:rFonts w:ascii="Times New Roman" w:eastAsia="Times New Roman" w:hAnsi="Times New Roman" w:cs="Times New Roman"/>
        </w:rPr>
        <w:t>odseku 4 písm. a) alebo odseku 5 písm. d) a e), a z povahy veci vyplýva, že tieto údaje boli uvedené nesprávne z dôvodu zrejmého omylu,</w:t>
      </w:r>
    </w:p>
    <w:p w14:paraId="10148DD8" w14:textId="133BABB1" w:rsidR="00EE089D" w:rsidRPr="00546EA8" w:rsidRDefault="52A0BB78" w:rsidP="00EE089D">
      <w:pPr>
        <w:pStyle w:val="Odsekzoznamu"/>
        <w:numPr>
          <w:ilvl w:val="0"/>
          <w:numId w:val="123"/>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zdaniteľná osoba podľa odseku 3</w:t>
      </w:r>
      <w:r w:rsidR="5D212E35" w:rsidRPr="00546EA8">
        <w:rPr>
          <w:rFonts w:ascii="Times New Roman" w:eastAsia="Times New Roman" w:hAnsi="Times New Roman" w:cs="Times New Roman"/>
        </w:rPr>
        <w:t xml:space="preserve"> písm. a)</w:t>
      </w:r>
      <w:r w:rsidRPr="00546EA8">
        <w:rPr>
          <w:rFonts w:ascii="Times New Roman" w:eastAsia="Times New Roman" w:hAnsi="Times New Roman" w:cs="Times New Roman"/>
        </w:rPr>
        <w:t xml:space="preserve"> opraví nesprávne uvedené údaje, ktoré bola povinná oznámiť </w:t>
      </w:r>
      <w:r w:rsidR="005433A4" w:rsidRPr="00546EA8">
        <w:rPr>
          <w:rFonts w:ascii="Times New Roman" w:eastAsia="Times New Roman" w:hAnsi="Times New Roman" w:cs="Times New Roman"/>
        </w:rPr>
        <w:t xml:space="preserve">podľa </w:t>
      </w:r>
      <w:r w:rsidRPr="00546EA8">
        <w:rPr>
          <w:rFonts w:ascii="Times New Roman" w:eastAsia="Times New Roman" w:hAnsi="Times New Roman" w:cs="Times New Roman"/>
        </w:rPr>
        <w:t xml:space="preserve">odseku 4 písm. a) alebo odseku 5 </w:t>
      </w:r>
      <w:r w:rsidR="005433A4" w:rsidRPr="00546EA8">
        <w:rPr>
          <w:rFonts w:ascii="Times New Roman" w:eastAsia="Times New Roman" w:hAnsi="Times New Roman" w:cs="Times New Roman"/>
        </w:rPr>
        <w:t xml:space="preserve">písm. </w:t>
      </w:r>
      <w:r w:rsidRPr="00546EA8">
        <w:rPr>
          <w:rFonts w:ascii="Times New Roman" w:eastAsia="Times New Roman" w:hAnsi="Times New Roman" w:cs="Times New Roman"/>
        </w:rPr>
        <w:t>c), a z povahy veci vyplýva, že tieto údaje boli uvedené nesprávne z dôvodu zrejmého omylu</w:t>
      </w:r>
      <w:r w:rsidR="00F113DE" w:rsidRPr="00546EA8">
        <w:rPr>
          <w:rFonts w:ascii="Times New Roman" w:eastAsia="Times New Roman" w:hAnsi="Times New Roman" w:cs="Times New Roman"/>
        </w:rPr>
        <w:t>,</w:t>
      </w:r>
    </w:p>
    <w:p w14:paraId="31B8EF59" w14:textId="66865AC1" w:rsidR="008E5DE5" w:rsidRPr="00546EA8" w:rsidRDefault="52A0BB78" w:rsidP="00EE089D">
      <w:pPr>
        <w:pStyle w:val="Odsekzoznamu"/>
        <w:numPr>
          <w:ilvl w:val="0"/>
          <w:numId w:val="123"/>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zdaniteľná osoba podľa odseku 3 </w:t>
      </w:r>
      <w:r w:rsidR="6C44123C" w:rsidRPr="00546EA8">
        <w:rPr>
          <w:rFonts w:ascii="Times New Roman" w:eastAsia="Times New Roman" w:hAnsi="Times New Roman" w:cs="Times New Roman"/>
        </w:rPr>
        <w:t xml:space="preserve">písm. b) </w:t>
      </w:r>
      <w:r w:rsidRPr="00546EA8">
        <w:rPr>
          <w:rFonts w:ascii="Times New Roman" w:eastAsia="Times New Roman" w:hAnsi="Times New Roman" w:cs="Times New Roman"/>
        </w:rPr>
        <w:t xml:space="preserve">opraví nesprávne uvedené údaje, ktoré bola povinná oznámiť </w:t>
      </w:r>
      <w:r w:rsidR="005433A4" w:rsidRPr="00546EA8">
        <w:rPr>
          <w:rFonts w:ascii="Times New Roman" w:eastAsia="Times New Roman" w:hAnsi="Times New Roman" w:cs="Times New Roman"/>
        </w:rPr>
        <w:t xml:space="preserve">podľa </w:t>
      </w:r>
      <w:r w:rsidRPr="00546EA8">
        <w:rPr>
          <w:rFonts w:ascii="Times New Roman" w:eastAsia="Times New Roman" w:hAnsi="Times New Roman" w:cs="Times New Roman"/>
        </w:rPr>
        <w:t xml:space="preserve">odseku 4 písm. a) alebo odseku 5 </w:t>
      </w:r>
      <w:r w:rsidR="005433A4" w:rsidRPr="00546EA8">
        <w:rPr>
          <w:rFonts w:ascii="Times New Roman" w:eastAsia="Times New Roman" w:hAnsi="Times New Roman" w:cs="Times New Roman"/>
        </w:rPr>
        <w:t xml:space="preserve">písm. </w:t>
      </w:r>
      <w:r w:rsidRPr="00546EA8">
        <w:rPr>
          <w:rFonts w:ascii="Times New Roman" w:eastAsia="Times New Roman" w:hAnsi="Times New Roman" w:cs="Times New Roman"/>
        </w:rPr>
        <w:t>d) a e), a z povahy veci vyplýva, že tieto údaje boli uvedené nesprávne z dôvodu zrejmého omylu</w:t>
      </w:r>
      <w:r w:rsidR="005433A4" w:rsidRPr="00546EA8">
        <w:rPr>
          <w:rFonts w:ascii="Times New Roman" w:eastAsia="Times New Roman" w:hAnsi="Times New Roman" w:cs="Times New Roman"/>
        </w:rPr>
        <w:t>,</w:t>
      </w:r>
    </w:p>
    <w:p w14:paraId="2D5244AA" w14:textId="13D2624D" w:rsidR="005433A4" w:rsidRPr="00546EA8" w:rsidRDefault="005433A4" w:rsidP="00EE089D">
      <w:pPr>
        <w:pStyle w:val="Odsekzoznamu"/>
        <w:numPr>
          <w:ilvl w:val="0"/>
          <w:numId w:val="123"/>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1 alebo zdaniteľná osoba podľa odseku 3 písm. a) neoznámila údaje v lehote podľa odseku 6 z</w:t>
      </w:r>
      <w:r w:rsidR="00492B69" w:rsidRPr="00546EA8">
        <w:rPr>
          <w:rFonts w:ascii="Times New Roman" w:eastAsia="Times New Roman" w:hAnsi="Times New Roman" w:cs="Times New Roman"/>
        </w:rPr>
        <w:t> </w:t>
      </w:r>
      <w:r w:rsidRPr="00546EA8">
        <w:rPr>
          <w:rFonts w:ascii="Times New Roman" w:eastAsia="Times New Roman" w:hAnsi="Times New Roman" w:cs="Times New Roman"/>
        </w:rPr>
        <w:t>dôvodov</w:t>
      </w:r>
      <w:r w:rsidR="00492B69" w:rsidRPr="00546EA8">
        <w:rPr>
          <w:rFonts w:ascii="Times New Roman" w:eastAsia="Times New Roman" w:hAnsi="Times New Roman" w:cs="Times New Roman"/>
        </w:rPr>
        <w:t xml:space="preserve"> preukázateľnej</w:t>
      </w:r>
      <w:r w:rsidRPr="00546EA8">
        <w:rPr>
          <w:rFonts w:ascii="Times New Roman" w:eastAsia="Times New Roman" w:hAnsi="Times New Roman" w:cs="Times New Roman"/>
        </w:rPr>
        <w:t xml:space="preserve"> technickej poruchy na strane certifikovaného poskytovateľa doručovacej služby a údaje oznámila bezodkladne po odstránení tejto poruchy,</w:t>
      </w:r>
    </w:p>
    <w:p w14:paraId="713EB362" w14:textId="1F07C424" w:rsidR="005433A4" w:rsidRPr="00546EA8" w:rsidRDefault="005433A4" w:rsidP="005433A4">
      <w:pPr>
        <w:pStyle w:val="Odsekzoznamu"/>
        <w:numPr>
          <w:ilvl w:val="0"/>
          <w:numId w:val="123"/>
        </w:num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2 alebo zdaniteľná osoba podľa odseku 3 písm. b) neoznámila údaje v lehote podľa odseku 7 z</w:t>
      </w:r>
      <w:r w:rsidR="00492B69" w:rsidRPr="00546EA8">
        <w:rPr>
          <w:rFonts w:ascii="Times New Roman" w:eastAsia="Times New Roman" w:hAnsi="Times New Roman" w:cs="Times New Roman"/>
        </w:rPr>
        <w:t> </w:t>
      </w:r>
      <w:r w:rsidRPr="00546EA8">
        <w:rPr>
          <w:rFonts w:ascii="Times New Roman" w:eastAsia="Times New Roman" w:hAnsi="Times New Roman" w:cs="Times New Roman"/>
        </w:rPr>
        <w:t>dôvodov</w:t>
      </w:r>
      <w:r w:rsidR="00492B69" w:rsidRPr="00546EA8">
        <w:rPr>
          <w:rFonts w:ascii="Times New Roman" w:eastAsia="Times New Roman" w:hAnsi="Times New Roman" w:cs="Times New Roman"/>
        </w:rPr>
        <w:t xml:space="preserve"> preukázateľnej</w:t>
      </w:r>
      <w:r w:rsidRPr="00546EA8">
        <w:rPr>
          <w:rFonts w:ascii="Times New Roman" w:eastAsia="Times New Roman" w:hAnsi="Times New Roman" w:cs="Times New Roman"/>
        </w:rPr>
        <w:t xml:space="preserve"> technickej poruchy na strane certifikovaného poskytovateľa doručovacej služby a údaje oznámila bezodkladne po odstránení tejto poruchy</w:t>
      </w:r>
      <w:r w:rsidR="00F113DE" w:rsidRPr="00546EA8">
        <w:rPr>
          <w:rFonts w:ascii="Times New Roman" w:eastAsia="Times New Roman" w:hAnsi="Times New Roman" w:cs="Times New Roman"/>
        </w:rPr>
        <w:t>.</w:t>
      </w:r>
    </w:p>
    <w:p w14:paraId="076CFFAA" w14:textId="40F6E0D1" w:rsidR="00EE089D" w:rsidRPr="00546EA8" w:rsidRDefault="008E5DE5" w:rsidP="007861CD">
      <w:pPr>
        <w:pStyle w:val="Odsekzoznamu"/>
        <w:numPr>
          <w:ilvl w:val="0"/>
          <w:numId w:val="49"/>
        </w:numPr>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Ak je platiteľ skupinou, povinnosti podľa </w:t>
      </w:r>
      <w:r w:rsidR="00DE6373" w:rsidRPr="00546EA8">
        <w:rPr>
          <w:rFonts w:ascii="Times New Roman" w:eastAsia="Times New Roman" w:hAnsi="Times New Roman" w:cs="Times New Roman"/>
        </w:rPr>
        <w:t xml:space="preserve">odsekov </w:t>
      </w:r>
      <w:r w:rsidRPr="00546EA8">
        <w:rPr>
          <w:rFonts w:ascii="Times New Roman" w:eastAsia="Times New Roman" w:hAnsi="Times New Roman" w:cs="Times New Roman"/>
        </w:rPr>
        <w:t>1, 2 a 4 plní každý člen skupiny v rozsahu ním uskutočnených a prijatých zdaniteľných plnení.</w:t>
      </w:r>
      <w:r w:rsidR="00EE089D" w:rsidRPr="00546EA8">
        <w:rPr>
          <w:rFonts w:ascii="Times New Roman" w:eastAsia="Times New Roman" w:hAnsi="Times New Roman" w:cs="Times New Roman"/>
        </w:rPr>
        <w:t>“.</w:t>
      </w:r>
    </w:p>
    <w:p w14:paraId="6298A2D7" w14:textId="209E4193" w:rsidR="002F147F" w:rsidRPr="00546EA8" w:rsidRDefault="002F147F" w:rsidP="00997919">
      <w:pPr>
        <w:pStyle w:val="Odsekzoznamu"/>
        <w:spacing w:after="0" w:line="240" w:lineRule="auto"/>
        <w:ind w:left="1211"/>
        <w:jc w:val="both"/>
        <w:rPr>
          <w:rFonts w:ascii="Times New Roman" w:eastAsia="Times New Roman" w:hAnsi="Times New Roman" w:cs="Times New Roman"/>
        </w:rPr>
      </w:pPr>
    </w:p>
    <w:p w14:paraId="6F18047C" w14:textId="4490661F" w:rsidR="00E16F41" w:rsidRPr="00546EA8" w:rsidRDefault="00E16F41" w:rsidP="001B48D2">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Za § 80 sa vkladá § 80a, ktorý vrátane nadpisu znie:</w:t>
      </w:r>
    </w:p>
    <w:p w14:paraId="36B3273C" w14:textId="5E713C43" w:rsidR="6996635E" w:rsidRPr="00546EA8" w:rsidRDefault="6996635E" w:rsidP="6996635E">
      <w:pPr>
        <w:spacing w:after="0" w:line="240" w:lineRule="auto"/>
        <w:jc w:val="both"/>
        <w:rPr>
          <w:rFonts w:ascii="Times New Roman" w:eastAsia="Times New Roman" w:hAnsi="Times New Roman" w:cs="Times New Roman"/>
        </w:rPr>
      </w:pPr>
    </w:p>
    <w:p w14:paraId="1214F5E0" w14:textId="205825E9" w:rsidR="00E16F41" w:rsidRPr="00546EA8" w:rsidRDefault="00E16F41" w:rsidP="00E16F41">
      <w:pPr>
        <w:spacing w:before="120" w:after="120" w:line="240" w:lineRule="auto"/>
        <w:jc w:val="center"/>
        <w:rPr>
          <w:rFonts w:ascii="Times New Roman" w:eastAsia="Times New Roman" w:hAnsi="Times New Roman" w:cs="Times New Roman"/>
        </w:rPr>
      </w:pPr>
      <w:r w:rsidRPr="00546EA8">
        <w:rPr>
          <w:rFonts w:ascii="Times New Roman" w:eastAsia="Times New Roman" w:hAnsi="Times New Roman" w:cs="Times New Roman"/>
        </w:rPr>
        <w:t xml:space="preserve">„§ 80a </w:t>
      </w:r>
    </w:p>
    <w:p w14:paraId="49294972" w14:textId="532AEB13" w:rsidR="00E16F41" w:rsidRPr="00546EA8" w:rsidRDefault="00DF0D9E" w:rsidP="00E16F41">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O</w:t>
      </w:r>
      <w:r w:rsidR="00E16F41" w:rsidRPr="00546EA8">
        <w:rPr>
          <w:rFonts w:ascii="Times New Roman" w:eastAsia="Times New Roman" w:hAnsi="Times New Roman" w:cs="Times New Roman"/>
        </w:rPr>
        <w:t xml:space="preserve">znamovanie údajov </w:t>
      </w:r>
      <w:r w:rsidR="00C2605D" w:rsidRPr="00546EA8">
        <w:rPr>
          <w:rFonts w:ascii="Times New Roman" w:eastAsia="Times New Roman" w:hAnsi="Times New Roman" w:cs="Times New Roman"/>
        </w:rPr>
        <w:t>finančnému riaditeľstvu</w:t>
      </w:r>
      <w:r w:rsidR="00E16F41" w:rsidRPr="00546EA8">
        <w:rPr>
          <w:rFonts w:ascii="Times New Roman" w:eastAsia="Times New Roman" w:hAnsi="Times New Roman" w:cs="Times New Roman"/>
        </w:rPr>
        <w:t xml:space="preserve"> </w:t>
      </w:r>
    </w:p>
    <w:p w14:paraId="4FF387A9" w14:textId="00CDCC18" w:rsidR="00E16F41" w:rsidRPr="00546EA8" w:rsidRDefault="00E16F41" w:rsidP="00E16F41">
      <w:pPr>
        <w:spacing w:after="0" w:line="240" w:lineRule="auto"/>
        <w:jc w:val="center"/>
        <w:rPr>
          <w:rFonts w:ascii="Times New Roman" w:eastAsia="Times New Roman" w:hAnsi="Times New Roman" w:cs="Times New Roman"/>
        </w:rPr>
      </w:pPr>
      <w:r w:rsidRPr="00546EA8">
        <w:rPr>
          <w:rFonts w:ascii="Times New Roman" w:eastAsia="Times New Roman" w:hAnsi="Times New Roman" w:cs="Times New Roman"/>
        </w:rPr>
        <w:t>pri tuzemsk</w:t>
      </w:r>
      <w:r w:rsidR="00E7164E" w:rsidRPr="00546EA8">
        <w:rPr>
          <w:rFonts w:ascii="Times New Roman" w:eastAsia="Times New Roman" w:hAnsi="Times New Roman" w:cs="Times New Roman"/>
        </w:rPr>
        <w:t>om</w:t>
      </w:r>
      <w:r w:rsidRPr="00546EA8">
        <w:rPr>
          <w:rFonts w:ascii="Times New Roman" w:eastAsia="Times New Roman" w:hAnsi="Times New Roman" w:cs="Times New Roman"/>
        </w:rPr>
        <w:t xml:space="preserve"> dodan</w:t>
      </w:r>
      <w:r w:rsidR="00E7164E" w:rsidRPr="00546EA8">
        <w:rPr>
          <w:rFonts w:ascii="Times New Roman" w:eastAsia="Times New Roman" w:hAnsi="Times New Roman" w:cs="Times New Roman"/>
        </w:rPr>
        <w:t>í</w:t>
      </w:r>
      <w:r w:rsidRPr="00546EA8">
        <w:rPr>
          <w:rFonts w:ascii="Times New Roman" w:eastAsia="Times New Roman" w:hAnsi="Times New Roman" w:cs="Times New Roman"/>
        </w:rPr>
        <w:t xml:space="preserve"> tovaru a služ</w:t>
      </w:r>
      <w:r w:rsidR="00ED6A98" w:rsidRPr="00546EA8">
        <w:rPr>
          <w:rFonts w:ascii="Times New Roman" w:eastAsia="Times New Roman" w:hAnsi="Times New Roman" w:cs="Times New Roman"/>
        </w:rPr>
        <w:t>by</w:t>
      </w:r>
    </w:p>
    <w:p w14:paraId="4CA831CA" w14:textId="77777777" w:rsidR="00E16F41" w:rsidRPr="00546EA8" w:rsidRDefault="00E16F41" w:rsidP="00E16F41">
      <w:pPr>
        <w:spacing w:after="0" w:line="240" w:lineRule="auto"/>
        <w:jc w:val="both"/>
        <w:rPr>
          <w:rFonts w:ascii="Times New Roman" w:eastAsia="Times New Roman" w:hAnsi="Times New Roman" w:cs="Times New Roman"/>
        </w:rPr>
      </w:pPr>
    </w:p>
    <w:p w14:paraId="50D97130" w14:textId="0346703B" w:rsidR="0034739C" w:rsidRPr="00546EA8" w:rsidRDefault="1A0337F4"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Platiteľ</w:t>
      </w:r>
      <w:r w:rsidR="5F785AE1" w:rsidRPr="00546EA8">
        <w:rPr>
          <w:rFonts w:ascii="Times New Roman" w:eastAsia="Times New Roman" w:hAnsi="Times New Roman" w:cs="Times New Roman"/>
        </w:rPr>
        <w:t xml:space="preserve">, ktorý </w:t>
      </w:r>
      <w:r w:rsidR="00A70573" w:rsidRPr="00546EA8">
        <w:rPr>
          <w:rFonts w:ascii="Times New Roman" w:eastAsia="Times New Roman" w:hAnsi="Times New Roman" w:cs="Times New Roman"/>
        </w:rPr>
        <w:t xml:space="preserve">uskutočnil </w:t>
      </w:r>
      <w:r w:rsidR="5F785AE1" w:rsidRPr="00546EA8">
        <w:rPr>
          <w:rFonts w:ascii="Times New Roman" w:eastAsia="Times New Roman" w:hAnsi="Times New Roman" w:cs="Times New Roman"/>
        </w:rPr>
        <w:t>doda</w:t>
      </w:r>
      <w:r w:rsidR="00A70573" w:rsidRPr="00546EA8">
        <w:rPr>
          <w:rFonts w:ascii="Times New Roman" w:eastAsia="Times New Roman" w:hAnsi="Times New Roman" w:cs="Times New Roman"/>
        </w:rPr>
        <w:t>nie</w:t>
      </w:r>
      <w:r w:rsidR="5F785AE1" w:rsidRPr="00546EA8">
        <w:rPr>
          <w:rFonts w:ascii="Times New Roman" w:eastAsia="Times New Roman" w:hAnsi="Times New Roman" w:cs="Times New Roman"/>
        </w:rPr>
        <w:t xml:space="preserve"> tova</w:t>
      </w:r>
      <w:r w:rsidR="00A70573" w:rsidRPr="00546EA8">
        <w:rPr>
          <w:rFonts w:ascii="Times New Roman" w:eastAsia="Times New Roman" w:hAnsi="Times New Roman" w:cs="Times New Roman"/>
        </w:rPr>
        <w:t>ru</w:t>
      </w:r>
      <w:r w:rsidR="5F785AE1" w:rsidRPr="00546EA8">
        <w:rPr>
          <w:rFonts w:ascii="Times New Roman" w:eastAsia="Times New Roman" w:hAnsi="Times New Roman" w:cs="Times New Roman"/>
        </w:rPr>
        <w:t xml:space="preserve"> alebo služb</w:t>
      </w:r>
      <w:r w:rsidR="00A70573" w:rsidRPr="00546EA8">
        <w:rPr>
          <w:rFonts w:ascii="Times New Roman" w:eastAsia="Times New Roman" w:hAnsi="Times New Roman" w:cs="Times New Roman"/>
        </w:rPr>
        <w:t>y</w:t>
      </w:r>
      <w:r w:rsidR="0046092D" w:rsidRPr="00546EA8">
        <w:rPr>
          <w:rFonts w:ascii="Times New Roman" w:eastAsia="Times New Roman" w:hAnsi="Times New Roman" w:cs="Times New Roman"/>
        </w:rPr>
        <w:t xml:space="preserve"> s miestom dodania v tuzemsku</w:t>
      </w:r>
      <w:r w:rsidR="00A70573" w:rsidRPr="00546EA8">
        <w:rPr>
          <w:rFonts w:ascii="Times New Roman" w:eastAsia="Times New Roman" w:hAnsi="Times New Roman" w:cs="Times New Roman"/>
        </w:rPr>
        <w:t xml:space="preserve"> iné ako </w:t>
      </w:r>
      <w:r w:rsidR="004922B9" w:rsidRPr="00546EA8">
        <w:rPr>
          <w:rFonts w:ascii="Times New Roman" w:eastAsia="Times New Roman" w:hAnsi="Times New Roman" w:cs="Times New Roman"/>
        </w:rPr>
        <w:t xml:space="preserve">dodanie tovaru alebo služby </w:t>
      </w:r>
      <w:r w:rsidR="00A70573" w:rsidRPr="00546EA8">
        <w:rPr>
          <w:rFonts w:ascii="Times New Roman" w:eastAsia="Times New Roman" w:hAnsi="Times New Roman" w:cs="Times New Roman"/>
        </w:rPr>
        <w:t>uvedené v § 80 ods. 1 písm. a) až c)</w:t>
      </w:r>
      <w:r w:rsidR="002C3991" w:rsidRPr="00546EA8">
        <w:rPr>
          <w:rFonts w:ascii="Times New Roman" w:eastAsia="Times New Roman" w:hAnsi="Times New Roman" w:cs="Times New Roman"/>
        </w:rPr>
        <w:t xml:space="preserve"> </w:t>
      </w:r>
      <w:r w:rsidR="5F785AE1" w:rsidRPr="00546EA8">
        <w:rPr>
          <w:rFonts w:ascii="Times New Roman" w:eastAsia="Times New Roman" w:hAnsi="Times New Roman" w:cs="Times New Roman"/>
        </w:rPr>
        <w:t xml:space="preserve">pod identifikačným číslom pre daň podľa </w:t>
      </w:r>
      <w:r w:rsidR="00F96493" w:rsidRPr="00546EA8">
        <w:rPr>
          <w:rFonts w:ascii="Times New Roman" w:eastAsia="Times New Roman" w:hAnsi="Times New Roman" w:cs="Times New Roman"/>
        </w:rPr>
        <w:t>§ 4, 4b, 4c alebo § 5</w:t>
      </w:r>
      <w:r w:rsidR="002C3991" w:rsidRPr="00546EA8">
        <w:rPr>
          <w:rFonts w:ascii="Times New Roman" w:eastAsia="Times New Roman" w:hAnsi="Times New Roman" w:cs="Times New Roman"/>
        </w:rPr>
        <w:t xml:space="preserve"> alebo ktorý prijal platbu pred týmto dodaním</w:t>
      </w:r>
      <w:r w:rsidR="4CA2AE12" w:rsidRPr="00546EA8">
        <w:rPr>
          <w:rFonts w:ascii="Times New Roman" w:eastAsia="Times New Roman" w:hAnsi="Times New Roman" w:cs="Times New Roman"/>
        </w:rPr>
        <w:t>,</w:t>
      </w:r>
      <w:r w:rsidR="2E7DDF85" w:rsidRPr="00546EA8">
        <w:rPr>
          <w:rFonts w:ascii="Times New Roman" w:eastAsia="Times New Roman" w:hAnsi="Times New Roman" w:cs="Times New Roman"/>
        </w:rPr>
        <w:t xml:space="preserve"> </w:t>
      </w:r>
      <w:r w:rsidR="5F785AE1" w:rsidRPr="00546EA8">
        <w:rPr>
          <w:rFonts w:ascii="Times New Roman" w:eastAsia="Times New Roman" w:hAnsi="Times New Roman" w:cs="Times New Roman"/>
        </w:rPr>
        <w:t>je povinný</w:t>
      </w:r>
      <w:r w:rsidRPr="00546EA8">
        <w:rPr>
          <w:rFonts w:ascii="Times New Roman" w:eastAsia="Times New Roman" w:hAnsi="Times New Roman" w:cs="Times New Roman"/>
        </w:rPr>
        <w:t xml:space="preserve"> finančnému riaditeľstvu</w:t>
      </w:r>
      <w:r w:rsidR="00D70384" w:rsidRPr="00546EA8">
        <w:rPr>
          <w:rFonts w:ascii="Times New Roman" w:eastAsia="Times New Roman" w:hAnsi="Times New Roman" w:cs="Times New Roman"/>
        </w:rPr>
        <w:t xml:space="preserve"> </w:t>
      </w:r>
      <w:r w:rsidR="5F785AE1" w:rsidRPr="00546EA8">
        <w:rPr>
          <w:rFonts w:ascii="Times New Roman" w:eastAsia="Times New Roman" w:hAnsi="Times New Roman" w:cs="Times New Roman"/>
        </w:rPr>
        <w:t xml:space="preserve">oznámiť údaje </w:t>
      </w:r>
      <w:r w:rsidR="57748029" w:rsidRPr="00546EA8">
        <w:rPr>
          <w:rFonts w:ascii="Times New Roman" w:eastAsia="Times New Roman" w:hAnsi="Times New Roman" w:cs="Times New Roman"/>
        </w:rPr>
        <w:t>podľa odseku</w:t>
      </w:r>
      <w:r w:rsidR="46BC599F" w:rsidRPr="00546EA8">
        <w:rPr>
          <w:rFonts w:ascii="Times New Roman" w:eastAsia="Times New Roman" w:hAnsi="Times New Roman" w:cs="Times New Roman"/>
        </w:rPr>
        <w:t xml:space="preserve"> </w:t>
      </w:r>
      <w:r w:rsidR="4CAFCD07" w:rsidRPr="00546EA8">
        <w:rPr>
          <w:rFonts w:ascii="Times New Roman" w:eastAsia="Times New Roman" w:hAnsi="Times New Roman" w:cs="Times New Roman"/>
        </w:rPr>
        <w:t>3</w:t>
      </w:r>
      <w:r w:rsidR="2B2C71B4" w:rsidRPr="00546EA8">
        <w:rPr>
          <w:rFonts w:ascii="Times New Roman" w:eastAsia="Times New Roman" w:hAnsi="Times New Roman" w:cs="Times New Roman"/>
        </w:rPr>
        <w:t>; to neplatí, ak ide o dodanie tovaru</w:t>
      </w:r>
      <w:r w:rsidR="1FEE0308" w:rsidRPr="00546EA8">
        <w:rPr>
          <w:rFonts w:ascii="Times New Roman" w:eastAsia="Times New Roman" w:hAnsi="Times New Roman" w:cs="Times New Roman"/>
        </w:rPr>
        <w:t xml:space="preserve"> alebo služby, ktoré je oslobodené od dane podľa § </w:t>
      </w:r>
      <w:r w:rsidR="72055EB9" w:rsidRPr="00546EA8">
        <w:rPr>
          <w:rFonts w:ascii="Times New Roman" w:eastAsia="Times New Roman" w:hAnsi="Times New Roman" w:cs="Times New Roman"/>
        </w:rPr>
        <w:t xml:space="preserve">28 až </w:t>
      </w:r>
      <w:r w:rsidR="1FEE0308" w:rsidRPr="00546EA8">
        <w:rPr>
          <w:rFonts w:ascii="Times New Roman" w:eastAsia="Times New Roman" w:hAnsi="Times New Roman" w:cs="Times New Roman"/>
        </w:rPr>
        <w:t>43 alebo § 47</w:t>
      </w:r>
      <w:r w:rsidR="00FE7CFA" w:rsidRPr="00546EA8">
        <w:rPr>
          <w:rFonts w:ascii="Times New Roman" w:eastAsia="Times New Roman" w:hAnsi="Times New Roman" w:cs="Times New Roman"/>
        </w:rPr>
        <w:t xml:space="preserve">, </w:t>
      </w:r>
      <w:r w:rsidR="001F4CC5" w:rsidRPr="00546EA8">
        <w:rPr>
          <w:rFonts w:ascii="Times New Roman" w:eastAsia="Times New Roman" w:hAnsi="Times New Roman" w:cs="Times New Roman"/>
        </w:rPr>
        <w:t xml:space="preserve">ak platiteľ vyhotovil pri dodaní tovaru alebo služby faktúru </w:t>
      </w:r>
      <w:r w:rsidR="001F4CC5" w:rsidRPr="00546EA8">
        <w:rPr>
          <w:rFonts w:ascii="Times New Roman" w:eastAsia="Times New Roman" w:hAnsi="Times New Roman" w:cs="Times New Roman"/>
        </w:rPr>
        <w:lastRenderedPageBreak/>
        <w:t>podľa § 71 ods. 6 písm. a) alebo písm. b)</w:t>
      </w:r>
      <w:r w:rsidR="00FE7CFA" w:rsidRPr="00546EA8">
        <w:rPr>
          <w:rFonts w:ascii="Times New Roman" w:eastAsia="Times New Roman" w:hAnsi="Times New Roman" w:cs="Times New Roman"/>
        </w:rPr>
        <w:t xml:space="preserve"> alebo faktúru v inej podobe v súlade s § 72 ods. 10</w:t>
      </w:r>
      <w:r w:rsidR="00F7058B" w:rsidRPr="00546EA8">
        <w:rPr>
          <w:rFonts w:ascii="Times New Roman" w:eastAsia="Times New Roman" w:hAnsi="Times New Roman" w:cs="Times New Roman"/>
        </w:rPr>
        <w:t xml:space="preserve"> a 11.</w:t>
      </w:r>
    </w:p>
    <w:p w14:paraId="3B65A967" w14:textId="64F64498" w:rsidR="00085DD0" w:rsidRPr="00546EA8" w:rsidRDefault="00F2760A"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Platiteľ, ktorému bol dodaný tovar alebo služba</w:t>
      </w:r>
      <w:r w:rsidR="00A70573" w:rsidRPr="00546EA8">
        <w:rPr>
          <w:rFonts w:ascii="Times New Roman" w:eastAsia="Times New Roman" w:hAnsi="Times New Roman" w:cs="Times New Roman"/>
        </w:rPr>
        <w:t xml:space="preserve"> podľa odseku 1</w:t>
      </w:r>
      <w:r w:rsidRPr="00546EA8">
        <w:rPr>
          <w:rFonts w:ascii="Times New Roman" w:eastAsia="Times New Roman" w:hAnsi="Times New Roman" w:cs="Times New Roman"/>
        </w:rPr>
        <w:t xml:space="preserve"> pod identifikačným číslom pre daň podľa </w:t>
      </w:r>
      <w:r w:rsidR="00F96493" w:rsidRPr="00546EA8">
        <w:rPr>
          <w:rFonts w:ascii="Times New Roman" w:eastAsia="Times New Roman" w:hAnsi="Times New Roman" w:cs="Times New Roman"/>
        </w:rPr>
        <w:t>§ 4, 4b, 4c alebo § 5</w:t>
      </w:r>
      <w:r w:rsidR="002C3991" w:rsidRPr="00546EA8">
        <w:rPr>
          <w:rFonts w:ascii="Times New Roman" w:eastAsia="Times New Roman" w:hAnsi="Times New Roman" w:cs="Times New Roman"/>
        </w:rPr>
        <w:t xml:space="preserve"> alebo ktorý zaplatil</w:t>
      </w:r>
      <w:r w:rsidR="00FD178D" w:rsidRPr="00546EA8">
        <w:rPr>
          <w:rFonts w:ascii="Times New Roman" w:eastAsia="Times New Roman" w:hAnsi="Times New Roman" w:cs="Times New Roman"/>
        </w:rPr>
        <w:t xml:space="preserve"> </w:t>
      </w:r>
      <w:r w:rsidR="002C3991" w:rsidRPr="00546EA8">
        <w:rPr>
          <w:rFonts w:ascii="Times New Roman" w:eastAsia="Times New Roman" w:hAnsi="Times New Roman" w:cs="Times New Roman"/>
        </w:rPr>
        <w:t>pred týmto dodaním</w:t>
      </w:r>
      <w:r w:rsidRPr="00546EA8">
        <w:rPr>
          <w:rFonts w:ascii="Times New Roman" w:eastAsia="Times New Roman" w:hAnsi="Times New Roman" w:cs="Times New Roman"/>
        </w:rPr>
        <w:t xml:space="preserve">, je povinný </w:t>
      </w:r>
      <w:r w:rsidR="00237DCC" w:rsidRPr="00546EA8">
        <w:rPr>
          <w:rFonts w:ascii="Times New Roman" w:eastAsia="Times New Roman" w:hAnsi="Times New Roman" w:cs="Times New Roman"/>
        </w:rPr>
        <w:t>finančnému riaditeľstvu</w:t>
      </w:r>
      <w:r w:rsidRPr="00546EA8">
        <w:rPr>
          <w:rFonts w:ascii="Times New Roman" w:eastAsia="Times New Roman" w:hAnsi="Times New Roman" w:cs="Times New Roman"/>
        </w:rPr>
        <w:t xml:space="preserve"> </w:t>
      </w:r>
      <w:r w:rsidR="00E7164E" w:rsidRPr="00546EA8">
        <w:rPr>
          <w:rFonts w:ascii="Times New Roman" w:eastAsia="Times New Roman" w:hAnsi="Times New Roman" w:cs="Times New Roman"/>
        </w:rPr>
        <w:t xml:space="preserve">oznámiť </w:t>
      </w:r>
      <w:r w:rsidRPr="00546EA8">
        <w:rPr>
          <w:rFonts w:ascii="Times New Roman" w:eastAsia="Times New Roman" w:hAnsi="Times New Roman" w:cs="Times New Roman"/>
        </w:rPr>
        <w:t xml:space="preserve">údaje </w:t>
      </w:r>
      <w:r w:rsidR="57748029" w:rsidRPr="00546EA8">
        <w:rPr>
          <w:rFonts w:ascii="Times New Roman" w:eastAsia="Times New Roman" w:hAnsi="Times New Roman" w:cs="Times New Roman"/>
        </w:rPr>
        <w:t>podľa odseku</w:t>
      </w:r>
      <w:r w:rsidR="32A33E1B" w:rsidRPr="00546EA8">
        <w:rPr>
          <w:rFonts w:ascii="Times New Roman" w:eastAsia="Times New Roman" w:hAnsi="Times New Roman" w:cs="Times New Roman"/>
        </w:rPr>
        <w:t xml:space="preserve"> </w:t>
      </w:r>
      <w:r w:rsidR="214BEE5A" w:rsidRPr="00546EA8">
        <w:rPr>
          <w:rFonts w:ascii="Times New Roman" w:eastAsia="Times New Roman" w:hAnsi="Times New Roman" w:cs="Times New Roman"/>
        </w:rPr>
        <w:t>4</w:t>
      </w:r>
      <w:r w:rsidR="002C3991" w:rsidRPr="00546EA8">
        <w:rPr>
          <w:rFonts w:ascii="Times New Roman" w:eastAsia="Times New Roman" w:hAnsi="Times New Roman" w:cs="Times New Roman"/>
        </w:rPr>
        <w:t>; to neplatí, ak ide o dodanie tovaru alebo služby, ktoré je oslobodené od dane podľa § 28 až 42</w:t>
      </w:r>
      <w:r w:rsidR="003D57A3" w:rsidRPr="00546EA8">
        <w:rPr>
          <w:rFonts w:ascii="Times New Roman" w:eastAsia="Times New Roman" w:hAnsi="Times New Roman" w:cs="Times New Roman"/>
        </w:rPr>
        <w:t xml:space="preserve"> alebo ak pri dodaní tovaru alebo služby bola v súlade s § 72 ods. 1</w:t>
      </w:r>
      <w:r w:rsidR="00F7058B" w:rsidRPr="00546EA8">
        <w:rPr>
          <w:rFonts w:ascii="Times New Roman" w:eastAsia="Times New Roman" w:hAnsi="Times New Roman" w:cs="Times New Roman"/>
        </w:rPr>
        <w:t>1</w:t>
      </w:r>
      <w:r w:rsidR="003D57A3" w:rsidRPr="00546EA8">
        <w:rPr>
          <w:rFonts w:ascii="Times New Roman" w:eastAsia="Times New Roman" w:hAnsi="Times New Roman" w:cs="Times New Roman"/>
        </w:rPr>
        <w:t xml:space="preserve"> vyhotovená</w:t>
      </w:r>
      <w:r w:rsidR="004E3D52" w:rsidRPr="00546EA8">
        <w:rPr>
          <w:rFonts w:ascii="Times New Roman" w:eastAsia="Times New Roman" w:hAnsi="Times New Roman" w:cs="Times New Roman"/>
        </w:rPr>
        <w:t xml:space="preserve"> </w:t>
      </w:r>
      <w:r w:rsidR="003D57A3" w:rsidRPr="00546EA8">
        <w:rPr>
          <w:rFonts w:ascii="Times New Roman" w:eastAsia="Times New Roman" w:hAnsi="Times New Roman" w:cs="Times New Roman"/>
        </w:rPr>
        <w:t>faktúra</w:t>
      </w:r>
      <w:r w:rsidR="005774AC" w:rsidRPr="00546EA8">
        <w:rPr>
          <w:rFonts w:ascii="Times New Roman" w:eastAsia="Times New Roman" w:hAnsi="Times New Roman" w:cs="Times New Roman"/>
        </w:rPr>
        <w:t xml:space="preserve"> v inej podobe</w:t>
      </w:r>
      <w:r w:rsidR="3E01A81C" w:rsidRPr="00546EA8">
        <w:rPr>
          <w:rFonts w:ascii="Times New Roman" w:eastAsia="Times New Roman" w:hAnsi="Times New Roman" w:cs="Times New Roman"/>
        </w:rPr>
        <w:t>.</w:t>
      </w:r>
    </w:p>
    <w:p w14:paraId="7C041146" w14:textId="6D0478ED" w:rsidR="0034739C" w:rsidRPr="00546EA8" w:rsidRDefault="00DC6120"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Platiteľ podľa odseku 1</w:t>
      </w:r>
      <w:r w:rsidR="000857AF" w:rsidRPr="00546EA8">
        <w:rPr>
          <w:rFonts w:ascii="Times New Roman" w:eastAsia="Times New Roman" w:hAnsi="Times New Roman" w:cs="Times New Roman"/>
        </w:rPr>
        <w:t xml:space="preserve"> </w:t>
      </w:r>
      <w:r w:rsidR="2761EE40" w:rsidRPr="00546EA8">
        <w:rPr>
          <w:rFonts w:ascii="Times New Roman" w:eastAsia="Times New Roman" w:hAnsi="Times New Roman" w:cs="Times New Roman"/>
        </w:rPr>
        <w:t xml:space="preserve">je </w:t>
      </w:r>
      <w:r w:rsidR="4E0F89D8" w:rsidRPr="00546EA8">
        <w:rPr>
          <w:rFonts w:ascii="Times New Roman" w:eastAsia="Times New Roman" w:hAnsi="Times New Roman" w:cs="Times New Roman"/>
        </w:rPr>
        <w:t>povinný oznámiť</w:t>
      </w:r>
    </w:p>
    <w:p w14:paraId="07B1006B" w14:textId="662BA2F2" w:rsidR="00B847F1" w:rsidRPr="00546EA8" w:rsidRDefault="06EB5351" w:rsidP="001B48D2">
      <w:pPr>
        <w:pStyle w:val="Odsekzoznamu"/>
        <w:numPr>
          <w:ilvl w:val="1"/>
          <w:numId w:val="88"/>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BE067C"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E86BAB" w:rsidRPr="00546EA8">
        <w:rPr>
          <w:rFonts w:ascii="Times New Roman" w:eastAsia="Times New Roman" w:hAnsi="Times New Roman" w:cs="Times New Roman"/>
        </w:rPr>
        <w:t>ktoré mu bolo pridelené</w:t>
      </w:r>
      <w:r w:rsidR="6BA2195C" w:rsidRPr="00546EA8">
        <w:rPr>
          <w:rFonts w:ascii="Times New Roman" w:eastAsia="Times New Roman" w:hAnsi="Times New Roman" w:cs="Times New Roman"/>
        </w:rPr>
        <w:t>,</w:t>
      </w:r>
      <w:r w:rsidR="00E86BAB" w:rsidRPr="00546EA8">
        <w:rPr>
          <w:rFonts w:ascii="Times New Roman" w:eastAsia="Times New Roman" w:hAnsi="Times New Roman" w:cs="Times New Roman"/>
        </w:rPr>
        <w:t xml:space="preserve"> </w:t>
      </w:r>
    </w:p>
    <w:p w14:paraId="2C69BB26" w14:textId="571E15FC" w:rsidR="00B847F1" w:rsidRPr="00546EA8" w:rsidRDefault="06EB5351" w:rsidP="001B48D2">
      <w:pPr>
        <w:pStyle w:val="Odsekzoznamu"/>
        <w:numPr>
          <w:ilvl w:val="1"/>
          <w:numId w:val="88"/>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identifikačné číslo pre daň </w:t>
      </w:r>
      <w:r w:rsidR="00BE067C" w:rsidRPr="00546EA8">
        <w:rPr>
          <w:rFonts w:ascii="Times New Roman" w:eastAsia="Times New Roman" w:hAnsi="Times New Roman" w:cs="Times New Roman"/>
        </w:rPr>
        <w:t>odberateľa</w:t>
      </w:r>
      <w:r w:rsidRPr="00546EA8">
        <w:rPr>
          <w:rFonts w:ascii="Times New Roman" w:eastAsia="Times New Roman" w:hAnsi="Times New Roman" w:cs="Times New Roman"/>
        </w:rPr>
        <w:t xml:space="preserve">, </w:t>
      </w:r>
      <w:r w:rsidR="00A061CC" w:rsidRPr="00546EA8">
        <w:rPr>
          <w:rFonts w:ascii="Times New Roman" w:eastAsia="Times New Roman" w:hAnsi="Times New Roman" w:cs="Times New Roman"/>
        </w:rPr>
        <w:t>ktoré mu bolo pridelené</w:t>
      </w:r>
      <w:r w:rsidR="073B0334" w:rsidRPr="00546EA8">
        <w:rPr>
          <w:rFonts w:ascii="Times New Roman" w:eastAsia="Times New Roman" w:hAnsi="Times New Roman" w:cs="Times New Roman"/>
        </w:rPr>
        <w:t xml:space="preserve"> alebo jeho </w:t>
      </w:r>
      <w:r w:rsidR="004B29E8" w:rsidRPr="00546EA8">
        <w:rPr>
          <w:rFonts w:ascii="Times New Roman" w:eastAsia="Times New Roman" w:hAnsi="Times New Roman" w:cs="Times New Roman"/>
        </w:rPr>
        <w:t xml:space="preserve">meno a priezvisko alebo </w:t>
      </w:r>
      <w:r w:rsidR="073B0334" w:rsidRPr="00546EA8">
        <w:rPr>
          <w:rFonts w:ascii="Times New Roman" w:eastAsia="Times New Roman" w:hAnsi="Times New Roman" w:cs="Times New Roman"/>
        </w:rPr>
        <w:t>názov, ak mu identifikačné číslo pre daň nebolo pridelené</w:t>
      </w:r>
      <w:r w:rsidR="37DF4E7E" w:rsidRPr="00546EA8">
        <w:rPr>
          <w:rFonts w:ascii="Times New Roman" w:eastAsia="Times New Roman" w:hAnsi="Times New Roman" w:cs="Times New Roman"/>
        </w:rPr>
        <w:t>,</w:t>
      </w:r>
    </w:p>
    <w:p w14:paraId="2D51B548" w14:textId="79579D6E" w:rsidR="00DE1DA0" w:rsidRPr="00546EA8" w:rsidRDefault="0375C5CC" w:rsidP="001B48D2">
      <w:pPr>
        <w:pStyle w:val="Odsekzoznamu"/>
        <w:numPr>
          <w:ilvl w:val="1"/>
          <w:numId w:val="88"/>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k), m)</w:t>
      </w:r>
      <w:r w:rsidR="5DE933C3" w:rsidRPr="00546EA8">
        <w:rPr>
          <w:rFonts w:ascii="Times New Roman" w:eastAsia="Times New Roman" w:hAnsi="Times New Roman" w:cs="Times New Roman"/>
        </w:rPr>
        <w:t xml:space="preserve">, </w:t>
      </w:r>
      <w:r w:rsidRPr="00546EA8">
        <w:rPr>
          <w:rFonts w:ascii="Times New Roman" w:eastAsia="Times New Roman" w:hAnsi="Times New Roman" w:cs="Times New Roman"/>
        </w:rPr>
        <w:t>n)</w:t>
      </w:r>
      <w:r w:rsidR="721A4C90" w:rsidRPr="00546EA8">
        <w:rPr>
          <w:rFonts w:ascii="Times New Roman" w:eastAsia="Times New Roman" w:hAnsi="Times New Roman" w:cs="Times New Roman"/>
        </w:rPr>
        <w:t xml:space="preserve"> </w:t>
      </w:r>
      <w:r w:rsidR="5DE933C3" w:rsidRPr="00546EA8">
        <w:rPr>
          <w:rFonts w:ascii="Times New Roman" w:eastAsia="Times New Roman" w:hAnsi="Times New Roman" w:cs="Times New Roman"/>
        </w:rPr>
        <w:t>a</w:t>
      </w:r>
      <w:r w:rsidR="721A4C90" w:rsidRPr="00546EA8">
        <w:rPr>
          <w:rFonts w:ascii="Times New Roman" w:eastAsia="Times New Roman" w:hAnsi="Times New Roman" w:cs="Times New Roman"/>
        </w:rPr>
        <w:t> </w:t>
      </w:r>
      <w:r w:rsidR="5DE933C3" w:rsidRPr="00546EA8">
        <w:rPr>
          <w:rFonts w:ascii="Times New Roman" w:eastAsia="Times New Roman" w:hAnsi="Times New Roman" w:cs="Times New Roman"/>
        </w:rPr>
        <w:t>q)</w:t>
      </w:r>
      <w:r w:rsidR="6066D615" w:rsidRPr="00546EA8">
        <w:rPr>
          <w:rFonts w:ascii="Times New Roman" w:eastAsia="Times New Roman" w:hAnsi="Times New Roman" w:cs="Times New Roman"/>
        </w:rPr>
        <w:t xml:space="preserve"> a podľa § 68d ods. 4</w:t>
      </w:r>
      <w:r w:rsidR="17207BA2" w:rsidRPr="00546EA8">
        <w:rPr>
          <w:rFonts w:ascii="Times New Roman" w:eastAsia="Times New Roman" w:hAnsi="Times New Roman" w:cs="Times New Roman"/>
        </w:rPr>
        <w:t>; ak je osobou povinnou platiť daň v tuzemsku príjemca plnenia podľa § 69 ods</w:t>
      </w:r>
      <w:r w:rsidR="2FCA646D" w:rsidRPr="00546EA8">
        <w:rPr>
          <w:rFonts w:ascii="Times New Roman" w:eastAsia="Times New Roman" w:hAnsi="Times New Roman" w:cs="Times New Roman"/>
        </w:rPr>
        <w:t>.</w:t>
      </w:r>
      <w:r w:rsidR="17207BA2" w:rsidRPr="00546EA8">
        <w:rPr>
          <w:rFonts w:ascii="Times New Roman" w:eastAsia="Times New Roman" w:hAnsi="Times New Roman" w:cs="Times New Roman"/>
        </w:rPr>
        <w:t xml:space="preserve"> </w:t>
      </w:r>
      <w:r w:rsidR="342B1289" w:rsidRPr="00546EA8">
        <w:rPr>
          <w:rFonts w:ascii="Times New Roman" w:eastAsia="Times New Roman" w:hAnsi="Times New Roman" w:cs="Times New Roman"/>
        </w:rPr>
        <w:t xml:space="preserve">10 až </w:t>
      </w:r>
      <w:r w:rsidR="17207BA2" w:rsidRPr="00546EA8">
        <w:rPr>
          <w:rFonts w:ascii="Times New Roman" w:eastAsia="Times New Roman" w:hAnsi="Times New Roman" w:cs="Times New Roman"/>
        </w:rPr>
        <w:t xml:space="preserve">12, neuvádza </w:t>
      </w:r>
      <w:r w:rsidR="69DA8ECA" w:rsidRPr="00546EA8">
        <w:rPr>
          <w:rFonts w:ascii="Times New Roman" w:eastAsia="Times New Roman" w:hAnsi="Times New Roman" w:cs="Times New Roman"/>
        </w:rPr>
        <w:t>údaj</w:t>
      </w:r>
      <w:r w:rsidR="007D14FD" w:rsidRPr="00546EA8">
        <w:rPr>
          <w:rFonts w:ascii="Times New Roman" w:eastAsia="Times New Roman" w:hAnsi="Times New Roman" w:cs="Times New Roman"/>
        </w:rPr>
        <w:t>e</w:t>
      </w:r>
      <w:r w:rsidR="438EBFFD" w:rsidRPr="00546EA8">
        <w:rPr>
          <w:rFonts w:ascii="Times New Roman" w:eastAsia="Times New Roman" w:hAnsi="Times New Roman" w:cs="Times New Roman"/>
        </w:rPr>
        <w:t xml:space="preserve"> o uplatnenej sadzbe dane</w:t>
      </w:r>
      <w:r w:rsidR="69DA8ECA" w:rsidRPr="00546EA8">
        <w:rPr>
          <w:rFonts w:ascii="Times New Roman" w:eastAsia="Times New Roman" w:hAnsi="Times New Roman" w:cs="Times New Roman"/>
        </w:rPr>
        <w:t xml:space="preserve"> podľa § 74 ods. 1 písm. </w:t>
      </w:r>
      <w:r w:rsidR="03F2EB68" w:rsidRPr="00546EA8">
        <w:rPr>
          <w:rFonts w:ascii="Times New Roman" w:eastAsia="Times New Roman" w:hAnsi="Times New Roman" w:cs="Times New Roman"/>
        </w:rPr>
        <w:t>h</w:t>
      </w:r>
      <w:r w:rsidR="69DA8ECA" w:rsidRPr="00546EA8">
        <w:rPr>
          <w:rFonts w:ascii="Times New Roman" w:eastAsia="Times New Roman" w:hAnsi="Times New Roman" w:cs="Times New Roman"/>
        </w:rPr>
        <w:t>)</w:t>
      </w:r>
      <w:r w:rsidR="03F2EB68" w:rsidRPr="00546EA8">
        <w:rPr>
          <w:rFonts w:ascii="Times New Roman" w:eastAsia="Times New Roman" w:hAnsi="Times New Roman" w:cs="Times New Roman"/>
        </w:rPr>
        <w:t xml:space="preserve"> a</w:t>
      </w:r>
      <w:r w:rsidR="0F0BDF94" w:rsidRPr="00546EA8">
        <w:rPr>
          <w:rFonts w:ascii="Times New Roman" w:eastAsia="Times New Roman" w:hAnsi="Times New Roman" w:cs="Times New Roman"/>
        </w:rPr>
        <w:t> </w:t>
      </w:r>
      <w:r w:rsidR="2752F856" w:rsidRPr="00546EA8">
        <w:rPr>
          <w:rFonts w:ascii="Times New Roman" w:eastAsia="Times New Roman" w:hAnsi="Times New Roman" w:cs="Times New Roman"/>
        </w:rPr>
        <w:t xml:space="preserve">údaj podľa </w:t>
      </w:r>
      <w:r w:rsidR="007233A9" w:rsidRPr="00546EA8">
        <w:rPr>
          <w:rFonts w:ascii="Times New Roman" w:eastAsia="Times New Roman" w:hAnsi="Times New Roman" w:cs="Times New Roman"/>
        </w:rPr>
        <w:t xml:space="preserve">§ 74 ods. 1 </w:t>
      </w:r>
      <w:r w:rsidR="03F2EB68" w:rsidRPr="00546EA8">
        <w:rPr>
          <w:rFonts w:ascii="Times New Roman" w:eastAsia="Times New Roman" w:hAnsi="Times New Roman" w:cs="Times New Roman"/>
        </w:rPr>
        <w:t>písm. i)</w:t>
      </w:r>
      <w:r w:rsidR="69DA8ECA" w:rsidRPr="00546EA8">
        <w:rPr>
          <w:rFonts w:ascii="Times New Roman" w:eastAsia="Times New Roman" w:hAnsi="Times New Roman" w:cs="Times New Roman"/>
        </w:rPr>
        <w:t>.</w:t>
      </w:r>
    </w:p>
    <w:p w14:paraId="29537DD3" w14:textId="5FA0096B" w:rsidR="004E11BF" w:rsidRPr="00546EA8" w:rsidRDefault="00AB2432"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Platiteľ </w:t>
      </w:r>
      <w:r w:rsidR="00DC6120" w:rsidRPr="00546EA8">
        <w:rPr>
          <w:rFonts w:ascii="Times New Roman" w:eastAsia="Times New Roman" w:hAnsi="Times New Roman" w:cs="Times New Roman"/>
        </w:rPr>
        <w:t>podľa odseku 2</w:t>
      </w:r>
      <w:r w:rsidR="007D14FD" w:rsidRPr="00546EA8">
        <w:rPr>
          <w:rFonts w:ascii="Times New Roman" w:eastAsia="Times New Roman" w:hAnsi="Times New Roman" w:cs="Times New Roman"/>
        </w:rPr>
        <w:t xml:space="preserve"> </w:t>
      </w:r>
      <w:r w:rsidR="004E11BF" w:rsidRPr="00546EA8">
        <w:rPr>
          <w:rFonts w:ascii="Times New Roman" w:eastAsia="Times New Roman" w:hAnsi="Times New Roman" w:cs="Times New Roman"/>
        </w:rPr>
        <w:t>je povinný oznámiť</w:t>
      </w:r>
    </w:p>
    <w:p w14:paraId="030EC22D" w14:textId="635E750D" w:rsidR="004E11BF" w:rsidRPr="00546EA8" w:rsidRDefault="4EEBBF72" w:rsidP="001B48D2">
      <w:pPr>
        <w:pStyle w:val="Odsekzoznamu"/>
        <w:numPr>
          <w:ilvl w:val="1"/>
          <w:numId w:val="90"/>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00BE067C"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BE067C" w:rsidRPr="00546EA8">
        <w:rPr>
          <w:rFonts w:ascii="Times New Roman" w:eastAsia="Times New Roman" w:hAnsi="Times New Roman" w:cs="Times New Roman"/>
        </w:rPr>
        <w:t>ktoré mu bolo pridelené</w:t>
      </w:r>
      <w:r w:rsidR="47023555" w:rsidRPr="00546EA8">
        <w:rPr>
          <w:rFonts w:ascii="Times New Roman" w:eastAsia="Times New Roman" w:hAnsi="Times New Roman" w:cs="Times New Roman"/>
        </w:rPr>
        <w:t>,</w:t>
      </w:r>
    </w:p>
    <w:p w14:paraId="683BE680" w14:textId="0091D8E9" w:rsidR="004E11BF" w:rsidRPr="00546EA8" w:rsidRDefault="4EEBBF72" w:rsidP="001B48D2">
      <w:pPr>
        <w:pStyle w:val="Odsekzoznamu"/>
        <w:numPr>
          <w:ilvl w:val="1"/>
          <w:numId w:val="90"/>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identifikačné číslo pre daň </w:t>
      </w:r>
      <w:r w:rsidR="00BE067C" w:rsidRPr="00546EA8">
        <w:rPr>
          <w:rFonts w:ascii="Times New Roman" w:eastAsia="Times New Roman" w:hAnsi="Times New Roman" w:cs="Times New Roman"/>
        </w:rPr>
        <w:t>odberateľa</w:t>
      </w:r>
      <w:r w:rsidRPr="00546EA8">
        <w:rPr>
          <w:rFonts w:ascii="Times New Roman" w:eastAsia="Times New Roman" w:hAnsi="Times New Roman" w:cs="Times New Roman"/>
        </w:rPr>
        <w:t xml:space="preserve">, </w:t>
      </w:r>
      <w:r w:rsidR="00BE067C" w:rsidRPr="00546EA8">
        <w:rPr>
          <w:rFonts w:ascii="Times New Roman" w:eastAsia="Times New Roman" w:hAnsi="Times New Roman" w:cs="Times New Roman"/>
        </w:rPr>
        <w:t>ktoré mu bolo pridelené</w:t>
      </w:r>
      <w:r w:rsidR="4AE79417" w:rsidRPr="00546EA8">
        <w:rPr>
          <w:rFonts w:ascii="Times New Roman" w:eastAsia="Times New Roman" w:hAnsi="Times New Roman" w:cs="Times New Roman"/>
        </w:rPr>
        <w:t>,</w:t>
      </w:r>
    </w:p>
    <w:p w14:paraId="65E1354E" w14:textId="11B0B158" w:rsidR="004E11BF" w:rsidRPr="00546EA8" w:rsidRDefault="3F6D9899" w:rsidP="001B48D2">
      <w:pPr>
        <w:pStyle w:val="Odsekzoznamu"/>
        <w:numPr>
          <w:ilvl w:val="1"/>
          <w:numId w:val="90"/>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k), m), n)</w:t>
      </w:r>
      <w:r w:rsidR="721A4C90" w:rsidRPr="00546EA8">
        <w:rPr>
          <w:rFonts w:ascii="Times New Roman" w:eastAsia="Times New Roman" w:hAnsi="Times New Roman" w:cs="Times New Roman"/>
        </w:rPr>
        <w:t xml:space="preserve"> a </w:t>
      </w:r>
      <w:r w:rsidRPr="00546EA8">
        <w:rPr>
          <w:rFonts w:ascii="Times New Roman" w:eastAsia="Times New Roman" w:hAnsi="Times New Roman" w:cs="Times New Roman"/>
        </w:rPr>
        <w:t>q)</w:t>
      </w:r>
      <w:r w:rsidR="66604910" w:rsidRPr="00546EA8">
        <w:rPr>
          <w:rFonts w:ascii="Times New Roman" w:eastAsia="Times New Roman" w:hAnsi="Times New Roman" w:cs="Times New Roman"/>
        </w:rPr>
        <w:t xml:space="preserve"> a podľa § 68d ods. 4</w:t>
      </w:r>
      <w:r w:rsidR="31F831AE"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2A53EDE8" w:rsidRPr="00546EA8">
        <w:rPr>
          <w:rFonts w:ascii="Times New Roman" w:eastAsia="Times New Roman" w:hAnsi="Times New Roman" w:cs="Times New Roman"/>
        </w:rPr>
        <w:t xml:space="preserve">ak platiteľ podľa odseku 2 je osobou povinnou platiť daň </w:t>
      </w:r>
      <w:r w:rsidR="7001E996" w:rsidRPr="00546EA8">
        <w:rPr>
          <w:rFonts w:ascii="Times New Roman" w:eastAsia="Times New Roman" w:hAnsi="Times New Roman" w:cs="Times New Roman"/>
        </w:rPr>
        <w:t>podľa § 69 ods</w:t>
      </w:r>
      <w:r w:rsidR="6601AB8B" w:rsidRPr="00546EA8">
        <w:rPr>
          <w:rFonts w:ascii="Times New Roman" w:eastAsia="Times New Roman" w:hAnsi="Times New Roman" w:cs="Times New Roman"/>
        </w:rPr>
        <w:t>.</w:t>
      </w:r>
      <w:r w:rsidR="028BBBFE" w:rsidRPr="00546EA8">
        <w:rPr>
          <w:rFonts w:ascii="Times New Roman" w:eastAsia="Times New Roman" w:hAnsi="Times New Roman" w:cs="Times New Roman"/>
        </w:rPr>
        <w:t xml:space="preserve"> 10 až</w:t>
      </w:r>
      <w:r w:rsidR="2A53EDE8" w:rsidRPr="00546EA8">
        <w:rPr>
          <w:rFonts w:ascii="Times New Roman" w:eastAsia="Times New Roman" w:hAnsi="Times New Roman" w:cs="Times New Roman"/>
        </w:rPr>
        <w:t xml:space="preserve"> 12, je povinný uviesť aj údaj</w:t>
      </w:r>
      <w:r w:rsidR="31F831AE" w:rsidRPr="00546EA8">
        <w:rPr>
          <w:rFonts w:ascii="Times New Roman" w:eastAsia="Times New Roman" w:hAnsi="Times New Roman" w:cs="Times New Roman"/>
        </w:rPr>
        <w:t xml:space="preserve"> o uplatnenej sadzbe dane podľa § 74 ods. 1 písm. h) a údaj podľa </w:t>
      </w:r>
      <w:r w:rsidR="007233A9" w:rsidRPr="00546EA8">
        <w:rPr>
          <w:rFonts w:ascii="Times New Roman" w:eastAsia="Times New Roman" w:hAnsi="Times New Roman" w:cs="Times New Roman"/>
        </w:rPr>
        <w:t xml:space="preserve">§ 74 ods. 1 </w:t>
      </w:r>
      <w:r w:rsidR="31F831AE" w:rsidRPr="00546EA8">
        <w:rPr>
          <w:rFonts w:ascii="Times New Roman" w:eastAsia="Times New Roman" w:hAnsi="Times New Roman" w:cs="Times New Roman"/>
        </w:rPr>
        <w:t>písm. i).</w:t>
      </w:r>
    </w:p>
    <w:p w14:paraId="5745B875" w14:textId="4BB46B20" w:rsidR="00B305ED" w:rsidRPr="00546EA8" w:rsidRDefault="00A70573"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Ak sa pri dodaní</w:t>
      </w:r>
      <w:r w:rsidR="005260AF"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podľa odseku 1 vyhotovuje </w:t>
      </w:r>
      <w:r w:rsidR="26DE9CD9" w:rsidRPr="00546EA8">
        <w:rPr>
          <w:rFonts w:ascii="Times New Roman" w:eastAsia="Times New Roman" w:hAnsi="Times New Roman" w:cs="Times New Roman"/>
        </w:rPr>
        <w:t>elektronick</w:t>
      </w:r>
      <w:r w:rsidRPr="00546EA8">
        <w:rPr>
          <w:rFonts w:ascii="Times New Roman" w:eastAsia="Times New Roman" w:hAnsi="Times New Roman" w:cs="Times New Roman"/>
        </w:rPr>
        <w:t>á</w:t>
      </w:r>
      <w:r w:rsidR="004E7A6E" w:rsidRPr="00546EA8">
        <w:rPr>
          <w:rFonts w:ascii="Times New Roman" w:eastAsia="Times New Roman" w:hAnsi="Times New Roman" w:cs="Times New Roman"/>
        </w:rPr>
        <w:t xml:space="preserve"> </w:t>
      </w:r>
      <w:r w:rsidR="004E0025" w:rsidRPr="00546EA8">
        <w:rPr>
          <w:rFonts w:ascii="Times New Roman" w:eastAsia="Times New Roman" w:hAnsi="Times New Roman" w:cs="Times New Roman"/>
        </w:rPr>
        <w:t>faktúr</w:t>
      </w:r>
      <w:r w:rsidRPr="00546EA8">
        <w:rPr>
          <w:rFonts w:ascii="Times New Roman" w:eastAsia="Times New Roman" w:hAnsi="Times New Roman" w:cs="Times New Roman"/>
        </w:rPr>
        <w:t>a</w:t>
      </w:r>
      <w:r w:rsidR="004E0025" w:rsidRPr="00546EA8">
        <w:rPr>
          <w:rFonts w:ascii="Times New Roman" w:eastAsia="Times New Roman" w:hAnsi="Times New Roman" w:cs="Times New Roman"/>
        </w:rPr>
        <w:t xml:space="preserve"> podľa § 71 ods. 2, je platiteľ </w:t>
      </w:r>
      <w:r w:rsidR="004D6278" w:rsidRPr="00546EA8">
        <w:rPr>
          <w:rFonts w:ascii="Times New Roman" w:eastAsia="Times New Roman" w:hAnsi="Times New Roman" w:cs="Times New Roman"/>
        </w:rPr>
        <w:t>podľa odseku</w:t>
      </w:r>
      <w:r w:rsidR="004E0025" w:rsidRPr="00546EA8">
        <w:rPr>
          <w:rFonts w:ascii="Times New Roman" w:eastAsia="Times New Roman" w:hAnsi="Times New Roman" w:cs="Times New Roman"/>
        </w:rPr>
        <w:t xml:space="preserve"> 1</w:t>
      </w:r>
      <w:r w:rsidR="004E7A6E" w:rsidRPr="00546EA8">
        <w:rPr>
          <w:rFonts w:ascii="Times New Roman" w:eastAsia="Times New Roman" w:hAnsi="Times New Roman" w:cs="Times New Roman"/>
        </w:rPr>
        <w:t xml:space="preserve"> alebo platiteľ podľa odseku 2</w:t>
      </w:r>
      <w:r w:rsidR="004E0025" w:rsidRPr="00546EA8">
        <w:rPr>
          <w:rFonts w:ascii="Times New Roman" w:eastAsia="Times New Roman" w:hAnsi="Times New Roman" w:cs="Times New Roman"/>
        </w:rPr>
        <w:t xml:space="preserve"> povinný oznámiť údaj</w:t>
      </w:r>
      <w:r w:rsidRPr="00546EA8">
        <w:rPr>
          <w:rFonts w:ascii="Times New Roman" w:eastAsia="Times New Roman" w:hAnsi="Times New Roman" w:cs="Times New Roman"/>
        </w:rPr>
        <w:t>e</w:t>
      </w:r>
      <w:r w:rsidR="004E7A6E" w:rsidRPr="00546EA8">
        <w:rPr>
          <w:rFonts w:ascii="Times New Roman" w:eastAsia="Times New Roman" w:hAnsi="Times New Roman" w:cs="Times New Roman"/>
        </w:rPr>
        <w:t xml:space="preserve"> podľa § 74 ods. 1 písm. p) a </w:t>
      </w:r>
      <w:r w:rsidR="004D6278" w:rsidRPr="00546EA8">
        <w:rPr>
          <w:rFonts w:ascii="Times New Roman" w:eastAsia="Times New Roman" w:hAnsi="Times New Roman" w:cs="Times New Roman"/>
        </w:rPr>
        <w:t>podľa odse</w:t>
      </w:r>
      <w:r w:rsidR="007233A9" w:rsidRPr="00546EA8">
        <w:rPr>
          <w:rFonts w:ascii="Times New Roman" w:eastAsia="Times New Roman" w:hAnsi="Times New Roman" w:cs="Times New Roman"/>
        </w:rPr>
        <w:t>kov</w:t>
      </w:r>
      <w:r w:rsidR="004E0025" w:rsidRPr="00546EA8">
        <w:rPr>
          <w:rFonts w:ascii="Times New Roman" w:eastAsia="Times New Roman" w:hAnsi="Times New Roman" w:cs="Times New Roman"/>
        </w:rPr>
        <w:t xml:space="preserve"> </w:t>
      </w:r>
      <w:r w:rsidR="70038D14" w:rsidRPr="00546EA8">
        <w:rPr>
          <w:rFonts w:ascii="Times New Roman" w:eastAsia="Times New Roman" w:hAnsi="Times New Roman" w:cs="Times New Roman"/>
        </w:rPr>
        <w:t>3</w:t>
      </w:r>
      <w:r w:rsidR="004E0025" w:rsidRPr="00546EA8">
        <w:rPr>
          <w:rFonts w:ascii="Times New Roman" w:eastAsia="Times New Roman" w:hAnsi="Times New Roman" w:cs="Times New Roman"/>
        </w:rPr>
        <w:t xml:space="preserve"> a</w:t>
      </w:r>
      <w:r w:rsidR="0047018D" w:rsidRPr="00546EA8">
        <w:rPr>
          <w:rFonts w:ascii="Times New Roman" w:eastAsia="Times New Roman" w:hAnsi="Times New Roman" w:cs="Times New Roman"/>
        </w:rPr>
        <w:t> </w:t>
      </w:r>
      <w:r w:rsidR="42E261C1" w:rsidRPr="00546EA8">
        <w:rPr>
          <w:rFonts w:ascii="Times New Roman" w:eastAsia="Times New Roman" w:hAnsi="Times New Roman" w:cs="Times New Roman"/>
        </w:rPr>
        <w:t>4</w:t>
      </w:r>
      <w:r w:rsidR="004E0025"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ktoré </w:t>
      </w:r>
      <w:r w:rsidR="004E0025" w:rsidRPr="00546EA8">
        <w:rPr>
          <w:rFonts w:ascii="Times New Roman" w:eastAsia="Times New Roman" w:hAnsi="Times New Roman" w:cs="Times New Roman"/>
        </w:rPr>
        <w:t>sa menia.</w:t>
      </w:r>
      <w:r w:rsidR="004E7A6E" w:rsidRPr="00546EA8">
        <w:rPr>
          <w:rFonts w:ascii="Times New Roman" w:eastAsia="Times New Roman" w:hAnsi="Times New Roman" w:cs="Times New Roman"/>
        </w:rPr>
        <w:t xml:space="preserve"> </w:t>
      </w:r>
      <w:r w:rsidR="0A9F0725" w:rsidRPr="00546EA8">
        <w:rPr>
          <w:rFonts w:ascii="Times New Roman" w:eastAsia="Times New Roman" w:hAnsi="Times New Roman" w:cs="Times New Roman"/>
        </w:rPr>
        <w:t xml:space="preserve">Údaje </w:t>
      </w:r>
      <w:r w:rsidR="00EE61CD" w:rsidRPr="00546EA8">
        <w:rPr>
          <w:rFonts w:ascii="Times New Roman" w:eastAsia="Times New Roman" w:hAnsi="Times New Roman" w:cs="Times New Roman"/>
        </w:rPr>
        <w:t xml:space="preserve">podľa </w:t>
      </w:r>
      <w:r w:rsidR="41129DEE" w:rsidRPr="00546EA8">
        <w:rPr>
          <w:rFonts w:ascii="Times New Roman" w:eastAsia="Times New Roman" w:hAnsi="Times New Roman" w:cs="Times New Roman"/>
        </w:rPr>
        <w:t xml:space="preserve">prvej vety </w:t>
      </w:r>
      <w:r w:rsidR="017DB298" w:rsidRPr="00546EA8">
        <w:rPr>
          <w:rFonts w:ascii="Times New Roman" w:eastAsia="Times New Roman" w:hAnsi="Times New Roman" w:cs="Times New Roman"/>
        </w:rPr>
        <w:t>oznamuje platiteľ podľa odseku 1 v lehote podľa odseku 6 a platiteľ podľa odseku 2 v lehote podľa odseku 7</w:t>
      </w:r>
      <w:r w:rsidR="00EE61CD" w:rsidRPr="00546EA8">
        <w:rPr>
          <w:rFonts w:ascii="Times New Roman" w:eastAsia="Times New Roman" w:hAnsi="Times New Roman" w:cs="Times New Roman"/>
        </w:rPr>
        <w:t>.</w:t>
      </w:r>
    </w:p>
    <w:p w14:paraId="56834F9E" w14:textId="68F51D9C" w:rsidR="005F2F43" w:rsidRPr="00546EA8" w:rsidRDefault="005F2F43"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Údaje podľa odseku </w:t>
      </w:r>
      <w:r w:rsidR="434FC468" w:rsidRPr="00546EA8">
        <w:rPr>
          <w:rFonts w:ascii="Times New Roman" w:eastAsia="Times New Roman" w:hAnsi="Times New Roman" w:cs="Times New Roman"/>
        </w:rPr>
        <w:t>3</w:t>
      </w:r>
      <w:r w:rsidRPr="00546EA8">
        <w:rPr>
          <w:rFonts w:ascii="Times New Roman" w:eastAsia="Times New Roman" w:hAnsi="Times New Roman" w:cs="Times New Roman"/>
        </w:rPr>
        <w:t xml:space="preserve"> je platiteľ podľa odseku 1 povinný oznámiť za každý zdaniteľný obchod </w:t>
      </w:r>
      <w:r w:rsidR="00237DCC" w:rsidRPr="00546EA8">
        <w:rPr>
          <w:rFonts w:ascii="Times New Roman" w:eastAsia="Times New Roman" w:hAnsi="Times New Roman" w:cs="Times New Roman"/>
        </w:rPr>
        <w:t>finančnému riaditeľstvu</w:t>
      </w:r>
    </w:p>
    <w:p w14:paraId="06925584" w14:textId="4DB69597" w:rsidR="005F2F43" w:rsidRPr="00546EA8" w:rsidRDefault="005F2F43" w:rsidP="001B48D2">
      <w:pPr>
        <w:pStyle w:val="Odsekzoznamu"/>
        <w:numPr>
          <w:ilvl w:val="1"/>
          <w:numId w:val="92"/>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v čase vyhotovenia</w:t>
      </w:r>
      <w:r w:rsidR="04236AB0" w:rsidRPr="00546EA8">
        <w:rPr>
          <w:rFonts w:ascii="Times New Roman" w:eastAsia="Times New Roman" w:hAnsi="Times New Roman" w:cs="Times New Roman"/>
        </w:rPr>
        <w:t xml:space="preserve"> elektronickej</w:t>
      </w:r>
      <w:r w:rsidRPr="00546EA8">
        <w:rPr>
          <w:rFonts w:ascii="Times New Roman" w:eastAsia="Times New Roman" w:hAnsi="Times New Roman" w:cs="Times New Roman"/>
        </w:rPr>
        <w:t xml:space="preserve"> faktúry alebo v posledný deň lehoty na vyhotovenie </w:t>
      </w:r>
      <w:r w:rsidR="552AC59E" w:rsidRPr="00546EA8">
        <w:rPr>
          <w:rFonts w:ascii="Times New Roman" w:eastAsia="Times New Roman" w:hAnsi="Times New Roman" w:cs="Times New Roman"/>
        </w:rPr>
        <w:t xml:space="preserve">elektronickej </w:t>
      </w:r>
      <w:r w:rsidRPr="00546EA8">
        <w:rPr>
          <w:rFonts w:ascii="Times New Roman" w:eastAsia="Times New Roman" w:hAnsi="Times New Roman" w:cs="Times New Roman"/>
        </w:rPr>
        <w:t>faktúry podľa § 73 ods. 1 písm. a) a b)</w:t>
      </w:r>
      <w:r w:rsidR="004D6278" w:rsidRPr="00546EA8">
        <w:rPr>
          <w:rFonts w:ascii="Times New Roman" w:eastAsia="Times New Roman" w:hAnsi="Times New Roman" w:cs="Times New Roman"/>
        </w:rPr>
        <w:t>, ak</w:t>
      </w:r>
      <w:r w:rsidR="57A70BB8" w:rsidRPr="00546EA8">
        <w:rPr>
          <w:rFonts w:ascii="Times New Roman" w:eastAsia="Times New Roman" w:hAnsi="Times New Roman" w:cs="Times New Roman"/>
        </w:rPr>
        <w:t xml:space="preserve"> elektr</w:t>
      </w:r>
      <w:r w:rsidR="0708E88D" w:rsidRPr="00546EA8">
        <w:rPr>
          <w:rFonts w:ascii="Times New Roman" w:eastAsia="Times New Roman" w:hAnsi="Times New Roman" w:cs="Times New Roman"/>
        </w:rPr>
        <w:t>o</w:t>
      </w:r>
      <w:r w:rsidR="57A70BB8" w:rsidRPr="00546EA8">
        <w:rPr>
          <w:rFonts w:ascii="Times New Roman" w:eastAsia="Times New Roman" w:hAnsi="Times New Roman" w:cs="Times New Roman"/>
        </w:rPr>
        <w:t>nická</w:t>
      </w:r>
      <w:r w:rsidR="004D6278" w:rsidRPr="00546EA8">
        <w:rPr>
          <w:rFonts w:ascii="Times New Roman" w:eastAsia="Times New Roman" w:hAnsi="Times New Roman" w:cs="Times New Roman"/>
        </w:rPr>
        <w:t xml:space="preserve"> faktúra nebola do tohto dňa vyhotovená,</w:t>
      </w:r>
    </w:p>
    <w:p w14:paraId="36E758C2" w14:textId="63B8D37C" w:rsidR="005F2F43" w:rsidRPr="00546EA8" w:rsidRDefault="005F2F43" w:rsidP="007861CD">
      <w:pPr>
        <w:pStyle w:val="Odsekzoznamu"/>
        <w:numPr>
          <w:ilvl w:val="1"/>
          <w:numId w:val="92"/>
        </w:numPr>
        <w:tabs>
          <w:tab w:val="left" w:pos="851"/>
        </w:tabs>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najneskôr do piatich dní odo dňa vyhotovenia</w:t>
      </w:r>
      <w:r w:rsidR="16413FAB" w:rsidRPr="00546EA8">
        <w:rPr>
          <w:rFonts w:ascii="Times New Roman" w:eastAsia="Times New Roman" w:hAnsi="Times New Roman" w:cs="Times New Roman"/>
        </w:rPr>
        <w:t xml:space="preserve"> elektr</w:t>
      </w:r>
      <w:r w:rsidR="3A0CBF41" w:rsidRPr="00546EA8">
        <w:rPr>
          <w:rFonts w:ascii="Times New Roman" w:eastAsia="Times New Roman" w:hAnsi="Times New Roman" w:cs="Times New Roman"/>
        </w:rPr>
        <w:t>o</w:t>
      </w:r>
      <w:r w:rsidR="16413FAB" w:rsidRPr="00546EA8">
        <w:rPr>
          <w:rFonts w:ascii="Times New Roman" w:eastAsia="Times New Roman" w:hAnsi="Times New Roman" w:cs="Times New Roman"/>
        </w:rPr>
        <w:t>nickej</w:t>
      </w:r>
      <w:r w:rsidRPr="00546EA8">
        <w:rPr>
          <w:rFonts w:ascii="Times New Roman" w:eastAsia="Times New Roman" w:hAnsi="Times New Roman" w:cs="Times New Roman"/>
        </w:rPr>
        <w:t xml:space="preserve"> faktúry alebo odo dňa uplynutia lehoty na vyhotovenie</w:t>
      </w:r>
      <w:r w:rsidR="408FF816" w:rsidRPr="00546EA8">
        <w:rPr>
          <w:rFonts w:ascii="Times New Roman" w:eastAsia="Times New Roman" w:hAnsi="Times New Roman" w:cs="Times New Roman"/>
        </w:rPr>
        <w:t xml:space="preserve"> elektronickej</w:t>
      </w:r>
      <w:r w:rsidRPr="00546EA8">
        <w:rPr>
          <w:rFonts w:ascii="Times New Roman" w:eastAsia="Times New Roman" w:hAnsi="Times New Roman" w:cs="Times New Roman"/>
        </w:rPr>
        <w:t xml:space="preserve"> faktúry, ak </w:t>
      </w:r>
      <w:r w:rsidR="4850253E" w:rsidRPr="00546EA8">
        <w:rPr>
          <w:rFonts w:ascii="Times New Roman" w:eastAsia="Times New Roman" w:hAnsi="Times New Roman" w:cs="Times New Roman"/>
        </w:rPr>
        <w:t xml:space="preserve">elektronickú </w:t>
      </w:r>
      <w:r w:rsidRPr="00546EA8">
        <w:rPr>
          <w:rFonts w:ascii="Times New Roman" w:eastAsia="Times New Roman" w:hAnsi="Times New Roman" w:cs="Times New Roman"/>
        </w:rPr>
        <w:t xml:space="preserve">faktúru vyhotovuje </w:t>
      </w:r>
      <w:r w:rsidR="3324AF9A" w:rsidRPr="00546EA8">
        <w:rPr>
          <w:rFonts w:ascii="Times New Roman" w:eastAsia="Times New Roman" w:hAnsi="Times New Roman" w:cs="Times New Roman"/>
        </w:rPr>
        <w:t>platiteľ podľa odseku 2</w:t>
      </w:r>
      <w:r w:rsidRPr="00546EA8">
        <w:rPr>
          <w:rFonts w:ascii="Times New Roman" w:eastAsia="Times New Roman" w:hAnsi="Times New Roman" w:cs="Times New Roman"/>
        </w:rPr>
        <w:t xml:space="preserve"> v mene a na účet platiteľa podľa odseku 1.</w:t>
      </w:r>
    </w:p>
    <w:p w14:paraId="6444DFF8" w14:textId="1B3787DA" w:rsidR="005F2F43" w:rsidRPr="00546EA8" w:rsidRDefault="005F2F43" w:rsidP="007861CD">
      <w:pPr>
        <w:pStyle w:val="Odsekzoznamu"/>
        <w:numPr>
          <w:ilvl w:val="0"/>
          <w:numId w:val="85"/>
        </w:numPr>
        <w:shd w:val="clear" w:color="auto" w:fill="FFFFFF" w:themeFill="background1"/>
        <w:tabs>
          <w:tab w:val="left" w:pos="851"/>
        </w:tabs>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Údaje podľa odseku </w:t>
      </w:r>
      <w:r w:rsidR="626CE5DD" w:rsidRPr="00546EA8">
        <w:rPr>
          <w:rFonts w:ascii="Times New Roman" w:eastAsia="Times New Roman" w:hAnsi="Times New Roman" w:cs="Times New Roman"/>
        </w:rPr>
        <w:t>4</w:t>
      </w:r>
      <w:r w:rsidRPr="00546EA8">
        <w:rPr>
          <w:rFonts w:ascii="Times New Roman" w:eastAsia="Times New Roman" w:hAnsi="Times New Roman" w:cs="Times New Roman"/>
        </w:rPr>
        <w:t xml:space="preserve"> je platiteľ podľa odseku 2 povinný oznámiť za každý zdaniteľný obchod finančnému riaditeľstvu najneskôr do piatich dní odo dňa prijatia</w:t>
      </w:r>
      <w:r w:rsidR="1380664A" w:rsidRPr="00546EA8">
        <w:rPr>
          <w:rFonts w:ascii="Times New Roman" w:eastAsia="Times New Roman" w:hAnsi="Times New Roman" w:cs="Times New Roman"/>
        </w:rPr>
        <w:t xml:space="preserve"> elektronickej</w:t>
      </w:r>
      <w:r w:rsidRPr="00546EA8">
        <w:rPr>
          <w:rFonts w:ascii="Times New Roman" w:eastAsia="Times New Roman" w:hAnsi="Times New Roman" w:cs="Times New Roman"/>
        </w:rPr>
        <w:t xml:space="preserve"> faktúry.</w:t>
      </w:r>
    </w:p>
    <w:p w14:paraId="41511099" w14:textId="2DEC94E1" w:rsidR="005F2F43" w:rsidRPr="00546EA8" w:rsidRDefault="00712372" w:rsidP="007861CD">
      <w:pPr>
        <w:pStyle w:val="Odsekzoznamu"/>
        <w:numPr>
          <w:ilvl w:val="0"/>
          <w:numId w:val="85"/>
        </w:numPr>
        <w:shd w:val="clear" w:color="auto" w:fill="FFFFFF" w:themeFill="background1"/>
        <w:tabs>
          <w:tab w:val="left" w:pos="851"/>
        </w:tabs>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odsekov 3 až 5 sa oznamujú elektronickou správou podľa osobitného predpisu upravujúceho formát jednotnej dátovej správy alebo prostredníctvom doručovacej služby</w:t>
      </w:r>
      <w:r w:rsidR="001159FE" w:rsidRPr="00546EA8">
        <w:rPr>
          <w:rFonts w:ascii="Times New Roman" w:eastAsia="Times New Roman" w:hAnsi="Times New Roman" w:cs="Times New Roman"/>
        </w:rPr>
        <w:t>. Ak sa na zaslanie elektronickej faktúry použije doručovacia služba, povinnosť oznámiť údaje podľa odsek</w:t>
      </w:r>
      <w:r w:rsidR="0006338D" w:rsidRPr="00546EA8">
        <w:rPr>
          <w:rFonts w:ascii="Times New Roman" w:eastAsia="Times New Roman" w:hAnsi="Times New Roman" w:cs="Times New Roman"/>
        </w:rPr>
        <w:t>ov 3 až</w:t>
      </w:r>
      <w:r w:rsidR="001159FE" w:rsidRPr="00546EA8">
        <w:rPr>
          <w:rFonts w:ascii="Times New Roman" w:eastAsia="Times New Roman" w:hAnsi="Times New Roman" w:cs="Times New Roman"/>
        </w:rPr>
        <w:t xml:space="preserve"> 5 sa považuje za splnenú odovzdaním elektronickej faktúry doručovacej službe. </w:t>
      </w:r>
      <w:r w:rsidR="00D0568C" w:rsidRPr="00546EA8">
        <w:rPr>
          <w:rFonts w:ascii="Times New Roman" w:eastAsia="Times New Roman" w:hAnsi="Times New Roman" w:cs="Times New Roman"/>
        </w:rPr>
        <w:t>Ak koniec lehoty na oznámenie údajov podľa odsekov 6 a 7 pripadne na sobotu, nedeľu alebo deň pracovného pokoja, posledným dňom lehoty je tento deň.</w:t>
      </w:r>
    </w:p>
    <w:p w14:paraId="0540F3D2" w14:textId="4D928975" w:rsidR="00B6280F" w:rsidRPr="00546EA8" w:rsidRDefault="00B6280F" w:rsidP="007861CD">
      <w:pPr>
        <w:pStyle w:val="Odsekzoznamu"/>
        <w:numPr>
          <w:ilvl w:val="0"/>
          <w:numId w:val="85"/>
        </w:numPr>
        <w:shd w:val="clear" w:color="auto" w:fill="FFFFFF" w:themeFill="background1"/>
        <w:tabs>
          <w:tab w:val="left" w:pos="851"/>
        </w:tabs>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Daňový úrad uloží pokutu do výšky 10 000 eur</w:t>
      </w:r>
    </w:p>
    <w:p w14:paraId="27D67B89" w14:textId="2CDE3C71" w:rsidR="00B6280F" w:rsidRPr="00546EA8" w:rsidRDefault="00B6280F" w:rsidP="001B48D2">
      <w:pPr>
        <w:pStyle w:val="Odsekzoznamu"/>
        <w:numPr>
          <w:ilvl w:val="1"/>
          <w:numId w:val="94"/>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platiteľovi podľa odseku 1, ktorý</w:t>
      </w:r>
    </w:p>
    <w:p w14:paraId="6A4DEBBE" w14:textId="64A218B8" w:rsidR="00B6280F" w:rsidRPr="00546EA8" w:rsidRDefault="00B6280F" w:rsidP="001B48D2">
      <w:pPr>
        <w:pStyle w:val="Odsekzoznamu"/>
        <w:numPr>
          <w:ilvl w:val="0"/>
          <w:numId w:val="95"/>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neoznámil údaje podľa odseku 3 </w:t>
      </w:r>
      <w:r w:rsidR="00401196" w:rsidRPr="00546EA8">
        <w:rPr>
          <w:rFonts w:ascii="Times New Roman" w:eastAsia="Times New Roman" w:hAnsi="Times New Roman" w:cs="Times New Roman"/>
        </w:rPr>
        <w:t xml:space="preserve">alebo odseku 5 </w:t>
      </w:r>
      <w:r w:rsidRPr="00546EA8">
        <w:rPr>
          <w:rFonts w:ascii="Times New Roman" w:eastAsia="Times New Roman" w:hAnsi="Times New Roman" w:cs="Times New Roman"/>
        </w:rPr>
        <w:t xml:space="preserve">alebo oznámil tieto údaje po </w:t>
      </w:r>
      <w:r w:rsidR="00A55C4A" w:rsidRPr="00546EA8">
        <w:rPr>
          <w:rFonts w:ascii="Times New Roman" w:eastAsia="Times New Roman" w:hAnsi="Times New Roman" w:cs="Times New Roman"/>
        </w:rPr>
        <w:t xml:space="preserve">uplynutí lehoty </w:t>
      </w:r>
      <w:r w:rsidRPr="00546EA8">
        <w:rPr>
          <w:rFonts w:ascii="Times New Roman" w:eastAsia="Times New Roman" w:hAnsi="Times New Roman" w:cs="Times New Roman"/>
        </w:rPr>
        <w:t>uvedenej v odseku 6,</w:t>
      </w:r>
    </w:p>
    <w:p w14:paraId="4A59C1F9" w14:textId="5614A8B5" w:rsidR="00B6280F" w:rsidRPr="00546EA8" w:rsidRDefault="00B6280F" w:rsidP="001B48D2">
      <w:pPr>
        <w:pStyle w:val="Odsekzoznamu"/>
        <w:numPr>
          <w:ilvl w:val="0"/>
          <w:numId w:val="95"/>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lastRenderedPageBreak/>
        <w:t>neoznámil všetky údaje, ktoré bol povinný oznámiť podľa odseku 3</w:t>
      </w:r>
      <w:r w:rsidR="00401196" w:rsidRPr="00546EA8">
        <w:rPr>
          <w:rFonts w:ascii="Times New Roman" w:eastAsia="Times New Roman" w:hAnsi="Times New Roman" w:cs="Times New Roman"/>
        </w:rPr>
        <w:t xml:space="preserve"> alebo odseku 5</w:t>
      </w:r>
      <w:r w:rsidRPr="00546EA8">
        <w:rPr>
          <w:rFonts w:ascii="Times New Roman" w:eastAsia="Times New Roman" w:hAnsi="Times New Roman" w:cs="Times New Roman"/>
        </w:rPr>
        <w:t xml:space="preserve"> alebo oznámil údaje, ktoré bol povinný oznámiť podľa odseku 3</w:t>
      </w:r>
      <w:r w:rsidR="00401196" w:rsidRPr="00546EA8">
        <w:rPr>
          <w:rFonts w:ascii="Times New Roman" w:eastAsia="Times New Roman" w:hAnsi="Times New Roman" w:cs="Times New Roman"/>
        </w:rPr>
        <w:t xml:space="preserve"> alebo odseku 5</w:t>
      </w:r>
      <w:r w:rsidR="006B388C" w:rsidRPr="00546EA8">
        <w:rPr>
          <w:rFonts w:ascii="Times New Roman" w:eastAsia="Times New Roman" w:hAnsi="Times New Roman" w:cs="Times New Roman"/>
        </w:rPr>
        <w:t>,</w:t>
      </w:r>
      <w:r w:rsidRPr="00546EA8">
        <w:rPr>
          <w:rFonts w:ascii="Times New Roman" w:eastAsia="Times New Roman" w:hAnsi="Times New Roman" w:cs="Times New Roman"/>
        </w:rPr>
        <w:t xml:space="preserve"> nesprávne, </w:t>
      </w:r>
    </w:p>
    <w:p w14:paraId="70734126" w14:textId="20749EFB" w:rsidR="00B6280F" w:rsidRPr="00546EA8" w:rsidRDefault="006B388C" w:rsidP="001B48D2">
      <w:pPr>
        <w:pStyle w:val="Odsekzoznamu"/>
        <w:numPr>
          <w:ilvl w:val="1"/>
          <w:numId w:val="94"/>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platiteľovi</w:t>
      </w:r>
      <w:r w:rsidR="00B6280F" w:rsidRPr="00546EA8">
        <w:rPr>
          <w:rFonts w:ascii="Times New Roman" w:eastAsia="Times New Roman" w:hAnsi="Times New Roman" w:cs="Times New Roman"/>
        </w:rPr>
        <w:t xml:space="preserve"> podľa odseku 2, ktor</w:t>
      </w:r>
      <w:r w:rsidRPr="00546EA8">
        <w:rPr>
          <w:rFonts w:ascii="Times New Roman" w:eastAsia="Times New Roman" w:hAnsi="Times New Roman" w:cs="Times New Roman"/>
        </w:rPr>
        <w:t>ý</w:t>
      </w:r>
    </w:p>
    <w:p w14:paraId="10974AE4" w14:textId="71991A3E" w:rsidR="00B6280F" w:rsidRPr="00546EA8" w:rsidRDefault="00B6280F" w:rsidP="001B48D2">
      <w:pPr>
        <w:pStyle w:val="Odsekzoznamu"/>
        <w:numPr>
          <w:ilvl w:val="0"/>
          <w:numId w:val="97"/>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neoznámil údaje podľa odseku 4</w:t>
      </w:r>
      <w:r w:rsidR="00401196" w:rsidRPr="00546EA8">
        <w:rPr>
          <w:rFonts w:ascii="Times New Roman" w:eastAsia="Times New Roman" w:hAnsi="Times New Roman" w:cs="Times New Roman"/>
        </w:rPr>
        <w:t xml:space="preserve"> alebo odseku 5 </w:t>
      </w:r>
      <w:r w:rsidRPr="00546EA8">
        <w:rPr>
          <w:rFonts w:ascii="Times New Roman" w:eastAsia="Times New Roman" w:hAnsi="Times New Roman" w:cs="Times New Roman"/>
        </w:rPr>
        <w:t xml:space="preserve">alebo oznámil tieto údaje po </w:t>
      </w:r>
      <w:r w:rsidR="00A55C4A" w:rsidRPr="00546EA8">
        <w:rPr>
          <w:rFonts w:ascii="Times New Roman" w:eastAsia="Times New Roman" w:hAnsi="Times New Roman" w:cs="Times New Roman"/>
        </w:rPr>
        <w:t xml:space="preserve">uplynutí lehoty </w:t>
      </w:r>
      <w:r w:rsidRPr="00546EA8">
        <w:rPr>
          <w:rFonts w:ascii="Times New Roman" w:eastAsia="Times New Roman" w:hAnsi="Times New Roman" w:cs="Times New Roman"/>
        </w:rPr>
        <w:t>uvedenej v odseku 7,</w:t>
      </w:r>
    </w:p>
    <w:p w14:paraId="1720B884" w14:textId="1990AB58" w:rsidR="00B6280F" w:rsidRPr="00546EA8" w:rsidRDefault="00B6280F" w:rsidP="001B48D2">
      <w:pPr>
        <w:pStyle w:val="Odsekzoznamu"/>
        <w:numPr>
          <w:ilvl w:val="0"/>
          <w:numId w:val="97"/>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neoznámil všetky údaje, ktoré bol povinn</w:t>
      </w:r>
      <w:r w:rsidR="006B388C" w:rsidRPr="00546EA8">
        <w:rPr>
          <w:rFonts w:ascii="Times New Roman" w:eastAsia="Times New Roman" w:hAnsi="Times New Roman" w:cs="Times New Roman"/>
        </w:rPr>
        <w:t>ý</w:t>
      </w:r>
      <w:r w:rsidRPr="00546EA8">
        <w:rPr>
          <w:rFonts w:ascii="Times New Roman" w:eastAsia="Times New Roman" w:hAnsi="Times New Roman" w:cs="Times New Roman"/>
        </w:rPr>
        <w:t xml:space="preserve"> oznámiť podľa odseku 4</w:t>
      </w:r>
      <w:r w:rsidR="00401196" w:rsidRPr="00546EA8">
        <w:rPr>
          <w:rFonts w:ascii="Times New Roman" w:eastAsia="Times New Roman" w:hAnsi="Times New Roman" w:cs="Times New Roman"/>
        </w:rPr>
        <w:t xml:space="preserve"> alebo odseku 5 </w:t>
      </w:r>
      <w:r w:rsidRPr="00546EA8">
        <w:rPr>
          <w:rFonts w:ascii="Times New Roman" w:eastAsia="Times New Roman" w:hAnsi="Times New Roman" w:cs="Times New Roman"/>
        </w:rPr>
        <w:t>alebo oznámil údaje, ktoré bol povinn</w:t>
      </w:r>
      <w:r w:rsidR="006B388C" w:rsidRPr="00546EA8">
        <w:rPr>
          <w:rFonts w:ascii="Times New Roman" w:eastAsia="Times New Roman" w:hAnsi="Times New Roman" w:cs="Times New Roman"/>
        </w:rPr>
        <w:t>ý</w:t>
      </w:r>
      <w:r w:rsidRPr="00546EA8">
        <w:rPr>
          <w:rFonts w:ascii="Times New Roman" w:eastAsia="Times New Roman" w:hAnsi="Times New Roman" w:cs="Times New Roman"/>
        </w:rPr>
        <w:t xml:space="preserve"> oznámiť podľa odseku 4</w:t>
      </w:r>
      <w:r w:rsidR="00401196" w:rsidRPr="00546EA8">
        <w:rPr>
          <w:rFonts w:ascii="Times New Roman" w:eastAsia="Times New Roman" w:hAnsi="Times New Roman" w:cs="Times New Roman"/>
        </w:rPr>
        <w:t xml:space="preserve"> alebo odseku 5</w:t>
      </w:r>
      <w:r w:rsidR="006B388C" w:rsidRPr="00546EA8">
        <w:rPr>
          <w:rFonts w:ascii="Times New Roman" w:eastAsia="Times New Roman" w:hAnsi="Times New Roman" w:cs="Times New Roman"/>
        </w:rPr>
        <w:t>,</w:t>
      </w:r>
      <w:r w:rsidRPr="00546EA8">
        <w:rPr>
          <w:rFonts w:ascii="Times New Roman" w:eastAsia="Times New Roman" w:hAnsi="Times New Roman" w:cs="Times New Roman"/>
        </w:rPr>
        <w:t xml:space="preserve"> nesprávne.</w:t>
      </w:r>
    </w:p>
    <w:p w14:paraId="21FF9652" w14:textId="1E31632A" w:rsidR="005F2F43" w:rsidRPr="00546EA8" w:rsidRDefault="00137ECD" w:rsidP="001B48D2">
      <w:pPr>
        <w:pStyle w:val="Odsekzoznamu"/>
        <w:numPr>
          <w:ilvl w:val="0"/>
          <w:numId w:val="85"/>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Daňový úrad uloží pokutu do výšky 100 000 eur, ak sa platiteľ podľa odseku 1 alebo odseku 2 dopustí konania podľa odseku 9 opakovane.</w:t>
      </w:r>
    </w:p>
    <w:p w14:paraId="6EB28B5D" w14:textId="3EEE91A3" w:rsidR="005433A4" w:rsidRPr="00546EA8" w:rsidRDefault="000803ED" w:rsidP="008E5DE5">
      <w:pPr>
        <w:pStyle w:val="Odsekzoznamu"/>
        <w:numPr>
          <w:ilvl w:val="0"/>
          <w:numId w:val="85"/>
        </w:numPr>
        <w:shd w:val="clear" w:color="auto" w:fill="FFFFFF" w:themeFill="background1"/>
        <w:spacing w:after="0" w:line="240" w:lineRule="auto"/>
        <w:ind w:left="851" w:hanging="491"/>
        <w:jc w:val="both"/>
        <w:rPr>
          <w:rFonts w:ascii="Times New Roman" w:eastAsia="Times New Roman" w:hAnsi="Times New Roman" w:cs="Times New Roman"/>
        </w:rPr>
      </w:pPr>
      <w:bookmarkStart w:id="23" w:name="_Hlk209003337"/>
      <w:r w:rsidRPr="00546EA8">
        <w:rPr>
          <w:rFonts w:ascii="Times New Roman" w:eastAsia="Times New Roman" w:hAnsi="Times New Roman" w:cs="Times New Roman"/>
        </w:rPr>
        <w:t>Daňový úrad prihliadne p</w:t>
      </w:r>
      <w:r w:rsidR="0842A6DD" w:rsidRPr="00546EA8">
        <w:rPr>
          <w:rFonts w:ascii="Times New Roman" w:eastAsia="Times New Roman" w:hAnsi="Times New Roman" w:cs="Times New Roman"/>
        </w:rPr>
        <w:t>ri určení výšky pokuty podľa odsek</w:t>
      </w:r>
      <w:r w:rsidR="31366C65" w:rsidRPr="00546EA8">
        <w:rPr>
          <w:rFonts w:ascii="Times New Roman" w:eastAsia="Times New Roman" w:hAnsi="Times New Roman" w:cs="Times New Roman"/>
        </w:rPr>
        <w:t>ov</w:t>
      </w:r>
      <w:r w:rsidR="0842A6DD" w:rsidRPr="00546EA8">
        <w:rPr>
          <w:rFonts w:ascii="Times New Roman" w:eastAsia="Times New Roman" w:hAnsi="Times New Roman" w:cs="Times New Roman"/>
        </w:rPr>
        <w:t xml:space="preserve"> </w:t>
      </w:r>
      <w:r w:rsidR="7CA136A6" w:rsidRPr="00546EA8">
        <w:rPr>
          <w:rFonts w:ascii="Times New Roman" w:eastAsia="Times New Roman" w:hAnsi="Times New Roman" w:cs="Times New Roman"/>
        </w:rPr>
        <w:t>9</w:t>
      </w:r>
      <w:r w:rsidR="0842A6DD" w:rsidRPr="00546EA8">
        <w:rPr>
          <w:rFonts w:ascii="Times New Roman" w:eastAsia="Times New Roman" w:hAnsi="Times New Roman" w:cs="Times New Roman"/>
        </w:rPr>
        <w:t xml:space="preserve"> a 1</w:t>
      </w:r>
      <w:r w:rsidR="13843C18" w:rsidRPr="00546EA8">
        <w:rPr>
          <w:rFonts w:ascii="Times New Roman" w:eastAsia="Times New Roman" w:hAnsi="Times New Roman" w:cs="Times New Roman"/>
        </w:rPr>
        <w:t>0</w:t>
      </w:r>
      <w:r w:rsidR="0842A6DD" w:rsidRPr="00546EA8">
        <w:rPr>
          <w:rFonts w:ascii="Times New Roman" w:eastAsia="Times New Roman" w:hAnsi="Times New Roman" w:cs="Times New Roman"/>
        </w:rPr>
        <w:t xml:space="preserve"> na závažnosť a dĺžku trvania protiprávneho stavu</w:t>
      </w:r>
      <w:r w:rsidR="626862F5" w:rsidRPr="00546EA8">
        <w:rPr>
          <w:rFonts w:ascii="Times New Roman" w:eastAsia="Times New Roman" w:hAnsi="Times New Roman" w:cs="Times New Roman"/>
        </w:rPr>
        <w:t>;</w:t>
      </w:r>
      <w:r w:rsidR="5915C5CB" w:rsidRPr="00546EA8">
        <w:rPr>
          <w:rFonts w:ascii="Times New Roman" w:eastAsia="Times New Roman" w:hAnsi="Times New Roman" w:cs="Times New Roman"/>
        </w:rPr>
        <w:t xml:space="preserve"> pokutu podľa odsekov 9 a 10 neuloží, ak </w:t>
      </w:r>
    </w:p>
    <w:bookmarkEnd w:id="23"/>
    <w:p w14:paraId="4AE45670" w14:textId="0E48CDE9" w:rsidR="008E5DE5" w:rsidRPr="00546EA8" w:rsidRDefault="5915C5CB" w:rsidP="00492B69">
      <w:pPr>
        <w:pStyle w:val="Odsekzoznamu"/>
        <w:numPr>
          <w:ilvl w:val="0"/>
          <w:numId w:val="125"/>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platiteľ podľa odseku 1 opraví nesprávne uvedené údaje, ktoré bol povinný oznámiť podľa odseku 3 alebo odseku 5, a z povahy veci vyplýva, že </w:t>
      </w:r>
      <w:r w:rsidR="343AE104" w:rsidRPr="00546EA8">
        <w:rPr>
          <w:rFonts w:ascii="Times New Roman" w:eastAsia="Times New Roman" w:hAnsi="Times New Roman" w:cs="Times New Roman"/>
        </w:rPr>
        <w:t xml:space="preserve">tieto </w:t>
      </w:r>
      <w:r w:rsidRPr="00546EA8">
        <w:rPr>
          <w:rFonts w:ascii="Times New Roman" w:eastAsia="Times New Roman" w:hAnsi="Times New Roman" w:cs="Times New Roman"/>
        </w:rPr>
        <w:t>údaje boli uvedené nesprávne z dôvodu zrejmého omylu</w:t>
      </w:r>
      <w:r w:rsidR="00492B69" w:rsidRPr="00546EA8">
        <w:rPr>
          <w:rFonts w:ascii="Times New Roman" w:eastAsia="Times New Roman" w:hAnsi="Times New Roman" w:cs="Times New Roman"/>
        </w:rPr>
        <w:t>,</w:t>
      </w:r>
    </w:p>
    <w:p w14:paraId="1B3F22CD" w14:textId="1A1026B5" w:rsidR="00492B69" w:rsidRPr="00546EA8" w:rsidRDefault="00492B69" w:rsidP="00492B69">
      <w:pPr>
        <w:pStyle w:val="Odsekzoznamu"/>
        <w:numPr>
          <w:ilvl w:val="0"/>
          <w:numId w:val="125"/>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2 opraví nesprávne uvedené údaje, ktoré bol povinný oznámiť podľa odseku 4 alebo odseku 5, a z povahy veci vyplýva, že tieto údaje boli uvedené nesprávne z dôvodu zrejmého omylu,</w:t>
      </w:r>
    </w:p>
    <w:p w14:paraId="7094778D" w14:textId="408266AB" w:rsidR="00492B69" w:rsidRPr="00546EA8" w:rsidRDefault="00492B69" w:rsidP="00492B69">
      <w:pPr>
        <w:pStyle w:val="Odsekzoznamu"/>
        <w:numPr>
          <w:ilvl w:val="0"/>
          <w:numId w:val="125"/>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1 neoznámil údaje v lehote podľa odseku 6 z dôvodov preukázateľnej technickej poruchy na strane certifikovaného poskytovateľa doručovacej služby a údaje oznámil bezodkladne po odstránení tejto poruchy,</w:t>
      </w:r>
    </w:p>
    <w:p w14:paraId="6DC079DA" w14:textId="73893CB3" w:rsidR="00DC76A7" w:rsidRPr="00546EA8" w:rsidRDefault="00492B69" w:rsidP="00875926">
      <w:pPr>
        <w:pStyle w:val="Odsekzoznamu"/>
        <w:numPr>
          <w:ilvl w:val="0"/>
          <w:numId w:val="125"/>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platiteľ podľa odseku </w:t>
      </w:r>
      <w:r w:rsidR="00875926" w:rsidRPr="00546EA8">
        <w:rPr>
          <w:rFonts w:ascii="Times New Roman" w:eastAsia="Times New Roman" w:hAnsi="Times New Roman" w:cs="Times New Roman"/>
        </w:rPr>
        <w:t>2</w:t>
      </w:r>
      <w:r w:rsidRPr="00546EA8">
        <w:rPr>
          <w:rFonts w:ascii="Times New Roman" w:eastAsia="Times New Roman" w:hAnsi="Times New Roman" w:cs="Times New Roman"/>
        </w:rPr>
        <w:t xml:space="preserve"> neoznámil údaje v lehote podľa odseku 7 z dôvodov preukázateľnej technickej poruchy na strane certifikovaného poskytovateľa doručovacej služby a údaje oznámil bezodkladne po odstránení tejto poruchy</w:t>
      </w:r>
      <w:r w:rsidR="00D8773B" w:rsidRPr="00546EA8">
        <w:rPr>
          <w:rFonts w:ascii="Times New Roman" w:eastAsia="Times New Roman" w:hAnsi="Times New Roman" w:cs="Times New Roman"/>
        </w:rPr>
        <w:t>.</w:t>
      </w:r>
    </w:p>
    <w:p w14:paraId="595DCD6C" w14:textId="19962850" w:rsidR="005F2F43" w:rsidRPr="00546EA8" w:rsidRDefault="008E5DE5" w:rsidP="007861CD">
      <w:pPr>
        <w:pStyle w:val="Odsekzoznamu"/>
        <w:numPr>
          <w:ilvl w:val="0"/>
          <w:numId w:val="85"/>
        </w:numPr>
        <w:spacing w:after="0" w:line="240" w:lineRule="auto"/>
        <w:ind w:left="851" w:hanging="502"/>
        <w:jc w:val="both"/>
        <w:rPr>
          <w:rFonts w:ascii="Times New Roman" w:eastAsia="Times New Roman" w:hAnsi="Times New Roman" w:cs="Times New Roman"/>
        </w:rPr>
      </w:pPr>
      <w:r w:rsidRPr="00546EA8">
        <w:rPr>
          <w:rFonts w:ascii="Times New Roman" w:eastAsia="Times New Roman" w:hAnsi="Times New Roman" w:cs="Times New Roman"/>
        </w:rPr>
        <w:t xml:space="preserve">Ak je platiteľ skupinou, povinnosti podľa </w:t>
      </w:r>
      <w:r w:rsidR="001A163F" w:rsidRPr="00546EA8">
        <w:rPr>
          <w:rFonts w:ascii="Times New Roman" w:eastAsia="Times New Roman" w:hAnsi="Times New Roman" w:cs="Times New Roman"/>
        </w:rPr>
        <w:t xml:space="preserve">odsekov </w:t>
      </w:r>
      <w:r w:rsidRPr="00546EA8">
        <w:rPr>
          <w:rFonts w:ascii="Times New Roman" w:eastAsia="Times New Roman" w:hAnsi="Times New Roman" w:cs="Times New Roman"/>
        </w:rPr>
        <w:t>1, 2 a </w:t>
      </w:r>
      <w:r w:rsidR="001607CF" w:rsidRPr="00546EA8">
        <w:rPr>
          <w:rFonts w:ascii="Times New Roman" w:eastAsia="Times New Roman" w:hAnsi="Times New Roman" w:cs="Times New Roman"/>
        </w:rPr>
        <w:t>5</w:t>
      </w:r>
      <w:r w:rsidRPr="00546EA8">
        <w:rPr>
          <w:rFonts w:ascii="Times New Roman" w:eastAsia="Times New Roman" w:hAnsi="Times New Roman" w:cs="Times New Roman"/>
        </w:rPr>
        <w:t xml:space="preserve"> plní každý člen skupiny v rozsahu ním uskutočnených a prijatých zdaniteľných plnení.“.</w:t>
      </w:r>
    </w:p>
    <w:p w14:paraId="5AAE9433" w14:textId="0B47423A" w:rsidR="000F7988" w:rsidRPr="00546EA8" w:rsidRDefault="000F7988" w:rsidP="005F2F43">
      <w:pPr>
        <w:spacing w:after="0" w:line="240" w:lineRule="auto"/>
        <w:jc w:val="both"/>
        <w:rPr>
          <w:rFonts w:ascii="Times New Roman" w:eastAsia="Times New Roman" w:hAnsi="Times New Roman" w:cs="Times New Roman"/>
        </w:rPr>
      </w:pPr>
    </w:p>
    <w:p w14:paraId="47C44FC9" w14:textId="1E00660D" w:rsidR="000F7988" w:rsidRPr="00546EA8" w:rsidRDefault="000F7988"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81 ods. 3 písm. b) druhom bode sa vypúšťajú slová</w:t>
      </w:r>
      <w:r w:rsidR="002B5363" w:rsidRPr="00546EA8">
        <w:rPr>
          <w:rFonts w:ascii="Times New Roman" w:eastAsia="Times New Roman" w:hAnsi="Times New Roman" w:cs="Times New Roman"/>
        </w:rPr>
        <w:t xml:space="preserve"> </w:t>
      </w:r>
      <w:r w:rsidRPr="00546EA8">
        <w:rPr>
          <w:rFonts w:ascii="Times New Roman" w:eastAsia="Times New Roman" w:hAnsi="Times New Roman" w:cs="Times New Roman"/>
        </w:rPr>
        <w:t>„alebo kontrolný výkaz“.</w:t>
      </w:r>
    </w:p>
    <w:p w14:paraId="7E630EC1" w14:textId="77777777" w:rsidR="005F2F43" w:rsidRPr="00546EA8" w:rsidRDefault="005F2F43" w:rsidP="00326AE0">
      <w:pPr>
        <w:pStyle w:val="Odsekzoznamu"/>
        <w:spacing w:after="0" w:line="240" w:lineRule="auto"/>
        <w:ind w:left="426"/>
        <w:jc w:val="both"/>
        <w:rPr>
          <w:rFonts w:ascii="Times New Roman" w:eastAsia="Times New Roman" w:hAnsi="Times New Roman" w:cs="Times New Roman"/>
        </w:rPr>
      </w:pPr>
    </w:p>
    <w:p w14:paraId="58CC3BDA" w14:textId="3F888D5C" w:rsidR="1743AF74" w:rsidRPr="00546EA8" w:rsidRDefault="1743AF74"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81a ods. 1 prvej vete sa za slová „registráciu skupiny“ vkladajú slová „podľa § 4b“.</w:t>
      </w:r>
    </w:p>
    <w:p w14:paraId="15A26C13" w14:textId="703D8D0F" w:rsidR="24F351A9" w:rsidRPr="00546EA8" w:rsidRDefault="24F351A9" w:rsidP="00326AE0">
      <w:pPr>
        <w:pStyle w:val="Odsekzoznamu"/>
        <w:spacing w:after="0" w:line="240" w:lineRule="auto"/>
        <w:ind w:left="426"/>
        <w:jc w:val="both"/>
        <w:rPr>
          <w:rFonts w:ascii="Times New Roman" w:eastAsia="Times New Roman" w:hAnsi="Times New Roman" w:cs="Times New Roman"/>
        </w:rPr>
      </w:pPr>
    </w:p>
    <w:p w14:paraId="43DE6BF4" w14:textId="5ED07CE7" w:rsidR="1743AF74" w:rsidRPr="00546EA8" w:rsidRDefault="1743AF74"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81a ods. 2 prvej vete sa za slovo „skupina“ vkladajú slová „podľa § 4b alebo § 4c“.</w:t>
      </w:r>
    </w:p>
    <w:p w14:paraId="7FF48F70" w14:textId="77777777" w:rsidR="006E6BF5" w:rsidRPr="00546EA8" w:rsidRDefault="006E6BF5" w:rsidP="00326AE0">
      <w:pPr>
        <w:pStyle w:val="Odsekzoznamu"/>
        <w:spacing w:after="0" w:line="240" w:lineRule="auto"/>
        <w:ind w:left="426"/>
        <w:jc w:val="both"/>
        <w:rPr>
          <w:rFonts w:ascii="Times New Roman" w:eastAsia="Times New Roman" w:hAnsi="Times New Roman" w:cs="Times New Roman"/>
        </w:rPr>
      </w:pPr>
    </w:p>
    <w:p w14:paraId="26D43FA0" w14:textId="37E3B9D9" w:rsidR="1743AF74" w:rsidRPr="00546EA8" w:rsidRDefault="006E6BF5"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81a ods. 3 sa za slov</w:t>
      </w:r>
      <w:r w:rsidR="000B3DD5" w:rsidRPr="00546EA8">
        <w:rPr>
          <w:rFonts w:ascii="Times New Roman" w:eastAsia="Times New Roman" w:hAnsi="Times New Roman" w:cs="Times New Roman"/>
        </w:rPr>
        <w:t>á</w:t>
      </w:r>
      <w:r w:rsidRPr="00546EA8">
        <w:rPr>
          <w:rFonts w:ascii="Times New Roman" w:eastAsia="Times New Roman" w:hAnsi="Times New Roman" w:cs="Times New Roman"/>
        </w:rPr>
        <w:t xml:space="preserve"> „</w:t>
      </w:r>
      <w:r w:rsidR="000B3DD5" w:rsidRPr="00546EA8">
        <w:rPr>
          <w:rFonts w:ascii="Times New Roman" w:eastAsia="Times New Roman" w:hAnsi="Times New Roman" w:cs="Times New Roman"/>
        </w:rPr>
        <w:t xml:space="preserve">daň </w:t>
      </w:r>
      <w:r w:rsidRPr="00546EA8">
        <w:rPr>
          <w:rFonts w:ascii="Times New Roman" w:eastAsia="Times New Roman" w:hAnsi="Times New Roman" w:cs="Times New Roman"/>
        </w:rPr>
        <w:t>skupiny“ vkladajú slová „podľa § 4b alebo § 4c“.</w:t>
      </w:r>
      <w:r w:rsidR="1743AF74" w:rsidRPr="00546EA8">
        <w:rPr>
          <w:rFonts w:ascii="Times New Roman" w:eastAsia="Times New Roman" w:hAnsi="Times New Roman" w:cs="Times New Roman"/>
        </w:rPr>
        <w:t xml:space="preserve"> </w:t>
      </w:r>
    </w:p>
    <w:p w14:paraId="6E3E6316" w14:textId="77777777" w:rsidR="006E6BF5" w:rsidRPr="00546EA8" w:rsidRDefault="006E6BF5" w:rsidP="00326AE0">
      <w:pPr>
        <w:pStyle w:val="Odsekzoznamu"/>
        <w:spacing w:after="0" w:line="240" w:lineRule="auto"/>
        <w:ind w:left="426"/>
        <w:jc w:val="both"/>
        <w:rPr>
          <w:rFonts w:ascii="Times New Roman" w:eastAsia="Times New Roman" w:hAnsi="Times New Roman" w:cs="Times New Roman"/>
        </w:rPr>
      </w:pPr>
    </w:p>
    <w:p w14:paraId="513C5B11" w14:textId="0F55A2D4" w:rsidR="1743AF74" w:rsidRPr="00546EA8" w:rsidRDefault="61260C50"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81a ods. 4</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sa za slová „registrácie skupiny“ vkladajú slová „podľa § 4b alebo § 4c“.</w:t>
      </w:r>
    </w:p>
    <w:p w14:paraId="3388BDC0" w14:textId="0A76661F" w:rsidR="02465301" w:rsidRPr="00546EA8" w:rsidRDefault="02465301" w:rsidP="00326AE0">
      <w:pPr>
        <w:pStyle w:val="Odsekzoznamu"/>
        <w:spacing w:after="0" w:line="240" w:lineRule="auto"/>
        <w:ind w:left="426"/>
        <w:jc w:val="both"/>
        <w:rPr>
          <w:rFonts w:ascii="Times New Roman" w:eastAsia="Times New Roman" w:hAnsi="Times New Roman" w:cs="Times New Roman"/>
        </w:rPr>
      </w:pPr>
    </w:p>
    <w:p w14:paraId="0C1E691D" w14:textId="7AE1E04C" w:rsidR="00A22AB8" w:rsidRPr="00546EA8" w:rsidRDefault="00A22AB8"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85n ods. 1 a 5 sa slová „investičný majetok podľa § 54 ods. 2 písm. a)“ nahrádzajú slovami „dlhodobý majetok podľa § 52a ods. 1 písm. b)“.</w:t>
      </w:r>
    </w:p>
    <w:p w14:paraId="05B337E8" w14:textId="77777777" w:rsidR="00A22AB8" w:rsidRPr="00546EA8" w:rsidRDefault="00A22AB8" w:rsidP="00546EA8">
      <w:pPr>
        <w:pStyle w:val="Odsekzoznamu"/>
        <w:rPr>
          <w:rFonts w:ascii="Times New Roman" w:eastAsia="Times New Roman" w:hAnsi="Times New Roman" w:cs="Times New Roman"/>
        </w:rPr>
      </w:pPr>
    </w:p>
    <w:p w14:paraId="62BB79CC" w14:textId="26530D2A" w:rsidR="00A22AB8" w:rsidRPr="00546EA8" w:rsidRDefault="00A22AB8"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85n ods. 9 sa na konci pripája táto veta: „Povinnosť podľa prvej vety a druhej vety sa nevzťahuje na osobné motorové vozidlo, ktoré platiteľ nadobudol do 31. decembra 2025.“.</w:t>
      </w:r>
    </w:p>
    <w:p w14:paraId="4D3C7361" w14:textId="77777777" w:rsidR="00A22AB8" w:rsidRPr="00546EA8" w:rsidRDefault="00A22AB8" w:rsidP="00546EA8">
      <w:pPr>
        <w:pStyle w:val="Odsekzoznamu"/>
        <w:rPr>
          <w:rFonts w:ascii="Times New Roman" w:eastAsia="Times New Roman" w:hAnsi="Times New Roman" w:cs="Times New Roman"/>
        </w:rPr>
      </w:pPr>
    </w:p>
    <w:p w14:paraId="21203893" w14:textId="12BA72FC" w:rsidR="00A22AB8" w:rsidRPr="00546EA8" w:rsidRDefault="00A22AB8"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85n ods. 10 úvodnej vete v časti pred bodkočiarkou sa za slová „osobné motorové vozidlo“ vkladá čiarka a slová „ktoré je investičným majetkom podľa § 54 ods. 2 písm. a)“.</w:t>
      </w:r>
    </w:p>
    <w:p w14:paraId="6C271952" w14:textId="77777777" w:rsidR="00A22AB8" w:rsidRPr="00546EA8" w:rsidRDefault="00A22AB8" w:rsidP="00546EA8">
      <w:pPr>
        <w:pStyle w:val="Odsekzoznamu"/>
        <w:rPr>
          <w:rFonts w:ascii="Times New Roman" w:eastAsia="Times New Roman" w:hAnsi="Times New Roman" w:cs="Times New Roman"/>
        </w:rPr>
      </w:pPr>
    </w:p>
    <w:p w14:paraId="4D2E3A45" w14:textId="1D58F2B9" w:rsidR="00A22AB8" w:rsidRPr="00546EA8" w:rsidRDefault="00A22AB8"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V § 85n ods. 10 písm. a) a b) sa slová „osobné motorové vozidlo“ nahrádzajú slovami „toto osobné motorové vozidlo“.</w:t>
      </w:r>
    </w:p>
    <w:p w14:paraId="017E4FB9" w14:textId="77777777" w:rsidR="00A22AB8" w:rsidRPr="00546EA8" w:rsidRDefault="00A22AB8" w:rsidP="00546EA8">
      <w:pPr>
        <w:pStyle w:val="Odsekzoznamu"/>
        <w:rPr>
          <w:rFonts w:ascii="Times New Roman" w:eastAsia="Times New Roman" w:hAnsi="Times New Roman" w:cs="Times New Roman"/>
        </w:rPr>
      </w:pPr>
    </w:p>
    <w:p w14:paraId="4BDB5BF8" w14:textId="1760F97B" w:rsidR="42C813D4" w:rsidRPr="00546EA8" w:rsidRDefault="42C813D4" w:rsidP="00326AE0">
      <w:pPr>
        <w:pStyle w:val="Odsekzoznamu"/>
        <w:numPr>
          <w:ilvl w:val="0"/>
          <w:numId w:val="37"/>
        </w:numPr>
        <w:spacing w:after="0" w:line="240" w:lineRule="auto"/>
        <w:ind w:left="426" w:hanging="426"/>
        <w:jc w:val="both"/>
        <w:rPr>
          <w:rFonts w:ascii="Times New Roman" w:eastAsia="Times New Roman" w:hAnsi="Times New Roman" w:cs="Times New Roman"/>
        </w:rPr>
      </w:pPr>
      <w:r w:rsidRPr="00546EA8">
        <w:rPr>
          <w:rFonts w:ascii="Times New Roman" w:eastAsia="Times New Roman" w:hAnsi="Times New Roman" w:cs="Times New Roman"/>
        </w:rPr>
        <w:t>Za § 85</w:t>
      </w:r>
      <w:r w:rsidR="00603E34" w:rsidRPr="00546EA8">
        <w:rPr>
          <w:rFonts w:ascii="Times New Roman" w:eastAsia="Times New Roman" w:hAnsi="Times New Roman" w:cs="Times New Roman"/>
        </w:rPr>
        <w:t>n</w:t>
      </w:r>
      <w:r w:rsidRPr="00546EA8">
        <w:rPr>
          <w:rFonts w:ascii="Times New Roman" w:eastAsia="Times New Roman" w:hAnsi="Times New Roman" w:cs="Times New Roman"/>
        </w:rPr>
        <w:t xml:space="preserve"> sa vkladá § 85</w:t>
      </w:r>
      <w:r w:rsidR="00603E34" w:rsidRPr="00546EA8">
        <w:rPr>
          <w:rFonts w:ascii="Times New Roman" w:eastAsia="Times New Roman" w:hAnsi="Times New Roman" w:cs="Times New Roman"/>
        </w:rPr>
        <w:t>o</w:t>
      </w:r>
      <w:r w:rsidRPr="00546EA8">
        <w:rPr>
          <w:rFonts w:ascii="Times New Roman" w:eastAsia="Times New Roman" w:hAnsi="Times New Roman" w:cs="Times New Roman"/>
        </w:rPr>
        <w:t>, ktorý vrátane nadpisu znie:</w:t>
      </w:r>
    </w:p>
    <w:p w14:paraId="08E75E0C" w14:textId="77777777" w:rsidR="0093603F" w:rsidRPr="00546EA8" w:rsidRDefault="0093603F" w:rsidP="00A12C13">
      <w:pPr>
        <w:shd w:val="clear" w:color="auto" w:fill="FFFFFF" w:themeFill="background1"/>
        <w:spacing w:after="0" w:line="240" w:lineRule="auto"/>
        <w:jc w:val="center"/>
        <w:rPr>
          <w:rFonts w:ascii="Times New Roman" w:hAnsi="Times New Roman" w:cs="Times New Roman"/>
        </w:rPr>
      </w:pPr>
    </w:p>
    <w:p w14:paraId="7E40D238" w14:textId="7E4F94C2" w:rsidR="009E51D0" w:rsidRPr="00546EA8" w:rsidRDefault="00A12C13" w:rsidP="00A12C13">
      <w:pPr>
        <w:shd w:val="clear" w:color="auto" w:fill="FFFFFF" w:themeFill="background1"/>
        <w:spacing w:after="0" w:line="240" w:lineRule="auto"/>
        <w:jc w:val="center"/>
        <w:rPr>
          <w:rFonts w:ascii="Times New Roman" w:hAnsi="Times New Roman" w:cs="Times New Roman"/>
        </w:rPr>
      </w:pPr>
      <w:r w:rsidRPr="00546EA8">
        <w:rPr>
          <w:rFonts w:ascii="Times New Roman" w:hAnsi="Times New Roman" w:cs="Times New Roman"/>
        </w:rPr>
        <w:t>„§ 85</w:t>
      </w:r>
      <w:r w:rsidR="00603E34" w:rsidRPr="00546EA8">
        <w:rPr>
          <w:rFonts w:ascii="Times New Roman" w:hAnsi="Times New Roman" w:cs="Times New Roman"/>
        </w:rPr>
        <w:t>o</w:t>
      </w:r>
      <w:r w:rsidRPr="00546EA8">
        <w:rPr>
          <w:rFonts w:ascii="Times New Roman" w:hAnsi="Times New Roman" w:cs="Times New Roman"/>
        </w:rPr>
        <w:t xml:space="preserve"> </w:t>
      </w:r>
    </w:p>
    <w:p w14:paraId="4C648D97" w14:textId="560F7537" w:rsidR="00E0515A" w:rsidRPr="00546EA8" w:rsidRDefault="2F8E928C" w:rsidP="0093603F">
      <w:pPr>
        <w:shd w:val="clear" w:color="auto" w:fill="FFFFFF" w:themeFill="background1"/>
        <w:spacing w:after="0" w:line="240" w:lineRule="auto"/>
        <w:jc w:val="center"/>
        <w:rPr>
          <w:rFonts w:ascii="Times New Roman" w:hAnsi="Times New Roman" w:cs="Times New Roman"/>
        </w:rPr>
      </w:pPr>
      <w:r w:rsidRPr="00546EA8">
        <w:rPr>
          <w:rFonts w:ascii="Times New Roman" w:hAnsi="Times New Roman" w:cs="Times New Roman"/>
        </w:rPr>
        <w:t>Prechodné ustanovenia</w:t>
      </w:r>
      <w:r w:rsidR="28DA24B5" w:rsidRPr="00546EA8">
        <w:rPr>
          <w:rFonts w:ascii="Times New Roman" w:hAnsi="Times New Roman" w:cs="Times New Roman"/>
        </w:rPr>
        <w:t xml:space="preserve"> k elektronickej fakturácii a oznamovaniu údajov </w:t>
      </w:r>
      <w:r w:rsidR="00C2605D" w:rsidRPr="00546EA8">
        <w:rPr>
          <w:rFonts w:ascii="Times New Roman" w:hAnsi="Times New Roman" w:cs="Times New Roman"/>
        </w:rPr>
        <w:t>finančnému riaditeľstvu</w:t>
      </w:r>
    </w:p>
    <w:p w14:paraId="2A10A91E" w14:textId="77777777" w:rsidR="001607CF" w:rsidRPr="00546EA8" w:rsidRDefault="001607CF" w:rsidP="0093603F">
      <w:pPr>
        <w:shd w:val="clear" w:color="auto" w:fill="FFFFFF" w:themeFill="background1"/>
        <w:spacing w:after="0" w:line="240" w:lineRule="auto"/>
        <w:jc w:val="center"/>
        <w:rPr>
          <w:rFonts w:ascii="Times New Roman" w:hAnsi="Times New Roman" w:cs="Times New Roman"/>
        </w:rPr>
      </w:pPr>
    </w:p>
    <w:p w14:paraId="4E396942" w14:textId="1F6F643A" w:rsidR="001607CF" w:rsidRPr="00546EA8" w:rsidRDefault="00A82187" w:rsidP="0093603F">
      <w:pPr>
        <w:spacing w:after="0" w:line="240" w:lineRule="auto"/>
        <w:ind w:left="709" w:hanging="283"/>
        <w:jc w:val="both"/>
        <w:rPr>
          <w:rFonts w:ascii="Times New Roman" w:eastAsia="Times New Roman" w:hAnsi="Times New Roman" w:cs="Times New Roman"/>
        </w:rPr>
      </w:pPr>
      <w:r w:rsidRPr="00546EA8">
        <w:rPr>
          <w:rFonts w:ascii="Times New Roman" w:eastAsia="Times New Roman" w:hAnsi="Times New Roman" w:cs="Times New Roman"/>
        </w:rPr>
        <w:t xml:space="preserve">(1) </w:t>
      </w:r>
      <w:r w:rsidR="005F6772" w:rsidRPr="00546EA8">
        <w:rPr>
          <w:rFonts w:ascii="Times New Roman" w:eastAsia="Times New Roman" w:hAnsi="Times New Roman" w:cs="Times New Roman"/>
        </w:rPr>
        <w:t xml:space="preserve">V období </w:t>
      </w:r>
      <w:r w:rsidR="00A55C4A" w:rsidRPr="00546EA8">
        <w:rPr>
          <w:rFonts w:ascii="Times New Roman" w:eastAsia="Times New Roman" w:hAnsi="Times New Roman" w:cs="Times New Roman"/>
        </w:rPr>
        <w:t xml:space="preserve">od </w:t>
      </w:r>
      <w:r w:rsidR="005F6772" w:rsidRPr="00546EA8">
        <w:rPr>
          <w:rFonts w:ascii="Times New Roman" w:eastAsia="Times New Roman" w:hAnsi="Times New Roman" w:cs="Times New Roman"/>
        </w:rPr>
        <w:t>1. januára 2027 do 30. júna 2030 sa</w:t>
      </w:r>
      <w:r w:rsidR="006B388C" w:rsidRPr="00546EA8">
        <w:rPr>
          <w:rFonts w:ascii="Times New Roman" w:eastAsia="Times New Roman" w:hAnsi="Times New Roman" w:cs="Times New Roman"/>
        </w:rPr>
        <w:t xml:space="preserve"> postupuje</w:t>
      </w:r>
      <w:r w:rsidR="005F6772" w:rsidRPr="00546EA8">
        <w:rPr>
          <w:rFonts w:ascii="Times New Roman" w:eastAsia="Times New Roman" w:hAnsi="Times New Roman" w:cs="Times New Roman"/>
        </w:rPr>
        <w:t xml:space="preserve"> p</w:t>
      </w:r>
      <w:r w:rsidR="1D41452A" w:rsidRPr="00546EA8">
        <w:rPr>
          <w:rFonts w:ascii="Times New Roman" w:eastAsia="Times New Roman" w:hAnsi="Times New Roman" w:cs="Times New Roman"/>
        </w:rPr>
        <w:t xml:space="preserve">odľa § 71 až 76 </w:t>
      </w:r>
      <w:r w:rsidR="2B36B8FC" w:rsidRPr="00546EA8">
        <w:rPr>
          <w:rFonts w:ascii="Times New Roman" w:eastAsia="Times New Roman" w:hAnsi="Times New Roman" w:cs="Times New Roman"/>
        </w:rPr>
        <w:t xml:space="preserve">v znení účinnom do 30. </w:t>
      </w:r>
      <w:r w:rsidR="00237DCC" w:rsidRPr="00546EA8">
        <w:rPr>
          <w:rFonts w:ascii="Times New Roman" w:eastAsia="Times New Roman" w:hAnsi="Times New Roman" w:cs="Times New Roman"/>
        </w:rPr>
        <w:t>j</w:t>
      </w:r>
      <w:r w:rsidR="2B36B8FC" w:rsidRPr="00546EA8">
        <w:rPr>
          <w:rFonts w:ascii="Times New Roman" w:eastAsia="Times New Roman" w:hAnsi="Times New Roman" w:cs="Times New Roman"/>
        </w:rPr>
        <w:t>úna 2030</w:t>
      </w:r>
      <w:r w:rsidR="1D41452A" w:rsidRPr="00546EA8">
        <w:rPr>
          <w:rFonts w:ascii="Times New Roman" w:eastAsia="Times New Roman" w:hAnsi="Times New Roman" w:cs="Times New Roman"/>
        </w:rPr>
        <w:t xml:space="preserve">, ak odseky 2 až </w:t>
      </w:r>
      <w:r w:rsidR="00125DE3" w:rsidRPr="00546EA8">
        <w:rPr>
          <w:rFonts w:ascii="Times New Roman" w:eastAsia="Times New Roman" w:hAnsi="Times New Roman" w:cs="Times New Roman"/>
        </w:rPr>
        <w:t>8</w:t>
      </w:r>
      <w:r w:rsidR="00CA0322" w:rsidRPr="00546EA8">
        <w:rPr>
          <w:rFonts w:ascii="Times New Roman" w:eastAsia="Times New Roman" w:hAnsi="Times New Roman" w:cs="Times New Roman"/>
        </w:rPr>
        <w:t xml:space="preserve"> a 1</w:t>
      </w:r>
      <w:r w:rsidR="001C274B" w:rsidRPr="00546EA8">
        <w:rPr>
          <w:rFonts w:ascii="Times New Roman" w:eastAsia="Times New Roman" w:hAnsi="Times New Roman" w:cs="Times New Roman"/>
        </w:rPr>
        <w:t>5</w:t>
      </w:r>
      <w:r w:rsidR="00CA0322" w:rsidRPr="00546EA8">
        <w:rPr>
          <w:rFonts w:ascii="Times New Roman" w:eastAsia="Times New Roman" w:hAnsi="Times New Roman" w:cs="Times New Roman"/>
        </w:rPr>
        <w:t xml:space="preserve"> n</w:t>
      </w:r>
      <w:r w:rsidR="1D41452A" w:rsidRPr="00546EA8">
        <w:rPr>
          <w:rFonts w:ascii="Times New Roman" w:eastAsia="Times New Roman" w:hAnsi="Times New Roman" w:cs="Times New Roman"/>
        </w:rPr>
        <w:t>eustanovujú inak</w:t>
      </w:r>
      <w:r w:rsidR="00842C4F" w:rsidRPr="00546EA8">
        <w:rPr>
          <w:rFonts w:ascii="Times New Roman" w:eastAsia="Times New Roman" w:hAnsi="Times New Roman" w:cs="Times New Roman"/>
        </w:rPr>
        <w:t>.</w:t>
      </w:r>
    </w:p>
    <w:p w14:paraId="41DDD9DD" w14:textId="4E0AD5B4" w:rsidR="00D06BA5" w:rsidRPr="00546EA8" w:rsidRDefault="001607CF" w:rsidP="0093603F">
      <w:pPr>
        <w:spacing w:after="0" w:line="240" w:lineRule="auto"/>
        <w:ind w:left="709" w:hanging="283"/>
        <w:jc w:val="both"/>
        <w:rPr>
          <w:rFonts w:ascii="Times New Roman" w:eastAsia="Times New Roman" w:hAnsi="Times New Roman" w:cs="Times New Roman"/>
        </w:rPr>
      </w:pPr>
      <w:r w:rsidRPr="00546EA8">
        <w:rPr>
          <w:rFonts w:ascii="Times New Roman" w:eastAsia="Times New Roman" w:hAnsi="Times New Roman" w:cs="Times New Roman"/>
        </w:rPr>
        <w:t xml:space="preserve">(2) </w:t>
      </w:r>
      <w:r w:rsidR="2D764A7A" w:rsidRPr="00546EA8">
        <w:rPr>
          <w:rFonts w:ascii="Times New Roman" w:eastAsia="Times New Roman" w:hAnsi="Times New Roman" w:cs="Times New Roman"/>
        </w:rPr>
        <w:t xml:space="preserve">Platiteľ podľa </w:t>
      </w:r>
      <w:r w:rsidR="00B3492A" w:rsidRPr="00546EA8">
        <w:rPr>
          <w:rFonts w:ascii="Times New Roman" w:eastAsia="Times New Roman" w:hAnsi="Times New Roman" w:cs="Times New Roman"/>
        </w:rPr>
        <w:t>§ 4, 4b alebo § 4c</w:t>
      </w:r>
      <w:r w:rsidR="2D764A7A" w:rsidRPr="00546EA8">
        <w:rPr>
          <w:rFonts w:ascii="Times New Roman" w:eastAsia="Times New Roman" w:hAnsi="Times New Roman" w:cs="Times New Roman"/>
        </w:rPr>
        <w:t xml:space="preserve">, ktorý počnúc 1. januárom 2027 dodal osobe podľa odseku 3 tovar s miestom dodania podľa § 13 </w:t>
      </w:r>
      <w:r w:rsidR="021D4F80" w:rsidRPr="00546EA8">
        <w:rPr>
          <w:rFonts w:ascii="Times New Roman" w:eastAsia="Times New Roman" w:hAnsi="Times New Roman" w:cs="Times New Roman"/>
        </w:rPr>
        <w:t xml:space="preserve">v tuzemsku </w:t>
      </w:r>
      <w:r w:rsidR="2D764A7A" w:rsidRPr="00546EA8">
        <w:rPr>
          <w:rFonts w:ascii="Times New Roman" w:eastAsia="Times New Roman" w:hAnsi="Times New Roman" w:cs="Times New Roman"/>
        </w:rPr>
        <w:t>alebo ktorý dodal osobe podľa odseku 3 službu s miestom dodania podľa § 15 alebo § 16 v tuzemsku alebo prijal platbu pred týmto dodaním tovaru alebo služby, je povinný vyhotoviť elektronickú faktúru podľa odseku 4; to neplatí, ak je dodanie tovaru alebo služby oslobodené od dane podľa § 28 až 43 a</w:t>
      </w:r>
      <w:r w:rsidR="004E3D52" w:rsidRPr="00546EA8">
        <w:rPr>
          <w:rFonts w:ascii="Times New Roman" w:eastAsia="Times New Roman" w:hAnsi="Times New Roman" w:cs="Times New Roman"/>
        </w:rPr>
        <w:t xml:space="preserve"> </w:t>
      </w:r>
      <w:r w:rsidR="2D764A7A" w:rsidRPr="00546EA8">
        <w:rPr>
          <w:rFonts w:ascii="Times New Roman" w:eastAsia="Times New Roman" w:hAnsi="Times New Roman" w:cs="Times New Roman"/>
        </w:rPr>
        <w:t>47 alebo ak platiteľ vyhotovil pri dodaní tovaru alebo služby zjednodušenú faktúru podľa § 74 ods. 3 písm. a) alebo písm. b)</w:t>
      </w:r>
      <w:r w:rsidR="021D4F80" w:rsidRPr="00546EA8">
        <w:rPr>
          <w:rFonts w:ascii="Times New Roman" w:eastAsia="Times New Roman" w:hAnsi="Times New Roman" w:cs="Times New Roman"/>
        </w:rPr>
        <w:t>.</w:t>
      </w:r>
      <w:r w:rsidR="2D764A7A" w:rsidRPr="00546EA8">
        <w:rPr>
          <w:rFonts w:ascii="Times New Roman" w:eastAsia="Times New Roman" w:hAnsi="Times New Roman" w:cs="Times New Roman"/>
        </w:rPr>
        <w:t xml:space="preserve"> Vyhotovenie elektronickej faktúry nepodlieha súhlasu príjemcu plnenia. Zaslanie elektronickej faktúry iným spôsobom než doručovacou službou podlieha súhlasu príjemcu plnenia.</w:t>
      </w:r>
      <w:r w:rsidR="021D4F80" w:rsidRPr="00546EA8">
        <w:rPr>
          <w:rFonts w:ascii="Times New Roman" w:eastAsia="Times New Roman" w:hAnsi="Times New Roman" w:cs="Times New Roman"/>
        </w:rPr>
        <w:t xml:space="preserve"> Platiteľ nesmie vyhotoviť elektronickú faktúru</w:t>
      </w:r>
      <w:r w:rsidR="40A8AD8B" w:rsidRPr="00546EA8">
        <w:rPr>
          <w:rFonts w:ascii="Times New Roman" w:eastAsia="Times New Roman" w:hAnsi="Times New Roman" w:cs="Times New Roman"/>
        </w:rPr>
        <w:t xml:space="preserve"> podľa odseku 4</w:t>
      </w:r>
      <w:r w:rsidR="004E3D52" w:rsidRPr="00546EA8">
        <w:rPr>
          <w:rFonts w:ascii="Times New Roman" w:eastAsia="Times New Roman" w:hAnsi="Times New Roman" w:cs="Times New Roman"/>
        </w:rPr>
        <w:t xml:space="preserve"> </w:t>
      </w:r>
      <w:r w:rsidR="021D4F80" w:rsidRPr="00546EA8">
        <w:rPr>
          <w:rFonts w:ascii="Times New Roman" w:eastAsia="Times New Roman" w:hAnsi="Times New Roman" w:cs="Times New Roman"/>
        </w:rPr>
        <w:t>pri plnení podľa prvej vety, ak je príjemcom plnenia Slovenská informačná služba</w:t>
      </w:r>
      <w:r w:rsidR="392624EC" w:rsidRPr="00546EA8">
        <w:rPr>
          <w:rFonts w:ascii="Times New Roman" w:eastAsia="Times New Roman" w:hAnsi="Times New Roman" w:cs="Times New Roman"/>
        </w:rPr>
        <w:t>,</w:t>
      </w:r>
      <w:r w:rsidR="021D4F80" w:rsidRPr="00546EA8">
        <w:rPr>
          <w:rFonts w:ascii="Times New Roman" w:eastAsia="Times New Roman" w:hAnsi="Times New Roman" w:cs="Times New Roman"/>
        </w:rPr>
        <w:t xml:space="preserve"> Vojenské spravodajstvo</w:t>
      </w:r>
      <w:r w:rsidR="392624EC" w:rsidRPr="00546EA8">
        <w:rPr>
          <w:rFonts w:ascii="Times New Roman" w:eastAsia="Times New Roman" w:hAnsi="Times New Roman" w:cs="Times New Roman"/>
        </w:rPr>
        <w:t xml:space="preserve"> alebo ak je plnenie spojené s utajovanou skutočnosťou, vyžaduje si utajovanú skutočnosť alebo plnenie obsahuje utajovanú skutočnosť</w:t>
      </w:r>
      <w:r w:rsidR="021D4F80" w:rsidRPr="00546EA8">
        <w:rPr>
          <w:rFonts w:ascii="Times New Roman" w:eastAsia="Times New Roman" w:hAnsi="Times New Roman" w:cs="Times New Roman"/>
        </w:rPr>
        <w:t>.</w:t>
      </w:r>
    </w:p>
    <w:p w14:paraId="4E7AE4A9" w14:textId="5C722E10" w:rsidR="00D824F8" w:rsidRPr="00546EA8" w:rsidRDefault="00D824F8"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Osobou </w:t>
      </w:r>
      <w:r w:rsidR="00CD5208" w:rsidRPr="00546EA8">
        <w:rPr>
          <w:rFonts w:ascii="Times New Roman" w:eastAsia="Times New Roman" w:hAnsi="Times New Roman" w:cs="Times New Roman"/>
        </w:rPr>
        <w:t xml:space="preserve">na účely </w:t>
      </w:r>
      <w:r w:rsidRPr="00546EA8">
        <w:rPr>
          <w:rFonts w:ascii="Times New Roman" w:eastAsia="Times New Roman" w:hAnsi="Times New Roman" w:cs="Times New Roman"/>
        </w:rPr>
        <w:t xml:space="preserve">odseku </w:t>
      </w:r>
      <w:r w:rsidR="00285B81" w:rsidRPr="00546EA8">
        <w:rPr>
          <w:rFonts w:ascii="Times New Roman" w:eastAsia="Times New Roman" w:hAnsi="Times New Roman" w:cs="Times New Roman"/>
        </w:rPr>
        <w:t>2</w:t>
      </w:r>
      <w:r w:rsidRPr="00546EA8">
        <w:rPr>
          <w:rFonts w:ascii="Times New Roman" w:eastAsia="Times New Roman" w:hAnsi="Times New Roman" w:cs="Times New Roman"/>
        </w:rPr>
        <w:t xml:space="preserve"> je</w:t>
      </w:r>
    </w:p>
    <w:p w14:paraId="06FEC25D" w14:textId="37E0B8AE" w:rsidR="00D824F8" w:rsidRPr="00546EA8" w:rsidRDefault="20BF5019" w:rsidP="001731E6">
      <w:pPr>
        <w:pStyle w:val="Odsekzoznamu"/>
        <w:numPr>
          <w:ilvl w:val="1"/>
          <w:numId w:val="100"/>
        </w:numPr>
        <w:shd w:val="clear" w:color="auto" w:fill="FFFFFF" w:themeFill="background1"/>
        <w:spacing w:after="0" w:line="240" w:lineRule="auto"/>
        <w:ind w:left="1276" w:hanging="425"/>
        <w:jc w:val="both"/>
        <w:rPr>
          <w:rFonts w:ascii="Times New Roman" w:hAnsi="Times New Roman" w:cs="Times New Roman"/>
        </w:rPr>
      </w:pPr>
      <w:r w:rsidRPr="00546EA8">
        <w:rPr>
          <w:rFonts w:ascii="Times New Roman" w:hAnsi="Times New Roman" w:cs="Times New Roman"/>
        </w:rPr>
        <w:t>zdaniteľná osoba, ktorá má v tuzemsku sídlo, miesto podnikania</w:t>
      </w:r>
      <w:r w:rsidR="69670F06" w:rsidRPr="00546EA8">
        <w:rPr>
          <w:rFonts w:ascii="Times New Roman" w:hAnsi="Times New Roman" w:cs="Times New Roman"/>
        </w:rPr>
        <w:t>, prevádzkareň</w:t>
      </w:r>
      <w:r w:rsidRPr="00546EA8">
        <w:rPr>
          <w:rFonts w:ascii="Times New Roman" w:hAnsi="Times New Roman" w:cs="Times New Roman"/>
        </w:rPr>
        <w:t>, bydlisko alebo sa v tuzemsku obvykle zdržiava</w:t>
      </w:r>
      <w:r w:rsidR="2256081B" w:rsidRPr="00546EA8">
        <w:rPr>
          <w:rFonts w:ascii="Times New Roman" w:hAnsi="Times New Roman" w:cs="Times New Roman"/>
        </w:rPr>
        <w:t>,</w:t>
      </w:r>
    </w:p>
    <w:p w14:paraId="62308577" w14:textId="7E689200" w:rsidR="00D2445C" w:rsidRPr="00546EA8" w:rsidRDefault="00D824F8" w:rsidP="001731E6">
      <w:pPr>
        <w:pStyle w:val="Odsekzoznamu"/>
        <w:numPr>
          <w:ilvl w:val="1"/>
          <w:numId w:val="100"/>
        </w:numPr>
        <w:shd w:val="clear" w:color="auto" w:fill="FFFFFF" w:themeFill="background1"/>
        <w:spacing w:after="0" w:line="240" w:lineRule="auto"/>
        <w:ind w:left="1276" w:hanging="425"/>
        <w:jc w:val="both"/>
        <w:rPr>
          <w:rFonts w:ascii="Times New Roman" w:hAnsi="Times New Roman" w:cs="Times New Roman"/>
        </w:rPr>
      </w:pPr>
      <w:r w:rsidRPr="00546EA8">
        <w:rPr>
          <w:rFonts w:ascii="Times New Roman" w:hAnsi="Times New Roman" w:cs="Times New Roman"/>
        </w:rPr>
        <w:t>nezdaniteľná právnická osoba</w:t>
      </w:r>
      <w:r w:rsidR="00F91EF9" w:rsidRPr="00546EA8">
        <w:rPr>
          <w:rFonts w:ascii="Times New Roman" w:hAnsi="Times New Roman" w:cs="Times New Roman"/>
        </w:rPr>
        <w:t xml:space="preserve">, ktorá má v tuzemsku sídlo alebo miesto charakterizované dostatočným stupňom stálosti a vhodnou štruktúrou, </w:t>
      </w:r>
      <w:r w:rsidR="00CD5208" w:rsidRPr="00546EA8">
        <w:rPr>
          <w:rFonts w:ascii="Times New Roman" w:hAnsi="Times New Roman" w:cs="Times New Roman"/>
        </w:rPr>
        <w:t xml:space="preserve">ak </w:t>
      </w:r>
      <w:r w:rsidR="00F91EF9" w:rsidRPr="00546EA8">
        <w:rPr>
          <w:rFonts w:ascii="Times New Roman" w:hAnsi="Times New Roman" w:cs="Times New Roman"/>
        </w:rPr>
        <w:t xml:space="preserve">ide o ľudské a technické zdroje </w:t>
      </w:r>
      <w:r w:rsidR="00D2445C" w:rsidRPr="00546EA8">
        <w:rPr>
          <w:rFonts w:ascii="Times New Roman" w:hAnsi="Times New Roman" w:cs="Times New Roman"/>
        </w:rPr>
        <w:t>potrebné na výkon jej činnosti.</w:t>
      </w:r>
    </w:p>
    <w:p w14:paraId="058DA7C2" w14:textId="5926D798" w:rsidR="00D43F01" w:rsidRPr="00546EA8" w:rsidRDefault="18964524"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Elektronickou faktúrou je </w:t>
      </w:r>
      <w:r w:rsidR="00D43F01" w:rsidRPr="00546EA8">
        <w:rPr>
          <w:rFonts w:ascii="Times New Roman" w:hAnsi="Times New Roman" w:cs="Times New Roman"/>
        </w:rPr>
        <w:t xml:space="preserve">každý </w:t>
      </w:r>
      <w:r w:rsidR="00D43F01" w:rsidRPr="00546EA8">
        <w:rPr>
          <w:rFonts w:ascii="Times New Roman" w:eastAsia="Times New Roman" w:hAnsi="Times New Roman" w:cs="Times New Roman"/>
        </w:rPr>
        <w:t xml:space="preserve">doklad alebo oznámenie, ktoré obsahuje náležitosti podľa § 74 ods. 1 a je vyhotovené, zaslané a prijaté </w:t>
      </w:r>
    </w:p>
    <w:p w14:paraId="26695FDF" w14:textId="77777777" w:rsidR="00D43F01" w:rsidRPr="00546EA8" w:rsidRDefault="00D43F01" w:rsidP="00577052">
      <w:pPr>
        <w:pStyle w:val="Odsekzoznamu"/>
        <w:numPr>
          <w:ilvl w:val="0"/>
          <w:numId w:val="118"/>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vo formáte elektronického dokumentu, ktorý umožňuje jeho automatizované a elektronické spracovanie, a </w:t>
      </w:r>
    </w:p>
    <w:p w14:paraId="0117BCD2" w14:textId="633EF4CB" w:rsidR="00A37800" w:rsidRPr="00546EA8" w:rsidRDefault="00D43F01" w:rsidP="00577052">
      <w:pPr>
        <w:pStyle w:val="Odsekzoznamu"/>
        <w:numPr>
          <w:ilvl w:val="0"/>
          <w:numId w:val="118"/>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v dátovej štruktúre v súlade s technickou normou pre elektronickú fakturáciu a so zoznamom jej syntaxí podľa osobitného predpisu.</w:t>
      </w:r>
      <w:r w:rsidRPr="00546EA8">
        <w:rPr>
          <w:rFonts w:ascii="Times New Roman" w:eastAsia="Times New Roman" w:hAnsi="Times New Roman" w:cs="Times New Roman"/>
          <w:vertAlign w:val="superscript"/>
        </w:rPr>
        <w:t>28s</w:t>
      </w:r>
      <w:r w:rsidRPr="00546EA8">
        <w:rPr>
          <w:rFonts w:ascii="Times New Roman" w:eastAsia="Times New Roman" w:hAnsi="Times New Roman" w:cs="Times New Roman"/>
        </w:rPr>
        <w:t>)</w:t>
      </w:r>
    </w:p>
    <w:p w14:paraId="6430E569" w14:textId="7AC51D6C" w:rsidR="00285B81" w:rsidRPr="00546EA8" w:rsidRDefault="1B0B1472"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Za elektronickú faktúru</w:t>
      </w:r>
      <w:r w:rsidR="05893572" w:rsidRPr="00546EA8">
        <w:rPr>
          <w:rFonts w:ascii="Times New Roman" w:eastAsia="Times New Roman" w:hAnsi="Times New Roman" w:cs="Times New Roman"/>
        </w:rPr>
        <w:t xml:space="preserve"> podľa odseku 4</w:t>
      </w:r>
      <w:r w:rsidRPr="00546EA8">
        <w:rPr>
          <w:rFonts w:ascii="Times New Roman" w:eastAsia="Times New Roman" w:hAnsi="Times New Roman" w:cs="Times New Roman"/>
        </w:rPr>
        <w:t xml:space="preserve"> sa považuje aj každý doklad alebo oznámenie, ktoré mení pôvodnú </w:t>
      </w:r>
      <w:r w:rsidR="25040BD1" w:rsidRPr="00546EA8">
        <w:rPr>
          <w:rFonts w:ascii="Times New Roman" w:eastAsia="Times New Roman" w:hAnsi="Times New Roman" w:cs="Times New Roman"/>
        </w:rPr>
        <w:t xml:space="preserve">elektronickú </w:t>
      </w:r>
      <w:r w:rsidRPr="00546EA8">
        <w:rPr>
          <w:rFonts w:ascii="Times New Roman" w:eastAsia="Times New Roman" w:hAnsi="Times New Roman" w:cs="Times New Roman"/>
        </w:rPr>
        <w:t xml:space="preserve">faktúru </w:t>
      </w:r>
      <w:r w:rsidR="6396A09D" w:rsidRPr="00546EA8">
        <w:rPr>
          <w:rFonts w:ascii="Times New Roman" w:eastAsia="Times New Roman" w:hAnsi="Times New Roman" w:cs="Times New Roman"/>
        </w:rPr>
        <w:t xml:space="preserve">podľa odseku 4 </w:t>
      </w:r>
      <w:r w:rsidRPr="00546EA8">
        <w:rPr>
          <w:rFonts w:ascii="Times New Roman" w:eastAsia="Times New Roman" w:hAnsi="Times New Roman" w:cs="Times New Roman"/>
        </w:rPr>
        <w:t xml:space="preserve">a osobitne a jednoznačne sa na ňu vzťahuje, </w:t>
      </w:r>
      <w:r w:rsidR="1ABC00B5" w:rsidRPr="00546EA8">
        <w:rPr>
          <w:rFonts w:ascii="Times New Roman" w:eastAsia="Times New Roman" w:hAnsi="Times New Roman" w:cs="Times New Roman"/>
        </w:rPr>
        <w:t xml:space="preserve">a </w:t>
      </w:r>
      <w:r w:rsidR="012ED1AC" w:rsidRPr="00546EA8">
        <w:rPr>
          <w:rFonts w:ascii="Times New Roman" w:eastAsia="Times New Roman" w:hAnsi="Times New Roman" w:cs="Times New Roman"/>
        </w:rPr>
        <w:t>ktoré</w:t>
      </w:r>
      <w:r w:rsidRPr="00546EA8">
        <w:rPr>
          <w:rFonts w:ascii="Times New Roman" w:eastAsia="Times New Roman" w:hAnsi="Times New Roman" w:cs="Times New Roman"/>
        </w:rPr>
        <w:t xml:space="preserve"> je vyhotovené, zaslané a prijaté spôsobom podľa odseku </w:t>
      </w:r>
      <w:r w:rsidR="4B8E011E" w:rsidRPr="00546EA8">
        <w:rPr>
          <w:rFonts w:ascii="Times New Roman" w:eastAsia="Times New Roman" w:hAnsi="Times New Roman" w:cs="Times New Roman"/>
        </w:rPr>
        <w:t>4</w:t>
      </w:r>
      <w:r w:rsidRPr="00546EA8">
        <w:rPr>
          <w:rFonts w:ascii="Times New Roman" w:eastAsia="Times New Roman" w:hAnsi="Times New Roman" w:cs="Times New Roman"/>
        </w:rPr>
        <w:t xml:space="preserve">. </w:t>
      </w:r>
      <w:r w:rsidR="007B6992" w:rsidRPr="00546EA8">
        <w:rPr>
          <w:rFonts w:ascii="Times New Roman" w:eastAsia="Times New Roman" w:hAnsi="Times New Roman" w:cs="Times New Roman"/>
        </w:rPr>
        <w:t>Doklad alebo oznámenie</w:t>
      </w:r>
      <w:r w:rsidR="25040BD1" w:rsidRPr="00546EA8">
        <w:rPr>
          <w:rFonts w:ascii="Times New Roman" w:eastAsia="Times New Roman" w:hAnsi="Times New Roman" w:cs="Times New Roman"/>
        </w:rPr>
        <w:t xml:space="preserve"> podľa prvej vety</w:t>
      </w:r>
      <w:r w:rsidRPr="00546EA8">
        <w:rPr>
          <w:rFonts w:ascii="Times New Roman" w:eastAsia="Times New Roman" w:hAnsi="Times New Roman" w:cs="Times New Roman"/>
        </w:rPr>
        <w:t xml:space="preserve"> musí obsahovať poradové číslo pôvodnej elektronickej faktúry a údaje, ktoré sa menia. </w:t>
      </w:r>
      <w:r w:rsidR="00A22AB8" w:rsidRPr="00546EA8">
        <w:rPr>
          <w:rFonts w:ascii="Times New Roman" w:eastAsia="Times New Roman" w:hAnsi="Times New Roman" w:cs="Times New Roman"/>
        </w:rPr>
        <w:t>Ak platiteľ podľa § 4, 4b alebo § 4c pri dodaní tovaru alebo služby podľa odseku 2 vyhotovil a zaslal doručovacou službou elektronickú faktúru podľa odseku 4, aj doklad alebo oznámenie, ktoré túto elektronickú faktúru mení, musí spĺňať rovnaké podmienky a byť zaslané doručovacou službou.</w:t>
      </w:r>
    </w:p>
    <w:p w14:paraId="794CF75C" w14:textId="5E0C5071" w:rsidR="00285B81" w:rsidRPr="00546EA8" w:rsidRDefault="00285B81"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Platiteľ </w:t>
      </w:r>
      <w:r w:rsidR="004D6278" w:rsidRPr="00546EA8">
        <w:rPr>
          <w:rFonts w:ascii="Times New Roman" w:eastAsia="Times New Roman" w:hAnsi="Times New Roman" w:cs="Times New Roman"/>
        </w:rPr>
        <w:t>podľa odseku</w:t>
      </w:r>
      <w:r w:rsidRPr="00546EA8">
        <w:rPr>
          <w:rFonts w:ascii="Times New Roman" w:eastAsia="Times New Roman" w:hAnsi="Times New Roman" w:cs="Times New Roman"/>
        </w:rPr>
        <w:t xml:space="preserve"> </w:t>
      </w:r>
      <w:r w:rsidR="00BD7DE0" w:rsidRPr="00546EA8">
        <w:rPr>
          <w:rFonts w:ascii="Times New Roman" w:eastAsia="Times New Roman" w:hAnsi="Times New Roman" w:cs="Times New Roman"/>
        </w:rPr>
        <w:t>2</w:t>
      </w:r>
      <w:r w:rsidRPr="00546EA8">
        <w:rPr>
          <w:rFonts w:ascii="Times New Roman" w:eastAsia="Times New Roman" w:hAnsi="Times New Roman" w:cs="Times New Roman"/>
        </w:rPr>
        <w:t xml:space="preserve"> je povinný vyhotoviť elektronickú faktúru do </w:t>
      </w:r>
      <w:r w:rsidR="00D75AF6" w:rsidRPr="00546EA8">
        <w:rPr>
          <w:rFonts w:ascii="Times New Roman" w:eastAsia="Times New Roman" w:hAnsi="Times New Roman" w:cs="Times New Roman"/>
        </w:rPr>
        <w:t xml:space="preserve">pätnástich </w:t>
      </w:r>
      <w:r w:rsidRPr="00546EA8">
        <w:rPr>
          <w:rFonts w:ascii="Times New Roman" w:eastAsia="Times New Roman" w:hAnsi="Times New Roman" w:cs="Times New Roman"/>
        </w:rPr>
        <w:t xml:space="preserve">dní </w:t>
      </w:r>
    </w:p>
    <w:p w14:paraId="73B5C3BC" w14:textId="036AC677" w:rsidR="00BE7644" w:rsidRPr="00546EA8" w:rsidRDefault="00162113" w:rsidP="001731E6">
      <w:pPr>
        <w:pStyle w:val="Odsekzoznamu"/>
        <w:numPr>
          <w:ilvl w:val="1"/>
          <w:numId w:val="103"/>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odo dňa </w:t>
      </w:r>
      <w:r w:rsidR="00285B81" w:rsidRPr="00546EA8">
        <w:rPr>
          <w:rFonts w:ascii="Times New Roman" w:eastAsia="Times New Roman" w:hAnsi="Times New Roman" w:cs="Times New Roman"/>
        </w:rPr>
        <w:t xml:space="preserve">dodania tovaru alebo služby podľa odseku </w:t>
      </w:r>
      <w:r w:rsidR="00BD7DE0" w:rsidRPr="00546EA8">
        <w:rPr>
          <w:rFonts w:ascii="Times New Roman" w:eastAsia="Times New Roman" w:hAnsi="Times New Roman" w:cs="Times New Roman"/>
        </w:rPr>
        <w:t>2</w:t>
      </w:r>
      <w:r w:rsidR="00285B81" w:rsidRPr="00546EA8">
        <w:rPr>
          <w:rFonts w:ascii="Times New Roman" w:eastAsia="Times New Roman" w:hAnsi="Times New Roman" w:cs="Times New Roman"/>
        </w:rPr>
        <w:t>,</w:t>
      </w:r>
    </w:p>
    <w:p w14:paraId="5DBA4D43" w14:textId="38FD203D" w:rsidR="00BE7644" w:rsidRPr="00546EA8" w:rsidRDefault="00162113" w:rsidP="001731E6">
      <w:pPr>
        <w:pStyle w:val="Odsekzoznamu"/>
        <w:numPr>
          <w:ilvl w:val="1"/>
          <w:numId w:val="103"/>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odo dňa </w:t>
      </w:r>
      <w:r w:rsidR="00BE7644" w:rsidRPr="00546EA8">
        <w:rPr>
          <w:rFonts w:ascii="Times New Roman" w:eastAsia="Times New Roman" w:hAnsi="Times New Roman" w:cs="Times New Roman"/>
        </w:rPr>
        <w:t>prijatia platby pred dodaním tovaru alebo služby podľa písmena a)</w:t>
      </w:r>
      <w:r w:rsidR="007A2876" w:rsidRPr="00546EA8">
        <w:rPr>
          <w:rFonts w:ascii="Times New Roman" w:eastAsia="Times New Roman" w:hAnsi="Times New Roman" w:cs="Times New Roman"/>
        </w:rPr>
        <w:t>,</w:t>
      </w:r>
    </w:p>
    <w:p w14:paraId="0A2188F8" w14:textId="198E4F70" w:rsidR="00285B81" w:rsidRPr="00546EA8" w:rsidRDefault="00162113" w:rsidP="001731E6">
      <w:pPr>
        <w:pStyle w:val="Odsekzoznamu"/>
        <w:numPr>
          <w:ilvl w:val="1"/>
          <w:numId w:val="103"/>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od konca kalendárneho mesiaca, </w:t>
      </w:r>
      <w:r w:rsidR="40A2AFF1" w:rsidRPr="00546EA8">
        <w:rPr>
          <w:rFonts w:ascii="Times New Roman" w:eastAsia="Times New Roman" w:hAnsi="Times New Roman" w:cs="Times New Roman"/>
        </w:rPr>
        <w:t>v ktorom nastala skutočnosť rozhodná pre vykonanie opravy základu dane podľa § 25 ods. 1</w:t>
      </w:r>
      <w:r w:rsidR="1D41452A" w:rsidRPr="00546EA8">
        <w:rPr>
          <w:rFonts w:ascii="Times New Roman" w:eastAsia="Times New Roman" w:hAnsi="Times New Roman" w:cs="Times New Roman"/>
        </w:rPr>
        <w:t>.</w:t>
      </w:r>
    </w:p>
    <w:p w14:paraId="1998D648" w14:textId="44E9D0ED" w:rsidR="00DF649E" w:rsidRPr="00546EA8" w:rsidRDefault="31969F94"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Platiteľ podľa odseku 2 môže za viac samostatných </w:t>
      </w:r>
      <w:r w:rsidR="00AE6F95" w:rsidRPr="00546EA8">
        <w:rPr>
          <w:rFonts w:ascii="Times New Roman" w:eastAsia="Times New Roman" w:hAnsi="Times New Roman" w:cs="Times New Roman"/>
        </w:rPr>
        <w:t xml:space="preserve">dodaní tovaru alebo služby </w:t>
      </w:r>
      <w:r w:rsidRPr="00546EA8">
        <w:rPr>
          <w:rFonts w:ascii="Times New Roman" w:eastAsia="Times New Roman" w:hAnsi="Times New Roman" w:cs="Times New Roman"/>
        </w:rPr>
        <w:t>podľa odseku 6</w:t>
      </w:r>
      <w:r w:rsidR="001312B4" w:rsidRPr="00546EA8">
        <w:rPr>
          <w:rFonts w:ascii="Times New Roman" w:eastAsia="Times New Roman" w:hAnsi="Times New Roman" w:cs="Times New Roman"/>
        </w:rPr>
        <w:t xml:space="preserve"> alebo za viac platieb prijatých pred dodaním tovaru alebo dodaním služby</w:t>
      </w:r>
      <w:r w:rsidR="5F87505F" w:rsidRPr="00546EA8">
        <w:rPr>
          <w:rFonts w:ascii="Times New Roman" w:eastAsia="Times New Roman" w:hAnsi="Times New Roman" w:cs="Times New Roman"/>
        </w:rPr>
        <w:t xml:space="preserve">, </w:t>
      </w:r>
      <w:r w:rsidR="60FDDEC9" w:rsidRPr="00546EA8">
        <w:rPr>
          <w:rFonts w:ascii="Times New Roman" w:eastAsia="Times New Roman" w:hAnsi="Times New Roman" w:cs="Times New Roman"/>
        </w:rPr>
        <w:lastRenderedPageBreak/>
        <w:t>ktoré sa uskutočnili počas o</w:t>
      </w:r>
      <w:r w:rsidR="5F87505F" w:rsidRPr="00546EA8">
        <w:rPr>
          <w:rFonts w:ascii="Times New Roman" w:eastAsia="Times New Roman" w:hAnsi="Times New Roman" w:cs="Times New Roman"/>
        </w:rPr>
        <w:t>bdobi</w:t>
      </w:r>
      <w:r w:rsidR="017092B1" w:rsidRPr="00546EA8">
        <w:rPr>
          <w:rFonts w:ascii="Times New Roman" w:eastAsia="Times New Roman" w:hAnsi="Times New Roman" w:cs="Times New Roman"/>
        </w:rPr>
        <w:t>a</w:t>
      </w:r>
      <w:r w:rsidR="5F87505F" w:rsidRPr="00546EA8">
        <w:rPr>
          <w:rFonts w:ascii="Times New Roman" w:eastAsia="Times New Roman" w:hAnsi="Times New Roman" w:cs="Times New Roman"/>
        </w:rPr>
        <w:t xml:space="preserve"> najviac jedného kalendárneho mesiaca, vyhotoviť súhrnnú elektronickú faktúru; </w:t>
      </w:r>
      <w:r w:rsidR="0BEED1C0" w:rsidRPr="00546EA8">
        <w:rPr>
          <w:rFonts w:ascii="Times New Roman" w:eastAsia="Times New Roman" w:hAnsi="Times New Roman" w:cs="Times New Roman"/>
        </w:rPr>
        <w:t xml:space="preserve">súhrnná </w:t>
      </w:r>
      <w:r w:rsidR="60BC101C" w:rsidRPr="00546EA8">
        <w:rPr>
          <w:rFonts w:ascii="Times New Roman" w:eastAsia="Times New Roman" w:hAnsi="Times New Roman" w:cs="Times New Roman"/>
        </w:rPr>
        <w:t xml:space="preserve">elektronická faktúra sa musí vyhotoviť do </w:t>
      </w:r>
      <w:r w:rsidR="00F92B42" w:rsidRPr="00546EA8">
        <w:rPr>
          <w:rFonts w:ascii="Times New Roman" w:eastAsia="Times New Roman" w:hAnsi="Times New Roman" w:cs="Times New Roman"/>
        </w:rPr>
        <w:t>pätnástich</w:t>
      </w:r>
      <w:r w:rsidR="00D75AF6" w:rsidRPr="00546EA8">
        <w:rPr>
          <w:rFonts w:ascii="Times New Roman" w:eastAsia="Times New Roman" w:hAnsi="Times New Roman" w:cs="Times New Roman"/>
        </w:rPr>
        <w:t xml:space="preserve"> </w:t>
      </w:r>
      <w:r w:rsidR="60BC101C" w:rsidRPr="00546EA8">
        <w:rPr>
          <w:rFonts w:ascii="Times New Roman" w:eastAsia="Times New Roman" w:hAnsi="Times New Roman" w:cs="Times New Roman"/>
        </w:rPr>
        <w:t>dní odo dňa skončenia kalendárneho mesiaca</w:t>
      </w:r>
      <w:r w:rsidR="2FA3FE3D" w:rsidRPr="00546EA8">
        <w:rPr>
          <w:rFonts w:ascii="Times New Roman" w:eastAsia="Times New Roman" w:hAnsi="Times New Roman" w:cs="Times New Roman"/>
        </w:rPr>
        <w:t>, za ktorý sa súhrnná elektronická faktúra vyhotovuje</w:t>
      </w:r>
      <w:r w:rsidR="00D10EC3" w:rsidRPr="00546EA8">
        <w:rPr>
          <w:rFonts w:ascii="Times New Roman" w:eastAsia="Times New Roman" w:hAnsi="Times New Roman" w:cs="Times New Roman"/>
        </w:rPr>
        <w:t>.</w:t>
      </w:r>
    </w:p>
    <w:p w14:paraId="3DC9E364" w14:textId="0CC1300A" w:rsidR="00C711E6" w:rsidRPr="00546EA8" w:rsidRDefault="480BCE69"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Lehota podľa odseku 6 alebo odseku 7 sa považuje za dodržanú, ak </w:t>
      </w:r>
      <w:r w:rsidR="004F2CE5" w:rsidRPr="00546EA8">
        <w:rPr>
          <w:rFonts w:ascii="Times New Roman" w:eastAsia="Times New Roman" w:hAnsi="Times New Roman" w:cs="Times New Roman"/>
        </w:rPr>
        <w:t xml:space="preserve">platiteľ podľa odseku 2 </w:t>
      </w:r>
      <w:r w:rsidRPr="00546EA8">
        <w:rPr>
          <w:rFonts w:ascii="Times New Roman" w:eastAsia="Times New Roman" w:hAnsi="Times New Roman" w:cs="Times New Roman"/>
        </w:rPr>
        <w:t xml:space="preserve">vyhotoví faktúru do </w:t>
      </w:r>
      <w:r w:rsidR="00D75AF6" w:rsidRPr="00546EA8">
        <w:rPr>
          <w:rFonts w:ascii="Times New Roman" w:eastAsia="Times New Roman" w:hAnsi="Times New Roman" w:cs="Times New Roman"/>
        </w:rPr>
        <w:t xml:space="preserve">pätnástich </w:t>
      </w:r>
      <w:r w:rsidRPr="00546EA8">
        <w:rPr>
          <w:rFonts w:ascii="Times New Roman" w:eastAsia="Times New Roman" w:hAnsi="Times New Roman" w:cs="Times New Roman"/>
        </w:rPr>
        <w:t xml:space="preserve">dní odo dňa dodatočného oznámenia odberateľa, že je osobou, ktorej </w:t>
      </w:r>
      <w:r w:rsidR="00BD35B7" w:rsidRPr="00546EA8">
        <w:rPr>
          <w:rFonts w:ascii="Times New Roman" w:eastAsia="Times New Roman" w:hAnsi="Times New Roman" w:cs="Times New Roman"/>
        </w:rPr>
        <w:t xml:space="preserve">bol </w:t>
      </w:r>
      <w:r w:rsidR="004F2CE5" w:rsidRPr="00546EA8">
        <w:rPr>
          <w:rFonts w:ascii="Times New Roman" w:eastAsia="Times New Roman" w:hAnsi="Times New Roman" w:cs="Times New Roman"/>
        </w:rPr>
        <w:t xml:space="preserve">tento platiteľ povinný </w:t>
      </w:r>
      <w:r w:rsidRPr="00546EA8">
        <w:rPr>
          <w:rFonts w:ascii="Times New Roman" w:eastAsia="Times New Roman" w:hAnsi="Times New Roman" w:cs="Times New Roman"/>
        </w:rPr>
        <w:t>vyhotoviť faktúru pri dodaní tovaru alebo služby</w:t>
      </w:r>
      <w:r w:rsidR="006D55E6" w:rsidRPr="00546EA8">
        <w:rPr>
          <w:rFonts w:ascii="Times New Roman" w:eastAsia="Times New Roman" w:hAnsi="Times New Roman" w:cs="Times New Roman"/>
        </w:rPr>
        <w:t xml:space="preserve"> alebo pri prijatí platby pred dodaním</w:t>
      </w:r>
      <w:r w:rsidRPr="00546EA8">
        <w:rPr>
          <w:rFonts w:ascii="Times New Roman" w:eastAsia="Times New Roman" w:hAnsi="Times New Roman" w:cs="Times New Roman"/>
        </w:rPr>
        <w:t xml:space="preserve"> podľa odseku 6</w:t>
      </w:r>
      <w:r w:rsidR="768253AD" w:rsidRPr="00546EA8">
        <w:rPr>
          <w:rFonts w:ascii="Times New Roman" w:eastAsia="Times New Roman" w:hAnsi="Times New Roman" w:cs="Times New Roman"/>
        </w:rPr>
        <w:t xml:space="preserve"> alebo odseku 7</w:t>
      </w:r>
      <w:r w:rsidRPr="00546EA8">
        <w:rPr>
          <w:rFonts w:ascii="Times New Roman" w:eastAsia="Times New Roman" w:hAnsi="Times New Roman" w:cs="Times New Roman"/>
        </w:rPr>
        <w:t>.</w:t>
      </w:r>
      <w:r w:rsidR="00FA63E3" w:rsidRPr="00546EA8">
        <w:rPr>
          <w:rFonts w:ascii="Times New Roman" w:eastAsia="Times New Roman" w:hAnsi="Times New Roman" w:cs="Times New Roman"/>
        </w:rPr>
        <w:t xml:space="preserve"> </w:t>
      </w:r>
    </w:p>
    <w:p w14:paraId="177FD068" w14:textId="309541C1" w:rsidR="00253A40" w:rsidRPr="00546EA8" w:rsidRDefault="00D06BA5" w:rsidP="007861CD">
      <w:pPr>
        <w:pStyle w:val="Odsekzoznamu"/>
        <w:numPr>
          <w:ilvl w:val="0"/>
          <w:numId w:val="124"/>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Ak je p</w:t>
      </w:r>
      <w:r w:rsidR="18964524" w:rsidRPr="00546EA8">
        <w:rPr>
          <w:rFonts w:ascii="Times New Roman" w:eastAsia="Times New Roman" w:hAnsi="Times New Roman" w:cs="Times New Roman"/>
        </w:rPr>
        <w:t>latiteľ podľa ods</w:t>
      </w:r>
      <w:r w:rsidR="49E57758" w:rsidRPr="00546EA8">
        <w:rPr>
          <w:rFonts w:ascii="Times New Roman" w:eastAsia="Times New Roman" w:hAnsi="Times New Roman" w:cs="Times New Roman"/>
        </w:rPr>
        <w:t>eku</w:t>
      </w:r>
      <w:r w:rsidR="18964524" w:rsidRPr="00546EA8">
        <w:rPr>
          <w:rFonts w:ascii="Times New Roman" w:eastAsia="Times New Roman" w:hAnsi="Times New Roman" w:cs="Times New Roman"/>
        </w:rPr>
        <w:t xml:space="preserve"> </w:t>
      </w:r>
      <w:r w:rsidR="49E57758" w:rsidRPr="00546EA8">
        <w:rPr>
          <w:rFonts w:ascii="Times New Roman" w:eastAsia="Times New Roman" w:hAnsi="Times New Roman" w:cs="Times New Roman"/>
        </w:rPr>
        <w:t>2</w:t>
      </w:r>
      <w:r w:rsidR="2E117537" w:rsidRPr="00546EA8">
        <w:rPr>
          <w:rFonts w:ascii="Times New Roman" w:eastAsia="Times New Roman" w:hAnsi="Times New Roman" w:cs="Times New Roman"/>
        </w:rPr>
        <w:t xml:space="preserve"> povinný vyhotoviť elektronickú faktúru,</w:t>
      </w:r>
      <w:r w:rsidRPr="00546EA8">
        <w:rPr>
          <w:rFonts w:ascii="Times New Roman" w:eastAsia="Times New Roman" w:hAnsi="Times New Roman" w:cs="Times New Roman"/>
        </w:rPr>
        <w:t xml:space="preserve"> ktorú zasiela príjemcovi plnenia doručovacou službou,</w:t>
      </w:r>
      <w:r w:rsidR="18964524" w:rsidRPr="00546EA8">
        <w:rPr>
          <w:rFonts w:ascii="Times New Roman" w:eastAsia="Times New Roman" w:hAnsi="Times New Roman" w:cs="Times New Roman"/>
        </w:rPr>
        <w:t xml:space="preserve"> je </w:t>
      </w:r>
      <w:r w:rsidR="778BFF08" w:rsidRPr="00546EA8">
        <w:rPr>
          <w:rFonts w:ascii="Times New Roman" w:eastAsia="Times New Roman" w:hAnsi="Times New Roman" w:cs="Times New Roman"/>
        </w:rPr>
        <w:t xml:space="preserve">v čase </w:t>
      </w:r>
      <w:r w:rsidR="3C00D8FB" w:rsidRPr="00546EA8">
        <w:rPr>
          <w:rFonts w:ascii="Times New Roman" w:eastAsia="Times New Roman" w:hAnsi="Times New Roman" w:cs="Times New Roman"/>
        </w:rPr>
        <w:t xml:space="preserve">jej </w:t>
      </w:r>
      <w:r w:rsidR="778BFF08" w:rsidRPr="00546EA8">
        <w:rPr>
          <w:rFonts w:ascii="Times New Roman" w:eastAsia="Times New Roman" w:hAnsi="Times New Roman" w:cs="Times New Roman"/>
        </w:rPr>
        <w:t>vyhotovenia</w:t>
      </w:r>
      <w:r w:rsidR="004E3D52" w:rsidRPr="00546EA8">
        <w:rPr>
          <w:rFonts w:ascii="Times New Roman" w:eastAsia="Times New Roman" w:hAnsi="Times New Roman" w:cs="Times New Roman"/>
        </w:rPr>
        <w:t xml:space="preserve"> </w:t>
      </w:r>
      <w:r w:rsidR="00FB5641" w:rsidRPr="00546EA8">
        <w:rPr>
          <w:rFonts w:ascii="Times New Roman" w:eastAsia="Times New Roman" w:hAnsi="Times New Roman" w:cs="Times New Roman"/>
        </w:rPr>
        <w:t xml:space="preserve">alebo najneskôr do piatich dní odo dňa vyhotovenia elektronickej faktúry alebo odo dňa uplynutia lehoty na vyhotovenie elektronickej faktúry, ak elektronickú faktúru vyhotovuje odberateľ v mene a na účet platiteľa podľa odseku 2, povinný </w:t>
      </w:r>
      <w:r w:rsidR="18964524" w:rsidRPr="00546EA8">
        <w:rPr>
          <w:rFonts w:ascii="Times New Roman" w:eastAsia="Times New Roman" w:hAnsi="Times New Roman" w:cs="Times New Roman"/>
        </w:rPr>
        <w:t>oznámiť</w:t>
      </w:r>
    </w:p>
    <w:p w14:paraId="3B8FFD02" w14:textId="04EC1BD1" w:rsidR="00253A40" w:rsidRPr="00546EA8" w:rsidRDefault="72FD9BB7" w:rsidP="001731E6">
      <w:pPr>
        <w:pStyle w:val="Odsekzoznamu"/>
        <w:numPr>
          <w:ilvl w:val="1"/>
          <w:numId w:val="105"/>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w:t>
      </w:r>
      <w:r w:rsidR="00581612" w:rsidRPr="00546EA8">
        <w:rPr>
          <w:rFonts w:ascii="Times New Roman" w:eastAsia="Times New Roman" w:hAnsi="Times New Roman" w:cs="Times New Roman"/>
        </w:rPr>
        <w:t xml:space="preserve"> daň</w:t>
      </w:r>
      <w:r w:rsidR="00BE067C" w:rsidRPr="00546EA8">
        <w:rPr>
          <w:rFonts w:ascii="Times New Roman" w:eastAsia="Times New Roman" w:hAnsi="Times New Roman" w:cs="Times New Roman"/>
        </w:rPr>
        <w:t xml:space="preserve"> dodávateľa</w:t>
      </w:r>
      <w:r w:rsidR="00581612"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00581612" w:rsidRPr="00546EA8">
        <w:rPr>
          <w:rFonts w:ascii="Times New Roman" w:eastAsia="Times New Roman" w:hAnsi="Times New Roman" w:cs="Times New Roman"/>
        </w:rPr>
        <w:t>ktoré mu bolo pridelené</w:t>
      </w:r>
      <w:r w:rsidRPr="00546EA8">
        <w:rPr>
          <w:rFonts w:ascii="Times New Roman" w:eastAsia="Times New Roman" w:hAnsi="Times New Roman" w:cs="Times New Roman"/>
        </w:rPr>
        <w:t>,</w:t>
      </w:r>
    </w:p>
    <w:p w14:paraId="03545DC3" w14:textId="11F46E08" w:rsidR="00253A40" w:rsidRPr="00546EA8" w:rsidRDefault="72FD9BB7" w:rsidP="001731E6">
      <w:pPr>
        <w:pStyle w:val="Odsekzoznamu"/>
        <w:numPr>
          <w:ilvl w:val="1"/>
          <w:numId w:val="105"/>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identifikačné číslo pre daň </w:t>
      </w:r>
      <w:r w:rsidR="2DB02F75" w:rsidRPr="00546EA8">
        <w:rPr>
          <w:rFonts w:ascii="Times New Roman" w:eastAsia="Times New Roman" w:hAnsi="Times New Roman" w:cs="Times New Roman"/>
        </w:rPr>
        <w:t>o</w:t>
      </w:r>
      <w:r w:rsidR="5B83D9C8" w:rsidRPr="00546EA8">
        <w:rPr>
          <w:rFonts w:ascii="Times New Roman" w:eastAsia="Times New Roman" w:hAnsi="Times New Roman" w:cs="Times New Roman"/>
        </w:rPr>
        <w:t>dberateľa</w:t>
      </w:r>
      <w:r w:rsidRPr="00546EA8">
        <w:rPr>
          <w:rFonts w:ascii="Times New Roman" w:eastAsia="Times New Roman" w:hAnsi="Times New Roman" w:cs="Times New Roman"/>
        </w:rPr>
        <w:t>,</w:t>
      </w:r>
      <w:r w:rsidR="00BE067C" w:rsidRPr="00546EA8">
        <w:rPr>
          <w:rFonts w:ascii="Times New Roman" w:eastAsia="Times New Roman" w:hAnsi="Times New Roman" w:cs="Times New Roman"/>
        </w:rPr>
        <w:t xml:space="preserve"> ktoré mu bolo pridelené</w:t>
      </w:r>
      <w:r w:rsidR="00B3492A"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6A208E46" w:rsidRPr="00546EA8">
        <w:rPr>
          <w:rFonts w:ascii="Times New Roman" w:eastAsia="Times New Roman" w:hAnsi="Times New Roman" w:cs="Times New Roman"/>
        </w:rPr>
        <w:t xml:space="preserve">alebo </w:t>
      </w:r>
      <w:r w:rsidR="5669C532" w:rsidRPr="00546EA8">
        <w:rPr>
          <w:rFonts w:ascii="Times New Roman" w:eastAsia="Times New Roman" w:hAnsi="Times New Roman" w:cs="Times New Roman"/>
        </w:rPr>
        <w:t xml:space="preserve">jeho </w:t>
      </w:r>
      <w:r w:rsidR="004B29E8" w:rsidRPr="00546EA8">
        <w:rPr>
          <w:rFonts w:ascii="Times New Roman" w:eastAsia="Times New Roman" w:hAnsi="Times New Roman" w:cs="Times New Roman"/>
        </w:rPr>
        <w:t xml:space="preserve">meno a priezvisko alebo </w:t>
      </w:r>
      <w:r w:rsidR="6A208E46" w:rsidRPr="00546EA8">
        <w:rPr>
          <w:rFonts w:ascii="Times New Roman" w:eastAsia="Times New Roman" w:hAnsi="Times New Roman" w:cs="Times New Roman"/>
        </w:rPr>
        <w:t>názov, ak mu identifikačné číslo pre daň nebolo pridelené</w:t>
      </w:r>
      <w:r w:rsidR="00597C74" w:rsidRPr="00546EA8">
        <w:rPr>
          <w:rFonts w:ascii="Times New Roman" w:eastAsia="Times New Roman" w:hAnsi="Times New Roman" w:cs="Times New Roman"/>
        </w:rPr>
        <w:t>,</w:t>
      </w:r>
    </w:p>
    <w:p w14:paraId="569DC32D" w14:textId="0C7697D4" w:rsidR="00253A40" w:rsidRPr="00546EA8" w:rsidRDefault="72FD9BB7" w:rsidP="001731E6">
      <w:pPr>
        <w:pStyle w:val="Odsekzoznamu"/>
        <w:numPr>
          <w:ilvl w:val="1"/>
          <w:numId w:val="105"/>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w:t>
      </w:r>
      <w:r w:rsidR="65242566" w:rsidRPr="00546EA8">
        <w:rPr>
          <w:rFonts w:ascii="Times New Roman" w:eastAsia="Times New Roman" w:hAnsi="Times New Roman" w:cs="Times New Roman"/>
        </w:rPr>
        <w:t xml:space="preserve"> až k), m) a n)</w:t>
      </w:r>
      <w:r w:rsidR="5FDA1105" w:rsidRPr="00546EA8">
        <w:rPr>
          <w:rFonts w:ascii="Times New Roman" w:eastAsia="Times New Roman" w:hAnsi="Times New Roman" w:cs="Times New Roman"/>
        </w:rPr>
        <w:t xml:space="preserve"> a podľa § 68d ods. 4</w:t>
      </w:r>
      <w:r w:rsidR="00C80E74" w:rsidRPr="00546EA8">
        <w:rPr>
          <w:rFonts w:ascii="Times New Roman" w:eastAsia="Times New Roman" w:hAnsi="Times New Roman" w:cs="Times New Roman"/>
        </w:rPr>
        <w:t xml:space="preserve"> </w:t>
      </w:r>
      <w:r w:rsidR="00E2412E" w:rsidRPr="00546EA8">
        <w:rPr>
          <w:rFonts w:ascii="Times New Roman" w:eastAsia="Times New Roman" w:hAnsi="Times New Roman" w:cs="Times New Roman"/>
        </w:rPr>
        <w:t xml:space="preserve">okrem </w:t>
      </w:r>
      <w:r w:rsidR="00C80E74" w:rsidRPr="00546EA8">
        <w:rPr>
          <w:rFonts w:ascii="Times New Roman" w:eastAsia="Times New Roman" w:hAnsi="Times New Roman" w:cs="Times New Roman"/>
        </w:rPr>
        <w:t>údajov podľa § 74 ods. 1 písm. h) a i), ak je osobou povinnou platiť daň v tuzemsku príjemca plnenia podľa</w:t>
      </w:r>
      <w:r w:rsidR="00CE074C" w:rsidRPr="00546EA8">
        <w:rPr>
          <w:rFonts w:ascii="Times New Roman" w:eastAsia="Times New Roman" w:hAnsi="Times New Roman" w:cs="Times New Roman"/>
        </w:rPr>
        <w:t xml:space="preserve"> </w:t>
      </w:r>
      <w:r w:rsidR="00C80E74" w:rsidRPr="00546EA8">
        <w:rPr>
          <w:rFonts w:ascii="Times New Roman" w:eastAsia="Times New Roman" w:hAnsi="Times New Roman" w:cs="Times New Roman"/>
        </w:rPr>
        <w:t>§ 69 ods. 10 až 12</w:t>
      </w:r>
      <w:r w:rsidR="453FE180" w:rsidRPr="00546EA8">
        <w:rPr>
          <w:rFonts w:ascii="Times New Roman" w:eastAsia="Times New Roman" w:hAnsi="Times New Roman" w:cs="Times New Roman"/>
        </w:rPr>
        <w:t>; platiteľ, ktorý je povinný vyhotoviť elektronickú faktúru podľa odseku</w:t>
      </w:r>
      <w:r w:rsidR="00AB261B" w:rsidRPr="00546EA8">
        <w:rPr>
          <w:rFonts w:ascii="Times New Roman" w:eastAsia="Times New Roman" w:hAnsi="Times New Roman" w:cs="Times New Roman"/>
        </w:rPr>
        <w:t xml:space="preserve"> 5,</w:t>
      </w:r>
      <w:r w:rsidR="453FE180" w:rsidRPr="00546EA8">
        <w:rPr>
          <w:rFonts w:ascii="Times New Roman" w:eastAsia="Times New Roman" w:hAnsi="Times New Roman" w:cs="Times New Roman"/>
        </w:rPr>
        <w:t xml:space="preserve"> </w:t>
      </w:r>
      <w:r w:rsidR="6BD20D94" w:rsidRPr="00546EA8">
        <w:rPr>
          <w:rFonts w:ascii="Times New Roman" w:eastAsia="Times New Roman" w:hAnsi="Times New Roman" w:cs="Times New Roman"/>
        </w:rPr>
        <w:t>ozn</w:t>
      </w:r>
      <w:r w:rsidR="7306A591" w:rsidRPr="00546EA8">
        <w:rPr>
          <w:rFonts w:ascii="Times New Roman" w:eastAsia="Times New Roman" w:hAnsi="Times New Roman" w:cs="Times New Roman"/>
        </w:rPr>
        <w:t>ámi</w:t>
      </w:r>
      <w:r w:rsidR="6BD20D94" w:rsidRPr="00546EA8">
        <w:rPr>
          <w:rFonts w:ascii="Times New Roman" w:eastAsia="Times New Roman" w:hAnsi="Times New Roman" w:cs="Times New Roman"/>
        </w:rPr>
        <w:t xml:space="preserve"> poradové číslo pôvodnej elektronickej faktúry a</w:t>
      </w:r>
      <w:r w:rsidR="453FE180" w:rsidRPr="00546EA8">
        <w:rPr>
          <w:rFonts w:ascii="Times New Roman" w:eastAsia="Times New Roman" w:hAnsi="Times New Roman" w:cs="Times New Roman"/>
        </w:rPr>
        <w:t xml:space="preserve"> údaje, ktoré sa menia. </w:t>
      </w:r>
    </w:p>
    <w:p w14:paraId="4C47C8FC" w14:textId="10B544B8" w:rsidR="003521E2" w:rsidRPr="00546EA8" w:rsidRDefault="60B8099D" w:rsidP="007861CD">
      <w:pPr>
        <w:pStyle w:val="Odsekzoznamu"/>
        <w:numPr>
          <w:ilvl w:val="0"/>
          <w:numId w:val="124"/>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Osoba </w:t>
      </w:r>
      <w:r w:rsidR="778BFF08" w:rsidRPr="00546EA8">
        <w:rPr>
          <w:rFonts w:ascii="Times New Roman" w:eastAsia="Times New Roman" w:hAnsi="Times New Roman" w:cs="Times New Roman"/>
        </w:rPr>
        <w:t>podľa odseku</w:t>
      </w:r>
      <w:r w:rsidRPr="00546EA8">
        <w:rPr>
          <w:rFonts w:ascii="Times New Roman" w:eastAsia="Times New Roman" w:hAnsi="Times New Roman" w:cs="Times New Roman"/>
        </w:rPr>
        <w:t xml:space="preserve"> </w:t>
      </w:r>
      <w:r w:rsidR="5EBA535E" w:rsidRPr="00546EA8">
        <w:rPr>
          <w:rFonts w:ascii="Times New Roman" w:eastAsia="Times New Roman" w:hAnsi="Times New Roman" w:cs="Times New Roman"/>
        </w:rPr>
        <w:t>3</w:t>
      </w:r>
      <w:r w:rsidRPr="00546EA8">
        <w:rPr>
          <w:rFonts w:ascii="Times New Roman" w:eastAsia="Times New Roman" w:hAnsi="Times New Roman" w:cs="Times New Roman"/>
        </w:rPr>
        <w:t xml:space="preserve"> písm. a), ktorá je platiteľom podľa </w:t>
      </w:r>
      <w:r w:rsidR="00B3492A" w:rsidRPr="00546EA8">
        <w:rPr>
          <w:rFonts w:ascii="Times New Roman" w:eastAsia="Times New Roman" w:hAnsi="Times New Roman" w:cs="Times New Roman"/>
        </w:rPr>
        <w:t>§ 4, 4b alebo § 4c</w:t>
      </w:r>
      <w:r w:rsidR="778BFF08" w:rsidRPr="00546EA8">
        <w:rPr>
          <w:rFonts w:ascii="Times New Roman" w:eastAsia="Times New Roman" w:hAnsi="Times New Roman" w:cs="Times New Roman"/>
        </w:rPr>
        <w:t>,</w:t>
      </w:r>
      <w:r w:rsidRPr="00546EA8">
        <w:rPr>
          <w:rFonts w:ascii="Times New Roman" w:eastAsia="Times New Roman" w:hAnsi="Times New Roman" w:cs="Times New Roman"/>
        </w:rPr>
        <w:t xml:space="preserve"> a ktor</w:t>
      </w:r>
      <w:r w:rsidR="73842091" w:rsidRPr="00546EA8">
        <w:rPr>
          <w:rFonts w:ascii="Times New Roman" w:eastAsia="Times New Roman" w:hAnsi="Times New Roman" w:cs="Times New Roman"/>
        </w:rPr>
        <w:t xml:space="preserve">á prijala elektronickú faktúru </w:t>
      </w:r>
      <w:r w:rsidR="000F1CC8" w:rsidRPr="00546EA8">
        <w:rPr>
          <w:rFonts w:ascii="Times New Roman" w:eastAsia="Times New Roman" w:hAnsi="Times New Roman" w:cs="Times New Roman"/>
        </w:rPr>
        <w:t>prostredníctvom doručovacej služby</w:t>
      </w:r>
      <w:r w:rsidRPr="00546EA8">
        <w:rPr>
          <w:rFonts w:ascii="Times New Roman" w:eastAsia="Times New Roman" w:hAnsi="Times New Roman" w:cs="Times New Roman"/>
        </w:rPr>
        <w:t xml:space="preserve">, je </w:t>
      </w:r>
      <w:r w:rsidR="57D74A97" w:rsidRPr="00546EA8">
        <w:rPr>
          <w:rFonts w:ascii="Times New Roman" w:eastAsia="Times New Roman" w:hAnsi="Times New Roman" w:cs="Times New Roman"/>
        </w:rPr>
        <w:t xml:space="preserve">povinná </w:t>
      </w:r>
      <w:r w:rsidR="003475EF" w:rsidRPr="00546EA8">
        <w:rPr>
          <w:rFonts w:ascii="Times New Roman" w:eastAsia="Times New Roman" w:hAnsi="Times New Roman" w:cs="Times New Roman"/>
        </w:rPr>
        <w:t xml:space="preserve">do piatich dní odo dňa jej prijatia </w:t>
      </w:r>
      <w:r w:rsidR="3712792B" w:rsidRPr="00546EA8">
        <w:rPr>
          <w:rFonts w:ascii="Times New Roman" w:eastAsia="Times New Roman" w:hAnsi="Times New Roman" w:cs="Times New Roman"/>
        </w:rPr>
        <w:t>oznámiť</w:t>
      </w:r>
    </w:p>
    <w:p w14:paraId="4458B89D" w14:textId="3074E34E" w:rsidR="003521E2" w:rsidRPr="00546EA8" w:rsidRDefault="60B8099D" w:rsidP="001731E6">
      <w:pPr>
        <w:pStyle w:val="Odsekzoznamu"/>
        <w:numPr>
          <w:ilvl w:val="1"/>
          <w:numId w:val="107"/>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identifikačné číslo pre daň</w:t>
      </w:r>
      <w:r w:rsidR="11B323BD" w:rsidRPr="00546EA8">
        <w:rPr>
          <w:rFonts w:ascii="Times New Roman" w:eastAsia="Times New Roman" w:hAnsi="Times New Roman" w:cs="Times New Roman"/>
        </w:rPr>
        <w:t xml:space="preserve"> dodávateľa</w:t>
      </w:r>
      <w:r w:rsidRPr="00546EA8">
        <w:rPr>
          <w:rFonts w:ascii="Times New Roman" w:eastAsia="Times New Roman" w:hAnsi="Times New Roman" w:cs="Times New Roman"/>
        </w:rPr>
        <w:t xml:space="preserve">, </w:t>
      </w:r>
      <w:r w:rsidR="00BE067C" w:rsidRPr="00546EA8">
        <w:rPr>
          <w:rFonts w:ascii="Times New Roman" w:eastAsia="Times New Roman" w:hAnsi="Times New Roman" w:cs="Times New Roman"/>
        </w:rPr>
        <w:t xml:space="preserve">ktoré </w:t>
      </w:r>
      <w:r w:rsidR="00321B02" w:rsidRPr="00546EA8">
        <w:rPr>
          <w:rFonts w:ascii="Times New Roman" w:eastAsia="Times New Roman" w:hAnsi="Times New Roman" w:cs="Times New Roman"/>
        </w:rPr>
        <w:t>jej</w:t>
      </w:r>
      <w:r w:rsidR="00BE067C" w:rsidRPr="00546EA8">
        <w:rPr>
          <w:rFonts w:ascii="Times New Roman" w:eastAsia="Times New Roman" w:hAnsi="Times New Roman" w:cs="Times New Roman"/>
        </w:rPr>
        <w:t xml:space="preserve"> bolo pridelené</w:t>
      </w:r>
      <w:r w:rsidR="00597C74" w:rsidRPr="00546EA8">
        <w:rPr>
          <w:rFonts w:ascii="Times New Roman" w:eastAsia="Times New Roman" w:hAnsi="Times New Roman" w:cs="Times New Roman"/>
        </w:rPr>
        <w:t>,</w:t>
      </w:r>
    </w:p>
    <w:p w14:paraId="1AAF3C19" w14:textId="4C21F580" w:rsidR="003521E2" w:rsidRPr="00546EA8" w:rsidRDefault="60B8099D" w:rsidP="001731E6">
      <w:pPr>
        <w:pStyle w:val="Odsekzoznamu"/>
        <w:numPr>
          <w:ilvl w:val="1"/>
          <w:numId w:val="10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identifikačné číslo pre daň </w:t>
      </w:r>
      <w:r w:rsidR="07ED5CB1" w:rsidRPr="00546EA8">
        <w:rPr>
          <w:rFonts w:ascii="Times New Roman" w:eastAsia="Times New Roman" w:hAnsi="Times New Roman" w:cs="Times New Roman"/>
        </w:rPr>
        <w:t>odberateľa</w:t>
      </w:r>
      <w:r w:rsidRPr="00546EA8">
        <w:rPr>
          <w:rFonts w:ascii="Times New Roman" w:eastAsia="Times New Roman" w:hAnsi="Times New Roman" w:cs="Times New Roman"/>
        </w:rPr>
        <w:t>,</w:t>
      </w:r>
      <w:r w:rsidR="000D1A5A" w:rsidRPr="00546EA8">
        <w:rPr>
          <w:rFonts w:ascii="Times New Roman" w:eastAsia="Times New Roman" w:hAnsi="Times New Roman" w:cs="Times New Roman"/>
        </w:rPr>
        <w:t xml:space="preserve"> ktoré </w:t>
      </w:r>
      <w:r w:rsidR="00321B02" w:rsidRPr="00546EA8">
        <w:rPr>
          <w:rFonts w:ascii="Times New Roman" w:eastAsia="Times New Roman" w:hAnsi="Times New Roman" w:cs="Times New Roman"/>
        </w:rPr>
        <w:t>jej</w:t>
      </w:r>
      <w:r w:rsidR="000D1A5A" w:rsidRPr="00546EA8">
        <w:rPr>
          <w:rFonts w:ascii="Times New Roman" w:eastAsia="Times New Roman" w:hAnsi="Times New Roman" w:cs="Times New Roman"/>
        </w:rPr>
        <w:t xml:space="preserve"> bolo pridelené,</w:t>
      </w:r>
    </w:p>
    <w:p w14:paraId="4FA1557C" w14:textId="04ABAF3D" w:rsidR="003521E2" w:rsidRPr="00546EA8" w:rsidRDefault="60B8099D" w:rsidP="001731E6">
      <w:pPr>
        <w:pStyle w:val="Odsekzoznamu"/>
        <w:numPr>
          <w:ilvl w:val="1"/>
          <w:numId w:val="107"/>
        </w:numPr>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údaje podľa § 74 ods. 1 písm. c) až k), m) a n)</w:t>
      </w:r>
      <w:r w:rsidR="72927A5A" w:rsidRPr="00546EA8">
        <w:rPr>
          <w:rFonts w:ascii="Times New Roman" w:eastAsia="Times New Roman" w:hAnsi="Times New Roman" w:cs="Times New Roman"/>
        </w:rPr>
        <w:t xml:space="preserve"> a podľa § 68d ods. 4</w:t>
      </w:r>
      <w:r w:rsidR="00AB261B" w:rsidRPr="00546EA8">
        <w:rPr>
          <w:rFonts w:ascii="Times New Roman" w:eastAsia="Times New Roman" w:hAnsi="Times New Roman" w:cs="Times New Roman"/>
        </w:rPr>
        <w:t xml:space="preserve"> </w:t>
      </w:r>
      <w:r w:rsidR="00E2412E" w:rsidRPr="00546EA8">
        <w:rPr>
          <w:rFonts w:ascii="Times New Roman" w:eastAsia="Times New Roman" w:hAnsi="Times New Roman" w:cs="Times New Roman"/>
        </w:rPr>
        <w:t>okrem</w:t>
      </w:r>
      <w:r w:rsidR="00C03F3B" w:rsidRPr="00546EA8">
        <w:rPr>
          <w:rFonts w:ascii="Times New Roman" w:eastAsia="Times New Roman" w:hAnsi="Times New Roman" w:cs="Times New Roman"/>
        </w:rPr>
        <w:t xml:space="preserve"> údajov podľa § 74 ods. 1 písm. h) a i), ak je osobou povinnou platiť daň podľa § 69 ods. 10 až 12</w:t>
      </w:r>
      <w:r w:rsidR="37F129AD" w:rsidRPr="00546EA8">
        <w:rPr>
          <w:rFonts w:ascii="Times New Roman" w:eastAsia="Times New Roman" w:hAnsi="Times New Roman" w:cs="Times New Roman"/>
        </w:rPr>
        <w:t xml:space="preserve">; </w:t>
      </w:r>
      <w:r w:rsidR="383CBA35" w:rsidRPr="00546EA8">
        <w:rPr>
          <w:rFonts w:ascii="Times New Roman" w:eastAsia="Times New Roman" w:hAnsi="Times New Roman" w:cs="Times New Roman"/>
        </w:rPr>
        <w:t>platiteľ, ktorý prijal elektronickú faktúru vyhotovenú podľa ods</w:t>
      </w:r>
      <w:r w:rsidR="00F03839" w:rsidRPr="00546EA8">
        <w:rPr>
          <w:rFonts w:ascii="Times New Roman" w:eastAsia="Times New Roman" w:hAnsi="Times New Roman" w:cs="Times New Roman"/>
        </w:rPr>
        <w:t>eku</w:t>
      </w:r>
      <w:r w:rsidR="383CBA35" w:rsidRPr="00546EA8">
        <w:rPr>
          <w:rFonts w:ascii="Times New Roman" w:eastAsia="Times New Roman" w:hAnsi="Times New Roman" w:cs="Times New Roman"/>
        </w:rPr>
        <w:t xml:space="preserve"> </w:t>
      </w:r>
      <w:r w:rsidR="00AB261B" w:rsidRPr="00546EA8">
        <w:rPr>
          <w:rFonts w:ascii="Times New Roman" w:eastAsia="Times New Roman" w:hAnsi="Times New Roman" w:cs="Times New Roman"/>
        </w:rPr>
        <w:t>5,</w:t>
      </w:r>
      <w:r w:rsidR="383CBA35" w:rsidRPr="00546EA8">
        <w:rPr>
          <w:rFonts w:ascii="Times New Roman" w:eastAsia="Times New Roman" w:hAnsi="Times New Roman" w:cs="Times New Roman"/>
        </w:rPr>
        <w:t xml:space="preserve"> ozn</w:t>
      </w:r>
      <w:r w:rsidR="76CA31F4" w:rsidRPr="00546EA8">
        <w:rPr>
          <w:rFonts w:ascii="Times New Roman" w:eastAsia="Times New Roman" w:hAnsi="Times New Roman" w:cs="Times New Roman"/>
        </w:rPr>
        <w:t>ámi</w:t>
      </w:r>
      <w:r w:rsidR="383CBA35" w:rsidRPr="00546EA8">
        <w:rPr>
          <w:rFonts w:ascii="Times New Roman" w:eastAsia="Times New Roman" w:hAnsi="Times New Roman" w:cs="Times New Roman"/>
        </w:rPr>
        <w:t xml:space="preserve"> poradové číslo pôvodnej elektronickej faktúry a údaje, ktoré sa menia.</w:t>
      </w:r>
    </w:p>
    <w:p w14:paraId="23EBF27B" w14:textId="3BEAF8AE" w:rsidR="1C4CBFD1" w:rsidRPr="00546EA8" w:rsidRDefault="7D350309" w:rsidP="007861CD">
      <w:pPr>
        <w:pStyle w:val="Odsekzoznamu"/>
        <w:numPr>
          <w:ilvl w:val="0"/>
          <w:numId w:val="124"/>
        </w:numPr>
        <w:shd w:val="clear" w:color="auto" w:fill="FFFFFF" w:themeFill="background1"/>
        <w:spacing w:after="0" w:line="240" w:lineRule="auto"/>
        <w:ind w:left="851" w:hanging="425"/>
        <w:jc w:val="both"/>
        <w:rPr>
          <w:rFonts w:ascii="Times New Roman" w:eastAsia="Times New Roman" w:hAnsi="Times New Roman" w:cs="Times New Roman"/>
        </w:rPr>
      </w:pPr>
      <w:r w:rsidRPr="00546EA8">
        <w:rPr>
          <w:rFonts w:ascii="Times New Roman" w:eastAsia="Times New Roman" w:hAnsi="Times New Roman" w:cs="Times New Roman"/>
        </w:rPr>
        <w:t>Údaje podľa odsekov</w:t>
      </w:r>
      <w:r w:rsidR="00D75AF6" w:rsidRPr="00546EA8">
        <w:rPr>
          <w:rFonts w:ascii="Times New Roman" w:eastAsia="Times New Roman" w:hAnsi="Times New Roman" w:cs="Times New Roman"/>
        </w:rPr>
        <w:t xml:space="preserve"> 9 a</w:t>
      </w:r>
      <w:r w:rsidRPr="00546EA8">
        <w:rPr>
          <w:rFonts w:ascii="Times New Roman" w:eastAsia="Times New Roman" w:hAnsi="Times New Roman" w:cs="Times New Roman"/>
        </w:rPr>
        <w:t xml:space="preserve"> </w:t>
      </w:r>
      <w:r w:rsidR="00FD0BAF" w:rsidRPr="00546EA8">
        <w:rPr>
          <w:rFonts w:ascii="Times New Roman" w:eastAsia="Times New Roman" w:hAnsi="Times New Roman" w:cs="Times New Roman"/>
        </w:rPr>
        <w:t xml:space="preserve">10 </w:t>
      </w:r>
      <w:r w:rsidRPr="00546EA8">
        <w:rPr>
          <w:rFonts w:ascii="Times New Roman" w:eastAsia="Times New Roman" w:hAnsi="Times New Roman" w:cs="Times New Roman"/>
        </w:rPr>
        <w:t xml:space="preserve">sa oznamujú </w:t>
      </w:r>
      <w:r w:rsidR="462C781D" w:rsidRPr="00546EA8">
        <w:rPr>
          <w:rFonts w:ascii="Times New Roman" w:eastAsia="Times New Roman" w:hAnsi="Times New Roman" w:cs="Times New Roman"/>
        </w:rPr>
        <w:t>f</w:t>
      </w:r>
      <w:r w:rsidR="472FEF6B" w:rsidRPr="00546EA8">
        <w:rPr>
          <w:rFonts w:ascii="Times New Roman" w:eastAsia="Times New Roman" w:hAnsi="Times New Roman" w:cs="Times New Roman"/>
        </w:rPr>
        <w:t xml:space="preserve">inančnému riaditeľstvu </w:t>
      </w:r>
      <w:r w:rsidR="005E6133" w:rsidRPr="00546EA8">
        <w:rPr>
          <w:rFonts w:ascii="Times New Roman" w:eastAsia="Times New Roman" w:hAnsi="Times New Roman" w:cs="Times New Roman"/>
        </w:rPr>
        <w:t>prostredníctvom doručovacej služby</w:t>
      </w:r>
      <w:r w:rsidR="00034042" w:rsidRPr="00546EA8">
        <w:rPr>
          <w:rFonts w:ascii="Times New Roman" w:eastAsia="Times New Roman" w:hAnsi="Times New Roman" w:cs="Times New Roman"/>
        </w:rPr>
        <w:t>; táto povinnosť</w:t>
      </w:r>
      <w:r w:rsidR="005E6133" w:rsidRPr="00546EA8">
        <w:rPr>
          <w:rFonts w:ascii="Times New Roman" w:eastAsia="Times New Roman" w:hAnsi="Times New Roman" w:cs="Times New Roman"/>
        </w:rPr>
        <w:t xml:space="preserve"> sa považuje za splnenú odovzdaním elektronickej faktúry doručovacej službe</w:t>
      </w:r>
      <w:r w:rsidR="00A862A1" w:rsidRPr="00546EA8">
        <w:rPr>
          <w:rFonts w:ascii="Times New Roman" w:eastAsia="Times New Roman" w:hAnsi="Times New Roman" w:cs="Times New Roman"/>
        </w:rPr>
        <w:t>.</w:t>
      </w:r>
      <w:r w:rsidR="008E3C29" w:rsidRPr="00546EA8">
        <w:rPr>
          <w:rFonts w:ascii="Times New Roman" w:eastAsia="Times New Roman" w:hAnsi="Times New Roman" w:cs="Times New Roman"/>
        </w:rPr>
        <w:t xml:space="preserve"> </w:t>
      </w:r>
    </w:p>
    <w:p w14:paraId="496C3253" w14:textId="0F6030AE" w:rsidR="005A37C5" w:rsidRPr="00546EA8" w:rsidRDefault="3C7D6B01"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r w:rsidRPr="00546EA8">
        <w:rPr>
          <w:rFonts w:ascii="Times New Roman" w:eastAsia="Times New Roman" w:hAnsi="Times New Roman" w:cs="Times New Roman"/>
        </w:rPr>
        <w:t xml:space="preserve">Daňový úrad </w:t>
      </w:r>
      <w:r w:rsidR="26DBC45E" w:rsidRPr="00546EA8">
        <w:rPr>
          <w:rFonts w:ascii="Times New Roman" w:eastAsia="Times New Roman" w:hAnsi="Times New Roman" w:cs="Times New Roman"/>
        </w:rPr>
        <w:t>uloží pokutu do výšky 1</w:t>
      </w:r>
      <w:r w:rsidR="1A159D6C" w:rsidRPr="00546EA8">
        <w:rPr>
          <w:rFonts w:ascii="Times New Roman" w:eastAsia="Times New Roman" w:hAnsi="Times New Roman" w:cs="Times New Roman"/>
        </w:rPr>
        <w:t>0 0</w:t>
      </w:r>
      <w:r w:rsidR="26DBC45E" w:rsidRPr="00546EA8">
        <w:rPr>
          <w:rFonts w:ascii="Times New Roman" w:eastAsia="Times New Roman" w:hAnsi="Times New Roman" w:cs="Times New Roman"/>
        </w:rPr>
        <w:t>00 eur</w:t>
      </w:r>
    </w:p>
    <w:p w14:paraId="0B7A1EAE" w14:textId="3C86A48B" w:rsidR="005A37C5" w:rsidRPr="00546EA8" w:rsidRDefault="17C1BD74" w:rsidP="001731E6">
      <w:pPr>
        <w:pStyle w:val="Odsekzoznamu"/>
        <w:numPr>
          <w:ilvl w:val="1"/>
          <w:numId w:val="109"/>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platiteľovi podľa odseku 2, ktorý</w:t>
      </w:r>
    </w:p>
    <w:p w14:paraId="5C36731C" w14:textId="49E4AD31" w:rsidR="08340AD2" w:rsidRPr="00546EA8" w:rsidRDefault="4F8702B4" w:rsidP="001731E6">
      <w:pPr>
        <w:pStyle w:val="Odsekzoznamu"/>
        <w:numPr>
          <w:ilvl w:val="0"/>
          <w:numId w:val="110"/>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w:t>
      </w:r>
      <w:r w:rsidR="740B4106" w:rsidRPr="00546EA8">
        <w:rPr>
          <w:rFonts w:ascii="Times New Roman" w:eastAsia="Times New Roman" w:hAnsi="Times New Roman" w:cs="Times New Roman"/>
        </w:rPr>
        <w:t>l</w:t>
      </w:r>
      <w:r w:rsidRPr="00546EA8">
        <w:rPr>
          <w:rFonts w:ascii="Times New Roman" w:eastAsia="Times New Roman" w:hAnsi="Times New Roman" w:cs="Times New Roman"/>
        </w:rPr>
        <w:t xml:space="preserve"> údaje podľa odseku </w:t>
      </w:r>
      <w:r w:rsidR="00D75AF6" w:rsidRPr="00546EA8">
        <w:rPr>
          <w:rFonts w:ascii="Times New Roman" w:eastAsia="Times New Roman" w:hAnsi="Times New Roman" w:cs="Times New Roman"/>
        </w:rPr>
        <w:t>9</w:t>
      </w:r>
      <w:r w:rsidR="00FD0BAF" w:rsidRPr="00546EA8">
        <w:rPr>
          <w:rFonts w:ascii="Times New Roman" w:eastAsia="Times New Roman" w:hAnsi="Times New Roman" w:cs="Times New Roman"/>
        </w:rPr>
        <w:t xml:space="preserve"> </w:t>
      </w:r>
      <w:r w:rsidR="467993FF" w:rsidRPr="00546EA8">
        <w:rPr>
          <w:rFonts w:ascii="Times New Roman" w:eastAsia="Times New Roman" w:hAnsi="Times New Roman" w:cs="Times New Roman"/>
        </w:rPr>
        <w:t>alebo oznámi</w:t>
      </w:r>
      <w:r w:rsidR="4DC297F5" w:rsidRPr="00546EA8">
        <w:rPr>
          <w:rFonts w:ascii="Times New Roman" w:eastAsia="Times New Roman" w:hAnsi="Times New Roman" w:cs="Times New Roman"/>
        </w:rPr>
        <w:t>l</w:t>
      </w:r>
      <w:r w:rsidR="467993FF" w:rsidRPr="00546EA8">
        <w:rPr>
          <w:rFonts w:ascii="Times New Roman" w:eastAsia="Times New Roman" w:hAnsi="Times New Roman" w:cs="Times New Roman"/>
        </w:rPr>
        <w:t xml:space="preserve"> tieto údaje </w:t>
      </w:r>
      <w:r w:rsidR="00A55C4A" w:rsidRPr="00546EA8">
        <w:rPr>
          <w:rFonts w:ascii="Times New Roman" w:eastAsia="Times New Roman" w:hAnsi="Times New Roman" w:cs="Times New Roman"/>
        </w:rPr>
        <w:t xml:space="preserve">po uplynutí lehoty uvedenej v odseku </w:t>
      </w:r>
      <w:r w:rsidR="00D75AF6" w:rsidRPr="00546EA8">
        <w:rPr>
          <w:rFonts w:ascii="Times New Roman" w:eastAsia="Times New Roman" w:hAnsi="Times New Roman" w:cs="Times New Roman"/>
        </w:rPr>
        <w:t>9</w:t>
      </w:r>
      <w:r w:rsidR="467993FF" w:rsidRPr="00546EA8">
        <w:rPr>
          <w:rFonts w:ascii="Times New Roman" w:eastAsia="Times New Roman" w:hAnsi="Times New Roman" w:cs="Times New Roman"/>
        </w:rPr>
        <w:t>,</w:t>
      </w:r>
    </w:p>
    <w:p w14:paraId="24912B64" w14:textId="5A9BD78B" w:rsidR="793656DE" w:rsidRPr="00546EA8" w:rsidRDefault="154A3C23" w:rsidP="001731E6">
      <w:pPr>
        <w:pStyle w:val="Odsekzoznamu"/>
        <w:numPr>
          <w:ilvl w:val="0"/>
          <w:numId w:val="110"/>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w:t>
      </w:r>
      <w:r w:rsidR="35490BE4" w:rsidRPr="00546EA8">
        <w:rPr>
          <w:rFonts w:ascii="Times New Roman" w:eastAsia="Times New Roman" w:hAnsi="Times New Roman" w:cs="Times New Roman"/>
        </w:rPr>
        <w:t>oznám</w:t>
      </w:r>
      <w:r w:rsidR="5874FDA9" w:rsidRPr="00546EA8">
        <w:rPr>
          <w:rFonts w:ascii="Times New Roman" w:eastAsia="Times New Roman" w:hAnsi="Times New Roman" w:cs="Times New Roman"/>
        </w:rPr>
        <w:t>il</w:t>
      </w:r>
      <w:r w:rsidR="35490BE4" w:rsidRPr="00546EA8">
        <w:rPr>
          <w:rFonts w:ascii="Times New Roman" w:eastAsia="Times New Roman" w:hAnsi="Times New Roman" w:cs="Times New Roman"/>
        </w:rPr>
        <w:t xml:space="preserve"> </w:t>
      </w:r>
      <w:r w:rsidR="6B4FC339" w:rsidRPr="00546EA8">
        <w:rPr>
          <w:rFonts w:ascii="Times New Roman" w:eastAsia="Times New Roman" w:hAnsi="Times New Roman" w:cs="Times New Roman"/>
        </w:rPr>
        <w:t xml:space="preserve">všetky údaje, ktoré bol povinný oznámiť podľa odseku </w:t>
      </w:r>
      <w:r w:rsidR="00D75AF6" w:rsidRPr="00546EA8">
        <w:rPr>
          <w:rFonts w:ascii="Times New Roman" w:eastAsia="Times New Roman" w:hAnsi="Times New Roman" w:cs="Times New Roman"/>
        </w:rPr>
        <w:t>9</w:t>
      </w:r>
      <w:r w:rsidR="00FD0BAF" w:rsidRPr="00546EA8">
        <w:rPr>
          <w:rFonts w:ascii="Times New Roman" w:eastAsia="Times New Roman" w:hAnsi="Times New Roman" w:cs="Times New Roman"/>
        </w:rPr>
        <w:t xml:space="preserve"> </w:t>
      </w:r>
      <w:r w:rsidR="6B4FC339" w:rsidRPr="00546EA8">
        <w:rPr>
          <w:rFonts w:ascii="Times New Roman" w:eastAsia="Times New Roman" w:hAnsi="Times New Roman" w:cs="Times New Roman"/>
        </w:rPr>
        <w:t>alebo oznámil údaje, ktoré bol povinný oznámiť</w:t>
      </w:r>
      <w:r w:rsidR="3B9365AE" w:rsidRPr="00546EA8">
        <w:rPr>
          <w:rFonts w:ascii="Times New Roman" w:eastAsia="Times New Roman" w:hAnsi="Times New Roman" w:cs="Times New Roman"/>
        </w:rPr>
        <w:t xml:space="preserve"> podľa odseku </w:t>
      </w:r>
      <w:r w:rsidR="00D75AF6" w:rsidRPr="00546EA8">
        <w:rPr>
          <w:rFonts w:ascii="Times New Roman" w:eastAsia="Times New Roman" w:hAnsi="Times New Roman" w:cs="Times New Roman"/>
        </w:rPr>
        <w:t>9</w:t>
      </w:r>
      <w:r w:rsidR="00597C74" w:rsidRPr="00546EA8">
        <w:rPr>
          <w:rFonts w:ascii="Times New Roman" w:eastAsia="Times New Roman" w:hAnsi="Times New Roman" w:cs="Times New Roman"/>
        </w:rPr>
        <w:t>,</w:t>
      </w:r>
      <w:r w:rsidR="6B4FC339" w:rsidRPr="00546EA8">
        <w:rPr>
          <w:rFonts w:ascii="Times New Roman" w:eastAsia="Times New Roman" w:hAnsi="Times New Roman" w:cs="Times New Roman"/>
        </w:rPr>
        <w:t xml:space="preserve"> nesprávne, </w:t>
      </w:r>
    </w:p>
    <w:p w14:paraId="6CC45B6A" w14:textId="1519F0A8" w:rsidR="2CBC8BA0" w:rsidRPr="00546EA8" w:rsidRDefault="26DBC45E" w:rsidP="001731E6">
      <w:pPr>
        <w:pStyle w:val="Odsekzoznamu"/>
        <w:numPr>
          <w:ilvl w:val="1"/>
          <w:numId w:val="109"/>
        </w:numPr>
        <w:shd w:val="clear" w:color="auto" w:fill="FFFFFF" w:themeFill="background1"/>
        <w:spacing w:after="0" w:line="240" w:lineRule="auto"/>
        <w:ind w:left="1276" w:hanging="425"/>
        <w:jc w:val="both"/>
        <w:rPr>
          <w:rFonts w:ascii="Times New Roman" w:eastAsia="Times New Roman" w:hAnsi="Times New Roman" w:cs="Times New Roman"/>
        </w:rPr>
      </w:pPr>
      <w:r w:rsidRPr="00546EA8">
        <w:rPr>
          <w:rFonts w:ascii="Times New Roman" w:eastAsia="Times New Roman" w:hAnsi="Times New Roman" w:cs="Times New Roman"/>
        </w:rPr>
        <w:t>osobe</w:t>
      </w:r>
      <w:r w:rsidR="180FA4DF" w:rsidRPr="00546EA8">
        <w:rPr>
          <w:rFonts w:ascii="Times New Roman" w:eastAsia="Times New Roman" w:hAnsi="Times New Roman" w:cs="Times New Roman"/>
        </w:rPr>
        <w:t xml:space="preserve"> podľa odseku 3 písm. a), </w:t>
      </w:r>
      <w:r w:rsidR="727A00F9" w:rsidRPr="00546EA8">
        <w:rPr>
          <w:rFonts w:ascii="Times New Roman" w:eastAsia="Times New Roman" w:hAnsi="Times New Roman" w:cs="Times New Roman"/>
        </w:rPr>
        <w:t xml:space="preserve">ktorá je platiteľom podľa </w:t>
      </w:r>
      <w:r w:rsidR="00B3492A" w:rsidRPr="00546EA8">
        <w:rPr>
          <w:rFonts w:ascii="Times New Roman" w:eastAsia="Times New Roman" w:hAnsi="Times New Roman" w:cs="Times New Roman"/>
        </w:rPr>
        <w:t>§ 4, 4b alebo § 4c</w:t>
      </w:r>
      <w:r w:rsidR="727A00F9" w:rsidRPr="00546EA8">
        <w:rPr>
          <w:rFonts w:ascii="Times New Roman" w:eastAsia="Times New Roman" w:hAnsi="Times New Roman" w:cs="Times New Roman"/>
        </w:rPr>
        <w:t>, ktorá</w:t>
      </w:r>
    </w:p>
    <w:p w14:paraId="525F55EA" w14:textId="14431742" w:rsidR="2CBC8BA0" w:rsidRPr="00546EA8" w:rsidRDefault="368F50E3" w:rsidP="001731E6">
      <w:pPr>
        <w:pStyle w:val="Odsekzoznamu"/>
        <w:numPr>
          <w:ilvl w:val="0"/>
          <w:numId w:val="112"/>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neoznámi</w:t>
      </w:r>
      <w:r w:rsidR="70E10EBB" w:rsidRPr="00546EA8">
        <w:rPr>
          <w:rFonts w:ascii="Times New Roman" w:eastAsia="Times New Roman" w:hAnsi="Times New Roman" w:cs="Times New Roman"/>
        </w:rPr>
        <w:t>l</w:t>
      </w:r>
      <w:r w:rsidR="0C19086C" w:rsidRPr="00546EA8">
        <w:rPr>
          <w:rFonts w:ascii="Times New Roman" w:eastAsia="Times New Roman" w:hAnsi="Times New Roman" w:cs="Times New Roman"/>
        </w:rPr>
        <w:t>a</w:t>
      </w:r>
      <w:r w:rsidRPr="00546EA8">
        <w:rPr>
          <w:rFonts w:ascii="Times New Roman" w:eastAsia="Times New Roman" w:hAnsi="Times New Roman" w:cs="Times New Roman"/>
        </w:rPr>
        <w:t xml:space="preserve"> údaje podľa odseku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0</w:t>
      </w:r>
      <w:r w:rsidR="00FD0BAF" w:rsidRPr="00546EA8">
        <w:rPr>
          <w:rFonts w:ascii="Times New Roman" w:eastAsia="Times New Roman" w:hAnsi="Times New Roman" w:cs="Times New Roman"/>
        </w:rPr>
        <w:t xml:space="preserve"> </w:t>
      </w:r>
      <w:r w:rsidR="09CB97E7" w:rsidRPr="00546EA8">
        <w:rPr>
          <w:rFonts w:ascii="Times New Roman" w:eastAsia="Times New Roman" w:hAnsi="Times New Roman" w:cs="Times New Roman"/>
        </w:rPr>
        <w:t>alebo oznámi</w:t>
      </w:r>
      <w:r w:rsidR="7DA89281" w:rsidRPr="00546EA8">
        <w:rPr>
          <w:rFonts w:ascii="Times New Roman" w:eastAsia="Times New Roman" w:hAnsi="Times New Roman" w:cs="Times New Roman"/>
        </w:rPr>
        <w:t>l</w:t>
      </w:r>
      <w:r w:rsidR="709CC982" w:rsidRPr="00546EA8">
        <w:rPr>
          <w:rFonts w:ascii="Times New Roman" w:eastAsia="Times New Roman" w:hAnsi="Times New Roman" w:cs="Times New Roman"/>
        </w:rPr>
        <w:t>a</w:t>
      </w:r>
      <w:r w:rsidR="09CB97E7" w:rsidRPr="00546EA8">
        <w:rPr>
          <w:rFonts w:ascii="Times New Roman" w:eastAsia="Times New Roman" w:hAnsi="Times New Roman" w:cs="Times New Roman"/>
        </w:rPr>
        <w:t xml:space="preserve"> tieto údaje </w:t>
      </w:r>
      <w:r w:rsidR="00A55C4A" w:rsidRPr="00546EA8">
        <w:rPr>
          <w:rFonts w:ascii="Times New Roman" w:eastAsia="Times New Roman" w:hAnsi="Times New Roman" w:cs="Times New Roman"/>
        </w:rPr>
        <w:t xml:space="preserve">po uplynutí lehoty uvedenej v odseku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0</w:t>
      </w:r>
      <w:r w:rsidRPr="00546EA8">
        <w:rPr>
          <w:rFonts w:ascii="Times New Roman" w:eastAsia="Times New Roman" w:hAnsi="Times New Roman" w:cs="Times New Roman"/>
        </w:rPr>
        <w:t>,</w:t>
      </w:r>
    </w:p>
    <w:p w14:paraId="3B1623CF" w14:textId="678A509E" w:rsidR="3884BF75" w:rsidRPr="00546EA8" w:rsidRDefault="10E8448E" w:rsidP="001731E6">
      <w:pPr>
        <w:pStyle w:val="Odsekzoznamu"/>
        <w:numPr>
          <w:ilvl w:val="0"/>
          <w:numId w:val="112"/>
        </w:numPr>
        <w:shd w:val="clear" w:color="auto" w:fill="FFFFFF" w:themeFill="background1"/>
        <w:spacing w:after="0" w:line="240" w:lineRule="auto"/>
        <w:ind w:left="1701" w:hanging="425"/>
        <w:jc w:val="both"/>
        <w:rPr>
          <w:rFonts w:ascii="Times New Roman" w:eastAsia="Times New Roman" w:hAnsi="Times New Roman" w:cs="Times New Roman"/>
        </w:rPr>
      </w:pPr>
      <w:r w:rsidRPr="00546EA8">
        <w:rPr>
          <w:rFonts w:ascii="Times New Roman" w:eastAsia="Times New Roman" w:hAnsi="Times New Roman" w:cs="Times New Roman"/>
        </w:rPr>
        <w:t xml:space="preserve">neoznámila všetky údaje, ktoré bola povinná oznámiť podľa odseku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0</w:t>
      </w:r>
      <w:r w:rsidR="00FD0BAF" w:rsidRPr="00546EA8">
        <w:rPr>
          <w:rFonts w:ascii="Times New Roman" w:eastAsia="Times New Roman" w:hAnsi="Times New Roman" w:cs="Times New Roman"/>
        </w:rPr>
        <w:t xml:space="preserve"> </w:t>
      </w:r>
      <w:r w:rsidRPr="00546EA8">
        <w:rPr>
          <w:rFonts w:ascii="Times New Roman" w:eastAsia="Times New Roman" w:hAnsi="Times New Roman" w:cs="Times New Roman"/>
        </w:rPr>
        <w:t>alebo oznámila údaje, ktoré bol</w:t>
      </w:r>
      <w:r w:rsidR="00603F93" w:rsidRPr="00546EA8">
        <w:rPr>
          <w:rFonts w:ascii="Times New Roman" w:eastAsia="Times New Roman" w:hAnsi="Times New Roman" w:cs="Times New Roman"/>
        </w:rPr>
        <w:t>a</w:t>
      </w:r>
      <w:r w:rsidRPr="00546EA8">
        <w:rPr>
          <w:rFonts w:ascii="Times New Roman" w:eastAsia="Times New Roman" w:hAnsi="Times New Roman" w:cs="Times New Roman"/>
        </w:rPr>
        <w:t xml:space="preserve"> povinná oznámiť podľa odseku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0</w:t>
      </w:r>
      <w:r w:rsidR="00597C74" w:rsidRPr="00546EA8">
        <w:rPr>
          <w:rFonts w:ascii="Times New Roman" w:eastAsia="Times New Roman" w:hAnsi="Times New Roman" w:cs="Times New Roman"/>
        </w:rPr>
        <w:t>,</w:t>
      </w:r>
      <w:r w:rsidRPr="00546EA8">
        <w:rPr>
          <w:rFonts w:ascii="Times New Roman" w:eastAsia="Times New Roman" w:hAnsi="Times New Roman" w:cs="Times New Roman"/>
        </w:rPr>
        <w:t xml:space="preserve"> nesprávne.</w:t>
      </w:r>
    </w:p>
    <w:p w14:paraId="5DE12731" w14:textId="6894B62B" w:rsidR="000146AC" w:rsidRPr="00546EA8" w:rsidRDefault="00E211BE"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r w:rsidRPr="00546EA8">
        <w:rPr>
          <w:rFonts w:ascii="Times New Roman" w:eastAsia="Times New Roman" w:hAnsi="Times New Roman" w:cs="Times New Roman"/>
        </w:rPr>
        <w:t xml:space="preserve"> D</w:t>
      </w:r>
      <w:r w:rsidR="000146AC" w:rsidRPr="00546EA8">
        <w:rPr>
          <w:rFonts w:ascii="Times New Roman" w:eastAsia="Times New Roman" w:hAnsi="Times New Roman" w:cs="Times New Roman"/>
        </w:rPr>
        <w:t>aňový úrad uloží pokutu do výšky 100 000 eur</w:t>
      </w:r>
      <w:r w:rsidR="000146AC" w:rsidRPr="00546EA8" w:rsidDel="000146AC">
        <w:rPr>
          <w:rFonts w:ascii="Times New Roman" w:eastAsia="Times New Roman" w:hAnsi="Times New Roman" w:cs="Times New Roman"/>
        </w:rPr>
        <w:t xml:space="preserve"> </w:t>
      </w:r>
    </w:p>
    <w:p w14:paraId="712937BE" w14:textId="4043BECD" w:rsidR="000146AC" w:rsidRPr="00546EA8" w:rsidRDefault="1BD95D4B" w:rsidP="000146AC">
      <w:pPr>
        <w:pStyle w:val="Odsekzoznamu"/>
        <w:numPr>
          <w:ilvl w:val="0"/>
          <w:numId w:val="120"/>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w:t>
      </w:r>
      <w:r w:rsidR="000146AC" w:rsidRPr="00546EA8">
        <w:rPr>
          <w:rFonts w:ascii="Times New Roman" w:eastAsia="Times New Roman" w:hAnsi="Times New Roman" w:cs="Times New Roman"/>
        </w:rPr>
        <w:t xml:space="preserve">ovi </w:t>
      </w:r>
      <w:r w:rsidRPr="00546EA8">
        <w:rPr>
          <w:rFonts w:ascii="Times New Roman" w:eastAsia="Times New Roman" w:hAnsi="Times New Roman" w:cs="Times New Roman"/>
        </w:rPr>
        <w:t>podľa odseku 2</w:t>
      </w:r>
      <w:r w:rsidR="000146AC" w:rsidRPr="00546EA8">
        <w:rPr>
          <w:rFonts w:ascii="Times New Roman" w:eastAsia="Times New Roman" w:hAnsi="Times New Roman" w:cs="Times New Roman"/>
        </w:rPr>
        <w:t>, ak sa dopustí konania</w:t>
      </w:r>
      <w:r w:rsidRPr="00546EA8">
        <w:rPr>
          <w:rFonts w:ascii="Times New Roman" w:eastAsia="Times New Roman" w:hAnsi="Times New Roman" w:cs="Times New Roman"/>
        </w:rPr>
        <w:t xml:space="preserve"> podľa odseku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2</w:t>
      </w:r>
      <w:r w:rsidR="000146AC" w:rsidRPr="00546EA8">
        <w:rPr>
          <w:rFonts w:ascii="Times New Roman" w:eastAsia="Times New Roman" w:hAnsi="Times New Roman" w:cs="Times New Roman"/>
        </w:rPr>
        <w:t xml:space="preserve"> písm. a)</w:t>
      </w:r>
      <w:r w:rsidR="00FD0BAF" w:rsidRPr="00546EA8">
        <w:rPr>
          <w:rFonts w:ascii="Times New Roman" w:eastAsia="Times New Roman" w:hAnsi="Times New Roman" w:cs="Times New Roman"/>
        </w:rPr>
        <w:t xml:space="preserve"> </w:t>
      </w:r>
      <w:r w:rsidRPr="00546EA8">
        <w:rPr>
          <w:rFonts w:ascii="Times New Roman" w:eastAsia="Times New Roman" w:hAnsi="Times New Roman" w:cs="Times New Roman"/>
        </w:rPr>
        <w:t>opakovane,</w:t>
      </w:r>
    </w:p>
    <w:p w14:paraId="7A2D0864" w14:textId="1F321E25" w:rsidR="2CBC8BA0" w:rsidRPr="00546EA8" w:rsidRDefault="000146AC" w:rsidP="00816C78">
      <w:pPr>
        <w:pStyle w:val="Odsekzoznamu"/>
        <w:numPr>
          <w:ilvl w:val="0"/>
          <w:numId w:val="120"/>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osobe podľa odseku 3 písm. a), ktorá je platiteľom podľa </w:t>
      </w:r>
      <w:r w:rsidR="00B3492A" w:rsidRPr="00546EA8">
        <w:rPr>
          <w:rFonts w:ascii="Times New Roman" w:eastAsia="Times New Roman" w:hAnsi="Times New Roman" w:cs="Times New Roman"/>
        </w:rPr>
        <w:t>§ 4, 4b alebo § 4c</w:t>
      </w:r>
      <w:r w:rsidRPr="00546EA8">
        <w:rPr>
          <w:rFonts w:ascii="Times New Roman" w:eastAsia="Times New Roman" w:hAnsi="Times New Roman" w:cs="Times New Roman"/>
        </w:rPr>
        <w:t>, ak sa dopustí konania podľa odseku 1</w:t>
      </w:r>
      <w:r w:rsidR="00D75AF6" w:rsidRPr="00546EA8">
        <w:rPr>
          <w:rFonts w:ascii="Times New Roman" w:eastAsia="Times New Roman" w:hAnsi="Times New Roman" w:cs="Times New Roman"/>
        </w:rPr>
        <w:t>2</w:t>
      </w:r>
      <w:r w:rsidRPr="00546EA8">
        <w:rPr>
          <w:rFonts w:ascii="Times New Roman" w:eastAsia="Times New Roman" w:hAnsi="Times New Roman" w:cs="Times New Roman"/>
        </w:rPr>
        <w:t xml:space="preserve"> písm. b) opakovane</w:t>
      </w:r>
      <w:r w:rsidR="34E976D4" w:rsidRPr="00546EA8">
        <w:rPr>
          <w:rFonts w:ascii="Times New Roman" w:eastAsia="Times New Roman" w:hAnsi="Times New Roman" w:cs="Times New Roman"/>
        </w:rPr>
        <w:t xml:space="preserve">. </w:t>
      </w:r>
    </w:p>
    <w:p w14:paraId="31727AD8" w14:textId="77A88E77" w:rsidR="00115B2B" w:rsidRPr="00546EA8" w:rsidRDefault="000803ED"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bookmarkStart w:id="24" w:name="_Hlk209003453"/>
      <w:r w:rsidRPr="00546EA8">
        <w:rPr>
          <w:rFonts w:ascii="Times New Roman" w:eastAsia="Times New Roman" w:hAnsi="Times New Roman" w:cs="Times New Roman"/>
        </w:rPr>
        <w:lastRenderedPageBreak/>
        <w:t>Daňový úrad prihliadne p</w:t>
      </w:r>
      <w:r w:rsidR="34E976D4" w:rsidRPr="00546EA8">
        <w:rPr>
          <w:rFonts w:ascii="Times New Roman" w:eastAsia="Times New Roman" w:hAnsi="Times New Roman" w:cs="Times New Roman"/>
        </w:rPr>
        <w:t>ri určení výšky pokuty</w:t>
      </w:r>
      <w:r w:rsidR="54F6FB9B" w:rsidRPr="00546EA8">
        <w:rPr>
          <w:rFonts w:ascii="Times New Roman" w:eastAsia="Times New Roman" w:hAnsi="Times New Roman" w:cs="Times New Roman"/>
        </w:rPr>
        <w:t xml:space="preserve"> </w:t>
      </w:r>
      <w:r w:rsidR="0286A125" w:rsidRPr="00546EA8">
        <w:rPr>
          <w:rFonts w:ascii="Times New Roman" w:eastAsia="Times New Roman" w:hAnsi="Times New Roman" w:cs="Times New Roman"/>
        </w:rPr>
        <w:t>podľa odsek</w:t>
      </w:r>
      <w:r w:rsidR="00F03839" w:rsidRPr="00546EA8">
        <w:rPr>
          <w:rFonts w:ascii="Times New Roman" w:eastAsia="Times New Roman" w:hAnsi="Times New Roman" w:cs="Times New Roman"/>
        </w:rPr>
        <w:t>ov</w:t>
      </w:r>
      <w:r w:rsidR="0286A125" w:rsidRPr="00546EA8">
        <w:rPr>
          <w:rFonts w:ascii="Times New Roman" w:eastAsia="Times New Roman" w:hAnsi="Times New Roman" w:cs="Times New Roman"/>
        </w:rPr>
        <w:t xml:space="preserve">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2</w:t>
      </w:r>
      <w:r w:rsidR="00FD0BAF" w:rsidRPr="00546EA8">
        <w:rPr>
          <w:rFonts w:ascii="Times New Roman" w:eastAsia="Times New Roman" w:hAnsi="Times New Roman" w:cs="Times New Roman"/>
        </w:rPr>
        <w:t xml:space="preserve"> </w:t>
      </w:r>
      <w:r w:rsidR="0286A125" w:rsidRPr="00546EA8">
        <w:rPr>
          <w:rFonts w:ascii="Times New Roman" w:eastAsia="Times New Roman" w:hAnsi="Times New Roman" w:cs="Times New Roman"/>
        </w:rPr>
        <w:t xml:space="preserve">a </w:t>
      </w:r>
      <w:r w:rsidR="00FD0BAF" w:rsidRPr="00546EA8">
        <w:rPr>
          <w:rFonts w:ascii="Times New Roman" w:eastAsia="Times New Roman" w:hAnsi="Times New Roman" w:cs="Times New Roman"/>
        </w:rPr>
        <w:t>1</w:t>
      </w:r>
      <w:r w:rsidR="00D75AF6" w:rsidRPr="00546EA8">
        <w:rPr>
          <w:rFonts w:ascii="Times New Roman" w:eastAsia="Times New Roman" w:hAnsi="Times New Roman" w:cs="Times New Roman"/>
        </w:rPr>
        <w:t>3</w:t>
      </w:r>
      <w:r w:rsidR="00FD0BAF" w:rsidRPr="00546EA8">
        <w:rPr>
          <w:rFonts w:ascii="Times New Roman" w:eastAsia="Times New Roman" w:hAnsi="Times New Roman" w:cs="Times New Roman"/>
        </w:rPr>
        <w:t xml:space="preserve"> </w:t>
      </w:r>
      <w:r w:rsidR="34E976D4" w:rsidRPr="00546EA8">
        <w:rPr>
          <w:rFonts w:ascii="Times New Roman" w:eastAsia="Times New Roman" w:hAnsi="Times New Roman" w:cs="Times New Roman"/>
        </w:rPr>
        <w:t>na závažnosť a dĺžku trvania protiprávneho stavu</w:t>
      </w:r>
      <w:r w:rsidR="006C08EF" w:rsidRPr="00546EA8">
        <w:rPr>
          <w:rFonts w:ascii="Times New Roman" w:eastAsia="Times New Roman" w:hAnsi="Times New Roman" w:cs="Times New Roman"/>
        </w:rPr>
        <w:t xml:space="preserve">; pokutu podľa odsekov 12 a 13 neuloží, ak </w:t>
      </w:r>
    </w:p>
    <w:bookmarkEnd w:id="24"/>
    <w:p w14:paraId="70A0E9E6" w14:textId="10052938" w:rsidR="00115B2B" w:rsidRPr="00546EA8" w:rsidRDefault="006C08EF" w:rsidP="00115B2B">
      <w:pPr>
        <w:pStyle w:val="Odsekzoznamu"/>
        <w:numPr>
          <w:ilvl w:val="0"/>
          <w:numId w:val="126"/>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2 opraví nesprávne uvedené údaje, ktoré bol povinný oznámiť podľa odseku 9</w:t>
      </w:r>
      <w:r w:rsidR="00EB447A" w:rsidRPr="00546EA8">
        <w:rPr>
          <w:rFonts w:ascii="Times New Roman" w:eastAsia="Times New Roman" w:hAnsi="Times New Roman" w:cs="Times New Roman"/>
        </w:rPr>
        <w:t>, a z povahy veci vyplýva, že</w:t>
      </w:r>
      <w:r w:rsidR="00BC7A3F" w:rsidRPr="00546EA8">
        <w:rPr>
          <w:rFonts w:ascii="Times New Roman" w:eastAsia="Times New Roman" w:hAnsi="Times New Roman" w:cs="Times New Roman"/>
        </w:rPr>
        <w:t xml:space="preserve"> tieto</w:t>
      </w:r>
      <w:r w:rsidR="00EB447A" w:rsidRPr="00546EA8">
        <w:rPr>
          <w:rFonts w:ascii="Times New Roman" w:eastAsia="Times New Roman" w:hAnsi="Times New Roman" w:cs="Times New Roman"/>
        </w:rPr>
        <w:t xml:space="preserve"> údaje boli uvedené nesprávne z dôvodu zrejmého omylu</w:t>
      </w:r>
      <w:r w:rsidR="0093603F" w:rsidRPr="00546EA8">
        <w:rPr>
          <w:rFonts w:ascii="Times New Roman" w:eastAsia="Times New Roman" w:hAnsi="Times New Roman" w:cs="Times New Roman"/>
        </w:rPr>
        <w:t>,</w:t>
      </w:r>
    </w:p>
    <w:p w14:paraId="1EC4F96E" w14:textId="60BB455C" w:rsidR="00115B2B" w:rsidRPr="00546EA8" w:rsidRDefault="00115B2B" w:rsidP="00115B2B">
      <w:pPr>
        <w:pStyle w:val="Odsekzoznamu"/>
        <w:numPr>
          <w:ilvl w:val="0"/>
          <w:numId w:val="126"/>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osoba</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podľa odseku 3 písm. a), ktorá je platiteľom podľa </w:t>
      </w:r>
      <w:r w:rsidR="00B3492A" w:rsidRPr="00546EA8">
        <w:rPr>
          <w:rFonts w:ascii="Times New Roman" w:eastAsia="Times New Roman" w:hAnsi="Times New Roman" w:cs="Times New Roman"/>
        </w:rPr>
        <w:t>§ 4, 4b alebo § 4c</w:t>
      </w:r>
      <w:r w:rsidRPr="00546EA8">
        <w:rPr>
          <w:rFonts w:ascii="Times New Roman" w:eastAsia="Times New Roman" w:hAnsi="Times New Roman" w:cs="Times New Roman"/>
        </w:rPr>
        <w:t>, opraví nesprávne uvedené údaje, ktoré bola povinná oznámiť podľa odseku 10, a z povahy veci vyplýva, že tieto údaje boli uvedené nesprávne z dôvodu zrejmého omylu</w:t>
      </w:r>
      <w:r w:rsidR="0093603F" w:rsidRPr="00546EA8">
        <w:rPr>
          <w:rFonts w:ascii="Times New Roman" w:eastAsia="Times New Roman" w:hAnsi="Times New Roman" w:cs="Times New Roman"/>
        </w:rPr>
        <w:t>,</w:t>
      </w:r>
    </w:p>
    <w:p w14:paraId="4C5F7A7A" w14:textId="54062B7C" w:rsidR="00115B2B" w:rsidRPr="00546EA8" w:rsidRDefault="0093603F" w:rsidP="00115B2B">
      <w:pPr>
        <w:pStyle w:val="Odsekzoznamu"/>
        <w:numPr>
          <w:ilvl w:val="0"/>
          <w:numId w:val="126"/>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platiteľ podľa odseku 2 neoznámil údaje v lehote podľa odseku 9 z dôvodov preukázateľnej technickej poruchy na strane certifikovaného poskytovateľa doručovacej služby a údaje oznámil bezodkladne po odstránení tejto poruchy,</w:t>
      </w:r>
    </w:p>
    <w:p w14:paraId="67F9C7FC" w14:textId="0B60C50C" w:rsidR="4FDCFEAF" w:rsidRPr="00546EA8" w:rsidRDefault="0093603F" w:rsidP="0093603F">
      <w:pPr>
        <w:pStyle w:val="Odsekzoznamu"/>
        <w:numPr>
          <w:ilvl w:val="0"/>
          <w:numId w:val="126"/>
        </w:numPr>
        <w:shd w:val="clear" w:color="auto" w:fill="FFFFFF" w:themeFill="background1"/>
        <w:spacing w:after="0" w:line="240" w:lineRule="auto"/>
        <w:ind w:left="1134" w:hanging="283"/>
        <w:jc w:val="both"/>
        <w:rPr>
          <w:rFonts w:ascii="Times New Roman" w:eastAsia="Times New Roman" w:hAnsi="Times New Roman" w:cs="Times New Roman"/>
        </w:rPr>
      </w:pPr>
      <w:r w:rsidRPr="00546EA8">
        <w:rPr>
          <w:rFonts w:ascii="Times New Roman" w:eastAsia="Times New Roman" w:hAnsi="Times New Roman" w:cs="Times New Roman"/>
        </w:rPr>
        <w:t xml:space="preserve">osoba podľa odseku 3 písm. a), ktorá je platiteľom podľa </w:t>
      </w:r>
      <w:r w:rsidR="00B3492A" w:rsidRPr="00546EA8">
        <w:rPr>
          <w:rFonts w:ascii="Times New Roman" w:eastAsia="Times New Roman" w:hAnsi="Times New Roman" w:cs="Times New Roman"/>
        </w:rPr>
        <w:t>§ 4, 4b alebo § 4c</w:t>
      </w:r>
      <w:r w:rsidRPr="00546EA8">
        <w:rPr>
          <w:rFonts w:ascii="Times New Roman" w:eastAsia="Times New Roman" w:hAnsi="Times New Roman" w:cs="Times New Roman"/>
        </w:rPr>
        <w:t>, neoznámila údaje v lehote podľa odseku 10 z dôvodov preukázateľnej technickej poruchy na strane certifikovaného poskytovateľa doručovacej služby a údaje oznámila bezodkladne po odstránení tejto poruchy.</w:t>
      </w:r>
      <w:r w:rsidR="00115B2B" w:rsidRPr="00546EA8">
        <w:rPr>
          <w:rFonts w:ascii="Times New Roman" w:eastAsia="Times New Roman" w:hAnsi="Times New Roman" w:cs="Times New Roman"/>
        </w:rPr>
        <w:t xml:space="preserve"> </w:t>
      </w:r>
    </w:p>
    <w:p w14:paraId="776BF7A0" w14:textId="0F88812E" w:rsidR="00FE2D35" w:rsidRPr="00546EA8" w:rsidRDefault="00FE2D35" w:rsidP="001607CF">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r w:rsidRPr="00546EA8">
        <w:rPr>
          <w:rFonts w:ascii="Times New Roman" w:eastAsia="Times New Roman" w:hAnsi="Times New Roman" w:cs="Times New Roman"/>
        </w:rPr>
        <w:t>Platiteľ je povinný uchovávať e</w:t>
      </w:r>
      <w:r w:rsidR="4427DF93" w:rsidRPr="00546EA8">
        <w:rPr>
          <w:rFonts w:ascii="Times New Roman" w:eastAsia="Times New Roman" w:hAnsi="Times New Roman" w:cs="Times New Roman"/>
        </w:rPr>
        <w:t>lektronick</w:t>
      </w:r>
      <w:r w:rsidRPr="00546EA8">
        <w:rPr>
          <w:rFonts w:ascii="Times New Roman" w:eastAsia="Times New Roman" w:hAnsi="Times New Roman" w:cs="Times New Roman"/>
        </w:rPr>
        <w:t>ú</w:t>
      </w:r>
      <w:r w:rsidR="4427DF93" w:rsidRPr="00546EA8">
        <w:rPr>
          <w:rFonts w:ascii="Times New Roman" w:eastAsia="Times New Roman" w:hAnsi="Times New Roman" w:cs="Times New Roman"/>
        </w:rPr>
        <w:t xml:space="preserve"> faktúr</w:t>
      </w:r>
      <w:r w:rsidRPr="00546EA8">
        <w:rPr>
          <w:rFonts w:ascii="Times New Roman" w:eastAsia="Times New Roman" w:hAnsi="Times New Roman" w:cs="Times New Roman"/>
        </w:rPr>
        <w:t>u</w:t>
      </w:r>
      <w:r w:rsidR="4427DF93" w:rsidRPr="00546EA8">
        <w:rPr>
          <w:rFonts w:ascii="Times New Roman" w:eastAsia="Times New Roman" w:hAnsi="Times New Roman" w:cs="Times New Roman"/>
        </w:rPr>
        <w:t xml:space="preserve"> po dobu </w:t>
      </w:r>
      <w:r w:rsidR="78808003" w:rsidRPr="00546EA8">
        <w:rPr>
          <w:rFonts w:ascii="Times New Roman" w:eastAsia="Times New Roman" w:hAnsi="Times New Roman" w:cs="Times New Roman"/>
        </w:rPr>
        <w:t xml:space="preserve">desiatich rokov od skončenia </w:t>
      </w:r>
      <w:r w:rsidR="00597C74" w:rsidRPr="00546EA8">
        <w:rPr>
          <w:rFonts w:ascii="Times New Roman" w:eastAsia="Times New Roman" w:hAnsi="Times New Roman" w:cs="Times New Roman"/>
        </w:rPr>
        <w:t xml:space="preserve">kalendárneho </w:t>
      </w:r>
      <w:r w:rsidR="78808003" w:rsidRPr="00546EA8">
        <w:rPr>
          <w:rFonts w:ascii="Times New Roman" w:eastAsia="Times New Roman" w:hAnsi="Times New Roman" w:cs="Times New Roman"/>
        </w:rPr>
        <w:t xml:space="preserve">roka, ktorého sa </w:t>
      </w:r>
      <w:r w:rsidR="00766640" w:rsidRPr="00546EA8">
        <w:rPr>
          <w:rFonts w:ascii="Times New Roman" w:eastAsia="Times New Roman" w:hAnsi="Times New Roman" w:cs="Times New Roman"/>
        </w:rPr>
        <w:t xml:space="preserve">elektronická faktúra </w:t>
      </w:r>
      <w:r w:rsidR="78808003" w:rsidRPr="00546EA8">
        <w:rPr>
          <w:rFonts w:ascii="Times New Roman" w:eastAsia="Times New Roman" w:hAnsi="Times New Roman" w:cs="Times New Roman"/>
        </w:rPr>
        <w:t>týka</w:t>
      </w:r>
      <w:r w:rsidRPr="00546EA8">
        <w:rPr>
          <w:rFonts w:ascii="Times New Roman" w:eastAsia="Times New Roman" w:hAnsi="Times New Roman" w:cs="Times New Roman"/>
        </w:rPr>
        <w:t xml:space="preserve">. </w:t>
      </w:r>
    </w:p>
    <w:p w14:paraId="039F8329" w14:textId="496E77C0" w:rsidR="00C1312B" w:rsidRPr="00546EA8" w:rsidRDefault="00C1312B"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r w:rsidRPr="00546EA8">
        <w:rPr>
          <w:rFonts w:ascii="Times New Roman" w:eastAsia="Times New Roman" w:hAnsi="Times New Roman" w:cs="Times New Roman"/>
        </w:rPr>
        <w:t xml:space="preserve">Ak je platiteľ skupinou, povinnosti podľa </w:t>
      </w:r>
      <w:r w:rsidR="001A163F" w:rsidRPr="00546EA8">
        <w:rPr>
          <w:rFonts w:ascii="Times New Roman" w:eastAsia="Times New Roman" w:hAnsi="Times New Roman" w:cs="Times New Roman"/>
        </w:rPr>
        <w:t xml:space="preserve">odsekov </w:t>
      </w:r>
      <w:r w:rsidRPr="00546EA8">
        <w:rPr>
          <w:rFonts w:ascii="Times New Roman" w:eastAsia="Times New Roman" w:hAnsi="Times New Roman" w:cs="Times New Roman"/>
        </w:rPr>
        <w:t>9 a 10 plní každý člen skupiny v rozsahu ním uskutočnených a prijatých zdaniteľných plnení</w:t>
      </w:r>
      <w:r w:rsidR="00A31790" w:rsidRPr="00546EA8">
        <w:rPr>
          <w:rFonts w:ascii="Times New Roman" w:eastAsia="Times New Roman" w:hAnsi="Times New Roman" w:cs="Times New Roman"/>
        </w:rPr>
        <w:t>.</w:t>
      </w:r>
    </w:p>
    <w:p w14:paraId="04568FDC" w14:textId="1A74230C" w:rsidR="00520969" w:rsidRPr="00546EA8" w:rsidRDefault="00DC3941"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r w:rsidRPr="00546EA8">
        <w:rPr>
          <w:rFonts w:ascii="Times New Roman" w:eastAsia="Times New Roman" w:hAnsi="Times New Roman" w:cs="Times New Roman"/>
        </w:rPr>
        <w:t>Na podanie</w:t>
      </w:r>
    </w:p>
    <w:p w14:paraId="054C3FF8" w14:textId="4C489613" w:rsidR="00FE2D35" w:rsidRPr="00546EA8" w:rsidRDefault="00DC3941" w:rsidP="001E1BE6">
      <w:pPr>
        <w:pStyle w:val="Odsekzoznamu"/>
        <w:numPr>
          <w:ilvl w:val="0"/>
          <w:numId w:val="129"/>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kontrolného výkazu za zdaňovacie obdobie, ktoré sa končí 30. júna 2030, a dodatočného kontrolného výkazu za zdaňovacie obdobie, ktoré predchádza 1. júlu 2030, sa vzťahuje § 78a v znení účinnom do 30. júna 2030,</w:t>
      </w:r>
    </w:p>
    <w:p w14:paraId="1435E10A" w14:textId="17B23564" w:rsidR="00520969" w:rsidRPr="00546EA8" w:rsidRDefault="00DC3941" w:rsidP="001E1BE6">
      <w:pPr>
        <w:pStyle w:val="Odsekzoznamu"/>
        <w:numPr>
          <w:ilvl w:val="0"/>
          <w:numId w:val="129"/>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súhrnného výkazu za obdobie, ktoré sa končí 30. júna 2030, a dodatočného súhrnného výkazu za obdobie, ktoré predchádza 1. júlu 2030, sa vzťahuje § 80 v znení účinnom do 30. júna 2030.</w:t>
      </w:r>
    </w:p>
    <w:p w14:paraId="2CC4BA39" w14:textId="0E586D72" w:rsidR="00A41DCE" w:rsidRPr="00546EA8" w:rsidRDefault="00A41DCE"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bookmarkStart w:id="25" w:name="_Hlk201755709"/>
      <w:r w:rsidRPr="00546EA8">
        <w:rPr>
          <w:rFonts w:ascii="Times New Roman" w:eastAsia="Times New Roman" w:hAnsi="Times New Roman" w:cs="Times New Roman"/>
        </w:rPr>
        <w:t xml:space="preserve">Na zápis osoby ako certifikovaného poskytovateľa doručovacej služby do evidencie vedenej finančným riaditeľstvom podľa § 76a ods. 5 sa </w:t>
      </w:r>
    </w:p>
    <w:p w14:paraId="60EC1226" w14:textId="2206FF55" w:rsidR="00A41DCE" w:rsidRPr="00546EA8" w:rsidRDefault="00A41DCE" w:rsidP="00A41DCE">
      <w:pPr>
        <w:pStyle w:val="Odsekzoznamu"/>
        <w:numPr>
          <w:ilvl w:val="0"/>
          <w:numId w:val="122"/>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v roku 2026 nevyžaduje preukázanie splnenia podmienky podľa § 76a ods. 2 písm. e) v rozsahu podľa ods</w:t>
      </w:r>
      <w:r w:rsidR="00BE7B53" w:rsidRPr="00546EA8">
        <w:rPr>
          <w:rFonts w:ascii="Times New Roman" w:eastAsia="Times New Roman" w:hAnsi="Times New Roman" w:cs="Times New Roman"/>
        </w:rPr>
        <w:t>ekov</w:t>
      </w:r>
      <w:r w:rsidRPr="00546EA8">
        <w:rPr>
          <w:rFonts w:ascii="Times New Roman" w:eastAsia="Times New Roman" w:hAnsi="Times New Roman" w:cs="Times New Roman"/>
        </w:rPr>
        <w:t xml:space="preserve"> </w:t>
      </w:r>
      <w:r w:rsidR="002C2268" w:rsidRPr="00546EA8">
        <w:rPr>
          <w:rFonts w:ascii="Times New Roman" w:eastAsia="Times New Roman" w:hAnsi="Times New Roman" w:cs="Times New Roman"/>
        </w:rPr>
        <w:t>9</w:t>
      </w:r>
      <w:r w:rsidRPr="00546EA8">
        <w:rPr>
          <w:rFonts w:ascii="Times New Roman" w:eastAsia="Times New Roman" w:hAnsi="Times New Roman" w:cs="Times New Roman"/>
        </w:rPr>
        <w:t xml:space="preserve"> až 1</w:t>
      </w:r>
      <w:r w:rsidR="002C2268" w:rsidRPr="00546EA8">
        <w:rPr>
          <w:rFonts w:ascii="Times New Roman" w:eastAsia="Times New Roman" w:hAnsi="Times New Roman" w:cs="Times New Roman"/>
        </w:rPr>
        <w:t>1</w:t>
      </w:r>
      <w:r w:rsidR="00687789" w:rsidRPr="00546EA8">
        <w:rPr>
          <w:rFonts w:ascii="Times New Roman" w:eastAsia="Times New Roman" w:hAnsi="Times New Roman" w:cs="Times New Roman"/>
        </w:rPr>
        <w:t>,</w:t>
      </w:r>
    </w:p>
    <w:p w14:paraId="2EE74416" w14:textId="017E29D6" w:rsidR="00A41DCE" w:rsidRPr="00546EA8" w:rsidRDefault="00A41DCE" w:rsidP="00A41DCE">
      <w:pPr>
        <w:pStyle w:val="Odsekzoznamu"/>
        <w:numPr>
          <w:ilvl w:val="0"/>
          <w:numId w:val="122"/>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do 30. júna 2030 vrátane nevyžaduje preukázanie splnenia podmienky podľa § 76a ods. 2 písm. e) v rozsahu podľa § 80 a 80a</w:t>
      </w:r>
      <w:r w:rsidR="00B633A5" w:rsidRPr="00546EA8">
        <w:rPr>
          <w:rFonts w:ascii="Times New Roman" w:eastAsia="Times New Roman" w:hAnsi="Times New Roman" w:cs="Times New Roman"/>
        </w:rPr>
        <w:t xml:space="preserve"> </w:t>
      </w:r>
      <w:r w:rsidR="00842C4F" w:rsidRPr="00546EA8">
        <w:rPr>
          <w:rFonts w:ascii="Times New Roman" w:eastAsia="Times New Roman" w:hAnsi="Times New Roman" w:cs="Times New Roman"/>
        </w:rPr>
        <w:t>v znení účinnom od 1. júla 2030</w:t>
      </w:r>
      <w:r w:rsidRPr="00546EA8">
        <w:rPr>
          <w:rFonts w:ascii="Times New Roman" w:eastAsia="Times New Roman" w:hAnsi="Times New Roman" w:cs="Times New Roman"/>
        </w:rPr>
        <w:t>.</w:t>
      </w:r>
    </w:p>
    <w:p w14:paraId="1EA92802" w14:textId="6D617379" w:rsidR="006151DC" w:rsidRPr="00546EA8" w:rsidRDefault="006151DC" w:rsidP="007861CD">
      <w:pPr>
        <w:pStyle w:val="Odsekzoznamu"/>
        <w:numPr>
          <w:ilvl w:val="0"/>
          <w:numId w:val="124"/>
        </w:numPr>
        <w:shd w:val="clear" w:color="auto" w:fill="FFFFFF" w:themeFill="background1"/>
        <w:spacing w:after="0" w:line="240" w:lineRule="auto"/>
        <w:ind w:left="851" w:hanging="491"/>
        <w:jc w:val="both"/>
        <w:rPr>
          <w:rFonts w:ascii="Times New Roman" w:eastAsia="Times New Roman" w:hAnsi="Times New Roman" w:cs="Times New Roman"/>
        </w:rPr>
      </w:pPr>
      <w:r w:rsidRPr="00546EA8">
        <w:rPr>
          <w:rFonts w:ascii="Times New Roman" w:eastAsia="Times New Roman" w:hAnsi="Times New Roman" w:cs="Times New Roman"/>
        </w:rPr>
        <w:t xml:space="preserve">Finančné riaditeľstvo </w:t>
      </w:r>
    </w:p>
    <w:p w14:paraId="5EC26143" w14:textId="7231BCAB" w:rsidR="006151DC" w:rsidRPr="00546EA8" w:rsidRDefault="006151DC" w:rsidP="006151DC">
      <w:pPr>
        <w:pStyle w:val="Odsekzoznamu"/>
        <w:numPr>
          <w:ilvl w:val="0"/>
          <w:numId w:val="121"/>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vymaže 1. januára 2027 z evidencie podľa § 76a ods. 5 osobu, ktorá do </w:t>
      </w:r>
      <w:r w:rsidR="00916D60" w:rsidRPr="00546EA8">
        <w:rPr>
          <w:rFonts w:ascii="Times New Roman" w:eastAsia="Times New Roman" w:hAnsi="Times New Roman" w:cs="Times New Roman"/>
        </w:rPr>
        <w:t>15</w:t>
      </w:r>
      <w:r w:rsidRPr="00546EA8">
        <w:rPr>
          <w:rFonts w:ascii="Times New Roman" w:eastAsia="Times New Roman" w:hAnsi="Times New Roman" w:cs="Times New Roman"/>
        </w:rPr>
        <w:t>. decembra 2026 nepreukázala splnenie podmienky podľa § 76a ods. 2 písm. e) v rozsahu podľa ods</w:t>
      </w:r>
      <w:r w:rsidR="00BE7B53" w:rsidRPr="00546EA8">
        <w:rPr>
          <w:rFonts w:ascii="Times New Roman" w:eastAsia="Times New Roman" w:hAnsi="Times New Roman" w:cs="Times New Roman"/>
        </w:rPr>
        <w:t>ekov</w:t>
      </w:r>
      <w:r w:rsidRPr="00546EA8">
        <w:rPr>
          <w:rFonts w:ascii="Times New Roman" w:eastAsia="Times New Roman" w:hAnsi="Times New Roman" w:cs="Times New Roman"/>
        </w:rPr>
        <w:t xml:space="preserve"> </w:t>
      </w:r>
      <w:r w:rsidR="002C2268" w:rsidRPr="00546EA8">
        <w:rPr>
          <w:rFonts w:ascii="Times New Roman" w:eastAsia="Times New Roman" w:hAnsi="Times New Roman" w:cs="Times New Roman"/>
        </w:rPr>
        <w:t>9</w:t>
      </w:r>
      <w:r w:rsidRPr="00546EA8">
        <w:rPr>
          <w:rFonts w:ascii="Times New Roman" w:eastAsia="Times New Roman" w:hAnsi="Times New Roman" w:cs="Times New Roman"/>
        </w:rPr>
        <w:t xml:space="preserve"> až 1</w:t>
      </w:r>
      <w:r w:rsidR="002C2268" w:rsidRPr="00546EA8">
        <w:rPr>
          <w:rFonts w:ascii="Times New Roman" w:eastAsia="Times New Roman" w:hAnsi="Times New Roman" w:cs="Times New Roman"/>
        </w:rPr>
        <w:t>1</w:t>
      </w:r>
      <w:r w:rsidR="00A41DCE" w:rsidRPr="00546EA8">
        <w:rPr>
          <w:rFonts w:ascii="Times New Roman" w:eastAsia="Times New Roman" w:hAnsi="Times New Roman" w:cs="Times New Roman"/>
        </w:rPr>
        <w:t>,</w:t>
      </w:r>
      <w:r w:rsidR="004E3D52" w:rsidRPr="00546EA8">
        <w:rPr>
          <w:rFonts w:ascii="Times New Roman" w:eastAsia="Times New Roman" w:hAnsi="Times New Roman" w:cs="Times New Roman"/>
        </w:rPr>
        <w:t xml:space="preserve"> </w:t>
      </w:r>
    </w:p>
    <w:p w14:paraId="1CF88C15" w14:textId="58106574" w:rsidR="003B247F" w:rsidRPr="00546EA8" w:rsidRDefault="008260F0" w:rsidP="00E07CB7">
      <w:pPr>
        <w:pStyle w:val="Odsekzoznamu"/>
        <w:numPr>
          <w:ilvl w:val="0"/>
          <w:numId w:val="121"/>
        </w:numPr>
        <w:shd w:val="clear" w:color="auto" w:fill="FFFFFF" w:themeFill="background1"/>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vymaže </w:t>
      </w:r>
      <w:r w:rsidR="006151DC" w:rsidRPr="00546EA8">
        <w:rPr>
          <w:rFonts w:ascii="Times New Roman" w:eastAsia="Times New Roman" w:hAnsi="Times New Roman" w:cs="Times New Roman"/>
        </w:rPr>
        <w:t xml:space="preserve">1. júla 2030 </w:t>
      </w:r>
      <w:r w:rsidR="00A6434D" w:rsidRPr="00546EA8">
        <w:rPr>
          <w:rFonts w:ascii="Times New Roman" w:eastAsia="Times New Roman" w:hAnsi="Times New Roman" w:cs="Times New Roman"/>
        </w:rPr>
        <w:t xml:space="preserve">z </w:t>
      </w:r>
      <w:r w:rsidR="00A46BFA" w:rsidRPr="00546EA8">
        <w:rPr>
          <w:rFonts w:ascii="Times New Roman" w:eastAsia="Times New Roman" w:hAnsi="Times New Roman" w:cs="Times New Roman"/>
        </w:rPr>
        <w:t xml:space="preserve">evidencie podľa § 76a ods. 5 osobu, ktorá do </w:t>
      </w:r>
      <w:r w:rsidR="00916D60" w:rsidRPr="00546EA8">
        <w:rPr>
          <w:rFonts w:ascii="Times New Roman" w:eastAsia="Times New Roman" w:hAnsi="Times New Roman" w:cs="Times New Roman"/>
        </w:rPr>
        <w:t>15</w:t>
      </w:r>
      <w:r w:rsidR="00A46BFA" w:rsidRPr="00546EA8">
        <w:rPr>
          <w:rFonts w:ascii="Times New Roman" w:eastAsia="Times New Roman" w:hAnsi="Times New Roman" w:cs="Times New Roman"/>
        </w:rPr>
        <w:t>. júna 2030 nepreukázala splnenie podmienky podľa § 76a ods. 2 písm. e) v rozsahu podľa § 80 a 80a</w:t>
      </w:r>
      <w:r w:rsidR="00842C4F" w:rsidRPr="00546EA8">
        <w:rPr>
          <w:rFonts w:ascii="Times New Roman" w:eastAsia="Times New Roman" w:hAnsi="Times New Roman" w:cs="Times New Roman"/>
        </w:rPr>
        <w:t xml:space="preserve"> v znení účinnom od 1. júla 2030</w:t>
      </w:r>
      <w:r w:rsidR="007B7353" w:rsidRPr="00546EA8">
        <w:rPr>
          <w:rFonts w:ascii="Times New Roman" w:eastAsia="Times New Roman" w:hAnsi="Times New Roman" w:cs="Times New Roman"/>
        </w:rPr>
        <w:t>.</w:t>
      </w:r>
    </w:p>
    <w:p w14:paraId="48BCFBA5" w14:textId="2AB6F2AE" w:rsidR="00DC3941" w:rsidRPr="00546EA8" w:rsidRDefault="003B247F" w:rsidP="00546EA8">
      <w:pPr>
        <w:pStyle w:val="Odsekzoznamu"/>
        <w:numPr>
          <w:ilvl w:val="0"/>
          <w:numId w:val="124"/>
        </w:numPr>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Ustanovenie § 76a ods. 2 písm. e) sa neuplatňuje vo vzťahu k § 80 v znení účinnom</w:t>
      </w:r>
      <w:r w:rsidR="004E3D52" w:rsidRPr="00546EA8">
        <w:rPr>
          <w:rFonts w:ascii="Times New Roman" w:eastAsia="Times New Roman" w:hAnsi="Times New Roman" w:cs="Times New Roman"/>
        </w:rPr>
        <w:t xml:space="preserve"> </w:t>
      </w:r>
      <w:r w:rsidRPr="00546EA8">
        <w:rPr>
          <w:rFonts w:ascii="Times New Roman" w:eastAsia="Times New Roman" w:hAnsi="Times New Roman" w:cs="Times New Roman"/>
        </w:rPr>
        <w:t>do 30. júna 2030.</w:t>
      </w:r>
    </w:p>
    <w:p w14:paraId="1BE7F13F" w14:textId="46287B95" w:rsidR="00DC3941" w:rsidRPr="00546EA8" w:rsidRDefault="00DC3941" w:rsidP="00DC3941">
      <w:pPr>
        <w:pStyle w:val="Odsekzoznamu"/>
        <w:numPr>
          <w:ilvl w:val="0"/>
          <w:numId w:val="124"/>
        </w:numPr>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V období od 1. januára 2026 do 31. decembra 2026 sa elektronickou faktúrou na účely § 76a rozumie každý doklad alebo oznámenie, ktoré obsahuje náležitosti podľa § 74 ods. 1 a je vyhotovené, zaslané a prijaté</w:t>
      </w:r>
    </w:p>
    <w:p w14:paraId="630E72DC" w14:textId="332032EF" w:rsidR="00DC3941" w:rsidRPr="00546EA8" w:rsidRDefault="00DC3941" w:rsidP="00DC3941">
      <w:pPr>
        <w:pStyle w:val="Odsekzoznamu"/>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a) vo formáte elektronického dokumentu, ktorý umožňuje jeho automatizované a elektronické spracovanie, a</w:t>
      </w:r>
    </w:p>
    <w:p w14:paraId="7ACCE23A" w14:textId="2459F9EA" w:rsidR="00DC3941" w:rsidRPr="00546EA8" w:rsidRDefault="00DC3941" w:rsidP="00546EA8">
      <w:pPr>
        <w:pStyle w:val="Odsekzoznamu"/>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b) v dátovej štruktúre v súlade s technickou normou pre elektronickú fakturáciu a so zoznamom jej syntaxí podľa osobitného predpisu.</w:t>
      </w:r>
      <w:r w:rsidRPr="00546EA8">
        <w:rPr>
          <w:rFonts w:ascii="Times New Roman" w:eastAsia="Times New Roman" w:hAnsi="Times New Roman" w:cs="Times New Roman"/>
          <w:vertAlign w:val="superscript"/>
        </w:rPr>
        <w:t>28s</w:t>
      </w:r>
      <w:r w:rsidRPr="00546EA8">
        <w:rPr>
          <w:rFonts w:ascii="Times New Roman" w:eastAsia="Times New Roman" w:hAnsi="Times New Roman" w:cs="Times New Roman"/>
        </w:rPr>
        <w:t>)</w:t>
      </w:r>
    </w:p>
    <w:p w14:paraId="2B99C127" w14:textId="77777777" w:rsidR="00DC3941" w:rsidRPr="00546EA8" w:rsidRDefault="00DC3941" w:rsidP="00DC3941">
      <w:pPr>
        <w:pStyle w:val="Odsekzoznamu"/>
        <w:numPr>
          <w:ilvl w:val="0"/>
          <w:numId w:val="124"/>
        </w:numPr>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lastRenderedPageBreak/>
        <w:t>Ak platiteľ podľa § 4, 4b alebo § 4c pri dodaní tovaru s miestom dodania podľa § 13 v tuzemsku alebo pri dodaní služby s miestom dodania podľa § 15 alebo § 16 v tuzemsku alebo prijatí platby pred týmto dodaním tovaru alebo služby zdaniteľnej osobe, ktorá má v tuzemsku sídlo, miesto podnikania, prevádzkareň, bydlisko alebo sa v tuzemsku obvykle zdržiava alebo nezdaniteľnej právnickej osobe, ktorá má v tuzemsku sídlo alebo miesto charakterizované dostatočným stupňom stálosti a vhodnou štruktúrou, ak ide o ľudské a technické zdroje potrebné na výkon jej činnosti</w:t>
      </w:r>
      <w:r w:rsidRPr="00546EA8" w:rsidDel="00436B30">
        <w:rPr>
          <w:rFonts w:ascii="Times New Roman" w:eastAsia="Times New Roman" w:hAnsi="Times New Roman" w:cs="Times New Roman"/>
        </w:rPr>
        <w:t xml:space="preserve"> </w:t>
      </w:r>
      <w:r w:rsidRPr="00546EA8">
        <w:rPr>
          <w:rFonts w:ascii="Times New Roman" w:eastAsia="Times New Roman" w:hAnsi="Times New Roman" w:cs="Times New Roman"/>
        </w:rPr>
        <w:t>v období od 1. januára 2026 do 31. decembra 2026 zasiela elektronickú faktúru podľa odseku 21 doručovacou službou a príjemca zabezpečil, že môže prijať elektronickú faktúru doručovacou službou, nevyžaduje sa súhlas príjemcu podľa § 71 ods. 1 písm. b); to neplatí, ak je dodanie tovaru alebo služby oslobodené od dane podľa § 28 až 43 a 47 alebo ak platiteľ vyhotovil pri dodaní tovaru alebo služby zjednodušenú faktúru podľa § 74 ods. 3 písm. a) alebo písm. b). V období od 1. januára 2026 do 31. decembra 2026 sa na vyhotovenie elektronickej faktúry podľa odseku 21, ktorá sa nezasiela doručovacou službou, vyžaduje súhlas príjemcu.</w:t>
      </w:r>
    </w:p>
    <w:p w14:paraId="32AD7929" w14:textId="77777777" w:rsidR="00DC3941" w:rsidRPr="00546EA8" w:rsidRDefault="00DC3941" w:rsidP="00DC3941">
      <w:pPr>
        <w:pStyle w:val="Odsekzoznamu"/>
        <w:numPr>
          <w:ilvl w:val="0"/>
          <w:numId w:val="124"/>
        </w:numPr>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Ak sa v období od 1. januára 2027 do 30. júna 2030 vyhotovuje doklad alebo oznámenie, ktoré mení pôvodnú faktúru vyhotovenú pri dodaní tovaru alebo služby uskutočnenom do 31. decembra 2026 a osobitne a jednoznačne sa na ňu vzťahuje, na jeho vyhotovenie sa vzťahujú rovnaké podmienky podľa § 71 až 76 v znení účinnom do 30. júna 2030 ako na vyhotovenie pôvodnej faktúry, ktorú mení; ak pôvodnou faktúrou je elektronická faktúra podľa odseku 21 vyhotovená platiteľom podľa § 4, 4b alebo § 4c pri dodaní tovaru alebo služby podľa odseku 22, zaslaná a prijatá doručovacou službou, doklad alebo oznámenie, ktoré ju mení, musí spĺňať rovnaké podmienky a byť zaslané doručovacou službou.</w:t>
      </w:r>
    </w:p>
    <w:p w14:paraId="1ADE806A" w14:textId="24B0B5B3" w:rsidR="006151DC" w:rsidRPr="00546EA8" w:rsidRDefault="00DC3941" w:rsidP="00546EA8">
      <w:pPr>
        <w:pStyle w:val="Odsekzoznamu"/>
        <w:numPr>
          <w:ilvl w:val="0"/>
          <w:numId w:val="124"/>
        </w:numPr>
        <w:shd w:val="clear" w:color="auto" w:fill="FFFFFF" w:themeFill="background1"/>
        <w:tabs>
          <w:tab w:val="left" w:pos="851"/>
        </w:tabs>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Ak sa po 30. júni 2030 vyhotovuje doklad alebo oznámenie, ktoré mení pôvodnú faktúru vyhotovenú pri dodaní tovaru alebo služby uskutočnenom do 30. júna 2030 a osobitne a jednoznačne sa na ňu vzťahuje, na jeho vyhotovenie sa vzťahujú rovnaké podmienky podľa § 71 až 76 v znení účinnom do 30. júna 2030 a odsekov 4 až 8 v znení účinnom do 30. júna 2030 ako na vyhotovenie pôvodnej faktúry, ktorú mení.</w:t>
      </w:r>
      <w:r w:rsidR="003B247F" w:rsidRPr="00546EA8">
        <w:rPr>
          <w:rFonts w:ascii="Times New Roman" w:eastAsia="Times New Roman" w:hAnsi="Times New Roman" w:cs="Times New Roman"/>
        </w:rPr>
        <w:t>“.</w:t>
      </w:r>
    </w:p>
    <w:bookmarkEnd w:id="25"/>
    <w:p w14:paraId="6BFB7520" w14:textId="77777777" w:rsidR="00DC3941" w:rsidRPr="00546EA8" w:rsidRDefault="00DC3941" w:rsidP="00546EA8">
      <w:pPr>
        <w:pStyle w:val="Odsekzoznamu"/>
        <w:spacing w:after="0" w:line="240" w:lineRule="auto"/>
        <w:ind w:left="426"/>
        <w:jc w:val="both"/>
        <w:rPr>
          <w:rFonts w:ascii="Times New Roman" w:hAnsi="Times New Roman" w:cs="Times New Roman"/>
          <w:shd w:val="clear" w:color="auto" w:fill="FFFFFF"/>
        </w:rPr>
      </w:pPr>
    </w:p>
    <w:p w14:paraId="47A40E1B" w14:textId="2416EB0B" w:rsidR="00F81433" w:rsidRPr="00546EA8" w:rsidRDefault="00F81433" w:rsidP="00EC7DA5">
      <w:pPr>
        <w:pStyle w:val="Odsekzoznamu"/>
        <w:numPr>
          <w:ilvl w:val="0"/>
          <w:numId w:val="37"/>
        </w:numPr>
        <w:spacing w:after="0" w:line="240" w:lineRule="auto"/>
        <w:ind w:left="426" w:hanging="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Za § 86 sa vkladá § 86a, ktorý znie:</w:t>
      </w:r>
    </w:p>
    <w:p w14:paraId="7037BCEB" w14:textId="77777777" w:rsidR="00F81433" w:rsidRPr="00546EA8" w:rsidRDefault="00F81433" w:rsidP="00F81433">
      <w:pPr>
        <w:pStyle w:val="Odsekzoznamu"/>
        <w:spacing w:after="0" w:line="240" w:lineRule="auto"/>
        <w:ind w:left="426"/>
        <w:jc w:val="both"/>
        <w:rPr>
          <w:rFonts w:ascii="Times New Roman" w:hAnsi="Times New Roman" w:cs="Times New Roman"/>
          <w:shd w:val="clear" w:color="auto" w:fill="FFFFFF"/>
        </w:rPr>
      </w:pPr>
    </w:p>
    <w:p w14:paraId="1639FBF9" w14:textId="77777777" w:rsidR="00F81433" w:rsidRPr="00546EA8" w:rsidRDefault="00F81433" w:rsidP="00F81433">
      <w:pPr>
        <w:spacing w:after="0" w:line="240" w:lineRule="auto"/>
        <w:ind w:left="644"/>
        <w:jc w:val="center"/>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86a</w:t>
      </w:r>
    </w:p>
    <w:p w14:paraId="0BD0DFB3" w14:textId="77777777" w:rsidR="00F81433" w:rsidRPr="00546EA8" w:rsidRDefault="00F81433" w:rsidP="00F81433">
      <w:pPr>
        <w:spacing w:after="0" w:line="240" w:lineRule="auto"/>
        <w:ind w:left="644"/>
        <w:jc w:val="center"/>
        <w:rPr>
          <w:rFonts w:ascii="Times New Roman" w:eastAsia="Times New Roman" w:hAnsi="Times New Roman" w:cs="Times New Roman"/>
          <w:lang w:eastAsia="sk-SK"/>
        </w:rPr>
      </w:pPr>
    </w:p>
    <w:p w14:paraId="125216EF" w14:textId="18CF9991" w:rsidR="00F81433" w:rsidRPr="00546EA8" w:rsidRDefault="00F81433" w:rsidP="00F81433">
      <w:pPr>
        <w:pStyle w:val="Odsekzoznamu"/>
        <w:spacing w:after="0" w:line="240" w:lineRule="auto"/>
        <w:ind w:left="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Ustanovenia tohto zákona účinné od 1. januára 2027 boli prijaté v súlade s právne záväzným aktom Európskej únie v oblasti technických predpisov.</w:t>
      </w:r>
      <w:r w:rsidRPr="00546EA8">
        <w:rPr>
          <w:rFonts w:ascii="Times New Roman" w:hAnsi="Times New Roman" w:cs="Times New Roman"/>
          <w:shd w:val="clear" w:color="auto" w:fill="FFFFFF"/>
          <w:vertAlign w:val="superscript"/>
        </w:rPr>
        <w:t>4</w:t>
      </w:r>
      <w:r w:rsidR="006629FA">
        <w:rPr>
          <w:rFonts w:ascii="Times New Roman" w:hAnsi="Times New Roman" w:cs="Times New Roman"/>
          <w:shd w:val="clear" w:color="auto" w:fill="FFFFFF"/>
          <w:vertAlign w:val="superscript"/>
        </w:rPr>
        <w:t>1</w:t>
      </w:r>
      <w:r w:rsidRPr="00546EA8">
        <w:rPr>
          <w:rFonts w:ascii="Times New Roman" w:hAnsi="Times New Roman" w:cs="Times New Roman"/>
          <w:shd w:val="clear" w:color="auto" w:fill="FFFFFF"/>
        </w:rPr>
        <w:t>)“.</w:t>
      </w:r>
    </w:p>
    <w:p w14:paraId="245DCF04" w14:textId="77777777" w:rsidR="00F81433" w:rsidRPr="00546EA8" w:rsidRDefault="00F81433" w:rsidP="00F81433">
      <w:pPr>
        <w:pStyle w:val="Odsekzoznamu"/>
        <w:spacing w:after="0" w:line="240" w:lineRule="auto"/>
        <w:ind w:left="426"/>
        <w:jc w:val="both"/>
        <w:rPr>
          <w:rFonts w:ascii="Times New Roman" w:hAnsi="Times New Roman" w:cs="Times New Roman"/>
          <w:shd w:val="clear" w:color="auto" w:fill="FFFFFF"/>
        </w:rPr>
      </w:pPr>
    </w:p>
    <w:p w14:paraId="479E3B3C" w14:textId="7A8BED70" w:rsidR="00F81433" w:rsidRPr="00546EA8" w:rsidRDefault="00F81433" w:rsidP="00F81433">
      <w:pPr>
        <w:pStyle w:val="Odsekzoznamu"/>
        <w:spacing w:after="0" w:line="240" w:lineRule="auto"/>
        <w:ind w:left="426"/>
        <w:rPr>
          <w:rFonts w:ascii="Times New Roman" w:hAnsi="Times New Roman" w:cs="Times New Roman"/>
          <w:shd w:val="clear" w:color="auto" w:fill="FFFFFF"/>
        </w:rPr>
      </w:pPr>
      <w:r w:rsidRPr="00546EA8">
        <w:rPr>
          <w:rFonts w:ascii="Times New Roman" w:hAnsi="Times New Roman" w:cs="Times New Roman"/>
          <w:shd w:val="clear" w:color="auto" w:fill="FFFFFF"/>
        </w:rPr>
        <w:t>Poznámka pod čiarou k odkazu 4</w:t>
      </w:r>
      <w:r w:rsidR="006629FA">
        <w:rPr>
          <w:rFonts w:ascii="Times New Roman" w:hAnsi="Times New Roman" w:cs="Times New Roman"/>
          <w:shd w:val="clear" w:color="auto" w:fill="FFFFFF"/>
        </w:rPr>
        <w:t>1</w:t>
      </w:r>
      <w:r w:rsidRPr="00546EA8">
        <w:rPr>
          <w:rFonts w:ascii="Times New Roman" w:hAnsi="Times New Roman" w:cs="Times New Roman"/>
          <w:shd w:val="clear" w:color="auto" w:fill="FFFFFF"/>
        </w:rPr>
        <w:t xml:space="preserve"> znie:</w:t>
      </w:r>
    </w:p>
    <w:p w14:paraId="21F34981" w14:textId="38CEC1DA" w:rsidR="00F81433" w:rsidRPr="00546EA8" w:rsidRDefault="00F81433" w:rsidP="00F81433">
      <w:pPr>
        <w:pStyle w:val="Odsekzoznamu"/>
        <w:spacing w:after="0" w:line="240" w:lineRule="auto"/>
        <w:ind w:left="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w:t>
      </w:r>
      <w:r w:rsidRPr="00546EA8">
        <w:rPr>
          <w:rFonts w:ascii="Times New Roman" w:hAnsi="Times New Roman" w:cs="Times New Roman"/>
          <w:shd w:val="clear" w:color="auto" w:fill="FFFFFF"/>
          <w:vertAlign w:val="superscript"/>
        </w:rPr>
        <w:t>4</w:t>
      </w:r>
      <w:r w:rsidR="006629FA">
        <w:rPr>
          <w:rFonts w:ascii="Times New Roman" w:hAnsi="Times New Roman" w:cs="Times New Roman"/>
          <w:shd w:val="clear" w:color="auto" w:fill="FFFFFF"/>
          <w:vertAlign w:val="superscript"/>
        </w:rPr>
        <w:t>1</w:t>
      </w:r>
      <w:r w:rsidRPr="00546EA8">
        <w:rPr>
          <w:rFonts w:ascii="Times New Roman" w:hAnsi="Times New Roman" w:cs="Times New Roman"/>
          <w:shd w:val="clear" w:color="auto" w:fill="FFFFFF"/>
        </w:rPr>
        <w:t>)</w:t>
      </w:r>
      <w:r w:rsidR="004C2A46">
        <w:rPr>
          <w:rFonts w:ascii="Times New Roman" w:hAnsi="Times New Roman" w:cs="Times New Roman"/>
          <w:shd w:val="clear" w:color="auto" w:fill="FFFFFF"/>
        </w:rPr>
        <w:t xml:space="preserve"> </w:t>
      </w:r>
      <w:r w:rsidRPr="00546EA8">
        <w:rPr>
          <w:rFonts w:ascii="Times New Roman" w:hAnsi="Times New Roman" w:cs="Times New Roman"/>
          <w:shd w:val="clear" w:color="auto" w:fill="FFFFFF"/>
        </w:rPr>
        <w:t>Smernica Európskeho parlamentu a Rady (EÚ) 2015/1535 z 9. septembra 2015, ktorou sa stanovuje postup pri poskytovaní informácií v oblasti technických predpisov a pravidiel vzťahujúcich sa na služby informačnej spoločnosti (kodifikované znenie) (Ú. v. EÚ L 241, 17.9.2015).“.</w:t>
      </w:r>
    </w:p>
    <w:p w14:paraId="08E730F2" w14:textId="77777777" w:rsidR="00F81433" w:rsidRPr="00546EA8" w:rsidRDefault="00F81433" w:rsidP="00546EA8">
      <w:pPr>
        <w:pStyle w:val="Odsekzoznamu"/>
        <w:spacing w:after="0" w:line="240" w:lineRule="auto"/>
        <w:ind w:left="426"/>
        <w:jc w:val="both"/>
        <w:rPr>
          <w:rFonts w:ascii="Times New Roman" w:hAnsi="Times New Roman" w:cs="Times New Roman"/>
          <w:shd w:val="clear" w:color="auto" w:fill="FFFFFF"/>
        </w:rPr>
      </w:pPr>
    </w:p>
    <w:p w14:paraId="3CF5D68F" w14:textId="5628DDA3" w:rsidR="00F81433" w:rsidRPr="00546EA8" w:rsidRDefault="00F81433" w:rsidP="00EC7DA5">
      <w:pPr>
        <w:pStyle w:val="Odsekzoznamu"/>
        <w:numPr>
          <w:ilvl w:val="0"/>
          <w:numId w:val="37"/>
        </w:numPr>
        <w:spacing w:after="0" w:line="240" w:lineRule="auto"/>
        <w:ind w:left="426" w:hanging="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Príloha č. 6 sa dopĺňa bodom 33, ktorý znie:</w:t>
      </w:r>
    </w:p>
    <w:p w14:paraId="582EC3CE" w14:textId="28A19FC4" w:rsidR="00F81433" w:rsidRPr="00546EA8" w:rsidRDefault="00E86FE9" w:rsidP="00F81433">
      <w:pPr>
        <w:pStyle w:val="Odsekzoznamu"/>
        <w:spacing w:after="0" w:line="240" w:lineRule="auto"/>
        <w:ind w:left="426"/>
        <w:jc w:val="both"/>
        <w:rPr>
          <w:rFonts w:ascii="Times New Roman" w:hAnsi="Times New Roman" w:cs="Times New Roman"/>
          <w:bCs/>
          <w:shd w:val="clear" w:color="auto" w:fill="FFFFFF"/>
        </w:rPr>
      </w:pPr>
      <w:r w:rsidRPr="00546EA8">
        <w:rPr>
          <w:rFonts w:ascii="Times New Roman" w:hAnsi="Times New Roman" w:cs="Times New Roman"/>
          <w:shd w:val="clear" w:color="auto" w:fill="FFFFFF"/>
        </w:rPr>
        <w:t>„33. Smernica Rady (EÚ) 2025/516 z 11. marca 2025, ktorou sa mení smernica 2006/112/ES, pokiaľ ide o pravidlá DPH pre digitálny vek (Ú. v. EÚ L, 2025/516, 25.3.2025).</w:t>
      </w:r>
      <w:r w:rsidRPr="00546EA8">
        <w:rPr>
          <w:rFonts w:ascii="Times New Roman" w:hAnsi="Times New Roman" w:cs="Times New Roman"/>
          <w:bCs/>
          <w:shd w:val="clear" w:color="auto" w:fill="FFFFFF"/>
        </w:rPr>
        <w:t>“.</w:t>
      </w:r>
    </w:p>
    <w:p w14:paraId="3307849A" w14:textId="77777777" w:rsidR="00E86FE9" w:rsidRPr="00546EA8" w:rsidRDefault="00E86FE9" w:rsidP="00546EA8">
      <w:pPr>
        <w:pStyle w:val="Odsekzoznamu"/>
        <w:spacing w:after="0" w:line="240" w:lineRule="auto"/>
        <w:ind w:left="426"/>
        <w:jc w:val="both"/>
        <w:rPr>
          <w:rFonts w:ascii="Times New Roman" w:hAnsi="Times New Roman" w:cs="Times New Roman"/>
          <w:shd w:val="clear" w:color="auto" w:fill="FFFFFF"/>
        </w:rPr>
      </w:pPr>
    </w:p>
    <w:p w14:paraId="6AB97E55" w14:textId="2C4AC818" w:rsidR="00F81433" w:rsidRPr="00546EA8" w:rsidRDefault="00E86FE9" w:rsidP="00EC7DA5">
      <w:pPr>
        <w:pStyle w:val="Odsekzoznamu"/>
        <w:numPr>
          <w:ilvl w:val="0"/>
          <w:numId w:val="37"/>
        </w:numPr>
        <w:spacing w:after="0" w:line="240" w:lineRule="auto"/>
        <w:ind w:left="426" w:hanging="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V prílohe č. 7 prvom bode číselnom znaku Spoločného colného sadzobníka „ex 3“ sa vypúšťajú slová „zatriedených do kapitoly 3 Spoločného colného sadzobníka“.</w:t>
      </w:r>
    </w:p>
    <w:p w14:paraId="0968D490" w14:textId="77777777" w:rsidR="00E86FE9" w:rsidRPr="00546EA8" w:rsidRDefault="00E86FE9" w:rsidP="00546EA8">
      <w:pPr>
        <w:pStyle w:val="Odsekzoznamu"/>
        <w:spacing w:after="0" w:line="240" w:lineRule="auto"/>
        <w:ind w:left="426"/>
        <w:jc w:val="both"/>
        <w:rPr>
          <w:rFonts w:ascii="Times New Roman" w:hAnsi="Times New Roman" w:cs="Times New Roman"/>
          <w:shd w:val="clear" w:color="auto" w:fill="FFFFFF"/>
        </w:rPr>
      </w:pPr>
    </w:p>
    <w:p w14:paraId="42E78212" w14:textId="3ABF89DD" w:rsidR="00E86FE9" w:rsidRPr="00546EA8" w:rsidRDefault="00E86FE9" w:rsidP="00EC7DA5">
      <w:pPr>
        <w:pStyle w:val="Odsekzoznamu"/>
        <w:numPr>
          <w:ilvl w:val="0"/>
          <w:numId w:val="37"/>
        </w:numPr>
        <w:spacing w:after="0" w:line="240" w:lineRule="auto"/>
        <w:ind w:left="426" w:hanging="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V prílohe č. 7 prvom bode číselnom znaku Spoločného colného sadzobníka „ex 18“ sa na konci pripájajú tieto slová: „s výnimkou tovaru tohto číselného znaku, ktorý je dietetickou potravinou podľa osobitného predpisu</w:t>
      </w:r>
      <w:r w:rsidRPr="00546EA8">
        <w:rPr>
          <w:rFonts w:ascii="Times New Roman" w:hAnsi="Times New Roman" w:cs="Times New Roman"/>
          <w:shd w:val="clear" w:color="auto" w:fill="FFFFFF"/>
          <w:vertAlign w:val="superscript"/>
        </w:rPr>
        <w:t>1c</w:t>
      </w:r>
      <w:r w:rsidRPr="00546EA8">
        <w:rPr>
          <w:rFonts w:ascii="Times New Roman" w:hAnsi="Times New Roman" w:cs="Times New Roman"/>
          <w:shd w:val="clear" w:color="auto" w:fill="FFFFFF"/>
        </w:rPr>
        <w:t>) a ktorý je zverejnený v zozname podľa osobitného predpisu</w:t>
      </w:r>
      <w:r w:rsidRPr="00546EA8">
        <w:rPr>
          <w:rFonts w:ascii="Times New Roman" w:hAnsi="Times New Roman" w:cs="Times New Roman"/>
          <w:shd w:val="clear" w:color="auto" w:fill="FFFFFF"/>
          <w:vertAlign w:val="superscript"/>
        </w:rPr>
        <w:t>1d</w:t>
      </w:r>
      <w:r w:rsidRPr="00546EA8">
        <w:rPr>
          <w:rFonts w:ascii="Times New Roman" w:hAnsi="Times New Roman" w:cs="Times New Roman"/>
          <w:shd w:val="clear" w:color="auto" w:fill="FFFFFF"/>
        </w:rPr>
        <w:t>)“.</w:t>
      </w:r>
    </w:p>
    <w:p w14:paraId="20B9E124" w14:textId="77777777" w:rsidR="00E86FE9" w:rsidRPr="00546EA8" w:rsidRDefault="00E86FE9" w:rsidP="00546EA8">
      <w:pPr>
        <w:pStyle w:val="Odsekzoznamu"/>
        <w:rPr>
          <w:rFonts w:ascii="Times New Roman" w:hAnsi="Times New Roman" w:cs="Times New Roman"/>
          <w:shd w:val="clear" w:color="auto" w:fill="FFFFFF"/>
        </w:rPr>
      </w:pPr>
    </w:p>
    <w:p w14:paraId="1278008D" w14:textId="44560094" w:rsidR="00E86FE9" w:rsidRPr="00546EA8" w:rsidRDefault="00E86FE9" w:rsidP="00EC7DA5">
      <w:pPr>
        <w:pStyle w:val="Odsekzoznamu"/>
        <w:numPr>
          <w:ilvl w:val="0"/>
          <w:numId w:val="37"/>
        </w:numPr>
        <w:spacing w:after="0" w:line="240" w:lineRule="auto"/>
        <w:ind w:left="426" w:hanging="426"/>
        <w:jc w:val="both"/>
        <w:rPr>
          <w:rFonts w:ascii="Times New Roman" w:hAnsi="Times New Roman" w:cs="Times New Roman"/>
          <w:shd w:val="clear" w:color="auto" w:fill="FFFFFF"/>
        </w:rPr>
      </w:pPr>
      <w:r w:rsidRPr="00546EA8">
        <w:rPr>
          <w:rFonts w:ascii="Times New Roman" w:hAnsi="Times New Roman" w:cs="Times New Roman"/>
          <w:shd w:val="clear" w:color="auto" w:fill="FFFFFF"/>
        </w:rPr>
        <w:t>V prílohe č. 7 prvom bode číselnom znaku Spoločného colného sadzobníka „ex 19“ sa za slová „pekárskeho tovaru číselného znaku 1905 20, 1905 31, 1905 32, 1905 90 45“ vkladá čiarka, slová „alebo tovaru číselného znaku 1905 90 55“ sa nahrádzajú slovami „1905 90 55 alebo 1905 90 70“ a slová „1905 90 70, 1905 90 80, s výnimkou tovaru“ sa nahrádzajú slovami „1905 90 70, 1905 90 80 s výnimkou tovaru týchto číselných znakov“.</w:t>
      </w:r>
    </w:p>
    <w:p w14:paraId="595489A9" w14:textId="77777777" w:rsidR="00E86FE9" w:rsidRPr="00546EA8" w:rsidRDefault="00E86FE9" w:rsidP="00546EA8">
      <w:pPr>
        <w:pStyle w:val="Odsekzoznamu"/>
        <w:rPr>
          <w:rFonts w:ascii="Times New Roman" w:hAnsi="Times New Roman" w:cs="Times New Roman"/>
          <w:shd w:val="clear" w:color="auto" w:fill="FFFFFF"/>
        </w:rPr>
      </w:pPr>
    </w:p>
    <w:p w14:paraId="3CAD2440" w14:textId="78A276B1" w:rsidR="00E86FE9" w:rsidRPr="00546EA8" w:rsidRDefault="00E86FE9" w:rsidP="00EC7DA5">
      <w:pPr>
        <w:pStyle w:val="Odsekzoznamu"/>
        <w:numPr>
          <w:ilvl w:val="0"/>
          <w:numId w:val="37"/>
        </w:numPr>
        <w:spacing w:after="0" w:line="240" w:lineRule="auto"/>
        <w:ind w:left="426" w:hanging="426"/>
        <w:jc w:val="both"/>
        <w:rPr>
          <w:rFonts w:ascii="Times New Roman" w:hAnsi="Times New Roman" w:cs="Times New Roman"/>
          <w:shd w:val="clear" w:color="auto" w:fill="FFFFFF"/>
        </w:rPr>
      </w:pPr>
      <w:bookmarkStart w:id="26" w:name="_Hlk212805328"/>
      <w:r w:rsidRPr="00546EA8">
        <w:rPr>
          <w:rFonts w:ascii="Times New Roman" w:hAnsi="Times New Roman" w:cs="Times New Roman"/>
          <w:shd w:val="clear" w:color="auto" w:fill="FFFFFF"/>
        </w:rPr>
        <w:t>V prílohe č. 7 prvom bode číselnom znaku Spoločného colného sadzobníka „ex 20“ sa slová „2007, 2008, 2009 s obsahom“ nahrádzajú slovami „tovaru číselného znaku 2007 s pridaným cukrom podľa osobitného predpisu,</w:t>
      </w:r>
      <w:r w:rsidRPr="00546EA8">
        <w:rPr>
          <w:rFonts w:ascii="Times New Roman" w:hAnsi="Times New Roman" w:cs="Times New Roman"/>
          <w:shd w:val="clear" w:color="auto" w:fill="FFFFFF"/>
          <w:vertAlign w:val="superscript"/>
        </w:rPr>
        <w:t>1a</w:t>
      </w:r>
      <w:r w:rsidRPr="00546EA8">
        <w:rPr>
          <w:rFonts w:ascii="Times New Roman" w:hAnsi="Times New Roman" w:cs="Times New Roman"/>
          <w:shd w:val="clear" w:color="auto" w:fill="FFFFFF"/>
        </w:rPr>
        <w:t>) zložkou podľa osobitného predpisu</w:t>
      </w:r>
      <w:r w:rsidRPr="00546EA8">
        <w:rPr>
          <w:rFonts w:ascii="Times New Roman" w:hAnsi="Times New Roman" w:cs="Times New Roman"/>
          <w:shd w:val="clear" w:color="auto" w:fill="FFFFFF"/>
          <w:vertAlign w:val="superscript"/>
        </w:rPr>
        <w:t>1b</w:t>
      </w:r>
      <w:r w:rsidRPr="00546EA8">
        <w:rPr>
          <w:rFonts w:ascii="Times New Roman" w:hAnsi="Times New Roman" w:cs="Times New Roman"/>
          <w:shd w:val="clear" w:color="auto" w:fill="FFFFFF"/>
        </w:rPr>
        <w:t>) alebo sladidlom podľa osobitného predpisu,</w:t>
      </w:r>
      <w:r w:rsidRPr="00546EA8">
        <w:rPr>
          <w:rFonts w:ascii="Times New Roman" w:hAnsi="Times New Roman" w:cs="Times New Roman"/>
          <w:shd w:val="clear" w:color="auto" w:fill="FFFFFF"/>
          <w:vertAlign w:val="superscript"/>
        </w:rPr>
        <w:t>1e</w:t>
      </w:r>
      <w:r w:rsidRPr="00546EA8">
        <w:rPr>
          <w:rFonts w:ascii="Times New Roman" w:hAnsi="Times New Roman" w:cs="Times New Roman"/>
          <w:shd w:val="clear" w:color="auto" w:fill="FFFFFF"/>
        </w:rPr>
        <w:t>), tovaru číselného znaku 2008 a tovaru číselného znaku 2009 s obsahom pridaného“.</w:t>
      </w:r>
      <w:bookmarkEnd w:id="26"/>
    </w:p>
    <w:p w14:paraId="3920AA4D" w14:textId="77777777" w:rsidR="00E86FE9" w:rsidRPr="00546EA8" w:rsidRDefault="00E86FE9" w:rsidP="00546EA8">
      <w:pPr>
        <w:pStyle w:val="Odsekzoznamu"/>
        <w:rPr>
          <w:rFonts w:ascii="Times New Roman" w:hAnsi="Times New Roman" w:cs="Times New Roman"/>
          <w:shd w:val="clear" w:color="auto" w:fill="FFFFFF"/>
        </w:rPr>
      </w:pPr>
    </w:p>
    <w:p w14:paraId="13237D04" w14:textId="2EC33E3B" w:rsidR="005B0E70" w:rsidRPr="00546EA8" w:rsidRDefault="00E86FE9" w:rsidP="00546EA8">
      <w:pPr>
        <w:pStyle w:val="Odsekzoznamu"/>
        <w:numPr>
          <w:ilvl w:val="0"/>
          <w:numId w:val="37"/>
        </w:numPr>
        <w:spacing w:after="0" w:line="240" w:lineRule="auto"/>
        <w:ind w:left="426" w:hanging="426"/>
        <w:jc w:val="both"/>
        <w:rPr>
          <w:rFonts w:ascii="Times New Roman" w:hAnsi="Times New Roman" w:cs="Times New Roman"/>
          <w:bCs/>
          <w:shd w:val="clear" w:color="auto" w:fill="FFFFFF"/>
        </w:rPr>
      </w:pPr>
      <w:r w:rsidRPr="00546EA8">
        <w:rPr>
          <w:rFonts w:ascii="Times New Roman" w:hAnsi="Times New Roman" w:cs="Times New Roman"/>
          <w:shd w:val="clear" w:color="auto" w:fill="FFFFFF"/>
        </w:rPr>
        <w:t>V prílohe č. 7 prvom bode číselnom znaku Spoločného colného sadzobníka „ex 21“ sa za slovami „až 2106 90 59“ vypúšťa čiarka a za slovami „s výnimkou tovaru“ sa vkladajú slová „týchto číselných znakov“.</w:t>
      </w:r>
    </w:p>
    <w:p w14:paraId="77465F7C" w14:textId="77777777" w:rsidR="00F81433" w:rsidRPr="00546EA8" w:rsidRDefault="00F81433" w:rsidP="00EC7DA5">
      <w:pPr>
        <w:spacing w:after="0"/>
        <w:ind w:left="426"/>
        <w:jc w:val="both"/>
        <w:rPr>
          <w:rFonts w:ascii="Times New Roman" w:hAnsi="Times New Roman" w:cs="Times New Roman"/>
          <w:bCs/>
          <w:shd w:val="clear" w:color="auto" w:fill="FFFFFF"/>
        </w:rPr>
      </w:pPr>
    </w:p>
    <w:p w14:paraId="42F6C133" w14:textId="710D798B" w:rsidR="00C35A69" w:rsidRPr="00546EA8" w:rsidRDefault="00C35A69" w:rsidP="00C35A69">
      <w:pPr>
        <w:spacing w:after="0" w:line="240" w:lineRule="auto"/>
        <w:ind w:left="125" w:hanging="125"/>
        <w:jc w:val="center"/>
        <w:rPr>
          <w:rFonts w:ascii="Times New Roman" w:hAnsi="Times New Roman" w:cs="Times New Roman"/>
          <w:b/>
          <w:bCs/>
        </w:rPr>
      </w:pPr>
      <w:r w:rsidRPr="00546EA8">
        <w:rPr>
          <w:rFonts w:ascii="Times New Roman" w:hAnsi="Times New Roman" w:cs="Times New Roman"/>
          <w:b/>
          <w:bCs/>
        </w:rPr>
        <w:t>Čl. II</w:t>
      </w:r>
    </w:p>
    <w:p w14:paraId="0F5E9EE4" w14:textId="77777777" w:rsidR="00C35A69" w:rsidRPr="00546EA8" w:rsidRDefault="00C35A69" w:rsidP="00C35A69">
      <w:pPr>
        <w:spacing w:after="0" w:line="240" w:lineRule="auto"/>
        <w:ind w:left="125" w:hanging="125"/>
        <w:jc w:val="center"/>
        <w:rPr>
          <w:rFonts w:ascii="Times New Roman" w:eastAsia="Times New Roman" w:hAnsi="Times New Roman" w:cs="Times New Roman"/>
        </w:rPr>
      </w:pPr>
    </w:p>
    <w:p w14:paraId="3C0250BE" w14:textId="4936848E" w:rsidR="00C35A69" w:rsidRPr="00546EA8" w:rsidRDefault="00C35A69" w:rsidP="00C35A69">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433/2022 Z. z., zákona č. 496/2022 Z. z., zákona č. 519/2022 Z. z., zákona č. 59/2023 Z. z., zákona č. 507/2023 Z. z., zákona č. 508/2023 Z. z., zákona č. 87/2024 Z. z., zákona č. 102/2024 Z. z., zákona č. 251/2024 Z. z., zákona č. 279/2024 Z. z. a zákona č. 153/2025 Z. z. sa mení a dopĺňa takto:</w:t>
      </w:r>
    </w:p>
    <w:p w14:paraId="3FE0608A" w14:textId="77777777" w:rsidR="00C35A69" w:rsidRPr="00546EA8" w:rsidRDefault="00C35A69" w:rsidP="00C35A69">
      <w:pPr>
        <w:spacing w:after="0" w:line="240" w:lineRule="auto"/>
        <w:jc w:val="both"/>
        <w:rPr>
          <w:rFonts w:ascii="Times New Roman" w:eastAsia="Times New Roman" w:hAnsi="Times New Roman" w:cs="Times New Roman"/>
        </w:rPr>
      </w:pPr>
    </w:p>
    <w:p w14:paraId="0C730FD0" w14:textId="77777777" w:rsidR="00E07CB7" w:rsidRPr="00546EA8" w:rsidRDefault="00E07CB7" w:rsidP="00E07CB7">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1. § 36 sa dopĺňa odsekom 3, ktorý znie: </w:t>
      </w:r>
    </w:p>
    <w:p w14:paraId="35326047" w14:textId="75711B2C" w:rsidR="00E07CB7" w:rsidRPr="00546EA8" w:rsidRDefault="00E07CB7" w:rsidP="00E07CB7">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„(3) Správca dane je oprávnený postupovať podľa odsekov 1 a 2 aj u daňového subjektu, ktorému je príslušný iný správca dane</w:t>
      </w:r>
      <w:r w:rsidR="00BA3935" w:rsidRPr="00546EA8">
        <w:rPr>
          <w:rFonts w:ascii="Times New Roman" w:eastAsia="Times New Roman" w:hAnsi="Times New Roman" w:cs="Times New Roman"/>
        </w:rPr>
        <w:t>,</w:t>
      </w:r>
      <w:r w:rsidRPr="00546EA8">
        <w:rPr>
          <w:rFonts w:ascii="Times New Roman" w:eastAsia="Times New Roman" w:hAnsi="Times New Roman" w:cs="Times New Roman"/>
        </w:rPr>
        <w:t xml:space="preserve"> a to aj mimo obvodu svojej územnej pôsobnosti; to neplatí, ak je správcom dane obec.</w:t>
      </w:r>
      <w:r w:rsidR="001A163F" w:rsidRPr="00546EA8">
        <w:rPr>
          <w:rFonts w:ascii="Times New Roman" w:eastAsia="Times New Roman" w:hAnsi="Times New Roman" w:cs="Times New Roman"/>
        </w:rPr>
        <w:t>“.</w:t>
      </w:r>
    </w:p>
    <w:p w14:paraId="68A442BB" w14:textId="77777777" w:rsidR="00E07CB7" w:rsidRPr="00546EA8" w:rsidRDefault="00E07CB7" w:rsidP="00E07CB7">
      <w:pPr>
        <w:spacing w:after="0" w:line="240" w:lineRule="auto"/>
        <w:jc w:val="both"/>
        <w:rPr>
          <w:rFonts w:ascii="Times New Roman" w:eastAsia="Times New Roman" w:hAnsi="Times New Roman" w:cs="Times New Roman"/>
        </w:rPr>
      </w:pPr>
    </w:p>
    <w:p w14:paraId="00A0EFF5" w14:textId="77777777" w:rsidR="00E07CB7" w:rsidRPr="00546EA8" w:rsidRDefault="00E07CB7" w:rsidP="00E07CB7">
      <w:pPr>
        <w:spacing w:after="0" w:line="240" w:lineRule="auto"/>
        <w:jc w:val="both"/>
        <w:rPr>
          <w:rFonts w:ascii="Times New Roman" w:hAnsi="Times New Roman" w:cs="Times New Roman"/>
        </w:rPr>
      </w:pPr>
      <w:r w:rsidRPr="00546EA8">
        <w:rPr>
          <w:rFonts w:ascii="Times New Roman" w:eastAsia="Times New Roman" w:hAnsi="Times New Roman" w:cs="Times New Roman"/>
        </w:rPr>
        <w:t>2. V § 50 sa odsek 1 dopĺňa písmenom c), ktoré znie: </w:t>
      </w:r>
    </w:p>
    <w:p w14:paraId="39222C52" w14:textId="7617212F" w:rsidR="00E07CB7" w:rsidRPr="00546EA8" w:rsidRDefault="003722A4" w:rsidP="00E07CB7">
      <w:pPr>
        <w:pStyle w:val="paragraph"/>
        <w:spacing w:before="0" w:beforeAutospacing="0" w:after="0" w:afterAutospacing="0"/>
        <w:jc w:val="both"/>
        <w:textAlignment w:val="baseline"/>
        <w:rPr>
          <w:lang w:eastAsia="en-US"/>
        </w:rPr>
      </w:pPr>
      <w:r w:rsidRPr="00546EA8">
        <w:rPr>
          <w:lang w:eastAsia="en-US"/>
        </w:rPr>
        <w:t>„</w:t>
      </w:r>
      <w:bookmarkStart w:id="27" w:name="_Hlk211500555"/>
      <w:r w:rsidR="00E07CB7" w:rsidRPr="00546EA8">
        <w:rPr>
          <w:lang w:eastAsia="en-US"/>
        </w:rPr>
        <w:t>c) strpel nevrátenie daňového preplatku alebo nadmerného odpočtu.</w:t>
      </w:r>
      <w:bookmarkEnd w:id="27"/>
      <w:r w:rsidR="00E07CB7" w:rsidRPr="00546EA8">
        <w:rPr>
          <w:lang w:eastAsia="en-US"/>
        </w:rPr>
        <w:t>“.</w:t>
      </w:r>
    </w:p>
    <w:p w14:paraId="22FC4A8B" w14:textId="77777777" w:rsidR="005B618F" w:rsidRPr="00546EA8" w:rsidRDefault="005B618F" w:rsidP="005B618F">
      <w:pPr>
        <w:spacing w:before="240"/>
        <w:jc w:val="both"/>
        <w:rPr>
          <w:rFonts w:ascii="Times New Roman" w:eastAsia="Calibri" w:hAnsi="Times New Roman" w:cs="Times New Roman"/>
        </w:rPr>
      </w:pPr>
      <w:r w:rsidRPr="00546EA8">
        <w:rPr>
          <w:rFonts w:ascii="Times New Roman" w:hAnsi="Times New Roman" w:cs="Times New Roman"/>
        </w:rPr>
        <w:lastRenderedPageBreak/>
        <w:t xml:space="preserve">3. </w:t>
      </w:r>
      <w:r w:rsidRPr="00546EA8">
        <w:rPr>
          <w:rFonts w:ascii="Times New Roman" w:eastAsia="Calibri" w:hAnsi="Times New Roman" w:cs="Times New Roman"/>
        </w:rPr>
        <w:t>V poznámke pod čiarou k odkazu 37a sa slová „ods. 4“ nahrádzajú slovami „</w:t>
      </w:r>
      <w:bookmarkStart w:id="28" w:name="_Hlk211500589"/>
      <w:r w:rsidRPr="00546EA8">
        <w:rPr>
          <w:rFonts w:ascii="Times New Roman" w:eastAsia="Calibri" w:hAnsi="Times New Roman" w:cs="Times New Roman"/>
        </w:rPr>
        <w:t>ods. 3</w:t>
      </w:r>
      <w:bookmarkEnd w:id="28"/>
      <w:r w:rsidRPr="00546EA8">
        <w:rPr>
          <w:rFonts w:ascii="Times New Roman" w:eastAsia="Calibri" w:hAnsi="Times New Roman" w:cs="Times New Roman"/>
        </w:rPr>
        <w:t>“.</w:t>
      </w:r>
    </w:p>
    <w:p w14:paraId="43C48D90" w14:textId="77777777" w:rsidR="005B618F" w:rsidRPr="00546EA8" w:rsidRDefault="005B618F" w:rsidP="005B618F">
      <w:pPr>
        <w:spacing w:after="0" w:line="259" w:lineRule="auto"/>
        <w:jc w:val="both"/>
        <w:rPr>
          <w:rFonts w:ascii="Times New Roman" w:hAnsi="Times New Roman" w:cs="Times New Roman"/>
        </w:rPr>
      </w:pPr>
      <w:r w:rsidRPr="00546EA8">
        <w:rPr>
          <w:rFonts w:ascii="Times New Roman" w:hAnsi="Times New Roman" w:cs="Times New Roman"/>
        </w:rPr>
        <w:t>4. V § 79 ods. 2 sa na konci pripája táto veta: „</w:t>
      </w:r>
      <w:bookmarkStart w:id="29" w:name="_Hlk211500675"/>
      <w:r w:rsidRPr="00546EA8">
        <w:rPr>
          <w:rFonts w:ascii="Times New Roman" w:hAnsi="Times New Roman" w:cs="Times New Roman"/>
        </w:rPr>
        <w:t>Lehota podľa prvej vety a druhej vety neplynie odo dňa vydania rozhodnutia o predbežnom opatrení podľa § 50 ods. 1 písm. c) až do dňa zrušenia tohto predbežného opatrenia alebo do straty jeho účinnosti.</w:t>
      </w:r>
      <w:bookmarkEnd w:id="29"/>
      <w:r w:rsidRPr="00546EA8">
        <w:rPr>
          <w:rFonts w:ascii="Times New Roman" w:hAnsi="Times New Roman" w:cs="Times New Roman"/>
        </w:rPr>
        <w:t>“.</w:t>
      </w:r>
    </w:p>
    <w:p w14:paraId="2C663656" w14:textId="77777777" w:rsidR="005B618F" w:rsidRPr="00546EA8" w:rsidRDefault="005B618F" w:rsidP="00E07CB7">
      <w:pPr>
        <w:pStyle w:val="paragraph"/>
        <w:spacing w:before="0" w:beforeAutospacing="0" w:after="0" w:afterAutospacing="0"/>
        <w:jc w:val="both"/>
        <w:textAlignment w:val="baseline"/>
        <w:rPr>
          <w:lang w:eastAsia="en-US"/>
        </w:rPr>
      </w:pPr>
    </w:p>
    <w:p w14:paraId="19E2F3F4" w14:textId="1129B485" w:rsidR="00E07CB7" w:rsidRPr="00546EA8" w:rsidRDefault="005B618F" w:rsidP="00E07CB7">
      <w:pPr>
        <w:pStyle w:val="paragraph"/>
        <w:spacing w:before="0" w:beforeAutospacing="0" w:after="0" w:afterAutospacing="0"/>
        <w:jc w:val="both"/>
        <w:textAlignment w:val="baseline"/>
      </w:pPr>
      <w:r w:rsidRPr="00546EA8">
        <w:t>5</w:t>
      </w:r>
      <w:r w:rsidR="00E07CB7" w:rsidRPr="00546EA8">
        <w:t>. Poznámka pod čiarou k odkazu 44a znie:</w:t>
      </w:r>
    </w:p>
    <w:p w14:paraId="32B594DC" w14:textId="77777777" w:rsidR="00E07CB7" w:rsidRPr="00546EA8" w:rsidRDefault="00E07CB7" w:rsidP="00E07CB7">
      <w:pPr>
        <w:pStyle w:val="paragraph"/>
        <w:spacing w:before="0" w:beforeAutospacing="0" w:after="0" w:afterAutospacing="0"/>
        <w:jc w:val="both"/>
        <w:textAlignment w:val="baseline"/>
      </w:pPr>
      <w:r w:rsidRPr="00546EA8">
        <w:t>„</w:t>
      </w:r>
      <w:r w:rsidRPr="00546EA8">
        <w:rPr>
          <w:vertAlign w:val="superscript"/>
        </w:rPr>
        <w:t>44a</w:t>
      </w:r>
      <w:r w:rsidRPr="00546EA8">
        <w:t xml:space="preserve">) </w:t>
      </w:r>
      <w:bookmarkStart w:id="30" w:name="_Hlk211500722"/>
      <w:r w:rsidRPr="00546EA8">
        <w:t>§ 4a až 4c zákona č. 222/2004 Z. z. v znení neskorších predpisov.</w:t>
      </w:r>
      <w:bookmarkEnd w:id="30"/>
      <w:r w:rsidRPr="00546EA8">
        <w:t>“.</w:t>
      </w:r>
    </w:p>
    <w:p w14:paraId="66E31D9E" w14:textId="77777777" w:rsidR="00E07CB7" w:rsidRPr="00546EA8" w:rsidRDefault="00E07CB7" w:rsidP="00E07CB7">
      <w:pPr>
        <w:pStyle w:val="paragraph"/>
        <w:spacing w:before="0" w:beforeAutospacing="0" w:after="0" w:afterAutospacing="0"/>
        <w:jc w:val="both"/>
        <w:textAlignment w:val="baseline"/>
        <w:rPr>
          <w:lang w:eastAsia="en-US"/>
        </w:rPr>
      </w:pPr>
    </w:p>
    <w:p w14:paraId="31F43208" w14:textId="77777777" w:rsidR="00E07CB7" w:rsidRPr="00546EA8" w:rsidRDefault="00E07CB7" w:rsidP="00E07CB7">
      <w:pPr>
        <w:spacing w:after="0"/>
        <w:jc w:val="both"/>
        <w:rPr>
          <w:rFonts w:ascii="Times New Roman" w:hAnsi="Times New Roman" w:cs="Times New Roman"/>
        </w:rPr>
      </w:pPr>
      <w:r w:rsidRPr="00546EA8">
        <w:rPr>
          <w:rFonts w:ascii="Times New Roman" w:hAnsi="Times New Roman" w:cs="Times New Roman"/>
        </w:rPr>
        <w:t>6. V § 81 sa za odsek 10 vkladá nový odsek 11, ktorý znie:</w:t>
      </w:r>
    </w:p>
    <w:p w14:paraId="00302B83" w14:textId="3BE0185A" w:rsidR="00E07CB7" w:rsidRPr="00546EA8" w:rsidRDefault="00E07CB7" w:rsidP="00E07CB7">
      <w:pPr>
        <w:pStyle w:val="paragraph"/>
        <w:spacing w:before="0" w:beforeAutospacing="0" w:after="0" w:afterAutospacing="0"/>
        <w:jc w:val="both"/>
        <w:textAlignment w:val="baseline"/>
      </w:pPr>
      <w:bookmarkStart w:id="31" w:name="_Hlk211500768"/>
      <w:r w:rsidRPr="00546EA8">
        <w:t>„(11) Rozhodnúť o zriadení záložného práva môže aj iný ako príslušný správca dane daňového subjektu alebo daňového dlžníka; to neplatí, ak je správcom dane obec.</w:t>
      </w:r>
      <w:bookmarkEnd w:id="31"/>
      <w:r w:rsidRPr="00546EA8">
        <w:t>“.</w:t>
      </w:r>
    </w:p>
    <w:p w14:paraId="5301E275" w14:textId="77777777" w:rsidR="00E07CB7" w:rsidRPr="00546EA8" w:rsidRDefault="00E07CB7" w:rsidP="00E07CB7">
      <w:pPr>
        <w:pStyle w:val="paragraph"/>
        <w:spacing w:before="0" w:beforeAutospacing="0" w:after="0" w:afterAutospacing="0"/>
        <w:jc w:val="both"/>
        <w:textAlignment w:val="baseline"/>
      </w:pPr>
    </w:p>
    <w:p w14:paraId="0A59803F" w14:textId="77777777" w:rsidR="00E07CB7" w:rsidRPr="00546EA8" w:rsidRDefault="00E07CB7" w:rsidP="00E07CB7">
      <w:pPr>
        <w:pStyle w:val="paragraph"/>
        <w:spacing w:before="0" w:beforeAutospacing="0" w:after="0" w:afterAutospacing="0"/>
        <w:jc w:val="both"/>
        <w:textAlignment w:val="baseline"/>
      </w:pPr>
      <w:r w:rsidRPr="00546EA8">
        <w:t>Doterajší odsek 11 sa označuje ako odsek 12.</w:t>
      </w:r>
    </w:p>
    <w:p w14:paraId="2699954E" w14:textId="77777777" w:rsidR="00E07CB7" w:rsidRPr="00546EA8" w:rsidRDefault="00E07CB7" w:rsidP="00E07CB7">
      <w:pPr>
        <w:pStyle w:val="paragraph"/>
        <w:spacing w:before="0" w:beforeAutospacing="0" w:after="0" w:afterAutospacing="0"/>
        <w:jc w:val="both"/>
        <w:textAlignment w:val="baseline"/>
        <w:rPr>
          <w:rStyle w:val="eop"/>
        </w:rPr>
      </w:pPr>
    </w:p>
    <w:p w14:paraId="6D018F73" w14:textId="1F130732" w:rsidR="00E07CB7" w:rsidRPr="00546EA8" w:rsidRDefault="00E07CB7" w:rsidP="00E07CB7">
      <w:pPr>
        <w:spacing w:after="0" w:line="240" w:lineRule="auto"/>
        <w:jc w:val="both"/>
        <w:rPr>
          <w:rFonts w:ascii="Times New Roman" w:hAnsi="Times New Roman" w:cs="Times New Roman"/>
        </w:rPr>
      </w:pPr>
      <w:r w:rsidRPr="00546EA8">
        <w:rPr>
          <w:rStyle w:val="eop"/>
          <w:rFonts w:ascii="Times New Roman" w:hAnsi="Times New Roman" w:cs="Times New Roman"/>
        </w:rPr>
        <w:t>7. V § 82 sa na konci pripája táto veta: „</w:t>
      </w:r>
      <w:bookmarkStart w:id="32" w:name="_Hlk211500841"/>
      <w:r w:rsidRPr="00546EA8">
        <w:rPr>
          <w:rFonts w:ascii="Times New Roman" w:hAnsi="Times New Roman" w:cs="Times New Roman"/>
        </w:rPr>
        <w:t>Rozhodnutie o zriadení záložného práva môže zmeniť alebo zrušiť, a to aj čiastočne, aj iný ako príslušný správca dane daňového subjektu alebo daňového dlžníka; to neplatí, ak je správcom dane obec.</w:t>
      </w:r>
      <w:bookmarkEnd w:id="32"/>
      <w:r w:rsidRPr="00546EA8">
        <w:rPr>
          <w:rFonts w:ascii="Times New Roman" w:hAnsi="Times New Roman" w:cs="Times New Roman"/>
        </w:rPr>
        <w:t>“.</w:t>
      </w:r>
    </w:p>
    <w:p w14:paraId="6DE4B548" w14:textId="77777777" w:rsidR="001F44BA" w:rsidRPr="00546EA8" w:rsidRDefault="001F44BA" w:rsidP="00E07CB7">
      <w:pPr>
        <w:spacing w:after="0" w:line="240" w:lineRule="auto"/>
        <w:jc w:val="both"/>
        <w:rPr>
          <w:rFonts w:ascii="Times New Roman" w:hAnsi="Times New Roman" w:cs="Times New Roman"/>
        </w:rPr>
      </w:pPr>
    </w:p>
    <w:p w14:paraId="6FE91EDE" w14:textId="77777777" w:rsidR="00E07CB7" w:rsidRPr="00546EA8" w:rsidRDefault="00E07CB7" w:rsidP="00E07CB7">
      <w:pPr>
        <w:pStyle w:val="paragraph"/>
        <w:spacing w:before="0" w:beforeAutospacing="0" w:after="0" w:afterAutospacing="0"/>
        <w:jc w:val="both"/>
        <w:textAlignment w:val="baseline"/>
      </w:pPr>
      <w:r w:rsidRPr="00546EA8">
        <w:t>8. V § 88 sa za odsek 2 vkladá nový odsek 3, ktorý znie:</w:t>
      </w:r>
    </w:p>
    <w:p w14:paraId="5D5220A9" w14:textId="77777777" w:rsidR="00E07CB7" w:rsidRPr="00546EA8" w:rsidRDefault="00E07CB7" w:rsidP="00E07CB7">
      <w:pPr>
        <w:spacing w:after="0" w:line="240" w:lineRule="auto"/>
        <w:jc w:val="both"/>
        <w:rPr>
          <w:rFonts w:ascii="Times New Roman" w:hAnsi="Times New Roman" w:cs="Times New Roman"/>
        </w:rPr>
      </w:pPr>
      <w:bookmarkStart w:id="33" w:name="_Hlk211500906"/>
      <w:r w:rsidRPr="00546EA8">
        <w:rPr>
          <w:rFonts w:ascii="Times New Roman" w:hAnsi="Times New Roman" w:cs="Times New Roman"/>
        </w:rPr>
        <w:t>„(3) Správca dane môže začať a viesť daňové exekučné konanie a vykonať daňovú exekúciu ktorýmkoľvek spôsobom podľa tohto zákona aj u daňového dlžníka, ktorému je príslušný iný správca dane; to neplatí, ak je správcom dane obec.</w:t>
      </w:r>
      <w:bookmarkEnd w:id="33"/>
      <w:r w:rsidRPr="00546EA8">
        <w:rPr>
          <w:rFonts w:ascii="Times New Roman" w:hAnsi="Times New Roman" w:cs="Times New Roman"/>
        </w:rPr>
        <w:t xml:space="preserve">“. </w:t>
      </w:r>
    </w:p>
    <w:p w14:paraId="32BBD088" w14:textId="77777777" w:rsidR="00E07CB7" w:rsidRPr="00546EA8" w:rsidRDefault="00E07CB7" w:rsidP="00E07CB7">
      <w:pPr>
        <w:spacing w:after="0" w:line="240" w:lineRule="auto"/>
        <w:jc w:val="both"/>
        <w:rPr>
          <w:rFonts w:ascii="Times New Roman" w:hAnsi="Times New Roman" w:cs="Times New Roman"/>
        </w:rPr>
      </w:pPr>
    </w:p>
    <w:p w14:paraId="6A3BC2C7" w14:textId="77777777" w:rsidR="00E07CB7" w:rsidRPr="00546EA8" w:rsidRDefault="00E07CB7" w:rsidP="00E07CB7">
      <w:pPr>
        <w:spacing w:after="0" w:line="240" w:lineRule="auto"/>
        <w:jc w:val="both"/>
        <w:rPr>
          <w:rFonts w:ascii="Times New Roman" w:hAnsi="Times New Roman" w:cs="Times New Roman"/>
        </w:rPr>
      </w:pPr>
      <w:r w:rsidRPr="00546EA8">
        <w:rPr>
          <w:rFonts w:ascii="Times New Roman" w:hAnsi="Times New Roman" w:cs="Times New Roman"/>
        </w:rPr>
        <w:t xml:space="preserve"> Doterajšie odseky 3 až 12 sa označujú ako odseky 4 až 13.</w:t>
      </w:r>
    </w:p>
    <w:p w14:paraId="11AC302D" w14:textId="77777777" w:rsidR="00E07CB7" w:rsidRPr="00546EA8" w:rsidRDefault="00E07CB7" w:rsidP="00E07CB7">
      <w:pPr>
        <w:spacing w:after="0" w:line="240" w:lineRule="auto"/>
        <w:jc w:val="both"/>
        <w:rPr>
          <w:rFonts w:ascii="Times New Roman" w:hAnsi="Times New Roman" w:cs="Times New Roman"/>
        </w:rPr>
      </w:pPr>
    </w:p>
    <w:p w14:paraId="15C0E6B2" w14:textId="77777777" w:rsidR="00E07CB7" w:rsidRPr="00546EA8" w:rsidRDefault="00E07CB7" w:rsidP="00E07CB7">
      <w:pPr>
        <w:spacing w:after="0" w:line="240" w:lineRule="auto"/>
        <w:jc w:val="both"/>
        <w:rPr>
          <w:rFonts w:ascii="Times New Roman" w:hAnsi="Times New Roman" w:cs="Times New Roman"/>
        </w:rPr>
      </w:pPr>
      <w:r w:rsidRPr="00546EA8">
        <w:rPr>
          <w:rFonts w:ascii="Times New Roman" w:hAnsi="Times New Roman" w:cs="Times New Roman"/>
        </w:rPr>
        <w:t>9. V § 91 ods. 7 tretej vete sa slová „ods. 11“ nahrádzajú slovami „</w:t>
      </w:r>
      <w:bookmarkStart w:id="34" w:name="_Hlk211501027"/>
      <w:r w:rsidRPr="00546EA8">
        <w:rPr>
          <w:rFonts w:ascii="Times New Roman" w:hAnsi="Times New Roman" w:cs="Times New Roman"/>
        </w:rPr>
        <w:t>ods. 12</w:t>
      </w:r>
      <w:bookmarkEnd w:id="34"/>
      <w:r w:rsidRPr="00546EA8">
        <w:rPr>
          <w:rFonts w:ascii="Times New Roman" w:hAnsi="Times New Roman" w:cs="Times New Roman"/>
        </w:rPr>
        <w:t>“.</w:t>
      </w:r>
    </w:p>
    <w:p w14:paraId="764DCF7B" w14:textId="77777777" w:rsidR="00C35A69" w:rsidRPr="00546EA8" w:rsidRDefault="00C35A69" w:rsidP="02465301">
      <w:pPr>
        <w:shd w:val="clear" w:color="auto" w:fill="FFFFFF" w:themeFill="background1"/>
        <w:spacing w:after="0" w:line="240" w:lineRule="auto"/>
        <w:jc w:val="both"/>
        <w:rPr>
          <w:rFonts w:ascii="Times New Roman" w:eastAsia="Times New Roman" w:hAnsi="Times New Roman" w:cs="Times New Roman"/>
        </w:rPr>
      </w:pPr>
    </w:p>
    <w:p w14:paraId="77D8427D" w14:textId="77777777" w:rsidR="00E46846" w:rsidRPr="00546EA8" w:rsidRDefault="00E46846" w:rsidP="02465301">
      <w:pPr>
        <w:shd w:val="clear" w:color="auto" w:fill="FFFFFF" w:themeFill="background1"/>
        <w:spacing w:after="0" w:line="240" w:lineRule="auto"/>
        <w:jc w:val="both"/>
        <w:rPr>
          <w:rFonts w:ascii="Times New Roman" w:eastAsia="Times New Roman" w:hAnsi="Times New Roman" w:cs="Times New Roman"/>
        </w:rPr>
      </w:pPr>
    </w:p>
    <w:p w14:paraId="2B4844F3" w14:textId="6337C870" w:rsidR="00236014" w:rsidRPr="00546EA8" w:rsidRDefault="00FB41D4" w:rsidP="00FB41D4">
      <w:pPr>
        <w:spacing w:after="0" w:line="240" w:lineRule="auto"/>
        <w:ind w:left="125" w:hanging="125"/>
        <w:jc w:val="center"/>
        <w:rPr>
          <w:rFonts w:ascii="Times New Roman" w:eastAsia="Times New Roman" w:hAnsi="Times New Roman" w:cs="Times New Roman"/>
          <w:b/>
          <w:bCs/>
        </w:rPr>
      </w:pPr>
      <w:r w:rsidRPr="00546EA8">
        <w:rPr>
          <w:rFonts w:ascii="Times New Roman" w:eastAsia="Times New Roman" w:hAnsi="Times New Roman" w:cs="Times New Roman"/>
          <w:b/>
          <w:bCs/>
        </w:rPr>
        <w:t>Čl. II</w:t>
      </w:r>
      <w:r w:rsidR="00C35A69" w:rsidRPr="00546EA8">
        <w:rPr>
          <w:rFonts w:ascii="Times New Roman" w:eastAsia="Times New Roman" w:hAnsi="Times New Roman" w:cs="Times New Roman"/>
          <w:b/>
          <w:bCs/>
        </w:rPr>
        <w:t>I</w:t>
      </w:r>
    </w:p>
    <w:p w14:paraId="6E115B88" w14:textId="77777777" w:rsidR="00C35A69" w:rsidRPr="00546EA8" w:rsidRDefault="00C35A69" w:rsidP="00FB41D4">
      <w:pPr>
        <w:spacing w:after="0" w:line="240" w:lineRule="auto"/>
        <w:ind w:left="125" w:hanging="125"/>
        <w:jc w:val="center"/>
        <w:rPr>
          <w:rFonts w:ascii="Times New Roman" w:eastAsia="Times New Roman" w:hAnsi="Times New Roman" w:cs="Times New Roman"/>
        </w:rPr>
      </w:pPr>
    </w:p>
    <w:p w14:paraId="6FBC847F" w14:textId="565D33D0" w:rsidR="000A614F" w:rsidRPr="00546EA8" w:rsidRDefault="000A614F" w:rsidP="000A614F">
      <w:pPr>
        <w:spacing w:after="0" w:line="240" w:lineRule="auto"/>
        <w:jc w:val="both"/>
        <w:rPr>
          <w:rFonts w:ascii="Times New Roman" w:hAnsi="Times New Roman" w:cs="Times New Roman"/>
        </w:rPr>
      </w:pPr>
      <w:r w:rsidRPr="00546EA8">
        <w:rPr>
          <w:rFonts w:ascii="Times New Roman" w:hAnsi="Times New Roman" w:cs="Times New Roman"/>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249/2022 Z. z., zákona č. 407/2022 Z. z., zákona č. 309/2023 Z. z., zákona č. 105/2024 Z. z., zákona č. 248/2024 Z. z., zákona č. 109/2025 Z. z. a zákona č. 187/2025 Z. z. sa mení a dopĺňa takto:</w:t>
      </w:r>
    </w:p>
    <w:p w14:paraId="02C25834" w14:textId="77777777" w:rsidR="000A614F" w:rsidRPr="00546EA8" w:rsidRDefault="000A614F" w:rsidP="000A614F">
      <w:pPr>
        <w:spacing w:after="0" w:line="240" w:lineRule="auto"/>
        <w:jc w:val="both"/>
        <w:rPr>
          <w:rFonts w:ascii="Times New Roman" w:hAnsi="Times New Roman" w:cs="Times New Roman"/>
        </w:rPr>
      </w:pPr>
    </w:p>
    <w:p w14:paraId="3451B818" w14:textId="77777777" w:rsidR="00863A88" w:rsidRPr="00546EA8" w:rsidRDefault="00863A88" w:rsidP="00863A88">
      <w:pPr>
        <w:spacing w:after="0" w:line="240" w:lineRule="auto"/>
        <w:jc w:val="both"/>
        <w:rPr>
          <w:rFonts w:ascii="Times New Roman" w:hAnsi="Times New Roman" w:cs="Times New Roman"/>
        </w:rPr>
      </w:pPr>
      <w:r w:rsidRPr="00546EA8">
        <w:rPr>
          <w:rFonts w:ascii="Times New Roman" w:hAnsi="Times New Roman" w:cs="Times New Roman"/>
        </w:rPr>
        <w:t>1. § 20 sa dopĺňa odsekom 14, ktorý znie:</w:t>
      </w:r>
    </w:p>
    <w:p w14:paraId="3E103308" w14:textId="77777777" w:rsidR="00863A88" w:rsidRPr="00546EA8" w:rsidRDefault="00863A88" w:rsidP="00863A88">
      <w:pPr>
        <w:spacing w:after="0" w:line="240" w:lineRule="auto"/>
        <w:ind w:left="284"/>
        <w:jc w:val="both"/>
        <w:rPr>
          <w:rFonts w:ascii="Times New Roman" w:hAnsi="Times New Roman" w:cs="Times New Roman"/>
        </w:rPr>
      </w:pPr>
      <w:bookmarkStart w:id="35" w:name="_Hlk211502331"/>
      <w:r w:rsidRPr="00546EA8">
        <w:rPr>
          <w:rFonts w:ascii="Times New Roman" w:hAnsi="Times New Roman" w:cs="Times New Roman"/>
        </w:rPr>
        <w:t>„(14) Výročná správa podľa odseku 13 za účtovné obdobie, za ktoré účtovnej jednotke vznikla povinnosť uložiť výkaz podľa osobitného predpisu,</w:t>
      </w:r>
      <w:r w:rsidRPr="00546EA8">
        <w:rPr>
          <w:rFonts w:ascii="Times New Roman" w:hAnsi="Times New Roman" w:cs="Times New Roman"/>
          <w:vertAlign w:val="superscript"/>
        </w:rPr>
        <w:t>28cb</w:t>
      </w:r>
      <w:r w:rsidRPr="00546EA8">
        <w:rPr>
          <w:rFonts w:ascii="Times New Roman" w:hAnsi="Times New Roman" w:cs="Times New Roman"/>
        </w:rPr>
        <w:t>) neobsahuje údaje podľa odseku 13 písm. d) a e).</w:t>
      </w:r>
      <w:bookmarkEnd w:id="35"/>
      <w:r w:rsidRPr="00546EA8">
        <w:rPr>
          <w:rFonts w:ascii="Times New Roman" w:hAnsi="Times New Roman" w:cs="Times New Roman"/>
        </w:rPr>
        <w:t>“.</w:t>
      </w:r>
    </w:p>
    <w:p w14:paraId="0E828A3C" w14:textId="77777777" w:rsidR="00863A88" w:rsidRPr="00546EA8" w:rsidRDefault="00863A88" w:rsidP="00863A88">
      <w:pPr>
        <w:spacing w:after="0" w:line="240" w:lineRule="auto"/>
        <w:ind w:left="284"/>
        <w:jc w:val="both"/>
        <w:rPr>
          <w:rFonts w:ascii="Times New Roman" w:hAnsi="Times New Roman" w:cs="Times New Roman"/>
        </w:rPr>
      </w:pPr>
    </w:p>
    <w:p w14:paraId="5DD86F45" w14:textId="77777777" w:rsidR="009157D2" w:rsidRPr="00546EA8" w:rsidRDefault="009157D2" w:rsidP="00863A88">
      <w:pPr>
        <w:spacing w:after="0" w:line="240" w:lineRule="auto"/>
        <w:ind w:left="284"/>
        <w:jc w:val="both"/>
        <w:rPr>
          <w:rFonts w:ascii="Times New Roman" w:hAnsi="Times New Roman" w:cs="Times New Roman"/>
        </w:rPr>
      </w:pPr>
    </w:p>
    <w:p w14:paraId="40FDC87C" w14:textId="77777777"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lastRenderedPageBreak/>
        <w:t>Poznámka pod čiarou k odkazu 28cb znie:</w:t>
      </w:r>
    </w:p>
    <w:p w14:paraId="5B0FDE82" w14:textId="4D456644" w:rsidR="00B3492A"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w:t>
      </w:r>
      <w:bookmarkStart w:id="36" w:name="_Hlk211502433"/>
      <w:r w:rsidRPr="00546EA8">
        <w:rPr>
          <w:rFonts w:ascii="Times New Roman" w:hAnsi="Times New Roman" w:cs="Times New Roman"/>
          <w:vertAlign w:val="superscript"/>
        </w:rPr>
        <w:t>28cb</w:t>
      </w:r>
      <w:r w:rsidRPr="00546EA8">
        <w:rPr>
          <w:rFonts w:ascii="Times New Roman" w:hAnsi="Times New Roman" w:cs="Times New Roman"/>
        </w:rPr>
        <w:t>) § 6b ods. 6 zákona č. 116/1985 Zb. o podmienkach činnosti organizácií s medzinárodným prvkom v Československej socialistickej republike v znení zákona č. 109/2025 Z. z.</w:t>
      </w:r>
      <w:bookmarkEnd w:id="36"/>
    </w:p>
    <w:p w14:paraId="39B88C94" w14:textId="4A47EC0C" w:rsidR="00863A88" w:rsidRPr="00546EA8" w:rsidRDefault="00B3492A" w:rsidP="00863A88">
      <w:pPr>
        <w:spacing w:after="0" w:line="240" w:lineRule="auto"/>
        <w:ind w:left="284"/>
        <w:jc w:val="both"/>
        <w:rPr>
          <w:rFonts w:ascii="Times New Roman" w:hAnsi="Times New Roman" w:cs="Times New Roman"/>
        </w:rPr>
      </w:pPr>
      <w:r w:rsidRPr="00546EA8">
        <w:rPr>
          <w:rFonts w:ascii="Times New Roman" w:hAnsi="Times New Roman" w:cs="Times New Roman"/>
        </w:rPr>
        <w:t>§ 17b ods. 7 zákona č. 83/1990 Zb. o združovaní občanov v znení zákona č. 109/2025 Z. z.</w:t>
      </w:r>
      <w:r w:rsidR="00863A88" w:rsidRPr="00546EA8">
        <w:rPr>
          <w:rFonts w:ascii="Times New Roman" w:hAnsi="Times New Roman" w:cs="Times New Roman"/>
        </w:rPr>
        <w:t>“.</w:t>
      </w:r>
    </w:p>
    <w:p w14:paraId="77F5EEC4" w14:textId="77777777" w:rsidR="00863A88" w:rsidRPr="00546EA8" w:rsidRDefault="00863A88" w:rsidP="00863A88">
      <w:pPr>
        <w:spacing w:after="0" w:line="240" w:lineRule="auto"/>
        <w:ind w:left="284"/>
        <w:jc w:val="both"/>
        <w:rPr>
          <w:rFonts w:ascii="Times New Roman" w:hAnsi="Times New Roman" w:cs="Times New Roman"/>
        </w:rPr>
      </w:pPr>
    </w:p>
    <w:p w14:paraId="30D5CFB6" w14:textId="77777777" w:rsidR="00863A88" w:rsidRPr="00546EA8" w:rsidRDefault="00863A88" w:rsidP="00863A88">
      <w:pPr>
        <w:spacing w:after="0" w:line="240" w:lineRule="auto"/>
        <w:jc w:val="both"/>
        <w:rPr>
          <w:rFonts w:ascii="Times New Roman" w:hAnsi="Times New Roman" w:cs="Times New Roman"/>
        </w:rPr>
      </w:pPr>
      <w:r w:rsidRPr="00546EA8">
        <w:rPr>
          <w:rFonts w:ascii="Times New Roman" w:hAnsi="Times New Roman" w:cs="Times New Roman"/>
        </w:rPr>
        <w:t>2. V § 23 ods. 2 písm. p) sa vypúšťajú slová „o transparentnosti“.</w:t>
      </w:r>
    </w:p>
    <w:p w14:paraId="158E525C"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0FFA53B7" w14:textId="77777777" w:rsidR="00863A88" w:rsidRPr="00546EA8" w:rsidRDefault="00863A88" w:rsidP="00863A88">
      <w:pPr>
        <w:spacing w:after="0" w:line="240" w:lineRule="auto"/>
        <w:jc w:val="both"/>
        <w:rPr>
          <w:rFonts w:ascii="Times New Roman" w:hAnsi="Times New Roman" w:cs="Times New Roman"/>
        </w:rPr>
      </w:pPr>
      <w:r w:rsidRPr="00546EA8">
        <w:rPr>
          <w:rFonts w:ascii="Times New Roman" w:hAnsi="Times New Roman" w:cs="Times New Roman"/>
        </w:rPr>
        <w:t xml:space="preserve">3. V § 23d sa vypúšťajú odseky 7 a 8. </w:t>
      </w:r>
    </w:p>
    <w:p w14:paraId="116A411D"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3450C0C4" w14:textId="77777777"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Doterajší odsek 9 sa označuje ako odsek 7.</w:t>
      </w:r>
    </w:p>
    <w:p w14:paraId="18FFE0C5" w14:textId="77777777" w:rsidR="00863A88" w:rsidRPr="00546EA8" w:rsidRDefault="00863A88" w:rsidP="00863A88">
      <w:pPr>
        <w:pStyle w:val="Odsekzoznamu"/>
        <w:spacing w:after="0" w:line="240" w:lineRule="auto"/>
        <w:ind w:left="284"/>
        <w:jc w:val="both"/>
        <w:rPr>
          <w:rFonts w:ascii="Times New Roman" w:hAnsi="Times New Roman" w:cs="Times New Roman"/>
        </w:rPr>
      </w:pPr>
    </w:p>
    <w:p w14:paraId="2B5E9692" w14:textId="77777777"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Poznámka pod čiarou k odkazu 29a sa vypúšťa.</w:t>
      </w:r>
    </w:p>
    <w:p w14:paraId="66C330EF"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69392F1E" w14:textId="77777777" w:rsidR="00863A88" w:rsidRPr="00546EA8" w:rsidRDefault="00863A88" w:rsidP="00863A88">
      <w:pPr>
        <w:spacing w:after="0" w:line="240" w:lineRule="auto"/>
        <w:ind w:left="284" w:hanging="284"/>
        <w:jc w:val="both"/>
        <w:rPr>
          <w:rFonts w:ascii="Times New Roman" w:hAnsi="Times New Roman" w:cs="Times New Roman"/>
        </w:rPr>
      </w:pPr>
      <w:r w:rsidRPr="00546EA8">
        <w:rPr>
          <w:rFonts w:ascii="Times New Roman" w:hAnsi="Times New Roman" w:cs="Times New Roman"/>
        </w:rPr>
        <w:t>4. V § 31 ods. 2 písm. b) prvom bode sa slová „v elektronickom formáte a prijatý“ nahrádzajú slovami „</w:t>
      </w:r>
      <w:bookmarkStart w:id="37" w:name="_Hlk211502623"/>
      <w:r w:rsidRPr="00546EA8">
        <w:rPr>
          <w:rFonts w:ascii="Times New Roman" w:hAnsi="Times New Roman" w:cs="Times New Roman"/>
        </w:rPr>
        <w:t>v elektronickom formáte, zaslaný a prijatý</w:t>
      </w:r>
      <w:bookmarkEnd w:id="37"/>
      <w:r w:rsidRPr="00546EA8">
        <w:rPr>
          <w:rFonts w:ascii="Times New Roman" w:hAnsi="Times New Roman" w:cs="Times New Roman"/>
        </w:rPr>
        <w:t>“ a za slovo „formát“ sa vkladajú slová „</w:t>
      </w:r>
      <w:bookmarkStart w:id="38" w:name="_Hlk211502657"/>
      <w:r w:rsidRPr="00546EA8">
        <w:rPr>
          <w:rFonts w:ascii="Times New Roman" w:hAnsi="Times New Roman" w:cs="Times New Roman"/>
        </w:rPr>
        <w:t>ustanovuje osobitný predpis,</w:t>
      </w:r>
      <w:r w:rsidRPr="00546EA8">
        <w:rPr>
          <w:rFonts w:ascii="Times New Roman" w:hAnsi="Times New Roman" w:cs="Times New Roman"/>
          <w:vertAlign w:val="superscript"/>
        </w:rPr>
        <w:t>45aaa</w:t>
      </w:r>
      <w:r w:rsidRPr="00546EA8">
        <w:rPr>
          <w:rFonts w:ascii="Times New Roman" w:hAnsi="Times New Roman" w:cs="Times New Roman"/>
        </w:rPr>
        <w:t>)</w:t>
      </w:r>
      <w:bookmarkEnd w:id="38"/>
      <w:r w:rsidRPr="00546EA8">
        <w:rPr>
          <w:rFonts w:ascii="Times New Roman" w:hAnsi="Times New Roman" w:cs="Times New Roman"/>
        </w:rPr>
        <w:t xml:space="preserve">“. </w:t>
      </w:r>
    </w:p>
    <w:p w14:paraId="51D17A1F"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6C46EA80" w14:textId="77777777"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Poznámka pod čiarou k odkazu 45aaa znie:</w:t>
      </w:r>
    </w:p>
    <w:p w14:paraId="779F1846" w14:textId="10517C8B"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w:t>
      </w:r>
      <w:bookmarkStart w:id="39" w:name="_Hlk211502691"/>
      <w:r w:rsidRPr="00546EA8">
        <w:rPr>
          <w:rFonts w:ascii="Times New Roman" w:hAnsi="Times New Roman" w:cs="Times New Roman"/>
          <w:vertAlign w:val="superscript"/>
        </w:rPr>
        <w:t>45aaa</w:t>
      </w:r>
      <w:r w:rsidRPr="00546EA8">
        <w:rPr>
          <w:rFonts w:ascii="Times New Roman" w:hAnsi="Times New Roman" w:cs="Times New Roman"/>
        </w:rPr>
        <w:t xml:space="preserve">) Napríklad delegované nariadenie (EÚ) 2019/815 v platnom znení, vykonávacie nariadenie (EÚ) 2024/2952 v platnom znení, zákon č. 222/2004 Z. z. </w:t>
      </w:r>
      <w:r w:rsidR="00B3492A" w:rsidRPr="00546EA8">
        <w:rPr>
          <w:rFonts w:ascii="Times New Roman" w:hAnsi="Times New Roman" w:cs="Times New Roman"/>
          <w:bCs/>
        </w:rPr>
        <w:t>v znení neskorších predpisov.</w:t>
      </w:r>
      <w:bookmarkEnd w:id="39"/>
      <w:r w:rsidRPr="00546EA8">
        <w:rPr>
          <w:rFonts w:ascii="Times New Roman" w:hAnsi="Times New Roman" w:cs="Times New Roman"/>
        </w:rPr>
        <w:t>“.</w:t>
      </w:r>
    </w:p>
    <w:p w14:paraId="2D73254D"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356AB5CB" w14:textId="33DD1B26" w:rsidR="00863A88" w:rsidRPr="00546EA8" w:rsidRDefault="00863A88" w:rsidP="00863A88">
      <w:pPr>
        <w:spacing w:after="0" w:line="240" w:lineRule="auto"/>
        <w:ind w:left="284" w:hanging="284"/>
        <w:jc w:val="both"/>
        <w:rPr>
          <w:rFonts w:ascii="Times New Roman" w:hAnsi="Times New Roman" w:cs="Times New Roman"/>
        </w:rPr>
      </w:pPr>
      <w:r w:rsidRPr="00546EA8">
        <w:rPr>
          <w:rFonts w:ascii="Times New Roman" w:hAnsi="Times New Roman" w:cs="Times New Roman"/>
        </w:rPr>
        <w:t>5. V § 31 ods. 7 úvodnej vete sa za slovo „osobe“ vkladajú slová „</w:t>
      </w:r>
      <w:bookmarkStart w:id="40" w:name="_Hlk211502738"/>
      <w:r w:rsidRPr="00546EA8">
        <w:rPr>
          <w:rFonts w:ascii="Times New Roman" w:hAnsi="Times New Roman" w:cs="Times New Roman"/>
        </w:rPr>
        <w:t>a osobitný predpis</w:t>
      </w:r>
      <w:r w:rsidRPr="00546EA8">
        <w:rPr>
          <w:rFonts w:ascii="Times New Roman" w:hAnsi="Times New Roman" w:cs="Times New Roman"/>
          <w:vertAlign w:val="superscript"/>
        </w:rPr>
        <w:t>45aaa</w:t>
      </w:r>
      <w:r w:rsidRPr="00546EA8">
        <w:rPr>
          <w:rFonts w:ascii="Times New Roman" w:hAnsi="Times New Roman" w:cs="Times New Roman"/>
        </w:rPr>
        <w:t>) neustanovuje inak</w:t>
      </w:r>
      <w:bookmarkEnd w:id="40"/>
      <w:r w:rsidRPr="00546EA8">
        <w:rPr>
          <w:rFonts w:ascii="Times New Roman" w:hAnsi="Times New Roman" w:cs="Times New Roman"/>
        </w:rPr>
        <w:t xml:space="preserve">“. </w:t>
      </w:r>
    </w:p>
    <w:p w14:paraId="59CCF6C6"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72621907" w14:textId="77777777" w:rsidR="00FB3C52" w:rsidRPr="00546EA8" w:rsidRDefault="00863A88" w:rsidP="00FB3C52">
      <w:pPr>
        <w:spacing w:after="0" w:line="240" w:lineRule="auto"/>
        <w:ind w:left="284" w:hanging="284"/>
        <w:jc w:val="both"/>
        <w:rPr>
          <w:rFonts w:ascii="Times New Roman" w:hAnsi="Times New Roman" w:cs="Times New Roman"/>
        </w:rPr>
      </w:pPr>
      <w:r w:rsidRPr="00546EA8">
        <w:rPr>
          <w:rFonts w:ascii="Times New Roman" w:hAnsi="Times New Roman" w:cs="Times New Roman"/>
        </w:rPr>
        <w:t xml:space="preserve">6. </w:t>
      </w:r>
      <w:r w:rsidR="00FB3C52" w:rsidRPr="00546EA8">
        <w:rPr>
          <w:rFonts w:ascii="Times New Roman" w:hAnsi="Times New Roman" w:cs="Times New Roman"/>
        </w:rPr>
        <w:t>V § 35 ods. 2 sa za prvú vetu vkladá nová druhá veta, ktorá znie: „</w:t>
      </w:r>
      <w:bookmarkStart w:id="41" w:name="_Hlk211502836"/>
      <w:r w:rsidR="00FB3C52" w:rsidRPr="00546EA8">
        <w:rPr>
          <w:rFonts w:ascii="Times New Roman" w:hAnsi="Times New Roman" w:cs="Times New Roman"/>
        </w:rPr>
        <w:t>Ak tento zákon alebo osobitný predpis</w:t>
      </w:r>
      <w:r w:rsidR="00FB3C52" w:rsidRPr="00546EA8">
        <w:rPr>
          <w:rFonts w:ascii="Times New Roman" w:hAnsi="Times New Roman" w:cs="Times New Roman"/>
          <w:vertAlign w:val="superscript"/>
        </w:rPr>
        <w:t>45aba</w:t>
      </w:r>
      <w:r w:rsidR="00FB3C52" w:rsidRPr="00546EA8">
        <w:rPr>
          <w:rFonts w:ascii="Times New Roman" w:hAnsi="Times New Roman" w:cs="Times New Roman"/>
        </w:rPr>
        <w:t>) ustanovuje elektronický formát, v ktorom je účtovná jednotka povinná účtovný záznam vyhotoviť a uložiť, v tomto elektronickom formáte je povinná účtovný záznam aj uchovávať.</w:t>
      </w:r>
      <w:bookmarkEnd w:id="41"/>
      <w:r w:rsidR="00FB3C52" w:rsidRPr="00546EA8">
        <w:rPr>
          <w:rFonts w:ascii="Times New Roman" w:hAnsi="Times New Roman" w:cs="Times New Roman"/>
        </w:rPr>
        <w:t>“.</w:t>
      </w:r>
    </w:p>
    <w:p w14:paraId="38671921" w14:textId="77777777" w:rsidR="00FB3C52" w:rsidRPr="00546EA8" w:rsidRDefault="00FB3C52" w:rsidP="00FB3C52">
      <w:pPr>
        <w:spacing w:after="0" w:line="240" w:lineRule="auto"/>
        <w:ind w:left="284" w:hanging="284"/>
        <w:jc w:val="both"/>
        <w:rPr>
          <w:rFonts w:ascii="Times New Roman" w:hAnsi="Times New Roman" w:cs="Times New Roman"/>
        </w:rPr>
      </w:pPr>
    </w:p>
    <w:p w14:paraId="663BDCEE" w14:textId="77777777" w:rsidR="00FB3C52" w:rsidRPr="00546EA8" w:rsidRDefault="00FB3C52" w:rsidP="00FB3C52">
      <w:pPr>
        <w:spacing w:after="0" w:line="240" w:lineRule="auto"/>
        <w:ind w:left="284"/>
        <w:jc w:val="both"/>
        <w:rPr>
          <w:rFonts w:ascii="Times New Roman" w:hAnsi="Times New Roman" w:cs="Times New Roman"/>
        </w:rPr>
      </w:pPr>
      <w:r w:rsidRPr="00546EA8">
        <w:rPr>
          <w:rFonts w:ascii="Times New Roman" w:hAnsi="Times New Roman" w:cs="Times New Roman"/>
        </w:rPr>
        <w:t>Poznámka pod čiarou k odkazu 45aba znie:</w:t>
      </w:r>
    </w:p>
    <w:p w14:paraId="2723F574" w14:textId="21977D6A" w:rsidR="00863A88" w:rsidRPr="00546EA8" w:rsidRDefault="00FB3C52" w:rsidP="00FB3C52">
      <w:pPr>
        <w:spacing w:after="0" w:line="240" w:lineRule="auto"/>
        <w:ind w:left="284"/>
        <w:jc w:val="both"/>
        <w:rPr>
          <w:rFonts w:ascii="Times New Roman" w:hAnsi="Times New Roman" w:cs="Times New Roman"/>
        </w:rPr>
      </w:pPr>
      <w:r w:rsidRPr="00546EA8">
        <w:rPr>
          <w:rFonts w:ascii="Times New Roman" w:hAnsi="Times New Roman" w:cs="Times New Roman"/>
        </w:rPr>
        <w:t>„</w:t>
      </w:r>
      <w:bookmarkStart w:id="42" w:name="_Hlk211502879"/>
      <w:r w:rsidRPr="00546EA8">
        <w:rPr>
          <w:rFonts w:ascii="Times New Roman" w:hAnsi="Times New Roman" w:cs="Times New Roman"/>
          <w:vertAlign w:val="superscript"/>
        </w:rPr>
        <w:t>45aba</w:t>
      </w:r>
      <w:r w:rsidRPr="00546EA8">
        <w:rPr>
          <w:rFonts w:ascii="Times New Roman" w:hAnsi="Times New Roman" w:cs="Times New Roman"/>
        </w:rPr>
        <w:t>) Napríklad delegované nariadenie (EÚ) 2019/815 v platnom znení, vykonávacie nariadenie (EÚ) 2024/2952 v platnom znení, opatrenie Ministerstva financií Slovenskej republiky zo 14. júna 2023 č. MF/006455/2023-74 o správe s informáciami o dani z príjmov (oznámenie č. 229/2023 Z. z.) v znení opatrenia č. MF/008447/2025-74 (oznámenie č. 196/2025 Z. z.).</w:t>
      </w:r>
      <w:bookmarkEnd w:id="42"/>
      <w:r w:rsidRPr="00546EA8">
        <w:rPr>
          <w:rFonts w:ascii="Times New Roman" w:hAnsi="Times New Roman" w:cs="Times New Roman"/>
        </w:rPr>
        <w:t>“.</w:t>
      </w:r>
    </w:p>
    <w:p w14:paraId="298C2FB8" w14:textId="77777777" w:rsidR="00863A88" w:rsidRPr="00546EA8" w:rsidRDefault="00863A88" w:rsidP="00863A88">
      <w:pPr>
        <w:spacing w:after="0" w:line="240" w:lineRule="auto"/>
        <w:jc w:val="both"/>
        <w:rPr>
          <w:rFonts w:ascii="Times New Roman" w:hAnsi="Times New Roman" w:cs="Times New Roman"/>
        </w:rPr>
      </w:pPr>
    </w:p>
    <w:p w14:paraId="020F71C0" w14:textId="77777777" w:rsidR="00863A88" w:rsidRPr="00546EA8" w:rsidRDefault="00863A88" w:rsidP="00863A88">
      <w:pPr>
        <w:spacing w:after="0" w:line="240" w:lineRule="auto"/>
        <w:jc w:val="both"/>
        <w:rPr>
          <w:rFonts w:ascii="Times New Roman" w:hAnsi="Times New Roman" w:cs="Times New Roman"/>
        </w:rPr>
      </w:pPr>
      <w:r w:rsidRPr="00546EA8">
        <w:rPr>
          <w:rFonts w:ascii="Times New Roman" w:hAnsi="Times New Roman" w:cs="Times New Roman"/>
        </w:rPr>
        <w:t>7. Za § 39ze sa vkladá § 39zf, ktorý vrátane nadpisu znie:</w:t>
      </w:r>
    </w:p>
    <w:p w14:paraId="258B864D" w14:textId="77777777" w:rsidR="00863A88" w:rsidRPr="00546EA8" w:rsidRDefault="00863A88" w:rsidP="00863A88">
      <w:pPr>
        <w:spacing w:after="0" w:line="240" w:lineRule="auto"/>
        <w:jc w:val="both"/>
        <w:rPr>
          <w:rFonts w:ascii="Times New Roman" w:hAnsi="Times New Roman" w:cs="Times New Roman"/>
        </w:rPr>
      </w:pPr>
    </w:p>
    <w:p w14:paraId="74AC109D" w14:textId="77777777" w:rsidR="00863A88" w:rsidRPr="00546EA8" w:rsidRDefault="00863A88" w:rsidP="00863A88">
      <w:pPr>
        <w:pStyle w:val="Odsekzoznamu"/>
        <w:spacing w:after="0" w:line="240" w:lineRule="auto"/>
        <w:ind w:left="426"/>
        <w:jc w:val="center"/>
        <w:rPr>
          <w:rFonts w:ascii="Times New Roman" w:hAnsi="Times New Roman" w:cs="Times New Roman"/>
        </w:rPr>
      </w:pPr>
      <w:bookmarkStart w:id="43" w:name="_Hlk211502938"/>
      <w:r w:rsidRPr="00546EA8">
        <w:rPr>
          <w:rFonts w:ascii="Times New Roman" w:hAnsi="Times New Roman" w:cs="Times New Roman"/>
        </w:rPr>
        <w:t>„§ 39zf</w:t>
      </w:r>
    </w:p>
    <w:p w14:paraId="0806434F" w14:textId="58B89F40" w:rsidR="00863A88" w:rsidRPr="00546EA8" w:rsidRDefault="00863A88" w:rsidP="00863A88">
      <w:pPr>
        <w:pStyle w:val="Odsekzoznamu"/>
        <w:spacing w:after="0" w:line="240" w:lineRule="auto"/>
        <w:ind w:left="426"/>
        <w:jc w:val="center"/>
        <w:rPr>
          <w:rFonts w:ascii="Times New Roman" w:hAnsi="Times New Roman" w:cs="Times New Roman"/>
        </w:rPr>
      </w:pPr>
      <w:r w:rsidRPr="00546EA8">
        <w:rPr>
          <w:rFonts w:ascii="Times New Roman" w:hAnsi="Times New Roman" w:cs="Times New Roman"/>
        </w:rPr>
        <w:t>Prechodné ustanovenia k </w:t>
      </w:r>
      <w:r w:rsidR="00E859E1" w:rsidRPr="00546EA8">
        <w:rPr>
          <w:rFonts w:ascii="Times New Roman" w:hAnsi="Times New Roman" w:cs="Times New Roman"/>
        </w:rPr>
        <w:t xml:space="preserve">úpravám </w:t>
      </w:r>
      <w:r w:rsidRPr="00546EA8">
        <w:rPr>
          <w:rFonts w:ascii="Times New Roman" w:hAnsi="Times New Roman" w:cs="Times New Roman"/>
        </w:rPr>
        <w:t>účinn</w:t>
      </w:r>
      <w:r w:rsidR="00E859E1" w:rsidRPr="00546EA8">
        <w:rPr>
          <w:rFonts w:ascii="Times New Roman" w:hAnsi="Times New Roman" w:cs="Times New Roman"/>
        </w:rPr>
        <w:t>ým</w:t>
      </w:r>
      <w:r w:rsidRPr="00546EA8">
        <w:rPr>
          <w:rFonts w:ascii="Times New Roman" w:hAnsi="Times New Roman" w:cs="Times New Roman"/>
        </w:rPr>
        <w:t xml:space="preserve"> od 1. januára 2026</w:t>
      </w:r>
    </w:p>
    <w:p w14:paraId="7350F34E" w14:textId="77777777" w:rsidR="00863A88" w:rsidRPr="00546EA8" w:rsidRDefault="00863A88" w:rsidP="00863A88">
      <w:pPr>
        <w:pStyle w:val="Odsekzoznamu"/>
        <w:spacing w:after="0" w:line="240" w:lineRule="auto"/>
        <w:ind w:left="426"/>
        <w:jc w:val="center"/>
        <w:rPr>
          <w:rFonts w:ascii="Times New Roman" w:hAnsi="Times New Roman" w:cs="Times New Roman"/>
        </w:rPr>
      </w:pPr>
    </w:p>
    <w:p w14:paraId="0392EDBA" w14:textId="22C65EFB"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 xml:space="preserve">(1) Ustanovenie § 20 ods. 14 sa prvýkrát použije pri vyhotovení výročnej správy za účtovné obdobie začínajúce </w:t>
      </w:r>
      <w:r w:rsidR="006E0EE5" w:rsidRPr="00546EA8">
        <w:rPr>
          <w:rFonts w:ascii="Times New Roman" w:hAnsi="Times New Roman" w:cs="Times New Roman"/>
        </w:rPr>
        <w:t xml:space="preserve">najskôr </w:t>
      </w:r>
      <w:r w:rsidRPr="00546EA8">
        <w:rPr>
          <w:rFonts w:ascii="Times New Roman" w:hAnsi="Times New Roman" w:cs="Times New Roman"/>
        </w:rPr>
        <w:t>1. januára 2026.</w:t>
      </w:r>
    </w:p>
    <w:p w14:paraId="36B6ABBF" w14:textId="77777777" w:rsidR="00863A88" w:rsidRPr="00546EA8" w:rsidRDefault="00863A88" w:rsidP="00863A88">
      <w:pPr>
        <w:spacing w:after="0" w:line="240" w:lineRule="auto"/>
        <w:ind w:left="284"/>
        <w:jc w:val="both"/>
        <w:rPr>
          <w:rFonts w:ascii="Times New Roman" w:hAnsi="Times New Roman" w:cs="Times New Roman"/>
        </w:rPr>
      </w:pPr>
    </w:p>
    <w:p w14:paraId="18E79A8D" w14:textId="77777777" w:rsidR="00863A88" w:rsidRPr="00546EA8" w:rsidRDefault="00863A88" w:rsidP="00863A88">
      <w:pPr>
        <w:spacing w:after="0" w:line="240" w:lineRule="auto"/>
        <w:ind w:left="284"/>
        <w:jc w:val="both"/>
        <w:rPr>
          <w:rFonts w:ascii="Times New Roman" w:hAnsi="Times New Roman" w:cs="Times New Roman"/>
        </w:rPr>
      </w:pPr>
      <w:r w:rsidRPr="00546EA8">
        <w:rPr>
          <w:rFonts w:ascii="Times New Roman" w:hAnsi="Times New Roman" w:cs="Times New Roman"/>
        </w:rPr>
        <w:t xml:space="preserve">(2) Účtovná jednotka, ktorej vznikla pred 1. januárom 2026 povinnosť predkladať výročnú správu a záznamy z valných zhromaždení podľa § 23d ods. 7 a 8 v znení účinnom do 31. </w:t>
      </w:r>
      <w:r w:rsidRPr="00546EA8">
        <w:rPr>
          <w:rFonts w:ascii="Times New Roman" w:hAnsi="Times New Roman" w:cs="Times New Roman"/>
        </w:rPr>
        <w:lastRenderedPageBreak/>
        <w:t>decembra 2025, výročnú správu a záznamy z valných zhromaždení po 31. decembri 2025 nepredkladá.</w:t>
      </w:r>
      <w:bookmarkEnd w:id="43"/>
      <w:r w:rsidRPr="00546EA8">
        <w:rPr>
          <w:rFonts w:ascii="Times New Roman" w:hAnsi="Times New Roman" w:cs="Times New Roman"/>
        </w:rPr>
        <w:t xml:space="preserve">“. </w:t>
      </w:r>
    </w:p>
    <w:p w14:paraId="0820D6BD" w14:textId="77777777" w:rsidR="00863A88" w:rsidRPr="00546EA8" w:rsidRDefault="00863A88" w:rsidP="00863A88">
      <w:pPr>
        <w:pStyle w:val="Odsekzoznamu"/>
        <w:spacing w:after="0" w:line="240" w:lineRule="auto"/>
        <w:ind w:left="426"/>
        <w:jc w:val="both"/>
        <w:rPr>
          <w:rFonts w:ascii="Times New Roman" w:hAnsi="Times New Roman" w:cs="Times New Roman"/>
        </w:rPr>
      </w:pPr>
    </w:p>
    <w:p w14:paraId="6EDAB705" w14:textId="77777777" w:rsidR="00863A88" w:rsidRPr="00546EA8" w:rsidRDefault="00863A88" w:rsidP="00863A88">
      <w:pPr>
        <w:spacing w:after="0" w:line="240" w:lineRule="auto"/>
        <w:jc w:val="both"/>
        <w:rPr>
          <w:rFonts w:ascii="Times New Roman" w:hAnsi="Times New Roman" w:cs="Times New Roman"/>
        </w:rPr>
      </w:pPr>
      <w:r w:rsidRPr="00546EA8">
        <w:rPr>
          <w:rFonts w:ascii="Times New Roman" w:hAnsi="Times New Roman" w:cs="Times New Roman"/>
        </w:rPr>
        <w:t>8. Príloha sa dopĺňa šestnástym bodom, ktorý znie:</w:t>
      </w:r>
    </w:p>
    <w:p w14:paraId="7297A8F7" w14:textId="57AC3B05" w:rsidR="00090507" w:rsidRPr="00546EA8" w:rsidRDefault="00863A88" w:rsidP="00863A88">
      <w:pPr>
        <w:spacing w:after="0" w:line="240" w:lineRule="auto"/>
        <w:jc w:val="both"/>
        <w:rPr>
          <w:rFonts w:ascii="Times New Roman" w:hAnsi="Times New Roman" w:cs="Times New Roman"/>
        </w:rPr>
      </w:pPr>
      <w:r w:rsidRPr="00546EA8">
        <w:rPr>
          <w:rFonts w:ascii="Times New Roman" w:hAnsi="Times New Roman" w:cs="Times New Roman"/>
        </w:rPr>
        <w:t>„</w:t>
      </w:r>
      <w:bookmarkStart w:id="44" w:name="_Hlk211503001"/>
      <w:r w:rsidRPr="00546EA8">
        <w:rPr>
          <w:rFonts w:ascii="Times New Roman" w:hAnsi="Times New Roman" w:cs="Times New Roman"/>
        </w:rPr>
        <w:t>16. Smernica Komisie (EÚ) 2025/1442 z 18. júla 2025, ktorou sa mení smernica 2006/111/ES, pokiaľ ide o vykazovacie povinnosti (Ú. v. EÚ L, 2025/1442, 21.7.2025).</w:t>
      </w:r>
      <w:bookmarkEnd w:id="44"/>
      <w:r w:rsidRPr="00546EA8">
        <w:rPr>
          <w:rFonts w:ascii="Times New Roman" w:hAnsi="Times New Roman" w:cs="Times New Roman"/>
        </w:rPr>
        <w:t>“.</w:t>
      </w:r>
    </w:p>
    <w:p w14:paraId="740631D2" w14:textId="77777777" w:rsidR="00C7272C" w:rsidRPr="00546EA8" w:rsidRDefault="00C7272C" w:rsidP="00F167CE">
      <w:pPr>
        <w:spacing w:after="0" w:line="240" w:lineRule="auto"/>
        <w:jc w:val="center"/>
        <w:rPr>
          <w:rFonts w:ascii="Times New Roman" w:hAnsi="Times New Roman" w:cs="Times New Roman"/>
        </w:rPr>
      </w:pPr>
    </w:p>
    <w:p w14:paraId="61EA4DA6" w14:textId="77777777" w:rsidR="006E0EE5" w:rsidRPr="00546EA8" w:rsidRDefault="006E0EE5" w:rsidP="00F167CE">
      <w:pPr>
        <w:spacing w:after="0" w:line="240" w:lineRule="auto"/>
        <w:jc w:val="center"/>
        <w:rPr>
          <w:rFonts w:ascii="Times New Roman" w:hAnsi="Times New Roman" w:cs="Times New Roman"/>
        </w:rPr>
      </w:pPr>
    </w:p>
    <w:p w14:paraId="4344643F" w14:textId="249BB0B0" w:rsidR="006E0EE5" w:rsidRPr="00546EA8" w:rsidRDefault="006E0EE5" w:rsidP="00F167CE">
      <w:pPr>
        <w:spacing w:after="0" w:line="240" w:lineRule="auto"/>
        <w:jc w:val="center"/>
        <w:rPr>
          <w:rFonts w:ascii="Times New Roman" w:hAnsi="Times New Roman" w:cs="Times New Roman"/>
          <w:b/>
          <w:bCs/>
        </w:rPr>
      </w:pPr>
      <w:r w:rsidRPr="00546EA8">
        <w:rPr>
          <w:rFonts w:ascii="Times New Roman" w:hAnsi="Times New Roman" w:cs="Times New Roman"/>
          <w:b/>
          <w:bCs/>
        </w:rPr>
        <w:t>Čl. IV</w:t>
      </w:r>
    </w:p>
    <w:p w14:paraId="517E6862" w14:textId="77777777" w:rsidR="006E0EE5" w:rsidRPr="00546EA8" w:rsidRDefault="006E0EE5" w:rsidP="00F167CE">
      <w:pPr>
        <w:spacing w:after="0" w:line="240" w:lineRule="auto"/>
        <w:jc w:val="center"/>
        <w:rPr>
          <w:rFonts w:ascii="Times New Roman" w:hAnsi="Times New Roman" w:cs="Times New Roman"/>
        </w:rPr>
      </w:pPr>
    </w:p>
    <w:p w14:paraId="0FBAE718" w14:textId="4AE9A905" w:rsidR="006E0EE5" w:rsidRPr="00546EA8" w:rsidRDefault="006E0EE5" w:rsidP="006E0EE5">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zákona č. 104/2025 Z. z., zákona č. 141/2025 Z. z., zákona č. 150/2025 Z. z., zákona č. 152/2025 Z. z., zákona č. 153/2025 Z. z., zákona č. 200/2025 Z. z., zákona č. 261/2025 Z. z. a zákona č. </w:t>
      </w:r>
      <w:r w:rsidR="00296153" w:rsidRPr="00546EA8">
        <w:rPr>
          <w:rFonts w:ascii="Times New Roman" w:eastAsia="Times New Roman" w:hAnsi="Times New Roman" w:cs="Times New Roman"/>
          <w:lang w:eastAsia="sk-SK"/>
        </w:rPr>
        <w:t>312</w:t>
      </w:r>
      <w:r w:rsidRPr="00546EA8">
        <w:rPr>
          <w:rFonts w:ascii="Times New Roman" w:eastAsia="Times New Roman" w:hAnsi="Times New Roman" w:cs="Times New Roman"/>
          <w:lang w:eastAsia="sk-SK"/>
        </w:rPr>
        <w:t>/2025 Z. z.</w:t>
      </w:r>
      <w:r w:rsidR="00296153" w:rsidRPr="00546EA8">
        <w:rPr>
          <w:rFonts w:ascii="Times New Roman" w:eastAsia="Times New Roman" w:hAnsi="Times New Roman" w:cs="Times New Roman"/>
          <w:lang w:eastAsia="sk-SK"/>
        </w:rPr>
        <w:t xml:space="preserve"> </w:t>
      </w:r>
      <w:r w:rsidRPr="00546EA8">
        <w:rPr>
          <w:rFonts w:ascii="Times New Roman" w:eastAsia="Times New Roman" w:hAnsi="Times New Roman" w:cs="Times New Roman"/>
          <w:lang w:eastAsia="sk-SK"/>
        </w:rPr>
        <w:t>sa mení a dopĺňa takto:</w:t>
      </w:r>
    </w:p>
    <w:p w14:paraId="09D0F5E8" w14:textId="77777777" w:rsidR="006E0EE5" w:rsidRPr="00546EA8" w:rsidRDefault="006E0EE5" w:rsidP="006E0EE5">
      <w:pPr>
        <w:spacing w:after="0" w:line="240" w:lineRule="auto"/>
        <w:jc w:val="both"/>
        <w:rPr>
          <w:rFonts w:ascii="Times New Roman" w:eastAsia="Times New Roman" w:hAnsi="Times New Roman" w:cs="Times New Roman"/>
          <w:lang w:eastAsia="sk-SK"/>
        </w:rPr>
      </w:pPr>
    </w:p>
    <w:p w14:paraId="50ACBCFB" w14:textId="1977C4F9" w:rsidR="001A5F41" w:rsidRPr="00546EA8" w:rsidRDefault="0086527D" w:rsidP="00546EA8">
      <w:pPr>
        <w:spacing w:after="0" w:line="259" w:lineRule="auto"/>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1. </w:t>
      </w:r>
      <w:r w:rsidR="001A5F41" w:rsidRPr="00546EA8">
        <w:rPr>
          <w:rFonts w:ascii="Times New Roman" w:eastAsia="Times New Roman" w:hAnsi="Times New Roman" w:cs="Times New Roman"/>
          <w:lang w:eastAsia="sk-SK"/>
        </w:rPr>
        <w:t>Poznámka pod čiarou k odkazu 78 znie:</w:t>
      </w:r>
    </w:p>
    <w:p w14:paraId="0DDAC772" w14:textId="77777777" w:rsidR="001A5F41" w:rsidRPr="00546EA8" w:rsidRDefault="001A5F41" w:rsidP="00546EA8">
      <w:pPr>
        <w:spacing w:after="5" w:line="269" w:lineRule="auto"/>
        <w:ind w:left="11" w:hanging="11"/>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w:t>
      </w:r>
      <w:r w:rsidRPr="00546EA8">
        <w:rPr>
          <w:rFonts w:ascii="Times New Roman" w:eastAsia="Times New Roman" w:hAnsi="Times New Roman" w:cs="Times New Roman"/>
          <w:vertAlign w:val="superscript"/>
          <w:lang w:eastAsia="sk-SK"/>
        </w:rPr>
        <w:t>78</w:t>
      </w:r>
      <w:r w:rsidRPr="00546EA8">
        <w:rPr>
          <w:rFonts w:ascii="Times New Roman" w:eastAsia="Times New Roman" w:hAnsi="Times New Roman" w:cs="Times New Roman"/>
          <w:lang w:eastAsia="sk-SK"/>
        </w:rPr>
        <w:t>) § 54 až 54d zákona č. 222/2004 Z. z. v znení neskorších predpisov.“.</w:t>
      </w:r>
    </w:p>
    <w:p w14:paraId="1D222739" w14:textId="77777777" w:rsidR="001A5F41" w:rsidRPr="00546EA8" w:rsidRDefault="001A5F41" w:rsidP="001A5F41">
      <w:pPr>
        <w:spacing w:after="5" w:line="269" w:lineRule="auto"/>
        <w:ind w:left="852" w:hanging="10"/>
        <w:contextualSpacing/>
        <w:jc w:val="both"/>
        <w:rPr>
          <w:rFonts w:ascii="Times New Roman" w:eastAsia="Times New Roman" w:hAnsi="Times New Roman" w:cs="Times New Roman"/>
          <w:lang w:eastAsia="sk-SK"/>
        </w:rPr>
      </w:pPr>
    </w:p>
    <w:p w14:paraId="42478222" w14:textId="0BFB73D5" w:rsidR="001A5F41" w:rsidRPr="00546EA8" w:rsidRDefault="0086527D" w:rsidP="00546EA8">
      <w:pPr>
        <w:spacing w:after="0" w:line="259" w:lineRule="auto"/>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2. </w:t>
      </w:r>
      <w:r w:rsidR="001A5F41" w:rsidRPr="00546EA8">
        <w:rPr>
          <w:rFonts w:ascii="Times New Roman" w:eastAsia="Times New Roman" w:hAnsi="Times New Roman" w:cs="Times New Roman"/>
          <w:lang w:eastAsia="sk-SK"/>
        </w:rPr>
        <w:t>V § 25 ods. 6 sa za slovo „ktorý“ vkladajú slová „nie je platiteľom dane z pridanej hodnoty a ktorý“ a vypúšťa sa slovo „nie“.</w:t>
      </w:r>
    </w:p>
    <w:p w14:paraId="4C5836AE" w14:textId="77777777" w:rsidR="001A5F41" w:rsidRPr="00546EA8" w:rsidRDefault="001A5F41" w:rsidP="001A5F41">
      <w:pPr>
        <w:spacing w:after="5" w:line="269" w:lineRule="auto"/>
        <w:ind w:left="852" w:hanging="10"/>
        <w:contextualSpacing/>
        <w:jc w:val="both"/>
        <w:rPr>
          <w:rFonts w:ascii="Times New Roman" w:eastAsia="Times New Roman" w:hAnsi="Times New Roman" w:cs="Times New Roman"/>
          <w:lang w:eastAsia="sk-SK"/>
        </w:rPr>
      </w:pPr>
    </w:p>
    <w:p w14:paraId="6F36935D" w14:textId="248310B7" w:rsidR="001A5F41" w:rsidRPr="00546EA8" w:rsidRDefault="0086527D" w:rsidP="00546EA8">
      <w:pPr>
        <w:spacing w:after="0" w:line="259" w:lineRule="auto"/>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3. </w:t>
      </w:r>
      <w:r w:rsidR="001A5F41" w:rsidRPr="00546EA8">
        <w:rPr>
          <w:rFonts w:ascii="Times New Roman" w:eastAsia="Times New Roman" w:hAnsi="Times New Roman" w:cs="Times New Roman"/>
          <w:lang w:eastAsia="sk-SK"/>
        </w:rPr>
        <w:t>V § 43 ods. 11 piata veta znie:</w:t>
      </w:r>
    </w:p>
    <w:p w14:paraId="1BC0550B"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„Toto tlačivo obsahuje súhrnné údaje o zrazenej a odvedenej dani vyberanej zrážkou v členení na daňovníkov podľa</w:t>
      </w:r>
    </w:p>
    <w:p w14:paraId="3C8B3D05"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a) § 2 písm. d), okrem daňovníka podľa § 2 písm. x); pre daňovníka podľa § 2 písm. d) prvého bodu, ktorý dosiahol príjmy podľa § 3 ods. 1 písm. e), toto tlačivo obsahuje aj údaje týkajúce sa zrazenej dane z týchto príjmov v členení na meno, priezvisko, rodné číslo alebo dátum narodenia, ak ide o daňovníka, ktorý nemá pridelené rodné číslo v Slovenskej republike, adresu trvalého pobytu, sumu zdaniteľného príjmu (základu dane), dátum úhrady zdaniteľného príjmu, sadzbu dane, sumu zrazenej dane a dátum odvedenia zrazenej dane,</w:t>
      </w:r>
    </w:p>
    <w:p w14:paraId="44B0C13B" w14:textId="77777777" w:rsidR="001A5F41" w:rsidRPr="00546EA8" w:rsidRDefault="001A5F41" w:rsidP="001A5F41">
      <w:pPr>
        <w:spacing w:after="0" w:line="240" w:lineRule="auto"/>
        <w:ind w:left="568"/>
        <w:jc w:val="both"/>
        <w:rPr>
          <w:rFonts w:ascii="Times New Roman" w:eastAsia="Times New Roman" w:hAnsi="Times New Roman" w:cs="Times New Roman"/>
          <w:lang w:eastAsia="sk-SK"/>
        </w:rPr>
      </w:pPr>
    </w:p>
    <w:p w14:paraId="4BF1DB29"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b) § 2 písm. e), okrem daňovníka podľa § 2 písm. x); toto tlačivo obsahuje aj údaje týkajúce sa zrazenej dane v členení na jednotlivé druhy zdaniteľných príjmov podľa </w:t>
      </w:r>
      <w:r w:rsidRPr="00546EA8">
        <w:rPr>
          <w:rFonts w:ascii="Times New Roman" w:eastAsia="Times New Roman" w:hAnsi="Times New Roman" w:cs="Times New Roman"/>
          <w:b/>
          <w:bCs/>
          <w:lang w:eastAsia="sk-SK"/>
        </w:rPr>
        <w:t xml:space="preserve">§ </w:t>
      </w:r>
      <w:r w:rsidRPr="00546EA8">
        <w:rPr>
          <w:rFonts w:ascii="Times New Roman" w:eastAsia="Times New Roman" w:hAnsi="Times New Roman" w:cs="Times New Roman"/>
          <w:lang w:eastAsia="sk-SK"/>
        </w:rPr>
        <w:t>16 ods. 1 písm. e) prvého bodu, druhého bodu, štvrtého bodu, deviateho bodu a jedenásteho bodu pri príjmoch podľa § 3 ods. 1 písm. f) vyplácaných verejnou obchodnou spoločnosťou alebo komanditnou spoločnosťou, ktorej uvedený príjem plynul z dôvodu, že sa podieľa na základnom imaní obchodnej spoločnosti alebo družstva, sumu zdaniteľného príjmu (základu dane), dátum úhrady zdaniteľného príjmu, sadzbu dane, sumu zrazenej dane, dátum odvedenia zrazenej dane, pričom ak ide o</w:t>
      </w:r>
    </w:p>
    <w:p w14:paraId="18718EDC"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1. fyzickú osobu, tlačivo obsahuje tiež meno, priezvisko, dátum narodenia, adresu trvalého pobytu a jej identifikačné číslo na daňové účely pridelené v zahraničí,</w:t>
      </w:r>
    </w:p>
    <w:p w14:paraId="57825507"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2. právnickú osobu, tlačivo obsahuje tiež názov, adresu sídla a jej identifikačné číslo na daňové účely pridelené v zahraničí,</w:t>
      </w:r>
    </w:p>
    <w:p w14:paraId="3E04D5D8" w14:textId="77777777" w:rsidR="001A5F41" w:rsidRPr="00546EA8" w:rsidRDefault="001A5F41" w:rsidP="001A5F41">
      <w:pPr>
        <w:spacing w:after="0" w:line="240" w:lineRule="auto"/>
        <w:ind w:left="568"/>
        <w:jc w:val="both"/>
        <w:rPr>
          <w:rFonts w:ascii="Times New Roman" w:eastAsia="Times New Roman" w:hAnsi="Times New Roman" w:cs="Times New Roman"/>
          <w:lang w:eastAsia="sk-SK"/>
        </w:rPr>
      </w:pPr>
    </w:p>
    <w:p w14:paraId="5A8C9350"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c) § 2 písm. e), ktorý požiada správcu dane o vydanie potvrdenia o zaplatení dane z príjmov a daňovník podľa § 2 písm. x); toto tlačivo obsahuje aj údaje týkajúce sa zrazenej dane v členení na jednotlivé druhy zdaniteľných príjmov podľa § 16 ods. 1, sumu zdaniteľného príjmu (základu dane), dátum úhrady zdaniteľného príjmu, sadzbu dane, sumu zrazenej dane, dátum odvedenia zrazenej dane, pričom ak ide o</w:t>
      </w:r>
    </w:p>
    <w:p w14:paraId="5DFC47B7"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1. fyzickú osobu, tlačivo obsahuje tiež meno, priezvisko, dátum narodenia, adresu trvalého pobytu a jej identifikačné číslo na daňové účely pridelené v zahraničí,</w:t>
      </w:r>
    </w:p>
    <w:p w14:paraId="325827A6"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2. právnickú osobu, tlačivo obsahuje tiež názov, adresu sídla a jej identifikačné číslo na daňové </w:t>
      </w:r>
    </w:p>
    <w:p w14:paraId="7AF5E1EB" w14:textId="77777777" w:rsidR="001A5F41" w:rsidRPr="00546EA8" w:rsidRDefault="001A5F41" w:rsidP="00546EA8">
      <w:pPr>
        <w:spacing w:after="0" w:line="240" w:lineRule="auto"/>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účely pridelené v zahraničí.“.</w:t>
      </w:r>
    </w:p>
    <w:p w14:paraId="45E8F3AD" w14:textId="77777777" w:rsidR="001A5F41" w:rsidRPr="00546EA8" w:rsidRDefault="001A5F41" w:rsidP="001A5F41">
      <w:pPr>
        <w:spacing w:after="0" w:line="240" w:lineRule="auto"/>
        <w:ind w:left="568"/>
        <w:jc w:val="both"/>
        <w:rPr>
          <w:rFonts w:ascii="Times New Roman" w:eastAsia="Times New Roman" w:hAnsi="Times New Roman" w:cs="Times New Roman"/>
          <w:lang w:eastAsia="sk-SK"/>
        </w:rPr>
      </w:pPr>
    </w:p>
    <w:p w14:paraId="14D8FEB4" w14:textId="6BC4C96B" w:rsidR="001A5F41" w:rsidRPr="00546EA8" w:rsidRDefault="0086527D" w:rsidP="00546EA8">
      <w:pPr>
        <w:spacing w:after="0" w:line="259" w:lineRule="auto"/>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4. </w:t>
      </w:r>
      <w:r w:rsidR="001A5F41" w:rsidRPr="00546EA8">
        <w:rPr>
          <w:rFonts w:ascii="Times New Roman" w:eastAsia="Times New Roman" w:hAnsi="Times New Roman" w:cs="Times New Roman"/>
          <w:lang w:eastAsia="sk-SK"/>
        </w:rPr>
        <w:t>§ 52zzzk vrátane nadpisu znie:</w:t>
      </w:r>
    </w:p>
    <w:p w14:paraId="63B00479" w14:textId="77777777" w:rsidR="001A5F41" w:rsidRPr="00546EA8" w:rsidRDefault="001A5F41" w:rsidP="001A5F41">
      <w:pPr>
        <w:spacing w:after="5" w:line="269" w:lineRule="auto"/>
        <w:ind w:left="852" w:hanging="10"/>
        <w:contextualSpacing/>
        <w:jc w:val="both"/>
        <w:rPr>
          <w:rFonts w:ascii="Times New Roman" w:eastAsia="Times New Roman" w:hAnsi="Times New Roman" w:cs="Times New Roman"/>
          <w:lang w:eastAsia="sk-SK"/>
        </w:rPr>
      </w:pPr>
    </w:p>
    <w:p w14:paraId="72A881ED" w14:textId="77777777" w:rsidR="001A5F41" w:rsidRPr="00546EA8" w:rsidRDefault="001A5F41" w:rsidP="00546EA8">
      <w:pPr>
        <w:tabs>
          <w:tab w:val="left" w:pos="426"/>
        </w:tabs>
        <w:spacing w:after="5" w:line="269" w:lineRule="auto"/>
        <w:ind w:left="11" w:hanging="11"/>
        <w:contextualSpacing/>
        <w:jc w:val="center"/>
        <w:rPr>
          <w:rFonts w:ascii="Times New Roman" w:eastAsia="Times New Roman" w:hAnsi="Times New Roman" w:cs="Times New Roman"/>
          <w:b/>
          <w:bCs/>
          <w:lang w:eastAsia="sk-SK"/>
        </w:rPr>
      </w:pPr>
      <w:r w:rsidRPr="00546EA8">
        <w:rPr>
          <w:rFonts w:ascii="Times New Roman" w:eastAsia="Times New Roman" w:hAnsi="Times New Roman" w:cs="Times New Roman"/>
          <w:lang w:eastAsia="sk-SK"/>
        </w:rPr>
        <w:t>„</w:t>
      </w:r>
      <w:r w:rsidRPr="00546EA8">
        <w:rPr>
          <w:rFonts w:ascii="Times New Roman" w:eastAsia="Times New Roman" w:hAnsi="Times New Roman" w:cs="Times New Roman"/>
          <w:b/>
          <w:bCs/>
          <w:lang w:eastAsia="sk-SK"/>
        </w:rPr>
        <w:t>§ 52zzzk</w:t>
      </w:r>
    </w:p>
    <w:p w14:paraId="458D577C" w14:textId="77777777" w:rsidR="001A5F41" w:rsidRPr="00546EA8" w:rsidRDefault="001A5F41" w:rsidP="00546EA8">
      <w:pPr>
        <w:tabs>
          <w:tab w:val="left" w:pos="426"/>
        </w:tabs>
        <w:spacing w:after="5" w:line="269" w:lineRule="auto"/>
        <w:ind w:left="11" w:hanging="11"/>
        <w:contextualSpacing/>
        <w:jc w:val="center"/>
        <w:rPr>
          <w:rFonts w:ascii="Times New Roman" w:eastAsia="Times New Roman" w:hAnsi="Times New Roman" w:cs="Times New Roman"/>
          <w:b/>
          <w:bCs/>
          <w:lang w:eastAsia="sk-SK"/>
        </w:rPr>
      </w:pPr>
      <w:r w:rsidRPr="00546EA8">
        <w:rPr>
          <w:rFonts w:ascii="Times New Roman" w:eastAsia="Times New Roman" w:hAnsi="Times New Roman" w:cs="Times New Roman"/>
          <w:b/>
          <w:bCs/>
          <w:lang w:eastAsia="sk-SK"/>
        </w:rPr>
        <w:t>Prechodné ustanovenie účinné od 1. januára 2026</w:t>
      </w:r>
    </w:p>
    <w:p w14:paraId="5A620996" w14:textId="77777777" w:rsidR="001A5F41" w:rsidRPr="00546EA8" w:rsidRDefault="001A5F41" w:rsidP="001A5F41">
      <w:pPr>
        <w:tabs>
          <w:tab w:val="left" w:pos="426"/>
        </w:tabs>
        <w:spacing w:after="5" w:line="269" w:lineRule="auto"/>
        <w:ind w:left="568" w:hanging="10"/>
        <w:contextualSpacing/>
        <w:jc w:val="both"/>
        <w:rPr>
          <w:rFonts w:ascii="Times New Roman" w:eastAsia="Times New Roman" w:hAnsi="Times New Roman" w:cs="Times New Roman"/>
          <w:lang w:eastAsia="sk-SK"/>
        </w:rPr>
      </w:pPr>
    </w:p>
    <w:p w14:paraId="7E169BA7" w14:textId="77777777" w:rsidR="001A5F41" w:rsidRPr="00546EA8" w:rsidRDefault="001A5F41" w:rsidP="00546EA8">
      <w:pPr>
        <w:spacing w:after="5" w:line="269" w:lineRule="auto"/>
        <w:ind w:left="11" w:hanging="11"/>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Za daňový výdavok podľa § 2 písm. i) a § 19 sa nepovažuje daň z pridanej hodnoty podľa osobitného predpisu,</w:t>
      </w:r>
      <w:r w:rsidRPr="00546EA8">
        <w:rPr>
          <w:rFonts w:ascii="Times New Roman" w:eastAsia="Times New Roman" w:hAnsi="Times New Roman" w:cs="Times New Roman"/>
          <w:vertAlign w:val="superscript"/>
          <w:lang w:eastAsia="sk-SK"/>
        </w:rPr>
        <w:t>161</w:t>
      </w:r>
      <w:r w:rsidRPr="00546EA8">
        <w:rPr>
          <w:rFonts w:ascii="Times New Roman" w:eastAsia="Times New Roman" w:hAnsi="Times New Roman" w:cs="Times New Roman"/>
          <w:lang w:eastAsia="sk-SK"/>
        </w:rPr>
        <w:t xml:space="preserve">) ak na jej odpočítanie nemá platiteľ dane z pridanej hodnoty nárok, pričom ak ide o daň z pridanej hodnoty vzťahujúcu sa na hmotný majetok podľa osobitného </w:t>
      </w:r>
      <w:r w:rsidRPr="00546EA8">
        <w:rPr>
          <w:rFonts w:ascii="Times New Roman" w:eastAsia="Times New Roman" w:hAnsi="Times New Roman" w:cs="Times New Roman"/>
          <w:lang w:eastAsia="sk-SK"/>
        </w:rPr>
        <w:lastRenderedPageBreak/>
        <w:t>predpisu,</w:t>
      </w:r>
      <w:r w:rsidRPr="00546EA8">
        <w:rPr>
          <w:rFonts w:ascii="Times New Roman" w:eastAsia="Times New Roman" w:hAnsi="Times New Roman" w:cs="Times New Roman"/>
          <w:vertAlign w:val="superscript"/>
          <w:lang w:eastAsia="sk-SK"/>
        </w:rPr>
        <w:t>161</w:t>
      </w:r>
      <w:r w:rsidRPr="00546EA8">
        <w:rPr>
          <w:rFonts w:ascii="Times New Roman" w:eastAsia="Times New Roman" w:hAnsi="Times New Roman" w:cs="Times New Roman"/>
          <w:lang w:eastAsia="sk-SK"/>
        </w:rPr>
        <w:t>) táto nie je súčasťou vstupnej ceny. Ak príde k zmene rozsahu použitia tohto majetku na účely podnikania, ako aj na iný účel ako je podnikanie,</w:t>
      </w:r>
      <w:r w:rsidRPr="00546EA8">
        <w:rPr>
          <w:rFonts w:ascii="Times New Roman" w:eastAsia="Times New Roman" w:hAnsi="Times New Roman" w:cs="Times New Roman"/>
          <w:vertAlign w:val="superscript"/>
          <w:lang w:eastAsia="sk-SK"/>
        </w:rPr>
        <w:t>78</w:t>
      </w:r>
      <w:r w:rsidRPr="00546EA8">
        <w:rPr>
          <w:rFonts w:ascii="Times New Roman" w:eastAsia="Times New Roman" w:hAnsi="Times New Roman" w:cs="Times New Roman"/>
          <w:lang w:eastAsia="sk-SK"/>
        </w:rPr>
        <w:t>) daň z pridanej hodnoty sa nezahŕňa do základu dane.“.</w:t>
      </w:r>
    </w:p>
    <w:p w14:paraId="445E3F8B" w14:textId="77777777" w:rsidR="001A5F41" w:rsidRPr="00546EA8" w:rsidRDefault="001A5F41" w:rsidP="001A5F41">
      <w:pPr>
        <w:spacing w:after="0" w:line="240" w:lineRule="auto"/>
        <w:ind w:left="568"/>
        <w:jc w:val="both"/>
        <w:rPr>
          <w:rFonts w:ascii="Times New Roman" w:eastAsia="Times New Roman" w:hAnsi="Times New Roman" w:cs="Times New Roman"/>
          <w:lang w:eastAsia="sk-SK"/>
        </w:rPr>
      </w:pPr>
    </w:p>
    <w:p w14:paraId="6EB8844C" w14:textId="17AC154B" w:rsidR="001A5F41" w:rsidRPr="00546EA8" w:rsidRDefault="0086527D" w:rsidP="00546EA8">
      <w:pPr>
        <w:spacing w:after="0" w:line="259" w:lineRule="auto"/>
        <w:contextualSpacing/>
        <w:jc w:val="both"/>
        <w:rPr>
          <w:rFonts w:ascii="Times New Roman" w:eastAsia="Times New Roman" w:hAnsi="Times New Roman" w:cs="Times New Roman"/>
          <w:lang w:eastAsia="sk-SK"/>
        </w:rPr>
      </w:pPr>
      <w:r w:rsidRPr="00546EA8">
        <w:rPr>
          <w:rFonts w:ascii="Times New Roman" w:eastAsia="Times New Roman" w:hAnsi="Times New Roman" w:cs="Times New Roman"/>
          <w:lang w:eastAsia="sk-SK"/>
        </w:rPr>
        <w:t xml:space="preserve">5. </w:t>
      </w:r>
      <w:r w:rsidR="001A5F41" w:rsidRPr="00546EA8">
        <w:rPr>
          <w:rFonts w:ascii="Times New Roman" w:eastAsia="Times New Roman" w:hAnsi="Times New Roman" w:cs="Times New Roman"/>
          <w:lang w:eastAsia="sk-SK"/>
        </w:rPr>
        <w:t>Za § 52zzzk sa vkladá § 52zzzl, ktorý vrátane nadpisu znie:</w:t>
      </w:r>
    </w:p>
    <w:p w14:paraId="37B8386B" w14:textId="77777777" w:rsidR="001A5F41" w:rsidRPr="00546EA8" w:rsidRDefault="001A5F41" w:rsidP="001A5F41">
      <w:pPr>
        <w:tabs>
          <w:tab w:val="left" w:pos="426"/>
        </w:tabs>
        <w:spacing w:after="5" w:line="269" w:lineRule="auto"/>
        <w:ind w:left="568" w:hanging="10"/>
        <w:contextualSpacing/>
        <w:jc w:val="center"/>
        <w:rPr>
          <w:rFonts w:ascii="Times New Roman" w:eastAsia="Times New Roman" w:hAnsi="Times New Roman" w:cs="Times New Roman"/>
          <w:lang w:eastAsia="sk-SK"/>
        </w:rPr>
      </w:pPr>
    </w:p>
    <w:p w14:paraId="31592E6C" w14:textId="77777777" w:rsidR="001A5F41" w:rsidRPr="00546EA8" w:rsidRDefault="001A5F41" w:rsidP="00546EA8">
      <w:pPr>
        <w:tabs>
          <w:tab w:val="left" w:pos="426"/>
        </w:tabs>
        <w:spacing w:after="5" w:line="269" w:lineRule="auto"/>
        <w:ind w:left="11" w:hanging="11"/>
        <w:contextualSpacing/>
        <w:jc w:val="center"/>
        <w:rPr>
          <w:rFonts w:ascii="Times New Roman" w:eastAsia="Times New Roman" w:hAnsi="Times New Roman" w:cs="Times New Roman"/>
          <w:b/>
          <w:bCs/>
          <w:lang w:eastAsia="sk-SK"/>
        </w:rPr>
      </w:pPr>
      <w:r w:rsidRPr="00546EA8">
        <w:rPr>
          <w:rFonts w:ascii="Times New Roman" w:eastAsia="Times New Roman" w:hAnsi="Times New Roman" w:cs="Times New Roman"/>
          <w:lang w:eastAsia="sk-SK"/>
        </w:rPr>
        <w:t>„</w:t>
      </w:r>
      <w:r w:rsidRPr="00546EA8">
        <w:rPr>
          <w:rFonts w:ascii="Times New Roman" w:eastAsia="Times New Roman" w:hAnsi="Times New Roman" w:cs="Times New Roman"/>
          <w:b/>
          <w:bCs/>
          <w:lang w:eastAsia="sk-SK"/>
        </w:rPr>
        <w:t>§ 52zzzl</w:t>
      </w:r>
    </w:p>
    <w:p w14:paraId="4556BF00" w14:textId="77777777" w:rsidR="001A5F41" w:rsidRPr="00546EA8" w:rsidRDefault="001A5F41" w:rsidP="00546EA8">
      <w:pPr>
        <w:tabs>
          <w:tab w:val="left" w:pos="426"/>
        </w:tabs>
        <w:spacing w:after="5" w:line="269" w:lineRule="auto"/>
        <w:ind w:left="11" w:hanging="11"/>
        <w:contextualSpacing/>
        <w:jc w:val="center"/>
        <w:rPr>
          <w:rFonts w:ascii="Times New Roman" w:eastAsia="Times New Roman" w:hAnsi="Times New Roman" w:cs="Times New Roman"/>
          <w:b/>
          <w:bCs/>
          <w:lang w:eastAsia="sk-SK"/>
        </w:rPr>
      </w:pPr>
      <w:r w:rsidRPr="00546EA8">
        <w:rPr>
          <w:rFonts w:ascii="Times New Roman" w:eastAsia="Times New Roman" w:hAnsi="Times New Roman" w:cs="Times New Roman"/>
          <w:b/>
          <w:bCs/>
          <w:lang w:eastAsia="sk-SK"/>
        </w:rPr>
        <w:t>Prechodné ustanovenie k úprave účinnej od 1. januára 2026</w:t>
      </w:r>
    </w:p>
    <w:p w14:paraId="2BEA2DB4" w14:textId="77777777" w:rsidR="001A5F41" w:rsidRPr="00546EA8" w:rsidRDefault="001A5F41" w:rsidP="001A5F41">
      <w:pPr>
        <w:tabs>
          <w:tab w:val="left" w:pos="426"/>
        </w:tabs>
        <w:spacing w:after="5" w:line="269" w:lineRule="auto"/>
        <w:ind w:left="568" w:hanging="10"/>
        <w:contextualSpacing/>
        <w:jc w:val="center"/>
        <w:rPr>
          <w:rFonts w:ascii="Times New Roman" w:eastAsia="Times New Roman" w:hAnsi="Times New Roman" w:cs="Times New Roman"/>
          <w:b/>
          <w:bCs/>
          <w:lang w:eastAsia="sk-SK"/>
        </w:rPr>
      </w:pPr>
    </w:p>
    <w:p w14:paraId="7363FF53" w14:textId="51E82FE6" w:rsidR="006E0EE5" w:rsidRPr="00546EA8" w:rsidRDefault="001A5F41" w:rsidP="00546EA8">
      <w:pPr>
        <w:spacing w:after="0" w:line="240" w:lineRule="auto"/>
        <w:jc w:val="both"/>
        <w:rPr>
          <w:rFonts w:ascii="Times New Roman" w:hAnsi="Times New Roman" w:cs="Times New Roman"/>
        </w:rPr>
      </w:pPr>
      <w:r w:rsidRPr="00546EA8">
        <w:rPr>
          <w:rFonts w:ascii="Times New Roman" w:eastAsia="Times New Roman" w:hAnsi="Times New Roman" w:cs="Times New Roman"/>
          <w:lang w:eastAsia="sk-SK"/>
        </w:rPr>
        <w:t>Ustanovenie § 25 ods. 6 v znení účinnom od 1. januára 2026 sa prvýkrát použije pri podaní daňového priznania po 31. decembri 2025, ak ide o predmet finančného prenájmu obstaraného na základe zmluvy o finančnom prenájme uzavretej najskôr 1. januára 2025.“.</w:t>
      </w:r>
    </w:p>
    <w:p w14:paraId="04510975" w14:textId="77777777" w:rsidR="007D2AC2" w:rsidRPr="00546EA8" w:rsidRDefault="007D2AC2" w:rsidP="00F167CE">
      <w:pPr>
        <w:spacing w:after="0" w:line="240" w:lineRule="auto"/>
        <w:jc w:val="center"/>
        <w:rPr>
          <w:rFonts w:ascii="Times New Roman" w:hAnsi="Times New Roman" w:cs="Times New Roman"/>
        </w:rPr>
      </w:pPr>
    </w:p>
    <w:p w14:paraId="4162CCB2" w14:textId="77777777" w:rsidR="00E46846" w:rsidRPr="00546EA8" w:rsidRDefault="00E46846" w:rsidP="00F167CE">
      <w:pPr>
        <w:spacing w:after="0" w:line="240" w:lineRule="auto"/>
        <w:jc w:val="center"/>
        <w:rPr>
          <w:rFonts w:ascii="Times New Roman" w:hAnsi="Times New Roman" w:cs="Times New Roman"/>
        </w:rPr>
      </w:pPr>
    </w:p>
    <w:p w14:paraId="6299BA69" w14:textId="3A1BEA27" w:rsidR="00F167CE" w:rsidRPr="00546EA8" w:rsidRDefault="00F167CE" w:rsidP="00F167CE">
      <w:pPr>
        <w:spacing w:after="0" w:line="240" w:lineRule="auto"/>
        <w:jc w:val="center"/>
        <w:rPr>
          <w:rFonts w:ascii="Times New Roman" w:hAnsi="Times New Roman" w:cs="Times New Roman"/>
          <w:b/>
          <w:bCs/>
        </w:rPr>
      </w:pPr>
      <w:r w:rsidRPr="00546EA8">
        <w:rPr>
          <w:rFonts w:ascii="Times New Roman" w:hAnsi="Times New Roman" w:cs="Times New Roman"/>
          <w:b/>
          <w:bCs/>
        </w:rPr>
        <w:t xml:space="preserve">Čl. </w:t>
      </w:r>
      <w:r w:rsidR="006E0EE5" w:rsidRPr="00546EA8">
        <w:rPr>
          <w:rFonts w:ascii="Times New Roman" w:hAnsi="Times New Roman" w:cs="Times New Roman"/>
          <w:b/>
          <w:bCs/>
        </w:rPr>
        <w:t>V</w:t>
      </w:r>
    </w:p>
    <w:p w14:paraId="16E4A9E8" w14:textId="5D56EF30" w:rsidR="00F167CE" w:rsidRPr="00546EA8" w:rsidRDefault="00F167CE" w:rsidP="00F167CE">
      <w:pPr>
        <w:spacing w:after="0" w:line="240" w:lineRule="auto"/>
        <w:rPr>
          <w:rFonts w:ascii="Times New Roman" w:hAnsi="Times New Roman" w:cs="Times New Roman"/>
        </w:rPr>
      </w:pPr>
    </w:p>
    <w:p w14:paraId="366ADC4C" w14:textId="77777777" w:rsidR="00F167CE" w:rsidRPr="00546EA8" w:rsidRDefault="00F167CE" w:rsidP="00F167CE">
      <w:pPr>
        <w:spacing w:after="0" w:line="240" w:lineRule="auto"/>
        <w:jc w:val="both"/>
        <w:rPr>
          <w:rFonts w:ascii="Times New Roman" w:hAnsi="Times New Roman" w:cs="Times New Roman"/>
        </w:rPr>
      </w:pPr>
      <w:r w:rsidRPr="00546EA8">
        <w:rPr>
          <w:rFonts w:ascii="Times New Roman" w:hAnsi="Times New Roman" w:cs="Times New Roman"/>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zákona č. 151/2022 Z. z., zákona č. 32/2024 Z. z., zákona č. 40/2024 Z. z., zákona č. 142/2024 Z. z., zákona č. 179/2024 Z. z., zákona č. 201/2024 Z. z., zákona č. 247/2024 Z. z., zákona č. 381/2024 Z. z., zákona č. 388/2024 Z. z. a zákona č. 153/2025 Z. z. sa mení takto:</w:t>
      </w:r>
    </w:p>
    <w:p w14:paraId="3C922D58" w14:textId="77777777" w:rsidR="00F167CE" w:rsidRPr="00546EA8" w:rsidRDefault="00F167CE" w:rsidP="00F167CE">
      <w:pPr>
        <w:spacing w:after="0" w:line="240" w:lineRule="auto"/>
        <w:jc w:val="both"/>
        <w:rPr>
          <w:rFonts w:ascii="Times New Roman" w:hAnsi="Times New Roman" w:cs="Times New Roman"/>
        </w:rPr>
      </w:pPr>
    </w:p>
    <w:p w14:paraId="4EE26BB9" w14:textId="50E9BFE7" w:rsidR="00F167CE" w:rsidRPr="00546EA8" w:rsidRDefault="00F167CE" w:rsidP="00F167CE">
      <w:pPr>
        <w:spacing w:after="0" w:line="240" w:lineRule="auto"/>
        <w:jc w:val="both"/>
        <w:rPr>
          <w:rFonts w:ascii="Times New Roman" w:hAnsi="Times New Roman" w:cs="Times New Roman"/>
        </w:rPr>
      </w:pPr>
      <w:r w:rsidRPr="00546EA8">
        <w:rPr>
          <w:rFonts w:ascii="Times New Roman" w:hAnsi="Times New Roman" w:cs="Times New Roman"/>
        </w:rPr>
        <w:t>V § 154 sa vypúšťa odsek 5.</w:t>
      </w:r>
    </w:p>
    <w:p w14:paraId="18F3E682" w14:textId="77777777" w:rsidR="00177112" w:rsidRPr="00546EA8" w:rsidRDefault="00177112" w:rsidP="00F167CE">
      <w:pPr>
        <w:spacing w:after="0" w:line="240" w:lineRule="auto"/>
        <w:jc w:val="both"/>
        <w:rPr>
          <w:rFonts w:ascii="Times New Roman" w:hAnsi="Times New Roman" w:cs="Times New Roman"/>
        </w:rPr>
      </w:pPr>
    </w:p>
    <w:p w14:paraId="5F4B817B" w14:textId="71E077EB" w:rsidR="00F167CE" w:rsidRPr="00546EA8" w:rsidRDefault="00F167CE" w:rsidP="00F167CE">
      <w:pPr>
        <w:spacing w:after="0" w:line="240" w:lineRule="auto"/>
        <w:jc w:val="both"/>
        <w:rPr>
          <w:rFonts w:ascii="Times New Roman" w:hAnsi="Times New Roman" w:cs="Times New Roman"/>
        </w:rPr>
      </w:pPr>
      <w:r w:rsidRPr="00546EA8">
        <w:rPr>
          <w:rFonts w:ascii="Times New Roman" w:hAnsi="Times New Roman" w:cs="Times New Roman"/>
        </w:rPr>
        <w:t>Poznámka pod čiarou k odkazu 70a sa vypúšťa.</w:t>
      </w:r>
    </w:p>
    <w:p w14:paraId="6B22F055" w14:textId="4B65672F" w:rsidR="00F167CE" w:rsidRPr="00546EA8" w:rsidRDefault="00F167CE" w:rsidP="00F167CE">
      <w:pPr>
        <w:spacing w:after="0" w:line="240" w:lineRule="auto"/>
        <w:rPr>
          <w:rFonts w:ascii="Times New Roman" w:eastAsia="Times New Roman" w:hAnsi="Times New Roman" w:cs="Times New Roman"/>
        </w:rPr>
      </w:pPr>
    </w:p>
    <w:p w14:paraId="5A1ADF2E" w14:textId="77777777" w:rsidR="00E46846" w:rsidRPr="00546EA8" w:rsidRDefault="00E46846" w:rsidP="00F167CE">
      <w:pPr>
        <w:spacing w:after="0" w:line="240" w:lineRule="auto"/>
        <w:rPr>
          <w:rFonts w:ascii="Times New Roman" w:eastAsia="Times New Roman" w:hAnsi="Times New Roman" w:cs="Times New Roman"/>
        </w:rPr>
      </w:pPr>
    </w:p>
    <w:p w14:paraId="2384E4D4" w14:textId="1660D09F" w:rsidR="002A166C" w:rsidRPr="00546EA8" w:rsidRDefault="002A166C" w:rsidP="00546EA8">
      <w:pPr>
        <w:spacing w:after="0" w:line="240" w:lineRule="auto"/>
        <w:jc w:val="center"/>
        <w:rPr>
          <w:rFonts w:ascii="Times New Roman" w:eastAsia="Times New Roman" w:hAnsi="Times New Roman" w:cs="Times New Roman"/>
          <w:b/>
          <w:bCs/>
        </w:rPr>
      </w:pPr>
      <w:r w:rsidRPr="00546EA8">
        <w:rPr>
          <w:rFonts w:ascii="Times New Roman" w:eastAsia="Times New Roman" w:hAnsi="Times New Roman" w:cs="Times New Roman"/>
          <w:b/>
          <w:bCs/>
        </w:rPr>
        <w:t>Čl. VI</w:t>
      </w:r>
    </w:p>
    <w:p w14:paraId="61793FF2" w14:textId="77777777" w:rsidR="002A166C" w:rsidRPr="00546EA8" w:rsidRDefault="002A166C" w:rsidP="00F167CE">
      <w:pPr>
        <w:spacing w:after="0" w:line="240" w:lineRule="auto"/>
        <w:rPr>
          <w:rFonts w:ascii="Times New Roman" w:eastAsia="Times New Roman" w:hAnsi="Times New Roman" w:cs="Times New Roman"/>
        </w:rPr>
      </w:pPr>
    </w:p>
    <w:p w14:paraId="260E0C1D" w14:textId="240A673D" w:rsidR="002A166C" w:rsidRPr="00546EA8" w:rsidRDefault="002A166C" w:rsidP="00546EA8">
      <w:pPr>
        <w:autoSpaceDE w:val="0"/>
        <w:autoSpaceDN w:val="0"/>
        <w:jc w:val="both"/>
        <w:rPr>
          <w:rFonts w:ascii="Times New Roman" w:eastAsia="Times New Roman" w:hAnsi="Times New Roman"/>
        </w:rPr>
      </w:pPr>
      <w:r w:rsidRPr="00546EA8">
        <w:rPr>
          <w:rFonts w:ascii="Times New Roman" w:eastAsia="Times New Roman" w:hAnsi="Times New Roman"/>
        </w:rPr>
        <w:t>Zákon č. 112/2018 Z. z. o sociálnej ekonomike a sociálnych podnikoch a o zmene a doplnení niektorých zákonov v znení zákona č. 374/2019 Z. z., zákona č. 94/2020 Z. z., zákona č. 264/2020 Z. z., zákona č. 113/2022 Z. z., zákona č. 488/2022 Z. z., zákona č. 494/2022 Z. z., zákona č. 275/2023 Z. z., zákona č. 376/2024 Z. z. a zákona č. 26/2025 Z. z. sa mení takto:</w:t>
      </w:r>
    </w:p>
    <w:p w14:paraId="03F38DC7" w14:textId="77777777" w:rsidR="002A166C" w:rsidRPr="00546EA8" w:rsidRDefault="002A166C" w:rsidP="00546EA8">
      <w:pPr>
        <w:pStyle w:val="Odsekzoznamu"/>
        <w:spacing w:after="0" w:line="264" w:lineRule="auto"/>
        <w:ind w:left="357"/>
        <w:jc w:val="both"/>
        <w:rPr>
          <w:rFonts w:ascii="Times New Roman" w:hAnsi="Times New Roman"/>
        </w:rPr>
      </w:pPr>
    </w:p>
    <w:p w14:paraId="69817D29" w14:textId="49EB5AC6" w:rsidR="00300776" w:rsidRPr="00546EA8" w:rsidRDefault="00300776" w:rsidP="00546EA8">
      <w:pPr>
        <w:spacing w:after="0" w:line="264" w:lineRule="auto"/>
        <w:jc w:val="both"/>
        <w:rPr>
          <w:rFonts w:ascii="Times New Roman" w:hAnsi="Times New Roman"/>
        </w:rPr>
      </w:pPr>
      <w:r w:rsidRPr="00546EA8">
        <w:rPr>
          <w:rFonts w:ascii="Times New Roman" w:hAnsi="Times New Roman"/>
        </w:rPr>
        <w:t>V § 19b ods. 7 sa vypúšťajú slová  „na kalendárny rok“.</w:t>
      </w:r>
    </w:p>
    <w:p w14:paraId="27AB74B3" w14:textId="77777777" w:rsidR="00300776" w:rsidRPr="00546EA8" w:rsidRDefault="00300776" w:rsidP="00546EA8">
      <w:pPr>
        <w:pStyle w:val="Odsekzoznamu"/>
        <w:rPr>
          <w:rFonts w:ascii="Times New Roman" w:hAnsi="Times New Roman"/>
        </w:rPr>
      </w:pPr>
    </w:p>
    <w:p w14:paraId="239B560E" w14:textId="77777777" w:rsidR="002A166C" w:rsidRPr="00546EA8" w:rsidRDefault="002A166C" w:rsidP="00546EA8">
      <w:pPr>
        <w:pStyle w:val="Odsekzoznamu"/>
        <w:spacing w:after="0" w:line="240" w:lineRule="auto"/>
        <w:ind w:left="426"/>
        <w:jc w:val="both"/>
        <w:rPr>
          <w:rFonts w:ascii="Times New Roman" w:eastAsia="Times New Roman" w:hAnsi="Times New Roman" w:cs="Times New Roman"/>
        </w:rPr>
      </w:pPr>
    </w:p>
    <w:p w14:paraId="4EF309C8" w14:textId="7026607B" w:rsidR="00F167CE" w:rsidRPr="00546EA8" w:rsidRDefault="00F167CE" w:rsidP="00A378E0">
      <w:pPr>
        <w:spacing w:after="0" w:line="240" w:lineRule="auto"/>
        <w:jc w:val="center"/>
        <w:rPr>
          <w:rFonts w:ascii="Times New Roman" w:eastAsia="Times New Roman" w:hAnsi="Times New Roman" w:cs="Times New Roman"/>
          <w:b/>
          <w:bCs/>
        </w:rPr>
      </w:pPr>
      <w:bookmarkStart w:id="45" w:name="_Hlk215653690"/>
      <w:r w:rsidRPr="00546EA8">
        <w:rPr>
          <w:rFonts w:ascii="Times New Roman" w:eastAsia="Times New Roman" w:hAnsi="Times New Roman" w:cs="Times New Roman"/>
          <w:b/>
          <w:bCs/>
        </w:rPr>
        <w:t xml:space="preserve">Čl. </w:t>
      </w:r>
      <w:r w:rsidR="006E0EE5" w:rsidRPr="00546EA8">
        <w:rPr>
          <w:rFonts w:ascii="Times New Roman" w:eastAsia="Times New Roman" w:hAnsi="Times New Roman" w:cs="Times New Roman"/>
          <w:b/>
          <w:bCs/>
        </w:rPr>
        <w:t>VI</w:t>
      </w:r>
      <w:bookmarkEnd w:id="45"/>
      <w:r w:rsidR="002A166C" w:rsidRPr="00546EA8">
        <w:rPr>
          <w:rFonts w:ascii="Times New Roman" w:eastAsia="Times New Roman" w:hAnsi="Times New Roman" w:cs="Times New Roman"/>
          <w:b/>
          <w:bCs/>
        </w:rPr>
        <w:t>I</w:t>
      </w:r>
    </w:p>
    <w:p w14:paraId="0933D0D9" w14:textId="5C1CC479" w:rsidR="00A378E0" w:rsidRPr="00546EA8" w:rsidRDefault="00A378E0" w:rsidP="00A378E0">
      <w:pPr>
        <w:spacing w:after="0" w:line="240" w:lineRule="auto"/>
        <w:jc w:val="center"/>
        <w:rPr>
          <w:rFonts w:ascii="Times New Roman" w:eastAsia="Times New Roman" w:hAnsi="Times New Roman" w:cs="Times New Roman"/>
        </w:rPr>
      </w:pPr>
    </w:p>
    <w:p w14:paraId="5CCB1B8A" w14:textId="7F5446AC" w:rsidR="00F167CE" w:rsidRPr="00546EA8" w:rsidRDefault="00F167CE" w:rsidP="00A378E0">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Zákon č. 215/2019 Z. z. o zaručenej elektronickej fakturácii a centrálnom ekonomickom systéme a o doplnení niektorých zákonov sa mení </w:t>
      </w:r>
      <w:r w:rsidR="006A2634" w:rsidRPr="00546EA8">
        <w:rPr>
          <w:rFonts w:ascii="Times New Roman" w:eastAsia="Times New Roman" w:hAnsi="Times New Roman" w:cs="Times New Roman"/>
        </w:rPr>
        <w:t xml:space="preserve">a dopĺňa </w:t>
      </w:r>
      <w:r w:rsidRPr="00546EA8">
        <w:rPr>
          <w:rFonts w:ascii="Times New Roman" w:eastAsia="Times New Roman" w:hAnsi="Times New Roman" w:cs="Times New Roman"/>
        </w:rPr>
        <w:t>takto:</w:t>
      </w:r>
    </w:p>
    <w:p w14:paraId="76EC6DD2" w14:textId="77777777" w:rsidR="00F167CE" w:rsidRPr="00546EA8" w:rsidRDefault="00F167CE" w:rsidP="00A378E0">
      <w:pPr>
        <w:spacing w:after="0" w:line="240" w:lineRule="auto"/>
        <w:jc w:val="both"/>
        <w:rPr>
          <w:rFonts w:ascii="Times New Roman" w:eastAsia="Times New Roman" w:hAnsi="Times New Roman" w:cs="Times New Roman"/>
        </w:rPr>
      </w:pPr>
    </w:p>
    <w:p w14:paraId="3650AC2A" w14:textId="77777777" w:rsidR="00E46846" w:rsidRPr="00546EA8" w:rsidRDefault="00E46846" w:rsidP="00A378E0">
      <w:pPr>
        <w:spacing w:after="0" w:line="240" w:lineRule="auto"/>
        <w:jc w:val="both"/>
        <w:rPr>
          <w:rFonts w:ascii="Times New Roman" w:eastAsia="Times New Roman" w:hAnsi="Times New Roman" w:cs="Times New Roman"/>
        </w:rPr>
      </w:pPr>
    </w:p>
    <w:p w14:paraId="673E18AF" w14:textId="31F7DDE0" w:rsidR="00F167CE" w:rsidRPr="00546EA8" w:rsidRDefault="00F167CE" w:rsidP="00A378E0">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lastRenderedPageBreak/>
        <w:t>1. § 1 a 2 vrátane nadpisov znejú:</w:t>
      </w:r>
    </w:p>
    <w:p w14:paraId="5445D41B" w14:textId="6ECC0624" w:rsidR="00F167CE" w:rsidRPr="00546EA8" w:rsidRDefault="00F167CE" w:rsidP="00A378E0">
      <w:pPr>
        <w:pStyle w:val="Odsekzoznamu"/>
        <w:spacing w:after="0" w:line="240" w:lineRule="auto"/>
        <w:ind w:left="567"/>
        <w:jc w:val="center"/>
        <w:rPr>
          <w:rFonts w:ascii="Times New Roman" w:eastAsia="Times New Roman" w:hAnsi="Times New Roman" w:cs="Times New Roman"/>
        </w:rPr>
      </w:pPr>
      <w:r w:rsidRPr="00546EA8">
        <w:rPr>
          <w:rFonts w:ascii="Times New Roman" w:eastAsia="Times New Roman" w:hAnsi="Times New Roman" w:cs="Times New Roman"/>
        </w:rPr>
        <w:t>„§ 1</w:t>
      </w:r>
    </w:p>
    <w:p w14:paraId="24147589" w14:textId="77777777" w:rsidR="00A378E0" w:rsidRPr="00546EA8" w:rsidRDefault="00A378E0" w:rsidP="00A378E0">
      <w:pPr>
        <w:pStyle w:val="Odsekzoznamu"/>
        <w:spacing w:after="0" w:line="240" w:lineRule="auto"/>
        <w:ind w:left="567"/>
        <w:jc w:val="center"/>
        <w:rPr>
          <w:rFonts w:ascii="Times New Roman" w:eastAsia="Times New Roman" w:hAnsi="Times New Roman" w:cs="Times New Roman"/>
        </w:rPr>
      </w:pPr>
    </w:p>
    <w:p w14:paraId="15E6E42E" w14:textId="56AA33D7" w:rsidR="00F167CE" w:rsidRPr="00546EA8" w:rsidRDefault="00F167CE" w:rsidP="00A378E0">
      <w:pPr>
        <w:pStyle w:val="Odsekzoznamu"/>
        <w:spacing w:after="0" w:line="240" w:lineRule="auto"/>
        <w:ind w:left="567"/>
        <w:jc w:val="center"/>
        <w:rPr>
          <w:rFonts w:ascii="Times New Roman" w:eastAsia="Times New Roman" w:hAnsi="Times New Roman" w:cs="Times New Roman"/>
        </w:rPr>
      </w:pPr>
      <w:r w:rsidRPr="00546EA8">
        <w:rPr>
          <w:rFonts w:ascii="Times New Roman" w:eastAsia="Times New Roman" w:hAnsi="Times New Roman" w:cs="Times New Roman"/>
        </w:rPr>
        <w:t>Základné ustanovenia</w:t>
      </w:r>
    </w:p>
    <w:p w14:paraId="5A93AFCC" w14:textId="77777777" w:rsidR="00A378E0" w:rsidRPr="00546EA8" w:rsidRDefault="00A378E0" w:rsidP="00A378E0">
      <w:pPr>
        <w:pStyle w:val="Odsekzoznamu"/>
        <w:spacing w:after="0" w:line="240" w:lineRule="auto"/>
        <w:ind w:left="567"/>
        <w:jc w:val="center"/>
        <w:rPr>
          <w:rFonts w:ascii="Times New Roman" w:eastAsia="Times New Roman" w:hAnsi="Times New Roman" w:cs="Times New Roman"/>
        </w:rPr>
      </w:pPr>
    </w:p>
    <w:p w14:paraId="55CC806B" w14:textId="1412197F" w:rsidR="00F167CE" w:rsidRPr="00546EA8" w:rsidRDefault="00F167CE" w:rsidP="00A378E0">
      <w:pPr>
        <w:spacing w:after="0" w:line="240" w:lineRule="auto"/>
        <w:jc w:val="both"/>
        <w:rPr>
          <w:rFonts w:ascii="Times New Roman" w:eastAsia="Times New Roman" w:hAnsi="Times New Roman" w:cs="Times New Roman"/>
        </w:rPr>
      </w:pPr>
      <w:bookmarkStart w:id="46" w:name="_Hlk211520155"/>
      <w:r w:rsidRPr="00546EA8">
        <w:rPr>
          <w:rFonts w:ascii="Times New Roman" w:eastAsia="Times New Roman" w:hAnsi="Times New Roman" w:cs="Times New Roman"/>
        </w:rPr>
        <w:t>(1) Tento zákon upravuje</w:t>
      </w:r>
    </w:p>
    <w:p w14:paraId="21675C32" w14:textId="77777777" w:rsidR="00F167CE" w:rsidRPr="00546EA8" w:rsidRDefault="00F167CE" w:rsidP="00A378E0">
      <w:pPr>
        <w:pStyle w:val="Odsekzoznamu"/>
        <w:numPr>
          <w:ilvl w:val="0"/>
          <w:numId w:val="24"/>
        </w:numPr>
        <w:spacing w:after="0" w:line="240" w:lineRule="auto"/>
        <w:ind w:left="284" w:hanging="284"/>
        <w:jc w:val="both"/>
        <w:rPr>
          <w:rFonts w:ascii="Times New Roman" w:eastAsia="Times New Roman" w:hAnsi="Times New Roman" w:cs="Times New Roman"/>
        </w:rPr>
      </w:pPr>
      <w:r w:rsidRPr="00546EA8">
        <w:rPr>
          <w:rFonts w:ascii="Times New Roman" w:eastAsia="Times New Roman" w:hAnsi="Times New Roman" w:cs="Times New Roman"/>
        </w:rPr>
        <w:t>povinnosť prijímať elektronickú faktúru</w:t>
      </w:r>
      <w:r w:rsidRPr="00546EA8">
        <w:rPr>
          <w:rFonts w:ascii="Times New Roman" w:eastAsia="Times New Roman" w:hAnsi="Times New Roman" w:cs="Times New Roman"/>
          <w:vertAlign w:val="superscript"/>
        </w:rPr>
        <w:t>1</w:t>
      </w:r>
      <w:r w:rsidRPr="00546EA8">
        <w:rPr>
          <w:rFonts w:ascii="Times New Roman" w:eastAsia="Times New Roman" w:hAnsi="Times New Roman" w:cs="Times New Roman"/>
        </w:rPr>
        <w:t>) príjemcom plnenia, ktorým je verejný obstarávateľ</w:t>
      </w:r>
      <w:r w:rsidRPr="00546EA8">
        <w:rPr>
          <w:rFonts w:ascii="Times New Roman" w:eastAsia="Times New Roman" w:hAnsi="Times New Roman" w:cs="Times New Roman"/>
          <w:vertAlign w:val="superscript"/>
        </w:rPr>
        <w:t>2</w:t>
      </w:r>
      <w:r w:rsidRPr="00546EA8">
        <w:rPr>
          <w:rFonts w:ascii="Times New Roman" w:eastAsia="Times New Roman" w:hAnsi="Times New Roman" w:cs="Times New Roman"/>
        </w:rPr>
        <w:t>) alebo obstarávateľ,</w:t>
      </w:r>
      <w:r w:rsidRPr="00546EA8">
        <w:rPr>
          <w:rFonts w:ascii="Times New Roman" w:eastAsia="Times New Roman" w:hAnsi="Times New Roman" w:cs="Times New Roman"/>
          <w:vertAlign w:val="superscript"/>
        </w:rPr>
        <w:t>3</w:t>
      </w:r>
      <w:r w:rsidRPr="00546EA8">
        <w:rPr>
          <w:rFonts w:ascii="Times New Roman" w:eastAsia="Times New Roman" w:hAnsi="Times New Roman" w:cs="Times New Roman"/>
        </w:rPr>
        <w:t>)</w:t>
      </w:r>
    </w:p>
    <w:p w14:paraId="15489D0B" w14:textId="77777777" w:rsidR="00F167CE" w:rsidRPr="00546EA8" w:rsidRDefault="00F167CE" w:rsidP="00A378E0">
      <w:pPr>
        <w:pStyle w:val="Odsekzoznamu"/>
        <w:numPr>
          <w:ilvl w:val="0"/>
          <w:numId w:val="24"/>
        </w:numPr>
        <w:spacing w:after="0" w:line="240" w:lineRule="auto"/>
        <w:ind w:left="284" w:hanging="284"/>
        <w:jc w:val="both"/>
        <w:rPr>
          <w:rFonts w:ascii="Times New Roman" w:eastAsia="Times New Roman" w:hAnsi="Times New Roman" w:cs="Times New Roman"/>
        </w:rPr>
      </w:pPr>
      <w:r w:rsidRPr="00546EA8">
        <w:rPr>
          <w:rFonts w:ascii="Times New Roman" w:eastAsia="Times New Roman" w:hAnsi="Times New Roman" w:cs="Times New Roman"/>
        </w:rPr>
        <w:t>centrálny ekonomický systém a jeho používanie.</w:t>
      </w:r>
    </w:p>
    <w:p w14:paraId="1DBD6F49" w14:textId="07045E8B" w:rsidR="00F167CE" w:rsidRPr="00546EA8" w:rsidRDefault="00F167CE" w:rsidP="00A378E0">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(2) Týmto zákonom nie sú dotknuté ustanovenia o elektronickej faktúre, jej náležitostiach, vyhotovovaní, vydávaní a</w:t>
      </w:r>
      <w:r w:rsidR="0061069C" w:rsidRPr="00546EA8">
        <w:rPr>
          <w:rFonts w:ascii="Times New Roman" w:eastAsia="Times New Roman" w:hAnsi="Times New Roman" w:cs="Times New Roman"/>
        </w:rPr>
        <w:t> </w:t>
      </w:r>
      <w:r w:rsidRPr="00546EA8">
        <w:rPr>
          <w:rFonts w:ascii="Times New Roman" w:eastAsia="Times New Roman" w:hAnsi="Times New Roman" w:cs="Times New Roman"/>
        </w:rPr>
        <w:t>prijímaní</w:t>
      </w:r>
      <w:r w:rsidR="0061069C" w:rsidRPr="00546EA8">
        <w:rPr>
          <w:rFonts w:ascii="Times New Roman" w:eastAsia="Times New Roman" w:hAnsi="Times New Roman" w:cs="Times New Roman"/>
        </w:rPr>
        <w:t xml:space="preserve"> elektronickej faktúry</w:t>
      </w:r>
      <w:r w:rsidRPr="00546EA8">
        <w:rPr>
          <w:rFonts w:ascii="Times New Roman" w:eastAsia="Times New Roman" w:hAnsi="Times New Roman" w:cs="Times New Roman"/>
        </w:rPr>
        <w:t xml:space="preserve"> podľa osobitného predpisu</w:t>
      </w:r>
      <w:r w:rsidRPr="00546EA8">
        <w:rPr>
          <w:rFonts w:ascii="Times New Roman" w:eastAsia="Times New Roman" w:hAnsi="Times New Roman" w:cs="Times New Roman"/>
          <w:vertAlign w:val="superscript"/>
        </w:rPr>
        <w:t>4</w:t>
      </w:r>
      <w:r w:rsidRPr="00546EA8">
        <w:rPr>
          <w:rFonts w:ascii="Times New Roman" w:eastAsia="Times New Roman" w:hAnsi="Times New Roman" w:cs="Times New Roman"/>
        </w:rPr>
        <w:t xml:space="preserve">) ani povinnosti, ktoré vo vzťahu k elektronickej faktúre </w:t>
      </w:r>
      <w:r w:rsidR="00F02AD2" w:rsidRPr="00546EA8">
        <w:rPr>
          <w:rFonts w:ascii="Times New Roman" w:eastAsia="Times New Roman" w:hAnsi="Times New Roman" w:cs="Times New Roman"/>
        </w:rPr>
        <w:t>ustanovuje</w:t>
      </w:r>
      <w:r w:rsidRPr="00546EA8">
        <w:rPr>
          <w:rFonts w:ascii="Times New Roman" w:eastAsia="Times New Roman" w:hAnsi="Times New Roman" w:cs="Times New Roman"/>
        </w:rPr>
        <w:t> osobitn</w:t>
      </w:r>
      <w:r w:rsidR="00F02AD2" w:rsidRPr="00546EA8">
        <w:rPr>
          <w:rFonts w:ascii="Times New Roman" w:eastAsia="Times New Roman" w:hAnsi="Times New Roman" w:cs="Times New Roman"/>
        </w:rPr>
        <w:t>ý</w:t>
      </w:r>
      <w:r w:rsidRPr="00546EA8">
        <w:rPr>
          <w:rFonts w:ascii="Times New Roman" w:eastAsia="Times New Roman" w:hAnsi="Times New Roman" w:cs="Times New Roman"/>
        </w:rPr>
        <w:t xml:space="preserve"> predpis.</w:t>
      </w:r>
      <w:r w:rsidRPr="00546EA8">
        <w:rPr>
          <w:rFonts w:ascii="Times New Roman" w:eastAsia="Times New Roman" w:hAnsi="Times New Roman" w:cs="Times New Roman"/>
          <w:vertAlign w:val="superscript"/>
        </w:rPr>
        <w:t>5</w:t>
      </w:r>
      <w:r w:rsidRPr="00546EA8">
        <w:rPr>
          <w:rFonts w:ascii="Times New Roman" w:eastAsia="Times New Roman" w:hAnsi="Times New Roman" w:cs="Times New Roman"/>
        </w:rPr>
        <w:t>)</w:t>
      </w:r>
      <w:bookmarkEnd w:id="46"/>
    </w:p>
    <w:p w14:paraId="63D89F71" w14:textId="77777777" w:rsidR="00F167CE" w:rsidRPr="00546EA8" w:rsidRDefault="00F167CE" w:rsidP="009879E8">
      <w:pPr>
        <w:spacing w:after="0" w:line="240" w:lineRule="auto"/>
        <w:ind w:left="567"/>
        <w:jc w:val="center"/>
        <w:rPr>
          <w:rFonts w:ascii="Times New Roman" w:eastAsia="Times New Roman" w:hAnsi="Times New Roman" w:cs="Times New Roman"/>
        </w:rPr>
      </w:pPr>
    </w:p>
    <w:p w14:paraId="7F89EE2D" w14:textId="3FEDD652" w:rsidR="00F167CE" w:rsidRPr="00546EA8" w:rsidRDefault="00F167CE" w:rsidP="009879E8">
      <w:pPr>
        <w:spacing w:after="0" w:line="240" w:lineRule="auto"/>
        <w:ind w:left="567"/>
        <w:jc w:val="center"/>
        <w:rPr>
          <w:rFonts w:ascii="Times New Roman" w:eastAsia="Times New Roman" w:hAnsi="Times New Roman" w:cs="Times New Roman"/>
        </w:rPr>
      </w:pPr>
      <w:r w:rsidRPr="00546EA8">
        <w:rPr>
          <w:rFonts w:ascii="Times New Roman" w:eastAsia="Times New Roman" w:hAnsi="Times New Roman" w:cs="Times New Roman"/>
        </w:rPr>
        <w:t>§ 2</w:t>
      </w:r>
    </w:p>
    <w:p w14:paraId="2243E18E" w14:textId="77777777" w:rsidR="00A378E0" w:rsidRPr="00546EA8" w:rsidRDefault="00A378E0" w:rsidP="009879E8">
      <w:pPr>
        <w:spacing w:after="0" w:line="240" w:lineRule="auto"/>
        <w:ind w:left="567"/>
        <w:jc w:val="center"/>
        <w:rPr>
          <w:rFonts w:ascii="Times New Roman" w:eastAsia="Times New Roman" w:hAnsi="Times New Roman" w:cs="Times New Roman"/>
        </w:rPr>
      </w:pPr>
    </w:p>
    <w:p w14:paraId="698342A2" w14:textId="10B35FB7" w:rsidR="00F167CE" w:rsidRPr="00546EA8" w:rsidRDefault="00F167CE" w:rsidP="009879E8">
      <w:pPr>
        <w:spacing w:after="0" w:line="240" w:lineRule="auto"/>
        <w:ind w:left="567"/>
        <w:jc w:val="center"/>
        <w:rPr>
          <w:rFonts w:ascii="Times New Roman" w:eastAsia="Times New Roman" w:hAnsi="Times New Roman" w:cs="Times New Roman"/>
        </w:rPr>
      </w:pPr>
      <w:bookmarkStart w:id="47" w:name="_Hlk211520213"/>
      <w:r w:rsidRPr="00546EA8">
        <w:rPr>
          <w:rFonts w:ascii="Times New Roman" w:eastAsia="Times New Roman" w:hAnsi="Times New Roman" w:cs="Times New Roman"/>
        </w:rPr>
        <w:t>Elektronická faktúra vo verejnom obstarávaní</w:t>
      </w:r>
    </w:p>
    <w:bookmarkEnd w:id="47"/>
    <w:p w14:paraId="4C6BAE0C" w14:textId="77777777" w:rsidR="009879E8" w:rsidRPr="00546EA8" w:rsidRDefault="009879E8" w:rsidP="009879E8">
      <w:pPr>
        <w:spacing w:after="0" w:line="240" w:lineRule="auto"/>
        <w:ind w:left="567"/>
        <w:jc w:val="center"/>
        <w:rPr>
          <w:rFonts w:ascii="Times New Roman" w:eastAsia="Times New Roman" w:hAnsi="Times New Roman" w:cs="Times New Roman"/>
        </w:rPr>
      </w:pPr>
    </w:p>
    <w:p w14:paraId="6BA03EA7" w14:textId="3EC627D4" w:rsidR="00F167CE" w:rsidRPr="00546EA8" w:rsidRDefault="00F167CE" w:rsidP="00F167CE">
      <w:pPr>
        <w:spacing w:after="0" w:line="240" w:lineRule="auto"/>
        <w:jc w:val="both"/>
        <w:rPr>
          <w:rFonts w:ascii="Times New Roman" w:eastAsia="Times New Roman" w:hAnsi="Times New Roman" w:cs="Times New Roman"/>
        </w:rPr>
      </w:pPr>
      <w:bookmarkStart w:id="48" w:name="_Hlk211520252"/>
      <w:r w:rsidRPr="00546EA8">
        <w:rPr>
          <w:rFonts w:ascii="Times New Roman" w:eastAsia="Times New Roman" w:hAnsi="Times New Roman" w:cs="Times New Roman"/>
        </w:rPr>
        <w:t>(1)</w:t>
      </w:r>
      <w:r w:rsidR="004E3D52" w:rsidRPr="00546EA8">
        <w:rPr>
          <w:rFonts w:ascii="Times New Roman" w:eastAsia="Times New Roman" w:hAnsi="Times New Roman" w:cs="Times New Roman"/>
        </w:rPr>
        <w:t xml:space="preserve"> </w:t>
      </w:r>
      <w:r w:rsidR="004E308A" w:rsidRPr="00546EA8">
        <w:rPr>
          <w:rFonts w:ascii="Times New Roman" w:eastAsia="Times New Roman" w:hAnsi="Times New Roman" w:cs="Times New Roman"/>
        </w:rPr>
        <w:t>Ak</w:t>
      </w:r>
      <w:r w:rsidRPr="00546EA8">
        <w:rPr>
          <w:rFonts w:ascii="Times New Roman" w:eastAsia="Times New Roman" w:hAnsi="Times New Roman" w:cs="Times New Roman"/>
        </w:rPr>
        <w:t xml:space="preserve"> je osoba oprávnená vyhotoviť elektronickú faktúru príjemcovi, ktorým je verejný obstarávateľ alebo obstarávateľ, je takýto príjemca povinný zabezpečiť, aby mohol prijímať elektronické faktúry</w:t>
      </w:r>
      <w:r w:rsidR="004E308A" w:rsidRPr="00546EA8">
        <w:rPr>
          <w:rFonts w:ascii="Times New Roman" w:eastAsia="Times New Roman" w:hAnsi="Times New Roman" w:cs="Times New Roman"/>
        </w:rPr>
        <w:t xml:space="preserve"> prostredníctvom doručovacej služby</w:t>
      </w:r>
      <w:r w:rsidRPr="00546EA8">
        <w:rPr>
          <w:rFonts w:ascii="Times New Roman" w:eastAsia="Times New Roman" w:hAnsi="Times New Roman" w:cs="Times New Roman"/>
        </w:rPr>
        <w:t>,</w:t>
      </w:r>
      <w:r w:rsidR="004E308A" w:rsidRPr="00546EA8">
        <w:rPr>
          <w:rFonts w:ascii="Times New Roman" w:eastAsia="Times New Roman" w:hAnsi="Times New Roman" w:cs="Times New Roman"/>
          <w:vertAlign w:val="superscript"/>
        </w:rPr>
        <w:t>6</w:t>
      </w:r>
      <w:r w:rsidR="004E308A" w:rsidRPr="00546EA8">
        <w:rPr>
          <w:rFonts w:ascii="Times New Roman" w:eastAsia="Times New Roman" w:hAnsi="Times New Roman" w:cs="Times New Roman"/>
        </w:rPr>
        <w:t>)</w:t>
      </w:r>
      <w:r w:rsidRPr="00546EA8">
        <w:rPr>
          <w:rFonts w:ascii="Times New Roman" w:eastAsia="Times New Roman" w:hAnsi="Times New Roman" w:cs="Times New Roman"/>
        </w:rPr>
        <w:t xml:space="preserve"> ako aj ich ďalej spracúvať.</w:t>
      </w:r>
    </w:p>
    <w:p w14:paraId="7D908BE5" w14:textId="721BD081" w:rsidR="00F167CE" w:rsidRPr="00546EA8" w:rsidRDefault="00F167CE" w:rsidP="00F167CE">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(2) V elektronickej faktúre týkajúcej sa plnenia z právneho vzťahu, ktorý bol výsledkom verejného obstarávania, sa uvádza aj číslo oznámenia o vyhlásení verejného obstarávania, oznámenia použitého ako výzva na súťaž, oznámenia o koncesii, oznámenia o vyhlásení súťaže návrhov uverejnených v Úradnom vestníku Európskej únie a vo Vestníku verejného obstarávania, alebo číslo pridelené verejným obstarávateľom a obstarávateľom, ak ide o zákazky,</w:t>
      </w:r>
      <w:r w:rsidR="004E308A" w:rsidRPr="00546EA8">
        <w:rPr>
          <w:rFonts w:ascii="Times New Roman" w:eastAsia="Times New Roman" w:hAnsi="Times New Roman" w:cs="Times New Roman"/>
          <w:vertAlign w:val="superscript"/>
        </w:rPr>
        <w:t>7</w:t>
      </w:r>
      <w:r w:rsidRPr="00546EA8">
        <w:rPr>
          <w:rFonts w:ascii="Times New Roman" w:eastAsia="Times New Roman" w:hAnsi="Times New Roman" w:cs="Times New Roman"/>
        </w:rPr>
        <w:t>) ktoré sa neuverejňujú v Úradnom vestníku Európskej únie alebo vo Vestníku verejného obstarávania, ak ide o plnenie zákazky alebo zadanej koncesie podľa zmluvy, rámcovej dohody alebo koncesnej zmluvy, uzavretej ako výsledok verejného obstarávania.</w:t>
      </w:r>
      <w:r w:rsidR="004E308A" w:rsidRPr="00546EA8">
        <w:rPr>
          <w:rFonts w:ascii="Times New Roman" w:eastAsia="Times New Roman" w:hAnsi="Times New Roman" w:cs="Times New Roman"/>
          <w:vertAlign w:val="superscript"/>
        </w:rPr>
        <w:t>8</w:t>
      </w:r>
      <w:r w:rsidRPr="00546EA8">
        <w:rPr>
          <w:rFonts w:ascii="Times New Roman" w:eastAsia="Times New Roman" w:hAnsi="Times New Roman" w:cs="Times New Roman"/>
        </w:rPr>
        <w:t>)</w:t>
      </w:r>
      <w:bookmarkEnd w:id="48"/>
      <w:r w:rsidRPr="00546EA8">
        <w:rPr>
          <w:rFonts w:ascii="Times New Roman" w:eastAsia="Times New Roman" w:hAnsi="Times New Roman" w:cs="Times New Roman"/>
        </w:rPr>
        <w:t>“.</w:t>
      </w:r>
    </w:p>
    <w:p w14:paraId="2D53BA84" w14:textId="77777777" w:rsidR="00F167CE" w:rsidRPr="00546EA8" w:rsidRDefault="00F167CE" w:rsidP="009879E8">
      <w:pPr>
        <w:spacing w:after="0" w:line="240" w:lineRule="auto"/>
        <w:jc w:val="both"/>
        <w:rPr>
          <w:rFonts w:ascii="Times New Roman" w:eastAsia="Times New Roman" w:hAnsi="Times New Roman" w:cs="Times New Roman"/>
        </w:rPr>
      </w:pPr>
    </w:p>
    <w:p w14:paraId="00272A35" w14:textId="301AD3AF"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Poznámky pod čiarou k odkazom 1 až </w:t>
      </w:r>
      <w:r w:rsidR="00F90089" w:rsidRPr="00546EA8">
        <w:rPr>
          <w:rFonts w:ascii="Times New Roman" w:eastAsia="Times New Roman" w:hAnsi="Times New Roman" w:cs="Times New Roman"/>
        </w:rPr>
        <w:t>8</w:t>
      </w:r>
      <w:r w:rsidRPr="00546EA8">
        <w:rPr>
          <w:rFonts w:ascii="Times New Roman" w:eastAsia="Times New Roman" w:hAnsi="Times New Roman" w:cs="Times New Roman"/>
        </w:rPr>
        <w:t xml:space="preserve"> znejú:</w:t>
      </w:r>
    </w:p>
    <w:p w14:paraId="798AD4F8" w14:textId="77777777"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w:t>
      </w:r>
      <w:bookmarkStart w:id="49" w:name="_Hlk211520323"/>
      <w:r w:rsidRPr="00546EA8">
        <w:rPr>
          <w:rFonts w:ascii="Times New Roman" w:eastAsia="Times New Roman" w:hAnsi="Times New Roman" w:cs="Times New Roman"/>
          <w:vertAlign w:val="superscript"/>
        </w:rPr>
        <w:t>1</w:t>
      </w:r>
      <w:r w:rsidRPr="00546EA8">
        <w:rPr>
          <w:rFonts w:ascii="Times New Roman" w:eastAsia="Times New Roman" w:hAnsi="Times New Roman" w:cs="Times New Roman"/>
        </w:rPr>
        <w:t>) § 71 ods. 1 písm. b) zákona č. 222/2004 Z. z. o dani z pridanej hodnoty v znení zákona č. .../2025 Z. z.</w:t>
      </w:r>
    </w:p>
    <w:p w14:paraId="5E192441" w14:textId="0400BE4F"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2</w:t>
      </w:r>
      <w:r w:rsidRPr="00546EA8">
        <w:rPr>
          <w:rFonts w:ascii="Times New Roman" w:eastAsia="Times New Roman" w:hAnsi="Times New Roman" w:cs="Times New Roman"/>
        </w:rPr>
        <w:t>) § 7 zákona č. 343/2015 Z. z. o verejnom obstarávaní a o zmene a doplnení niektorých zákonov.</w:t>
      </w:r>
    </w:p>
    <w:p w14:paraId="0590CB13" w14:textId="1CBB6A02"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3</w:t>
      </w:r>
      <w:r w:rsidRPr="00546EA8">
        <w:rPr>
          <w:rFonts w:ascii="Times New Roman" w:eastAsia="Times New Roman" w:hAnsi="Times New Roman" w:cs="Times New Roman"/>
        </w:rPr>
        <w:t>) § 9 zákona č. 343/2015 Z. z.</w:t>
      </w:r>
    </w:p>
    <w:p w14:paraId="1ECB5C3D" w14:textId="77777777"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4</w:t>
      </w:r>
      <w:r w:rsidRPr="00546EA8">
        <w:rPr>
          <w:rFonts w:ascii="Times New Roman" w:eastAsia="Times New Roman" w:hAnsi="Times New Roman" w:cs="Times New Roman"/>
        </w:rPr>
        <w:t>) Zákon č. 222/2004 Z. z. v znení neskorších predpisov.</w:t>
      </w:r>
    </w:p>
    <w:p w14:paraId="7A9E5CCF" w14:textId="77777777"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5</w:t>
      </w:r>
      <w:r w:rsidRPr="00546EA8">
        <w:rPr>
          <w:rFonts w:ascii="Times New Roman" w:eastAsia="Times New Roman" w:hAnsi="Times New Roman" w:cs="Times New Roman"/>
        </w:rPr>
        <w:t>) Zákon č. 431/2002 Z. z. o účtovníctve v znení neskorších predpisov.</w:t>
      </w:r>
    </w:p>
    <w:p w14:paraId="1150B471" w14:textId="134FD8B0" w:rsidR="004E308A" w:rsidRPr="00546EA8" w:rsidRDefault="004E308A"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6</w:t>
      </w:r>
      <w:r w:rsidRPr="00546EA8">
        <w:rPr>
          <w:rFonts w:ascii="Times New Roman" w:eastAsia="Times New Roman" w:hAnsi="Times New Roman" w:cs="Times New Roman"/>
        </w:rPr>
        <w:t>) § 76a zákona č. 222/2004 Z. z. v znení zákona č. .../2025.</w:t>
      </w:r>
    </w:p>
    <w:p w14:paraId="285B6A6F" w14:textId="5CDE8965" w:rsidR="00F167CE" w:rsidRPr="00546EA8" w:rsidRDefault="004E308A"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7</w:t>
      </w:r>
      <w:r w:rsidR="00F167CE" w:rsidRPr="00546EA8">
        <w:rPr>
          <w:rFonts w:ascii="Times New Roman" w:eastAsia="Times New Roman" w:hAnsi="Times New Roman" w:cs="Times New Roman"/>
        </w:rPr>
        <w:t>) § 3 zákona č. 343/2015 Z. z.</w:t>
      </w:r>
    </w:p>
    <w:p w14:paraId="560EFA44" w14:textId="1BC89228" w:rsidR="00F167CE" w:rsidRPr="00546EA8" w:rsidRDefault="099836C9"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vertAlign w:val="superscript"/>
        </w:rPr>
        <w:t>8</w:t>
      </w:r>
      <w:r w:rsidR="790B3C37" w:rsidRPr="00546EA8">
        <w:rPr>
          <w:rFonts w:ascii="Times New Roman" w:eastAsia="Times New Roman" w:hAnsi="Times New Roman" w:cs="Times New Roman"/>
        </w:rPr>
        <w:t>) Zákon č. 343/2015 Z. z. v znení neskorších predpisov.</w:t>
      </w:r>
      <w:bookmarkEnd w:id="49"/>
      <w:r w:rsidR="790B3C37" w:rsidRPr="00546EA8">
        <w:rPr>
          <w:rFonts w:ascii="Times New Roman" w:eastAsia="Times New Roman" w:hAnsi="Times New Roman" w:cs="Times New Roman"/>
        </w:rPr>
        <w:t>“.</w:t>
      </w:r>
    </w:p>
    <w:p w14:paraId="17A3E9A8" w14:textId="77777777" w:rsidR="00F167CE" w:rsidRPr="00546EA8" w:rsidRDefault="00F167CE" w:rsidP="009879E8">
      <w:pPr>
        <w:pStyle w:val="Odsekzoznamu"/>
        <w:spacing w:after="0" w:line="240" w:lineRule="auto"/>
        <w:ind w:left="567"/>
        <w:jc w:val="both"/>
        <w:rPr>
          <w:rFonts w:ascii="Times New Roman" w:eastAsia="Times New Roman" w:hAnsi="Times New Roman" w:cs="Times New Roman"/>
        </w:rPr>
      </w:pPr>
    </w:p>
    <w:p w14:paraId="06479B8A" w14:textId="00F4F021"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2. § 3 až 6 sa vrátane nadpisov vypúšťajú.</w:t>
      </w:r>
    </w:p>
    <w:p w14:paraId="6CE60DDD" w14:textId="77777777" w:rsidR="00F90089" w:rsidRPr="00546EA8" w:rsidRDefault="00F90089" w:rsidP="009879E8">
      <w:pPr>
        <w:spacing w:after="0" w:line="240" w:lineRule="auto"/>
        <w:jc w:val="both"/>
        <w:rPr>
          <w:rFonts w:ascii="Times New Roman" w:eastAsia="Times New Roman" w:hAnsi="Times New Roman" w:cs="Times New Roman"/>
        </w:rPr>
      </w:pPr>
    </w:p>
    <w:p w14:paraId="0426B7E1" w14:textId="53C9B7C8"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Poznámky pod čiarou k odkazom </w:t>
      </w:r>
      <w:r w:rsidR="006B1E0D" w:rsidRPr="00546EA8">
        <w:rPr>
          <w:rFonts w:ascii="Times New Roman" w:eastAsia="Times New Roman" w:hAnsi="Times New Roman" w:cs="Times New Roman"/>
        </w:rPr>
        <w:t xml:space="preserve">9 </w:t>
      </w:r>
      <w:r w:rsidRPr="00546EA8">
        <w:rPr>
          <w:rFonts w:ascii="Times New Roman" w:eastAsia="Times New Roman" w:hAnsi="Times New Roman" w:cs="Times New Roman"/>
        </w:rPr>
        <w:t>až 26 sa vypúšťajú.</w:t>
      </w:r>
    </w:p>
    <w:p w14:paraId="5EBB82C2" w14:textId="77777777" w:rsidR="009879E8" w:rsidRPr="00546EA8" w:rsidRDefault="009879E8" w:rsidP="009879E8">
      <w:pPr>
        <w:spacing w:after="0" w:line="240" w:lineRule="auto"/>
        <w:jc w:val="both"/>
        <w:rPr>
          <w:rFonts w:ascii="Times New Roman" w:eastAsia="Times New Roman" w:hAnsi="Times New Roman" w:cs="Times New Roman"/>
        </w:rPr>
      </w:pPr>
    </w:p>
    <w:p w14:paraId="41AA82C1" w14:textId="74E03F1A"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3. V § 7 ods. 9 písmeno a) znie:</w:t>
      </w:r>
    </w:p>
    <w:p w14:paraId="4566F251" w14:textId="67932485"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„a) </w:t>
      </w:r>
      <w:bookmarkStart w:id="50" w:name="_Hlk211520439"/>
      <w:r w:rsidRPr="00546EA8">
        <w:rPr>
          <w:rFonts w:ascii="Times New Roman" w:eastAsia="Times New Roman" w:hAnsi="Times New Roman" w:cs="Times New Roman"/>
        </w:rPr>
        <w:t xml:space="preserve">informačný systém používaný na vyhotovovanie, vydávanie, zasielanie alebo prijímanie </w:t>
      </w:r>
      <w:r w:rsidR="00122A26" w:rsidRPr="00546EA8">
        <w:rPr>
          <w:rFonts w:ascii="Times New Roman" w:eastAsia="Times New Roman" w:hAnsi="Times New Roman" w:cs="Times New Roman"/>
        </w:rPr>
        <w:t xml:space="preserve">elektronickej </w:t>
      </w:r>
      <w:r w:rsidRPr="00546EA8">
        <w:rPr>
          <w:rFonts w:ascii="Times New Roman" w:eastAsia="Times New Roman" w:hAnsi="Times New Roman" w:cs="Times New Roman"/>
        </w:rPr>
        <w:t>faktúry,</w:t>
      </w:r>
      <w:bookmarkEnd w:id="50"/>
      <w:r w:rsidRPr="00546EA8">
        <w:rPr>
          <w:rFonts w:ascii="Times New Roman" w:eastAsia="Times New Roman" w:hAnsi="Times New Roman" w:cs="Times New Roman"/>
        </w:rPr>
        <w:t>“.</w:t>
      </w:r>
    </w:p>
    <w:p w14:paraId="196ADCDA" w14:textId="77777777" w:rsidR="00F167CE" w:rsidRPr="00546EA8" w:rsidRDefault="00F167CE" w:rsidP="009879E8">
      <w:pPr>
        <w:pStyle w:val="Odsekzoznamu"/>
        <w:spacing w:after="0" w:line="240" w:lineRule="auto"/>
        <w:ind w:left="567"/>
        <w:jc w:val="both"/>
        <w:rPr>
          <w:rFonts w:ascii="Times New Roman" w:eastAsia="Times New Roman" w:hAnsi="Times New Roman" w:cs="Times New Roman"/>
        </w:rPr>
      </w:pPr>
    </w:p>
    <w:p w14:paraId="33A75F5A" w14:textId="24B053EA" w:rsidR="00F167CE" w:rsidRPr="00546EA8" w:rsidRDefault="009879E8"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4. </w:t>
      </w:r>
      <w:r w:rsidR="00F167CE" w:rsidRPr="00546EA8">
        <w:rPr>
          <w:rFonts w:ascii="Times New Roman" w:eastAsia="Times New Roman" w:hAnsi="Times New Roman" w:cs="Times New Roman"/>
        </w:rPr>
        <w:t>V § 7 ods. 9 písm. e) sa za slovo „systém“ vkladajú slová „</w:t>
      </w:r>
      <w:bookmarkStart w:id="51" w:name="_Hlk211520464"/>
      <w:r w:rsidR="00F167CE" w:rsidRPr="00546EA8">
        <w:rPr>
          <w:rFonts w:ascii="Times New Roman" w:eastAsia="Times New Roman" w:hAnsi="Times New Roman" w:cs="Times New Roman"/>
        </w:rPr>
        <w:t>pre systém</w:t>
      </w:r>
      <w:bookmarkEnd w:id="51"/>
      <w:r w:rsidR="00F167CE" w:rsidRPr="00546EA8">
        <w:rPr>
          <w:rFonts w:ascii="Times New Roman" w:eastAsia="Times New Roman" w:hAnsi="Times New Roman" w:cs="Times New Roman"/>
        </w:rPr>
        <w:t>“.</w:t>
      </w:r>
    </w:p>
    <w:p w14:paraId="5C8D53BE" w14:textId="22B04662" w:rsidR="00F167CE" w:rsidRPr="00546EA8" w:rsidRDefault="009879E8"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lastRenderedPageBreak/>
        <w:t xml:space="preserve">5. </w:t>
      </w:r>
      <w:r w:rsidR="00F167CE" w:rsidRPr="00546EA8">
        <w:rPr>
          <w:rFonts w:ascii="Times New Roman" w:eastAsia="Times New Roman" w:hAnsi="Times New Roman" w:cs="Times New Roman"/>
        </w:rPr>
        <w:t>V § 7 ods. 11 sa za slovo „písm.“ vkladajú slová „</w:t>
      </w:r>
      <w:bookmarkStart w:id="52" w:name="_Hlk211520522"/>
      <w:r w:rsidR="00F167CE" w:rsidRPr="00546EA8">
        <w:rPr>
          <w:rFonts w:ascii="Times New Roman" w:eastAsia="Times New Roman" w:hAnsi="Times New Roman" w:cs="Times New Roman"/>
        </w:rPr>
        <w:t>a) a</w:t>
      </w:r>
      <w:bookmarkEnd w:id="52"/>
      <w:r w:rsidR="00F167CE" w:rsidRPr="00546EA8">
        <w:rPr>
          <w:rFonts w:ascii="Times New Roman" w:eastAsia="Times New Roman" w:hAnsi="Times New Roman" w:cs="Times New Roman"/>
        </w:rPr>
        <w:t>“.</w:t>
      </w:r>
    </w:p>
    <w:p w14:paraId="34D288ED" w14:textId="77777777" w:rsidR="00F167CE" w:rsidRPr="00546EA8" w:rsidRDefault="00F167CE" w:rsidP="009879E8">
      <w:pPr>
        <w:pStyle w:val="Odsekzoznamu"/>
        <w:spacing w:after="0" w:line="240" w:lineRule="auto"/>
        <w:rPr>
          <w:rFonts w:ascii="Times New Roman" w:eastAsia="Times New Roman" w:hAnsi="Times New Roman" w:cs="Times New Roman"/>
        </w:rPr>
      </w:pPr>
    </w:p>
    <w:p w14:paraId="0BDBAAF7" w14:textId="5C50D76F" w:rsidR="00F167CE" w:rsidRPr="00546EA8" w:rsidRDefault="009879E8"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6. </w:t>
      </w:r>
      <w:r w:rsidR="00F167CE" w:rsidRPr="00546EA8">
        <w:rPr>
          <w:rFonts w:ascii="Times New Roman" w:eastAsia="Times New Roman" w:hAnsi="Times New Roman" w:cs="Times New Roman"/>
        </w:rPr>
        <w:t xml:space="preserve">V § 7 sa vypúšťa odsek 14. </w:t>
      </w:r>
    </w:p>
    <w:p w14:paraId="053A886C" w14:textId="77777777" w:rsidR="00F167CE" w:rsidRPr="00546EA8" w:rsidRDefault="00F167CE" w:rsidP="009879E8">
      <w:pPr>
        <w:spacing w:after="0" w:line="240" w:lineRule="auto"/>
        <w:rPr>
          <w:rFonts w:ascii="Times New Roman" w:eastAsia="Times New Roman" w:hAnsi="Times New Roman" w:cs="Times New Roman"/>
        </w:rPr>
      </w:pPr>
      <w:r w:rsidRPr="00546EA8">
        <w:rPr>
          <w:rFonts w:ascii="Times New Roman" w:eastAsia="Times New Roman" w:hAnsi="Times New Roman" w:cs="Times New Roman"/>
        </w:rPr>
        <w:t>Doterajšie odseky 15 a 16 sa označujú ako odseky 14 a 15.</w:t>
      </w:r>
    </w:p>
    <w:p w14:paraId="31903DAC" w14:textId="77777777" w:rsidR="00F167CE" w:rsidRPr="00546EA8" w:rsidRDefault="00F167CE" w:rsidP="009879E8">
      <w:pPr>
        <w:pStyle w:val="Odsekzoznamu"/>
        <w:spacing w:after="0" w:line="240" w:lineRule="auto"/>
        <w:rPr>
          <w:rFonts w:ascii="Times New Roman" w:eastAsia="Times New Roman" w:hAnsi="Times New Roman" w:cs="Times New Roman"/>
        </w:rPr>
      </w:pPr>
    </w:p>
    <w:p w14:paraId="059AD04C" w14:textId="0B504C7E" w:rsidR="00F167CE" w:rsidRPr="00546EA8" w:rsidRDefault="009879E8"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7. </w:t>
      </w:r>
      <w:r w:rsidR="00F167CE" w:rsidRPr="00546EA8">
        <w:rPr>
          <w:rFonts w:ascii="Times New Roman" w:eastAsia="Times New Roman" w:hAnsi="Times New Roman" w:cs="Times New Roman"/>
        </w:rPr>
        <w:t xml:space="preserve">§ 8 a 9 </w:t>
      </w:r>
      <w:r w:rsidR="004F3F7E" w:rsidRPr="00546EA8">
        <w:rPr>
          <w:rFonts w:ascii="Times New Roman" w:eastAsia="Times New Roman" w:hAnsi="Times New Roman" w:cs="Times New Roman"/>
        </w:rPr>
        <w:t>vrátane nadpisu nad § 8 sa</w:t>
      </w:r>
      <w:r w:rsidR="00F167CE" w:rsidRPr="00546EA8">
        <w:rPr>
          <w:rFonts w:ascii="Times New Roman" w:eastAsia="Times New Roman" w:hAnsi="Times New Roman" w:cs="Times New Roman"/>
        </w:rPr>
        <w:t xml:space="preserve"> vypúšťajú. </w:t>
      </w:r>
    </w:p>
    <w:p w14:paraId="1F359ACD" w14:textId="77777777" w:rsidR="00F167CE" w:rsidRPr="00546EA8" w:rsidRDefault="00F167CE"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Poznámky pod čiarou k odkazom 41 a 42 sa vypúšťajú.</w:t>
      </w:r>
    </w:p>
    <w:p w14:paraId="66805DDF" w14:textId="77777777" w:rsidR="00F167CE" w:rsidRPr="00546EA8" w:rsidRDefault="00F167CE" w:rsidP="009879E8">
      <w:pPr>
        <w:pStyle w:val="Odsekzoznamu"/>
        <w:spacing w:after="0" w:line="240" w:lineRule="auto"/>
        <w:ind w:left="567"/>
        <w:jc w:val="both"/>
        <w:rPr>
          <w:rFonts w:ascii="Times New Roman" w:eastAsia="Times New Roman" w:hAnsi="Times New Roman" w:cs="Times New Roman"/>
        </w:rPr>
      </w:pPr>
    </w:p>
    <w:p w14:paraId="659E2514" w14:textId="3A2689EF" w:rsidR="00F167CE" w:rsidRPr="00546EA8" w:rsidRDefault="009879E8" w:rsidP="009879E8">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 xml:space="preserve">8. </w:t>
      </w:r>
      <w:r w:rsidR="00F167CE" w:rsidRPr="00546EA8">
        <w:rPr>
          <w:rFonts w:ascii="Times New Roman" w:eastAsia="Times New Roman" w:hAnsi="Times New Roman" w:cs="Times New Roman"/>
        </w:rPr>
        <w:t>V § 10 sa vypúšťajú písmená a) až c).</w:t>
      </w:r>
    </w:p>
    <w:p w14:paraId="7F014DC6" w14:textId="7C411008" w:rsidR="00F167CE" w:rsidRPr="00546EA8" w:rsidRDefault="00F167CE" w:rsidP="009879E8">
      <w:pPr>
        <w:spacing w:after="0" w:line="240" w:lineRule="auto"/>
        <w:rPr>
          <w:rFonts w:ascii="Times New Roman" w:eastAsia="Times New Roman" w:hAnsi="Times New Roman" w:cs="Times New Roman"/>
        </w:rPr>
      </w:pPr>
      <w:r w:rsidRPr="00546EA8">
        <w:rPr>
          <w:rFonts w:ascii="Times New Roman" w:eastAsia="Times New Roman" w:hAnsi="Times New Roman" w:cs="Times New Roman"/>
        </w:rPr>
        <w:t>Súčasne sa zrušuje označenie písmena d).</w:t>
      </w:r>
    </w:p>
    <w:p w14:paraId="6710FFA9" w14:textId="77777777" w:rsidR="009879E8" w:rsidRPr="00546EA8" w:rsidRDefault="009879E8" w:rsidP="009879E8">
      <w:pPr>
        <w:spacing w:after="0" w:line="240" w:lineRule="auto"/>
        <w:rPr>
          <w:rFonts w:ascii="Times New Roman" w:eastAsia="Times New Roman" w:hAnsi="Times New Roman" w:cs="Times New Roman"/>
        </w:rPr>
      </w:pPr>
    </w:p>
    <w:p w14:paraId="341DEF39" w14:textId="03B2B77A" w:rsidR="00FB41D4" w:rsidRPr="00546EA8" w:rsidRDefault="00FB41D4" w:rsidP="002205E1">
      <w:pPr>
        <w:spacing w:after="0" w:line="240" w:lineRule="auto"/>
        <w:ind w:left="125" w:hanging="125"/>
        <w:jc w:val="center"/>
        <w:rPr>
          <w:rFonts w:ascii="Times New Roman" w:eastAsia="Times New Roman" w:hAnsi="Times New Roman" w:cs="Times New Roman"/>
          <w:b/>
          <w:bCs/>
        </w:rPr>
      </w:pPr>
      <w:bookmarkStart w:id="53" w:name="_Hlk209003577"/>
      <w:r w:rsidRPr="00546EA8">
        <w:rPr>
          <w:rFonts w:ascii="Times New Roman" w:eastAsia="Times New Roman" w:hAnsi="Times New Roman" w:cs="Times New Roman"/>
          <w:b/>
          <w:bCs/>
        </w:rPr>
        <w:t xml:space="preserve">Čl. </w:t>
      </w:r>
      <w:r w:rsidR="006E0EE5" w:rsidRPr="00546EA8">
        <w:rPr>
          <w:rFonts w:ascii="Times New Roman" w:eastAsia="Times New Roman" w:hAnsi="Times New Roman" w:cs="Times New Roman"/>
          <w:b/>
          <w:bCs/>
        </w:rPr>
        <w:t>VII</w:t>
      </w:r>
      <w:r w:rsidR="002A166C" w:rsidRPr="00546EA8">
        <w:rPr>
          <w:rFonts w:ascii="Times New Roman" w:eastAsia="Times New Roman" w:hAnsi="Times New Roman" w:cs="Times New Roman"/>
          <w:b/>
          <w:bCs/>
        </w:rPr>
        <w:t>I</w:t>
      </w:r>
    </w:p>
    <w:p w14:paraId="65AA3628" w14:textId="4DEC96D0" w:rsidR="00FB41D4" w:rsidRPr="00546EA8" w:rsidRDefault="00FB41D4" w:rsidP="00FB41D4">
      <w:pPr>
        <w:spacing w:after="0" w:line="240" w:lineRule="auto"/>
        <w:ind w:left="125" w:hanging="125"/>
        <w:rPr>
          <w:rFonts w:ascii="Times New Roman" w:eastAsia="Times New Roman" w:hAnsi="Times New Roman" w:cs="Times New Roman"/>
        </w:rPr>
      </w:pPr>
    </w:p>
    <w:p w14:paraId="34502DE5" w14:textId="327C5313" w:rsidR="008F6A8E" w:rsidRPr="00546EA8" w:rsidRDefault="008F6A8E" w:rsidP="008F6A8E">
      <w:pPr>
        <w:spacing w:after="0" w:line="240" w:lineRule="auto"/>
        <w:jc w:val="both"/>
        <w:rPr>
          <w:rFonts w:ascii="Times New Roman" w:eastAsia="Times New Roman" w:hAnsi="Times New Roman" w:cs="Times New Roman"/>
        </w:rPr>
      </w:pPr>
      <w:r w:rsidRPr="00546EA8">
        <w:rPr>
          <w:rFonts w:ascii="Times New Roman" w:eastAsia="Times New Roman" w:hAnsi="Times New Roman" w:cs="Times New Roman"/>
        </w:rPr>
        <w:t>Tento zákon nadobúda účinnosť 1. januára 2026 okrem čl. I</w:t>
      </w:r>
      <w:r w:rsidR="00BD3733" w:rsidRPr="00546EA8">
        <w:rPr>
          <w:rFonts w:ascii="Times New Roman" w:eastAsia="Times New Roman" w:hAnsi="Times New Roman" w:cs="Times New Roman"/>
        </w:rPr>
        <w:t> </w:t>
      </w:r>
      <w:r w:rsidR="00020D7F" w:rsidRPr="00546EA8">
        <w:rPr>
          <w:rFonts w:ascii="Times New Roman" w:eastAsia="Times New Roman" w:hAnsi="Times New Roman" w:cs="Times New Roman"/>
        </w:rPr>
        <w:t>bod</w:t>
      </w:r>
      <w:r w:rsidR="00BD3733" w:rsidRPr="00546EA8">
        <w:rPr>
          <w:rFonts w:ascii="Times New Roman" w:eastAsia="Times New Roman" w:hAnsi="Times New Roman" w:cs="Times New Roman"/>
        </w:rPr>
        <w:t xml:space="preserve">ov </w:t>
      </w:r>
      <w:r w:rsidR="00883CF0" w:rsidRPr="00546EA8">
        <w:rPr>
          <w:rFonts w:ascii="Times New Roman" w:eastAsia="Times New Roman" w:hAnsi="Times New Roman" w:cs="Times New Roman"/>
        </w:rPr>
        <w:t>2</w:t>
      </w:r>
      <w:r w:rsidR="00312A80" w:rsidRPr="00546EA8">
        <w:rPr>
          <w:rFonts w:ascii="Times New Roman" w:eastAsia="Times New Roman" w:hAnsi="Times New Roman" w:cs="Times New Roman"/>
        </w:rPr>
        <w:t>3</w:t>
      </w:r>
      <w:r w:rsidR="005823AE" w:rsidRPr="00546EA8">
        <w:rPr>
          <w:rFonts w:ascii="Times New Roman" w:eastAsia="Times New Roman" w:hAnsi="Times New Roman" w:cs="Times New Roman"/>
        </w:rPr>
        <w:t xml:space="preserve"> až </w:t>
      </w:r>
      <w:r w:rsidR="00883CF0" w:rsidRPr="00546EA8">
        <w:rPr>
          <w:rFonts w:ascii="Times New Roman" w:eastAsia="Times New Roman" w:hAnsi="Times New Roman" w:cs="Times New Roman"/>
        </w:rPr>
        <w:t>2</w:t>
      </w:r>
      <w:r w:rsidR="00312A80" w:rsidRPr="00546EA8">
        <w:rPr>
          <w:rFonts w:ascii="Times New Roman" w:eastAsia="Times New Roman" w:hAnsi="Times New Roman" w:cs="Times New Roman"/>
        </w:rPr>
        <w:t>7</w:t>
      </w:r>
      <w:r w:rsidR="005823AE" w:rsidRPr="00546EA8">
        <w:rPr>
          <w:rFonts w:ascii="Times New Roman" w:eastAsia="Times New Roman" w:hAnsi="Times New Roman" w:cs="Times New Roman"/>
        </w:rPr>
        <w:t>,</w:t>
      </w:r>
      <w:r w:rsidR="005217D0" w:rsidRPr="00546EA8">
        <w:rPr>
          <w:rFonts w:ascii="Times New Roman" w:eastAsia="Times New Roman" w:hAnsi="Times New Roman" w:cs="Times New Roman"/>
        </w:rPr>
        <w:t xml:space="preserve"> bodu </w:t>
      </w:r>
      <w:r w:rsidR="00883CF0" w:rsidRPr="00546EA8">
        <w:rPr>
          <w:rFonts w:ascii="Times New Roman" w:eastAsia="Times New Roman" w:hAnsi="Times New Roman" w:cs="Times New Roman"/>
        </w:rPr>
        <w:t>3</w:t>
      </w:r>
      <w:r w:rsidR="00312A80" w:rsidRPr="00546EA8">
        <w:rPr>
          <w:rFonts w:ascii="Times New Roman" w:eastAsia="Times New Roman" w:hAnsi="Times New Roman" w:cs="Times New Roman"/>
        </w:rPr>
        <w:t>1</w:t>
      </w:r>
      <w:r w:rsidR="005823AE" w:rsidRPr="00546EA8">
        <w:rPr>
          <w:rFonts w:ascii="Times New Roman" w:eastAsia="Times New Roman" w:hAnsi="Times New Roman" w:cs="Times New Roman"/>
        </w:rPr>
        <w:t xml:space="preserve"> </w:t>
      </w:r>
      <w:r w:rsidRPr="00546EA8">
        <w:rPr>
          <w:rFonts w:ascii="Times New Roman" w:eastAsia="Times New Roman" w:hAnsi="Times New Roman" w:cs="Times New Roman"/>
        </w:rPr>
        <w:t>§ 71 ods. 5,</w:t>
      </w:r>
      <w:r w:rsidR="005217D0" w:rsidRPr="00546EA8">
        <w:rPr>
          <w:rFonts w:ascii="Times New Roman" w:eastAsia="Times New Roman" w:hAnsi="Times New Roman" w:cs="Times New Roman"/>
        </w:rPr>
        <w:t xml:space="preserve"> bodu </w:t>
      </w:r>
      <w:r w:rsidR="00883CF0" w:rsidRPr="00546EA8">
        <w:rPr>
          <w:rFonts w:ascii="Times New Roman" w:eastAsia="Times New Roman" w:hAnsi="Times New Roman" w:cs="Times New Roman"/>
        </w:rPr>
        <w:t>3</w:t>
      </w:r>
      <w:r w:rsidR="00312A80" w:rsidRPr="00546EA8">
        <w:rPr>
          <w:rFonts w:ascii="Times New Roman" w:eastAsia="Times New Roman" w:hAnsi="Times New Roman" w:cs="Times New Roman"/>
        </w:rPr>
        <w:t>5</w:t>
      </w:r>
      <w:r w:rsidRPr="00546EA8">
        <w:rPr>
          <w:rFonts w:ascii="Times New Roman" w:eastAsia="Times New Roman" w:hAnsi="Times New Roman" w:cs="Times New Roman"/>
        </w:rPr>
        <w:t xml:space="preserve"> § 72 ods. </w:t>
      </w:r>
      <w:r w:rsidR="00420587" w:rsidRPr="00546EA8">
        <w:rPr>
          <w:rFonts w:ascii="Times New Roman" w:eastAsia="Times New Roman" w:hAnsi="Times New Roman" w:cs="Times New Roman"/>
        </w:rPr>
        <w:t>12</w:t>
      </w:r>
      <w:r w:rsidR="00AB6091" w:rsidRPr="00546EA8">
        <w:rPr>
          <w:rFonts w:ascii="Times New Roman" w:eastAsia="Times New Roman" w:hAnsi="Times New Roman" w:cs="Times New Roman"/>
        </w:rPr>
        <w:t>,</w:t>
      </w:r>
      <w:r w:rsidR="00A45790" w:rsidRPr="00546EA8">
        <w:rPr>
          <w:rFonts w:ascii="Times New Roman" w:eastAsia="Times New Roman" w:hAnsi="Times New Roman" w:cs="Times New Roman"/>
        </w:rPr>
        <w:t xml:space="preserve"> </w:t>
      </w:r>
      <w:r w:rsidRPr="00546EA8">
        <w:rPr>
          <w:rFonts w:ascii="Times New Roman" w:eastAsia="Times New Roman" w:hAnsi="Times New Roman" w:cs="Times New Roman"/>
        </w:rPr>
        <w:t>bod</w:t>
      </w:r>
      <w:r w:rsidR="004B29E8" w:rsidRPr="00546EA8">
        <w:rPr>
          <w:rFonts w:ascii="Times New Roman" w:eastAsia="Times New Roman" w:hAnsi="Times New Roman" w:cs="Times New Roman"/>
        </w:rPr>
        <w:t xml:space="preserve">ov </w:t>
      </w:r>
      <w:r w:rsidR="00883CF0" w:rsidRPr="00546EA8">
        <w:rPr>
          <w:rFonts w:ascii="Times New Roman" w:eastAsia="Times New Roman" w:hAnsi="Times New Roman" w:cs="Times New Roman"/>
        </w:rPr>
        <w:t>4</w:t>
      </w:r>
      <w:r w:rsidR="00312A80" w:rsidRPr="00546EA8">
        <w:rPr>
          <w:rFonts w:ascii="Times New Roman" w:eastAsia="Times New Roman" w:hAnsi="Times New Roman" w:cs="Times New Roman"/>
        </w:rPr>
        <w:t>1</w:t>
      </w:r>
      <w:r w:rsidR="00F23AE7" w:rsidRPr="00546EA8">
        <w:rPr>
          <w:rFonts w:ascii="Times New Roman" w:eastAsia="Times New Roman" w:hAnsi="Times New Roman" w:cs="Times New Roman"/>
        </w:rPr>
        <w:t>,</w:t>
      </w:r>
      <w:r w:rsidR="00712372" w:rsidRPr="00546EA8">
        <w:rPr>
          <w:rFonts w:ascii="Times New Roman" w:eastAsia="Times New Roman" w:hAnsi="Times New Roman" w:cs="Times New Roman"/>
        </w:rPr>
        <w:t xml:space="preserve"> </w:t>
      </w:r>
      <w:r w:rsidR="00883CF0" w:rsidRPr="00546EA8">
        <w:rPr>
          <w:rFonts w:ascii="Times New Roman" w:eastAsia="Times New Roman" w:hAnsi="Times New Roman" w:cs="Times New Roman"/>
        </w:rPr>
        <w:t>5</w:t>
      </w:r>
      <w:r w:rsidR="00312A80" w:rsidRPr="00546EA8">
        <w:rPr>
          <w:rFonts w:ascii="Times New Roman" w:eastAsia="Times New Roman" w:hAnsi="Times New Roman" w:cs="Times New Roman"/>
        </w:rPr>
        <w:t>6</w:t>
      </w:r>
      <w:r w:rsidR="00C03E19" w:rsidRPr="00546EA8">
        <w:rPr>
          <w:rFonts w:ascii="Times New Roman" w:eastAsia="Times New Roman" w:hAnsi="Times New Roman" w:cs="Times New Roman"/>
        </w:rPr>
        <w:t xml:space="preserve">, </w:t>
      </w:r>
      <w:r w:rsidR="00712372" w:rsidRPr="00546EA8">
        <w:rPr>
          <w:rFonts w:ascii="Times New Roman" w:eastAsia="Times New Roman" w:hAnsi="Times New Roman" w:cs="Times New Roman"/>
        </w:rPr>
        <w:t xml:space="preserve">bodu </w:t>
      </w:r>
      <w:r w:rsidR="00312A80" w:rsidRPr="00546EA8">
        <w:rPr>
          <w:rFonts w:ascii="Times New Roman" w:eastAsia="Times New Roman" w:hAnsi="Times New Roman" w:cs="Times New Roman"/>
        </w:rPr>
        <w:t>69</w:t>
      </w:r>
      <w:r w:rsidR="00C03E19" w:rsidRPr="00546EA8">
        <w:rPr>
          <w:rFonts w:ascii="Times New Roman" w:eastAsia="Times New Roman" w:hAnsi="Times New Roman" w:cs="Times New Roman"/>
        </w:rPr>
        <w:t xml:space="preserve"> </w:t>
      </w:r>
      <w:r w:rsidR="002F391C" w:rsidRPr="00546EA8">
        <w:rPr>
          <w:rFonts w:ascii="Times New Roman" w:eastAsia="Times New Roman" w:hAnsi="Times New Roman" w:cs="Times New Roman"/>
        </w:rPr>
        <w:t>§ 85</w:t>
      </w:r>
      <w:r w:rsidR="00883CF0" w:rsidRPr="00546EA8">
        <w:rPr>
          <w:rFonts w:ascii="Times New Roman" w:eastAsia="Times New Roman" w:hAnsi="Times New Roman" w:cs="Times New Roman"/>
        </w:rPr>
        <w:t>o</w:t>
      </w:r>
      <w:r w:rsidR="002F391C" w:rsidRPr="00546EA8">
        <w:rPr>
          <w:rFonts w:ascii="Times New Roman" w:eastAsia="Times New Roman" w:hAnsi="Times New Roman" w:cs="Times New Roman"/>
        </w:rPr>
        <w:t xml:space="preserve"> ods. 1 až </w:t>
      </w:r>
      <w:r w:rsidR="008854DC" w:rsidRPr="00546EA8">
        <w:rPr>
          <w:rFonts w:ascii="Times New Roman" w:eastAsia="Times New Roman" w:hAnsi="Times New Roman" w:cs="Times New Roman"/>
        </w:rPr>
        <w:t>16 a 23</w:t>
      </w:r>
      <w:r w:rsidR="00312A80" w:rsidRPr="00546EA8">
        <w:rPr>
          <w:rFonts w:ascii="Times New Roman" w:eastAsia="Times New Roman" w:hAnsi="Times New Roman" w:cs="Times New Roman"/>
        </w:rPr>
        <w:t xml:space="preserve"> a</w:t>
      </w:r>
      <w:r w:rsidR="009406FD" w:rsidRPr="00546EA8">
        <w:rPr>
          <w:rFonts w:ascii="Times New Roman" w:eastAsia="Times New Roman" w:hAnsi="Times New Roman" w:cs="Times New Roman"/>
        </w:rPr>
        <w:t xml:space="preserve"> </w:t>
      </w:r>
      <w:r w:rsidR="007848D5" w:rsidRPr="00546EA8">
        <w:rPr>
          <w:rFonts w:ascii="Times New Roman" w:eastAsia="Times New Roman" w:hAnsi="Times New Roman" w:cs="Times New Roman"/>
        </w:rPr>
        <w:t>bodu 7</w:t>
      </w:r>
      <w:r w:rsidR="009F53CE">
        <w:rPr>
          <w:rFonts w:ascii="Times New Roman" w:eastAsia="Times New Roman" w:hAnsi="Times New Roman" w:cs="Times New Roman"/>
        </w:rPr>
        <w:t>0</w:t>
      </w:r>
      <w:r w:rsidR="007848D5" w:rsidRPr="00546EA8">
        <w:rPr>
          <w:rFonts w:ascii="Times New Roman" w:eastAsia="Times New Roman" w:hAnsi="Times New Roman" w:cs="Times New Roman"/>
        </w:rPr>
        <w:t xml:space="preserve">, </w:t>
      </w:r>
      <w:r w:rsidR="00F05503" w:rsidRPr="00546EA8">
        <w:rPr>
          <w:rFonts w:ascii="Times New Roman" w:eastAsia="Times New Roman" w:hAnsi="Times New Roman" w:cs="Times New Roman"/>
        </w:rPr>
        <w:t xml:space="preserve">čl. II </w:t>
      </w:r>
      <w:r w:rsidR="005217D0" w:rsidRPr="00546EA8">
        <w:rPr>
          <w:rFonts w:ascii="Times New Roman" w:eastAsia="Times New Roman" w:hAnsi="Times New Roman" w:cs="Times New Roman"/>
        </w:rPr>
        <w:t>druhého bodu a štvrtého bodu</w:t>
      </w:r>
      <w:r w:rsidR="009406FD" w:rsidRPr="00546EA8">
        <w:rPr>
          <w:rFonts w:ascii="Times New Roman" w:eastAsia="Times New Roman" w:hAnsi="Times New Roman" w:cs="Times New Roman"/>
        </w:rPr>
        <w:t xml:space="preserve">, </w:t>
      </w:r>
      <w:r w:rsidR="0027192D" w:rsidRPr="00546EA8">
        <w:rPr>
          <w:rFonts w:ascii="Times New Roman" w:eastAsia="Times New Roman" w:hAnsi="Times New Roman" w:cs="Times New Roman"/>
        </w:rPr>
        <w:t xml:space="preserve">čl. III </w:t>
      </w:r>
      <w:r w:rsidR="008A7DDC" w:rsidRPr="00546EA8">
        <w:rPr>
          <w:rFonts w:ascii="Times New Roman" w:eastAsia="Times New Roman" w:hAnsi="Times New Roman" w:cs="Times New Roman"/>
        </w:rPr>
        <w:t>štvrtého bodu až šiesteho bodu</w:t>
      </w:r>
      <w:r w:rsidR="0027192D" w:rsidRPr="00546EA8">
        <w:rPr>
          <w:rFonts w:ascii="Times New Roman" w:eastAsia="Times New Roman" w:hAnsi="Times New Roman" w:cs="Times New Roman"/>
        </w:rPr>
        <w:t xml:space="preserve">, </w:t>
      </w:r>
      <w:r w:rsidR="009406FD" w:rsidRPr="00546EA8">
        <w:rPr>
          <w:rFonts w:ascii="Times New Roman" w:eastAsia="Times New Roman" w:hAnsi="Times New Roman" w:cs="Times New Roman"/>
        </w:rPr>
        <w:t xml:space="preserve">čl. </w:t>
      </w:r>
      <w:r w:rsidR="000F2A48" w:rsidRPr="00546EA8">
        <w:rPr>
          <w:rFonts w:ascii="Times New Roman" w:eastAsia="Times New Roman" w:hAnsi="Times New Roman" w:cs="Times New Roman"/>
        </w:rPr>
        <w:t>V</w:t>
      </w:r>
      <w:r w:rsidR="009406FD" w:rsidRPr="00546EA8">
        <w:rPr>
          <w:rFonts w:ascii="Times New Roman" w:eastAsia="Times New Roman" w:hAnsi="Times New Roman" w:cs="Times New Roman"/>
        </w:rPr>
        <w:t xml:space="preserve"> a</w:t>
      </w:r>
      <w:r w:rsidR="0027192D" w:rsidRPr="00546EA8">
        <w:rPr>
          <w:rFonts w:ascii="Times New Roman" w:eastAsia="Times New Roman" w:hAnsi="Times New Roman" w:cs="Times New Roman"/>
        </w:rPr>
        <w:t> </w:t>
      </w:r>
      <w:r w:rsidR="000F2A48" w:rsidRPr="00546EA8">
        <w:rPr>
          <w:rFonts w:ascii="Times New Roman" w:eastAsia="Times New Roman" w:hAnsi="Times New Roman" w:cs="Times New Roman"/>
        </w:rPr>
        <w:t>V</w:t>
      </w:r>
      <w:r w:rsidR="009F0288" w:rsidRPr="00546EA8">
        <w:rPr>
          <w:rFonts w:ascii="Times New Roman" w:eastAsia="Times New Roman" w:hAnsi="Times New Roman" w:cs="Times New Roman"/>
        </w:rPr>
        <w:t>I</w:t>
      </w:r>
      <w:r w:rsidR="000F2A48" w:rsidRPr="00546EA8">
        <w:rPr>
          <w:rFonts w:ascii="Times New Roman" w:eastAsia="Times New Roman" w:hAnsi="Times New Roman" w:cs="Times New Roman"/>
        </w:rPr>
        <w:t>I</w:t>
      </w:r>
      <w:r w:rsidRPr="00546EA8">
        <w:rPr>
          <w:rFonts w:ascii="Times New Roman" w:eastAsia="Times New Roman" w:hAnsi="Times New Roman" w:cs="Times New Roman"/>
        </w:rPr>
        <w:t>, ktoré nadobúdajú účinnosť 1. januára 2027</w:t>
      </w:r>
      <w:r w:rsidR="000F2A48" w:rsidRPr="00546EA8">
        <w:rPr>
          <w:rFonts w:ascii="Times New Roman" w:eastAsia="Times New Roman" w:hAnsi="Times New Roman" w:cs="Times New Roman"/>
        </w:rPr>
        <w:t>,</w:t>
      </w:r>
      <w:r w:rsidRPr="00546EA8">
        <w:rPr>
          <w:rFonts w:ascii="Times New Roman" w:eastAsia="Times New Roman" w:hAnsi="Times New Roman" w:cs="Times New Roman"/>
        </w:rPr>
        <w:t xml:space="preserve"> a</w:t>
      </w:r>
      <w:r w:rsidR="00F05503" w:rsidRPr="00546EA8">
        <w:rPr>
          <w:rFonts w:ascii="Times New Roman" w:eastAsia="Times New Roman" w:hAnsi="Times New Roman" w:cs="Times New Roman"/>
        </w:rPr>
        <w:t xml:space="preserve"> okrem</w:t>
      </w:r>
      <w:r w:rsidRPr="00546EA8">
        <w:rPr>
          <w:rFonts w:ascii="Times New Roman" w:eastAsia="Times New Roman" w:hAnsi="Times New Roman" w:cs="Times New Roman"/>
        </w:rPr>
        <w:t xml:space="preserve"> čl. I</w:t>
      </w:r>
      <w:r w:rsidR="00100BBC" w:rsidRPr="00546EA8">
        <w:rPr>
          <w:rFonts w:ascii="Times New Roman" w:eastAsia="Times New Roman" w:hAnsi="Times New Roman" w:cs="Times New Roman"/>
        </w:rPr>
        <w:t> </w:t>
      </w:r>
      <w:r w:rsidRPr="00546EA8">
        <w:rPr>
          <w:rFonts w:ascii="Times New Roman" w:eastAsia="Times New Roman" w:hAnsi="Times New Roman" w:cs="Times New Roman"/>
        </w:rPr>
        <w:t>bodov</w:t>
      </w:r>
      <w:r w:rsidR="00100BBC" w:rsidRPr="00546EA8">
        <w:rPr>
          <w:rFonts w:ascii="Times New Roman" w:eastAsia="Times New Roman" w:hAnsi="Times New Roman" w:cs="Times New Roman"/>
        </w:rPr>
        <w:t xml:space="preserve"> </w:t>
      </w:r>
      <w:r w:rsidR="000D773B" w:rsidRPr="00546EA8">
        <w:rPr>
          <w:rFonts w:ascii="Times New Roman" w:eastAsia="Times New Roman" w:hAnsi="Times New Roman" w:cs="Times New Roman"/>
        </w:rPr>
        <w:t xml:space="preserve">7 až </w:t>
      </w:r>
      <w:r w:rsidR="000B0C61" w:rsidRPr="00546EA8">
        <w:rPr>
          <w:rFonts w:ascii="Times New Roman" w:eastAsia="Times New Roman" w:hAnsi="Times New Roman" w:cs="Times New Roman"/>
        </w:rPr>
        <w:t>1</w:t>
      </w:r>
      <w:r w:rsidR="009F53CE">
        <w:rPr>
          <w:rFonts w:ascii="Times New Roman" w:eastAsia="Times New Roman" w:hAnsi="Times New Roman" w:cs="Times New Roman"/>
        </w:rPr>
        <w:t>2</w:t>
      </w:r>
      <w:r w:rsidR="00020D7F" w:rsidRPr="00546EA8">
        <w:rPr>
          <w:rFonts w:ascii="Times New Roman" w:eastAsia="Times New Roman" w:hAnsi="Times New Roman" w:cs="Times New Roman"/>
        </w:rPr>
        <w:t>,</w:t>
      </w:r>
      <w:r w:rsidRPr="00546EA8">
        <w:rPr>
          <w:rFonts w:ascii="Times New Roman" w:eastAsia="Times New Roman" w:hAnsi="Times New Roman" w:cs="Times New Roman"/>
        </w:rPr>
        <w:t xml:space="preserve"> </w:t>
      </w:r>
      <w:r w:rsidR="00C76188" w:rsidRPr="00546EA8">
        <w:rPr>
          <w:rFonts w:ascii="Times New Roman" w:eastAsia="Times New Roman" w:hAnsi="Times New Roman" w:cs="Times New Roman"/>
        </w:rPr>
        <w:t>17</w:t>
      </w:r>
      <w:r w:rsidR="009F53CE">
        <w:rPr>
          <w:rFonts w:ascii="Times New Roman" w:eastAsia="Times New Roman" w:hAnsi="Times New Roman" w:cs="Times New Roman"/>
        </w:rPr>
        <w:t>, 19</w:t>
      </w:r>
      <w:r w:rsidR="00C76188" w:rsidRPr="00546EA8">
        <w:rPr>
          <w:rFonts w:ascii="Times New Roman" w:eastAsia="Times New Roman" w:hAnsi="Times New Roman" w:cs="Times New Roman"/>
        </w:rPr>
        <w:t xml:space="preserve"> až </w:t>
      </w:r>
      <w:r w:rsidR="000D773B" w:rsidRPr="00546EA8">
        <w:rPr>
          <w:rFonts w:ascii="Times New Roman" w:eastAsia="Times New Roman" w:hAnsi="Times New Roman" w:cs="Times New Roman"/>
        </w:rPr>
        <w:t>2</w:t>
      </w:r>
      <w:r w:rsidR="003F21B3" w:rsidRPr="00546EA8">
        <w:rPr>
          <w:rFonts w:ascii="Times New Roman" w:eastAsia="Times New Roman" w:hAnsi="Times New Roman" w:cs="Times New Roman"/>
        </w:rPr>
        <w:t>1</w:t>
      </w:r>
      <w:r w:rsidR="00100BBC" w:rsidRPr="00546EA8">
        <w:rPr>
          <w:rFonts w:ascii="Times New Roman" w:eastAsia="Times New Roman" w:hAnsi="Times New Roman" w:cs="Times New Roman"/>
        </w:rPr>
        <w:t xml:space="preserve">, </w:t>
      </w:r>
      <w:r w:rsidR="000D773B" w:rsidRPr="00546EA8">
        <w:rPr>
          <w:rFonts w:ascii="Times New Roman" w:eastAsia="Times New Roman" w:hAnsi="Times New Roman" w:cs="Times New Roman"/>
        </w:rPr>
        <w:t>2</w:t>
      </w:r>
      <w:r w:rsidR="00C76188" w:rsidRPr="00546EA8">
        <w:rPr>
          <w:rFonts w:ascii="Times New Roman" w:eastAsia="Times New Roman" w:hAnsi="Times New Roman" w:cs="Times New Roman"/>
        </w:rPr>
        <w:t>8</w:t>
      </w:r>
      <w:r w:rsidR="000B0C61"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až </w:t>
      </w:r>
      <w:r w:rsidR="000D773B" w:rsidRPr="00546EA8">
        <w:rPr>
          <w:rFonts w:ascii="Times New Roman" w:eastAsia="Times New Roman" w:hAnsi="Times New Roman" w:cs="Times New Roman"/>
        </w:rPr>
        <w:t>3</w:t>
      </w:r>
      <w:r w:rsidR="00C76188" w:rsidRPr="00546EA8">
        <w:rPr>
          <w:rFonts w:ascii="Times New Roman" w:eastAsia="Times New Roman" w:hAnsi="Times New Roman" w:cs="Times New Roman"/>
        </w:rPr>
        <w:t>0</w:t>
      </w:r>
      <w:r w:rsidRPr="00546EA8">
        <w:rPr>
          <w:rFonts w:ascii="Times New Roman" w:eastAsia="Times New Roman" w:hAnsi="Times New Roman" w:cs="Times New Roman"/>
        </w:rPr>
        <w:t>,</w:t>
      </w:r>
      <w:r w:rsidR="005217D0" w:rsidRPr="00546EA8">
        <w:rPr>
          <w:rFonts w:ascii="Times New Roman" w:eastAsia="Times New Roman" w:hAnsi="Times New Roman" w:cs="Times New Roman"/>
        </w:rPr>
        <w:t xml:space="preserve"> bodu </w:t>
      </w:r>
      <w:r w:rsidR="000D773B" w:rsidRPr="00546EA8">
        <w:rPr>
          <w:rFonts w:ascii="Times New Roman" w:eastAsia="Times New Roman" w:hAnsi="Times New Roman" w:cs="Times New Roman"/>
        </w:rPr>
        <w:t>3</w:t>
      </w:r>
      <w:r w:rsidR="00C76188" w:rsidRPr="00546EA8">
        <w:rPr>
          <w:rFonts w:ascii="Times New Roman" w:eastAsia="Times New Roman" w:hAnsi="Times New Roman" w:cs="Times New Roman"/>
        </w:rPr>
        <w:t>1</w:t>
      </w:r>
      <w:r w:rsidRPr="00546EA8">
        <w:rPr>
          <w:rFonts w:ascii="Times New Roman" w:eastAsia="Times New Roman" w:hAnsi="Times New Roman" w:cs="Times New Roman"/>
        </w:rPr>
        <w:t xml:space="preserve"> § 71 ods. 4 a 6, bodov </w:t>
      </w:r>
      <w:r w:rsidR="000D773B" w:rsidRPr="00546EA8">
        <w:rPr>
          <w:rFonts w:ascii="Times New Roman" w:eastAsia="Times New Roman" w:hAnsi="Times New Roman" w:cs="Times New Roman"/>
        </w:rPr>
        <w:t>3</w:t>
      </w:r>
      <w:r w:rsidR="00C76188" w:rsidRPr="00546EA8">
        <w:rPr>
          <w:rFonts w:ascii="Times New Roman" w:eastAsia="Times New Roman" w:hAnsi="Times New Roman" w:cs="Times New Roman"/>
        </w:rPr>
        <w:t>2</w:t>
      </w:r>
      <w:r w:rsidR="0027570D" w:rsidRPr="00546EA8">
        <w:rPr>
          <w:rFonts w:ascii="Times New Roman" w:eastAsia="Times New Roman" w:hAnsi="Times New Roman" w:cs="Times New Roman"/>
        </w:rPr>
        <w:t xml:space="preserve">, </w:t>
      </w:r>
      <w:r w:rsidR="000D773B" w:rsidRPr="00546EA8">
        <w:rPr>
          <w:rFonts w:ascii="Times New Roman" w:eastAsia="Times New Roman" w:hAnsi="Times New Roman" w:cs="Times New Roman"/>
        </w:rPr>
        <w:t>3</w:t>
      </w:r>
      <w:r w:rsidR="00C76188" w:rsidRPr="00546EA8">
        <w:rPr>
          <w:rFonts w:ascii="Times New Roman" w:eastAsia="Times New Roman" w:hAnsi="Times New Roman" w:cs="Times New Roman"/>
        </w:rPr>
        <w:t>3</w:t>
      </w:r>
      <w:r w:rsidRPr="00546EA8">
        <w:rPr>
          <w:rFonts w:ascii="Times New Roman" w:eastAsia="Times New Roman" w:hAnsi="Times New Roman" w:cs="Times New Roman"/>
        </w:rPr>
        <w:t>,</w:t>
      </w:r>
      <w:r w:rsidR="005217D0" w:rsidRPr="00546EA8">
        <w:rPr>
          <w:rFonts w:ascii="Times New Roman" w:eastAsia="Times New Roman" w:hAnsi="Times New Roman" w:cs="Times New Roman"/>
        </w:rPr>
        <w:t xml:space="preserve"> bodu </w:t>
      </w:r>
      <w:r w:rsidR="000D773B" w:rsidRPr="00546EA8">
        <w:rPr>
          <w:rFonts w:ascii="Times New Roman" w:eastAsia="Times New Roman" w:hAnsi="Times New Roman" w:cs="Times New Roman"/>
        </w:rPr>
        <w:t>3</w:t>
      </w:r>
      <w:r w:rsidR="00C76188" w:rsidRPr="00546EA8">
        <w:rPr>
          <w:rFonts w:ascii="Times New Roman" w:eastAsia="Times New Roman" w:hAnsi="Times New Roman" w:cs="Times New Roman"/>
        </w:rPr>
        <w:t>5</w:t>
      </w:r>
      <w:r w:rsidRPr="00546EA8">
        <w:rPr>
          <w:rFonts w:ascii="Times New Roman" w:eastAsia="Times New Roman" w:hAnsi="Times New Roman" w:cs="Times New Roman"/>
        </w:rPr>
        <w:t xml:space="preserve"> § 72 ods. 9</w:t>
      </w:r>
      <w:r w:rsidR="00940A99" w:rsidRPr="00546EA8">
        <w:rPr>
          <w:rFonts w:ascii="Times New Roman" w:eastAsia="Times New Roman" w:hAnsi="Times New Roman" w:cs="Times New Roman"/>
        </w:rPr>
        <w:t xml:space="preserve"> až</w:t>
      </w:r>
      <w:r w:rsidR="00420587" w:rsidRPr="00546EA8">
        <w:rPr>
          <w:rFonts w:ascii="Times New Roman" w:eastAsia="Times New Roman" w:hAnsi="Times New Roman" w:cs="Times New Roman"/>
        </w:rPr>
        <w:t> 11</w:t>
      </w:r>
      <w:r w:rsidR="00744109" w:rsidRPr="00546EA8">
        <w:rPr>
          <w:rFonts w:ascii="Times New Roman" w:eastAsia="Times New Roman" w:hAnsi="Times New Roman" w:cs="Times New Roman"/>
        </w:rPr>
        <w:t>,</w:t>
      </w:r>
      <w:r w:rsidR="007843F2"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bodov </w:t>
      </w:r>
      <w:r w:rsidR="006D3BD3" w:rsidRPr="00546EA8">
        <w:rPr>
          <w:rFonts w:ascii="Times New Roman" w:eastAsia="Times New Roman" w:hAnsi="Times New Roman" w:cs="Times New Roman"/>
        </w:rPr>
        <w:t>3</w:t>
      </w:r>
      <w:r w:rsidR="009A042D" w:rsidRPr="00546EA8">
        <w:rPr>
          <w:rFonts w:ascii="Times New Roman" w:eastAsia="Times New Roman" w:hAnsi="Times New Roman" w:cs="Times New Roman"/>
        </w:rPr>
        <w:t>6</w:t>
      </w:r>
      <w:r w:rsidR="007843F2" w:rsidRPr="00546EA8">
        <w:rPr>
          <w:rFonts w:ascii="Times New Roman" w:eastAsia="Times New Roman" w:hAnsi="Times New Roman" w:cs="Times New Roman"/>
        </w:rPr>
        <w:t xml:space="preserve"> </w:t>
      </w:r>
      <w:r w:rsidRPr="00546EA8">
        <w:rPr>
          <w:rFonts w:ascii="Times New Roman" w:eastAsia="Times New Roman" w:hAnsi="Times New Roman" w:cs="Times New Roman"/>
        </w:rPr>
        <w:t xml:space="preserve">až </w:t>
      </w:r>
      <w:r w:rsidR="006D3BD3" w:rsidRPr="00546EA8">
        <w:rPr>
          <w:rFonts w:ascii="Times New Roman" w:eastAsia="Times New Roman" w:hAnsi="Times New Roman" w:cs="Times New Roman"/>
        </w:rPr>
        <w:t>4</w:t>
      </w:r>
      <w:r w:rsidR="009A042D" w:rsidRPr="00546EA8">
        <w:rPr>
          <w:rFonts w:ascii="Times New Roman" w:eastAsia="Times New Roman" w:hAnsi="Times New Roman" w:cs="Times New Roman"/>
        </w:rPr>
        <w:t>0</w:t>
      </w:r>
      <w:r w:rsidR="005B206D" w:rsidRPr="00546EA8">
        <w:rPr>
          <w:rFonts w:ascii="Times New Roman" w:eastAsia="Times New Roman" w:hAnsi="Times New Roman" w:cs="Times New Roman"/>
        </w:rPr>
        <w:t xml:space="preserve">, </w:t>
      </w:r>
      <w:r w:rsidR="009B27C3" w:rsidRPr="00546EA8">
        <w:rPr>
          <w:rFonts w:ascii="Times New Roman" w:eastAsia="Times New Roman" w:hAnsi="Times New Roman" w:cs="Times New Roman"/>
        </w:rPr>
        <w:t xml:space="preserve">bodov </w:t>
      </w:r>
      <w:r w:rsidR="006D3BD3" w:rsidRPr="00546EA8">
        <w:rPr>
          <w:rFonts w:ascii="Times New Roman" w:eastAsia="Times New Roman" w:hAnsi="Times New Roman" w:cs="Times New Roman"/>
        </w:rPr>
        <w:t>4</w:t>
      </w:r>
      <w:r w:rsidR="009A042D" w:rsidRPr="00546EA8">
        <w:rPr>
          <w:rFonts w:ascii="Times New Roman" w:eastAsia="Times New Roman" w:hAnsi="Times New Roman" w:cs="Times New Roman"/>
        </w:rPr>
        <w:t>2</w:t>
      </w:r>
      <w:r w:rsidR="006D3BD3" w:rsidRPr="00546EA8">
        <w:rPr>
          <w:rFonts w:ascii="Times New Roman" w:eastAsia="Times New Roman" w:hAnsi="Times New Roman" w:cs="Times New Roman"/>
        </w:rPr>
        <w:t xml:space="preserve"> a 4</w:t>
      </w:r>
      <w:r w:rsidR="009A042D" w:rsidRPr="00546EA8">
        <w:rPr>
          <w:rFonts w:ascii="Times New Roman" w:eastAsia="Times New Roman" w:hAnsi="Times New Roman" w:cs="Times New Roman"/>
        </w:rPr>
        <w:t>3</w:t>
      </w:r>
      <w:r w:rsidR="006D3BD3" w:rsidRPr="00546EA8">
        <w:rPr>
          <w:rFonts w:ascii="Times New Roman" w:eastAsia="Times New Roman" w:hAnsi="Times New Roman" w:cs="Times New Roman"/>
        </w:rPr>
        <w:t>, bodov 4</w:t>
      </w:r>
      <w:r w:rsidR="009A042D" w:rsidRPr="00546EA8">
        <w:rPr>
          <w:rFonts w:ascii="Times New Roman" w:eastAsia="Times New Roman" w:hAnsi="Times New Roman" w:cs="Times New Roman"/>
        </w:rPr>
        <w:t>5</w:t>
      </w:r>
      <w:r w:rsidR="009B27C3" w:rsidRPr="00546EA8">
        <w:rPr>
          <w:rFonts w:ascii="Times New Roman" w:eastAsia="Times New Roman" w:hAnsi="Times New Roman" w:cs="Times New Roman"/>
        </w:rPr>
        <w:t xml:space="preserve"> až </w:t>
      </w:r>
      <w:r w:rsidR="006D3BD3" w:rsidRPr="00546EA8">
        <w:rPr>
          <w:rFonts w:ascii="Times New Roman" w:eastAsia="Times New Roman" w:hAnsi="Times New Roman" w:cs="Times New Roman"/>
        </w:rPr>
        <w:t>4</w:t>
      </w:r>
      <w:r w:rsidR="009A042D" w:rsidRPr="00546EA8">
        <w:rPr>
          <w:rFonts w:ascii="Times New Roman" w:eastAsia="Times New Roman" w:hAnsi="Times New Roman" w:cs="Times New Roman"/>
        </w:rPr>
        <w:t>8</w:t>
      </w:r>
      <w:r w:rsidR="00D27ED7" w:rsidRPr="00546EA8">
        <w:rPr>
          <w:rFonts w:ascii="Times New Roman" w:eastAsia="Times New Roman" w:hAnsi="Times New Roman" w:cs="Times New Roman"/>
        </w:rPr>
        <w:t>,</w:t>
      </w:r>
      <w:r w:rsidR="00B8610E" w:rsidRPr="00546EA8">
        <w:rPr>
          <w:rFonts w:ascii="Times New Roman" w:eastAsia="Times New Roman" w:hAnsi="Times New Roman" w:cs="Times New Roman"/>
        </w:rPr>
        <w:t xml:space="preserve"> </w:t>
      </w:r>
      <w:r w:rsidR="006D3BD3" w:rsidRPr="00546EA8">
        <w:rPr>
          <w:rFonts w:ascii="Times New Roman" w:eastAsia="Times New Roman" w:hAnsi="Times New Roman" w:cs="Times New Roman"/>
        </w:rPr>
        <w:t>bodu</w:t>
      </w:r>
      <w:r w:rsidR="00D27ED7" w:rsidRPr="00546EA8">
        <w:rPr>
          <w:rFonts w:ascii="Times New Roman" w:eastAsia="Times New Roman" w:hAnsi="Times New Roman" w:cs="Times New Roman"/>
        </w:rPr>
        <w:t xml:space="preserve"> </w:t>
      </w:r>
      <w:r w:rsidR="006D3BD3" w:rsidRPr="00546EA8">
        <w:rPr>
          <w:rFonts w:ascii="Times New Roman" w:eastAsia="Times New Roman" w:hAnsi="Times New Roman" w:cs="Times New Roman"/>
        </w:rPr>
        <w:t>5</w:t>
      </w:r>
      <w:r w:rsidR="00A23CAE" w:rsidRPr="00546EA8">
        <w:rPr>
          <w:rFonts w:ascii="Times New Roman" w:eastAsia="Times New Roman" w:hAnsi="Times New Roman" w:cs="Times New Roman"/>
        </w:rPr>
        <w:t>0</w:t>
      </w:r>
      <w:r w:rsidR="006D3BD3" w:rsidRPr="00546EA8">
        <w:rPr>
          <w:rFonts w:ascii="Times New Roman" w:eastAsia="Times New Roman" w:hAnsi="Times New Roman" w:cs="Times New Roman"/>
        </w:rPr>
        <w:t>,</w:t>
      </w:r>
      <w:r w:rsidR="00D27ED7" w:rsidRPr="00546EA8">
        <w:rPr>
          <w:rFonts w:ascii="Times New Roman" w:eastAsia="Times New Roman" w:hAnsi="Times New Roman" w:cs="Times New Roman"/>
        </w:rPr>
        <w:t xml:space="preserve"> </w:t>
      </w:r>
      <w:r w:rsidR="006D3BD3" w:rsidRPr="00546EA8">
        <w:rPr>
          <w:rFonts w:ascii="Times New Roman" w:eastAsia="Times New Roman" w:hAnsi="Times New Roman" w:cs="Times New Roman"/>
        </w:rPr>
        <w:t>bodov 5</w:t>
      </w:r>
      <w:r w:rsidR="00690BC6" w:rsidRPr="00546EA8">
        <w:rPr>
          <w:rFonts w:ascii="Times New Roman" w:eastAsia="Times New Roman" w:hAnsi="Times New Roman" w:cs="Times New Roman"/>
        </w:rPr>
        <w:t>3</w:t>
      </w:r>
      <w:r w:rsidR="006D3BD3" w:rsidRPr="00546EA8">
        <w:rPr>
          <w:rFonts w:ascii="Times New Roman" w:eastAsia="Times New Roman" w:hAnsi="Times New Roman" w:cs="Times New Roman"/>
        </w:rPr>
        <w:t xml:space="preserve"> až 5</w:t>
      </w:r>
      <w:r w:rsidR="00690BC6" w:rsidRPr="00546EA8">
        <w:rPr>
          <w:rFonts w:ascii="Times New Roman" w:eastAsia="Times New Roman" w:hAnsi="Times New Roman" w:cs="Times New Roman"/>
        </w:rPr>
        <w:t>5</w:t>
      </w:r>
      <w:r w:rsidR="008854DC" w:rsidRPr="00546EA8">
        <w:rPr>
          <w:rFonts w:ascii="Times New Roman" w:eastAsia="Times New Roman" w:hAnsi="Times New Roman" w:cs="Times New Roman"/>
        </w:rPr>
        <w:t>,</w:t>
      </w:r>
      <w:r w:rsidR="00315AD7" w:rsidRPr="00546EA8">
        <w:rPr>
          <w:rFonts w:ascii="Times New Roman" w:eastAsia="Times New Roman" w:hAnsi="Times New Roman" w:cs="Times New Roman"/>
        </w:rPr>
        <w:t xml:space="preserve"> bodov </w:t>
      </w:r>
      <w:r w:rsidR="006D3BD3" w:rsidRPr="00546EA8">
        <w:rPr>
          <w:rFonts w:ascii="Times New Roman" w:eastAsia="Times New Roman" w:hAnsi="Times New Roman" w:cs="Times New Roman"/>
        </w:rPr>
        <w:t>5</w:t>
      </w:r>
      <w:r w:rsidR="00690BC6" w:rsidRPr="00546EA8">
        <w:rPr>
          <w:rFonts w:ascii="Times New Roman" w:eastAsia="Times New Roman" w:hAnsi="Times New Roman" w:cs="Times New Roman"/>
        </w:rPr>
        <w:t>8</w:t>
      </w:r>
      <w:r w:rsidR="00315AD7" w:rsidRPr="00546EA8">
        <w:rPr>
          <w:rFonts w:ascii="Times New Roman" w:eastAsia="Times New Roman" w:hAnsi="Times New Roman" w:cs="Times New Roman"/>
        </w:rPr>
        <w:t xml:space="preserve"> až </w:t>
      </w:r>
      <w:r w:rsidR="006D3BD3" w:rsidRPr="00546EA8">
        <w:rPr>
          <w:rFonts w:ascii="Times New Roman" w:eastAsia="Times New Roman" w:hAnsi="Times New Roman" w:cs="Times New Roman"/>
        </w:rPr>
        <w:t>6</w:t>
      </w:r>
      <w:r w:rsidR="00690BC6" w:rsidRPr="00546EA8">
        <w:rPr>
          <w:rFonts w:ascii="Times New Roman" w:eastAsia="Times New Roman" w:hAnsi="Times New Roman" w:cs="Times New Roman"/>
        </w:rPr>
        <w:t>0</w:t>
      </w:r>
      <w:r w:rsidR="008854DC" w:rsidRPr="00546EA8">
        <w:rPr>
          <w:rFonts w:ascii="Times New Roman" w:eastAsia="Times New Roman" w:hAnsi="Times New Roman" w:cs="Times New Roman"/>
        </w:rPr>
        <w:t xml:space="preserve"> a bodu </w:t>
      </w:r>
      <w:r w:rsidR="00690BC6" w:rsidRPr="00546EA8">
        <w:rPr>
          <w:rFonts w:ascii="Times New Roman" w:eastAsia="Times New Roman" w:hAnsi="Times New Roman" w:cs="Times New Roman"/>
        </w:rPr>
        <w:t>69</w:t>
      </w:r>
      <w:r w:rsidR="008854DC" w:rsidRPr="00546EA8">
        <w:rPr>
          <w:rFonts w:ascii="Times New Roman" w:eastAsia="Times New Roman" w:hAnsi="Times New Roman" w:cs="Times New Roman"/>
        </w:rPr>
        <w:t xml:space="preserve"> § 85o ods. 17 a 24,</w:t>
      </w:r>
      <w:r w:rsidRPr="00546EA8">
        <w:rPr>
          <w:rFonts w:ascii="Times New Roman" w:eastAsia="Times New Roman" w:hAnsi="Times New Roman" w:cs="Times New Roman"/>
        </w:rPr>
        <w:t xml:space="preserve"> ktoré nadobúdajú účinnosť 1. júla 2030.</w:t>
      </w:r>
    </w:p>
    <w:p w14:paraId="02FD8934" w14:textId="77777777" w:rsidR="008F6A8E" w:rsidRPr="00546EA8" w:rsidRDefault="008F6A8E" w:rsidP="008F6A8E">
      <w:pPr>
        <w:spacing w:after="0" w:line="240" w:lineRule="auto"/>
        <w:ind w:left="125" w:hanging="125"/>
        <w:rPr>
          <w:rFonts w:ascii="Times New Roman" w:eastAsia="Times New Roman" w:hAnsi="Times New Roman" w:cs="Times New Roman"/>
        </w:rPr>
      </w:pPr>
    </w:p>
    <w:bookmarkEnd w:id="53"/>
    <w:p w14:paraId="3F0E0E19" w14:textId="2A770D91" w:rsidR="000D1A5A" w:rsidRPr="00546EA8" w:rsidRDefault="000D1A5A" w:rsidP="008F6A8E">
      <w:pPr>
        <w:spacing w:after="0" w:line="240" w:lineRule="auto"/>
        <w:ind w:left="125" w:hanging="125"/>
        <w:rPr>
          <w:rFonts w:ascii="Times New Roman" w:eastAsia="Times New Roman" w:hAnsi="Times New Roman" w:cs="Times New Roman"/>
        </w:rPr>
      </w:pPr>
    </w:p>
    <w:p w14:paraId="6B0792C3"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6E619721"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2A4D3D51"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2CC3E3B3"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07A1316C"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0122497D"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1416DDF3"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1E866973" w14:textId="77777777" w:rsidR="00E46846" w:rsidRPr="00546EA8" w:rsidRDefault="00E46846" w:rsidP="008F6A8E">
      <w:pPr>
        <w:spacing w:after="0" w:line="240" w:lineRule="auto"/>
        <w:ind w:left="125" w:hanging="125"/>
        <w:rPr>
          <w:rFonts w:ascii="Times New Roman" w:eastAsia="Times New Roman" w:hAnsi="Times New Roman" w:cs="Times New Roman"/>
        </w:rPr>
      </w:pPr>
    </w:p>
    <w:p w14:paraId="6692A7F8" w14:textId="77777777" w:rsidR="00E46846" w:rsidRPr="00546EA8" w:rsidRDefault="00E46846" w:rsidP="00E46846">
      <w:pPr>
        <w:jc w:val="center"/>
        <w:rPr>
          <w:rFonts w:ascii="Times New Roman" w:hAnsi="Times New Roman" w:cs="Times New Roman"/>
        </w:rPr>
      </w:pPr>
      <w:r w:rsidRPr="00546EA8">
        <w:rPr>
          <w:rFonts w:ascii="Times New Roman" w:hAnsi="Times New Roman" w:cs="Times New Roman"/>
        </w:rPr>
        <w:t>prezident Slovenskej republiky</w:t>
      </w:r>
    </w:p>
    <w:p w14:paraId="2342C590" w14:textId="77777777" w:rsidR="00E46846" w:rsidRPr="00546EA8" w:rsidRDefault="00E46846" w:rsidP="00E46846">
      <w:pPr>
        <w:ind w:firstLine="426"/>
        <w:jc w:val="center"/>
        <w:rPr>
          <w:rFonts w:ascii="Times New Roman" w:hAnsi="Times New Roman" w:cs="Times New Roman"/>
        </w:rPr>
      </w:pPr>
    </w:p>
    <w:p w14:paraId="53A1F170" w14:textId="77777777" w:rsidR="00E46846" w:rsidRPr="00546EA8" w:rsidRDefault="00E46846" w:rsidP="00E46846">
      <w:pPr>
        <w:ind w:firstLine="426"/>
        <w:jc w:val="center"/>
        <w:rPr>
          <w:rFonts w:ascii="Times New Roman" w:hAnsi="Times New Roman" w:cs="Times New Roman"/>
        </w:rPr>
      </w:pPr>
    </w:p>
    <w:p w14:paraId="06B84483" w14:textId="77777777" w:rsidR="00E46846" w:rsidRPr="00546EA8" w:rsidRDefault="00E46846" w:rsidP="00E46846">
      <w:pPr>
        <w:ind w:firstLine="426"/>
        <w:jc w:val="center"/>
        <w:rPr>
          <w:rFonts w:ascii="Times New Roman" w:hAnsi="Times New Roman" w:cs="Times New Roman"/>
        </w:rPr>
      </w:pPr>
    </w:p>
    <w:p w14:paraId="4D455A41" w14:textId="77777777" w:rsidR="00E46846" w:rsidRPr="00546EA8" w:rsidRDefault="00E46846" w:rsidP="00E46846">
      <w:pPr>
        <w:ind w:firstLine="426"/>
        <w:jc w:val="center"/>
        <w:rPr>
          <w:rFonts w:ascii="Times New Roman" w:hAnsi="Times New Roman" w:cs="Times New Roman"/>
        </w:rPr>
      </w:pPr>
    </w:p>
    <w:p w14:paraId="78A45A02" w14:textId="77777777" w:rsidR="00E46846" w:rsidRPr="00546EA8" w:rsidRDefault="00E46846" w:rsidP="00E46846">
      <w:pPr>
        <w:jc w:val="center"/>
        <w:rPr>
          <w:rFonts w:ascii="Times New Roman" w:hAnsi="Times New Roman" w:cs="Times New Roman"/>
        </w:rPr>
      </w:pPr>
      <w:r w:rsidRPr="00546EA8">
        <w:rPr>
          <w:rFonts w:ascii="Times New Roman" w:hAnsi="Times New Roman" w:cs="Times New Roman"/>
        </w:rPr>
        <w:t>predseda Národnej rady Slovenskej republiky</w:t>
      </w:r>
    </w:p>
    <w:p w14:paraId="541DFC3B" w14:textId="77777777" w:rsidR="00E46846" w:rsidRPr="00546EA8" w:rsidRDefault="00E46846" w:rsidP="00E46846">
      <w:pPr>
        <w:ind w:firstLine="426"/>
        <w:jc w:val="center"/>
        <w:rPr>
          <w:rFonts w:ascii="Times New Roman" w:hAnsi="Times New Roman" w:cs="Times New Roman"/>
        </w:rPr>
      </w:pPr>
    </w:p>
    <w:p w14:paraId="1D6246DE" w14:textId="77777777" w:rsidR="00E46846" w:rsidRPr="00546EA8" w:rsidRDefault="00E46846" w:rsidP="00E46846">
      <w:pPr>
        <w:ind w:firstLine="426"/>
        <w:jc w:val="center"/>
        <w:rPr>
          <w:rFonts w:ascii="Times New Roman" w:hAnsi="Times New Roman" w:cs="Times New Roman"/>
        </w:rPr>
      </w:pPr>
    </w:p>
    <w:p w14:paraId="27A248D7" w14:textId="77777777" w:rsidR="00E46846" w:rsidRPr="00546EA8" w:rsidRDefault="00E46846" w:rsidP="00E46846">
      <w:pPr>
        <w:ind w:firstLine="426"/>
        <w:jc w:val="center"/>
        <w:rPr>
          <w:rFonts w:ascii="Times New Roman" w:hAnsi="Times New Roman" w:cs="Times New Roman"/>
        </w:rPr>
      </w:pPr>
    </w:p>
    <w:p w14:paraId="17D137ED" w14:textId="77777777" w:rsidR="00E46846" w:rsidRPr="00546EA8" w:rsidRDefault="00E46846" w:rsidP="00E46846">
      <w:pPr>
        <w:ind w:firstLine="426"/>
        <w:jc w:val="center"/>
        <w:rPr>
          <w:rFonts w:ascii="Times New Roman" w:hAnsi="Times New Roman" w:cs="Times New Roman"/>
        </w:rPr>
      </w:pPr>
    </w:p>
    <w:p w14:paraId="505B2E14" w14:textId="77777777" w:rsidR="00E46846" w:rsidRPr="00546EA8" w:rsidRDefault="00E46846" w:rsidP="00E46846">
      <w:pPr>
        <w:jc w:val="center"/>
        <w:rPr>
          <w:rFonts w:ascii="Times New Roman" w:hAnsi="Times New Roman" w:cs="Times New Roman"/>
        </w:rPr>
      </w:pPr>
      <w:r w:rsidRPr="00546EA8">
        <w:rPr>
          <w:rFonts w:ascii="Times New Roman" w:hAnsi="Times New Roman" w:cs="Times New Roman"/>
        </w:rPr>
        <w:t>predseda vlády Slovenskej republiky</w:t>
      </w:r>
    </w:p>
    <w:sectPr w:rsidR="00E46846" w:rsidRPr="00546EA8">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F531" w14:textId="77777777" w:rsidR="00566FE5" w:rsidRDefault="00566FE5">
      <w:pPr>
        <w:spacing w:after="0" w:line="240" w:lineRule="auto"/>
      </w:pPr>
      <w:r>
        <w:separator/>
      </w:r>
    </w:p>
  </w:endnote>
  <w:endnote w:type="continuationSeparator" w:id="0">
    <w:p w14:paraId="301A787D" w14:textId="77777777" w:rsidR="00566FE5" w:rsidRDefault="0056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6CE8" w14:textId="2848A63E" w:rsidR="00781834" w:rsidRDefault="007818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667C" w14:textId="0D704D0D" w:rsidR="0016132E" w:rsidRPr="001A6103" w:rsidRDefault="006629FA">
    <w:pPr>
      <w:pStyle w:val="Pta"/>
      <w:jc w:val="center"/>
      <w:rPr>
        <w:rFonts w:ascii="Times New Roman" w:hAnsi="Times New Roman" w:cs="Times New Roman"/>
      </w:rPr>
    </w:pPr>
    <w:sdt>
      <w:sdtPr>
        <w:rPr>
          <w:rFonts w:ascii="Times New Roman" w:hAnsi="Times New Roman" w:cs="Times New Roman"/>
        </w:rPr>
        <w:id w:val="985975226"/>
        <w:docPartObj>
          <w:docPartGallery w:val="Page Numbers (Bottom of Page)"/>
          <w:docPartUnique/>
        </w:docPartObj>
      </w:sdtPr>
      <w:sdtEndPr/>
      <w:sdtContent>
        <w:r w:rsidR="0016132E" w:rsidRPr="001A6103">
          <w:rPr>
            <w:rFonts w:ascii="Times New Roman" w:hAnsi="Times New Roman" w:cs="Times New Roman"/>
          </w:rPr>
          <w:fldChar w:fldCharType="begin"/>
        </w:r>
        <w:r w:rsidR="0016132E" w:rsidRPr="001A6103">
          <w:rPr>
            <w:rFonts w:ascii="Times New Roman" w:hAnsi="Times New Roman" w:cs="Times New Roman"/>
          </w:rPr>
          <w:instrText>PAGE   \* MERGEFORMAT</w:instrText>
        </w:r>
        <w:r w:rsidR="0016132E" w:rsidRPr="001A6103">
          <w:rPr>
            <w:rFonts w:ascii="Times New Roman" w:hAnsi="Times New Roman" w:cs="Times New Roman"/>
          </w:rPr>
          <w:fldChar w:fldCharType="separate"/>
        </w:r>
        <w:r w:rsidR="0016132E" w:rsidRPr="001A6103">
          <w:rPr>
            <w:rFonts w:ascii="Times New Roman" w:hAnsi="Times New Roman" w:cs="Times New Roman"/>
          </w:rPr>
          <w:t>2</w:t>
        </w:r>
        <w:r w:rsidR="0016132E" w:rsidRPr="001A6103">
          <w:rPr>
            <w:rFonts w:ascii="Times New Roman" w:hAnsi="Times New Roman" w:cs="Times New Roman"/>
          </w:rPr>
          <w:fldChar w:fldCharType="end"/>
        </w:r>
      </w:sdtContent>
    </w:sdt>
  </w:p>
  <w:p w14:paraId="2E1A59D2" w14:textId="1C3B7377" w:rsidR="78B5B112" w:rsidRPr="001A6103" w:rsidRDefault="78B5B112" w:rsidP="78B5B112">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2052" w14:textId="2679103A" w:rsidR="00781834" w:rsidRDefault="007818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92DE" w14:textId="77777777" w:rsidR="00566FE5" w:rsidRDefault="00566FE5">
      <w:pPr>
        <w:spacing w:after="0" w:line="240" w:lineRule="auto"/>
      </w:pPr>
      <w:r>
        <w:separator/>
      </w:r>
    </w:p>
  </w:footnote>
  <w:footnote w:type="continuationSeparator" w:id="0">
    <w:p w14:paraId="3577E229" w14:textId="77777777" w:rsidR="00566FE5" w:rsidRDefault="0056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B5B112" w14:paraId="0B43CD7C" w14:textId="77777777" w:rsidTr="78B5B112">
      <w:trPr>
        <w:trHeight w:val="300"/>
      </w:trPr>
      <w:tc>
        <w:tcPr>
          <w:tcW w:w="3005" w:type="dxa"/>
        </w:tcPr>
        <w:p w14:paraId="5F12954F" w14:textId="171A2C87" w:rsidR="78B5B112" w:rsidRDefault="78B5B112" w:rsidP="78B5B112">
          <w:pPr>
            <w:pStyle w:val="Hlavika"/>
            <w:ind w:left="-115"/>
          </w:pPr>
        </w:p>
      </w:tc>
      <w:tc>
        <w:tcPr>
          <w:tcW w:w="3005" w:type="dxa"/>
        </w:tcPr>
        <w:p w14:paraId="19F51A28" w14:textId="5E0E53EF" w:rsidR="78B5B112" w:rsidRDefault="78B5B112" w:rsidP="78B5B112">
          <w:pPr>
            <w:pStyle w:val="Hlavika"/>
            <w:jc w:val="center"/>
          </w:pPr>
        </w:p>
      </w:tc>
      <w:tc>
        <w:tcPr>
          <w:tcW w:w="3005" w:type="dxa"/>
        </w:tcPr>
        <w:p w14:paraId="50780F32" w14:textId="094C47A0" w:rsidR="78B5B112" w:rsidRDefault="78B5B112" w:rsidP="78B5B112">
          <w:pPr>
            <w:pStyle w:val="Hlavika"/>
            <w:ind w:right="-115"/>
            <w:jc w:val="right"/>
          </w:pPr>
        </w:p>
      </w:tc>
    </w:tr>
  </w:tbl>
  <w:p w14:paraId="1E2589BB" w14:textId="13D48390" w:rsidR="78B5B112" w:rsidRDefault="78B5B112" w:rsidP="78B5B112">
    <w:pPr>
      <w:pStyle w:val="Hlavika"/>
    </w:pPr>
  </w:p>
</w:hdr>
</file>

<file path=word/intelligence2.xml><?xml version="1.0" encoding="utf-8"?>
<int2:intelligence xmlns:int2="http://schemas.microsoft.com/office/intelligence/2020/intelligence" xmlns:oel="http://schemas.microsoft.com/office/2019/extlst">
  <int2:observations>
    <int2:textHash int2:hashCode="ddwhBNTKqkbmYa" int2:id="X3wHMM7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E9"/>
    <w:multiLevelType w:val="hybridMultilevel"/>
    <w:tmpl w:val="E0A0F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E4525"/>
    <w:multiLevelType w:val="hybridMultilevel"/>
    <w:tmpl w:val="B0043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35C79"/>
    <w:multiLevelType w:val="hybridMultilevel"/>
    <w:tmpl w:val="5BE25F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573FD5"/>
    <w:multiLevelType w:val="hybridMultilevel"/>
    <w:tmpl w:val="608E8D2E"/>
    <w:lvl w:ilvl="0" w:tplc="FFFFFFFF">
      <w:start w:val="1"/>
      <w:numFmt w:val="lowerLetter"/>
      <w:lvlText w:val="%1)"/>
      <w:lvlJc w:val="left"/>
      <w:pPr>
        <w:ind w:left="720"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45DD8"/>
    <w:multiLevelType w:val="hybridMultilevel"/>
    <w:tmpl w:val="E16A5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4554E"/>
    <w:multiLevelType w:val="hybridMultilevel"/>
    <w:tmpl w:val="1E20F4B6"/>
    <w:lvl w:ilvl="0" w:tplc="70107B20">
      <w:start w:val="1"/>
      <w:numFmt w:val="lowerLetter"/>
      <w:lvlText w:val="%1)"/>
      <w:lvlJc w:val="left"/>
      <w:pPr>
        <w:tabs>
          <w:tab w:val="num" w:pos="720"/>
        </w:tabs>
        <w:ind w:left="1080" w:hanging="360"/>
      </w:pPr>
      <w:rPr>
        <w:rFonts w:ascii="Times New Roman" w:eastAsia="Times New Roman" w:hAnsi="Times New Roman"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78D658F"/>
    <w:multiLevelType w:val="hybridMultilevel"/>
    <w:tmpl w:val="68EECB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14259D"/>
    <w:multiLevelType w:val="hybridMultilevel"/>
    <w:tmpl w:val="43D831E4"/>
    <w:lvl w:ilvl="0" w:tplc="50BA7A3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 w15:restartNumberingAfterBreak="0">
    <w:nsid w:val="09E54D0D"/>
    <w:multiLevelType w:val="hybridMultilevel"/>
    <w:tmpl w:val="02769FF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FC7FB7"/>
    <w:multiLevelType w:val="hybridMultilevel"/>
    <w:tmpl w:val="85F8E380"/>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3A2BD1"/>
    <w:multiLevelType w:val="hybridMultilevel"/>
    <w:tmpl w:val="EB4EAE92"/>
    <w:lvl w:ilvl="0" w:tplc="23A278DC">
      <w:start w:val="1"/>
      <w:numFmt w:val="decimal"/>
      <w:lvlText w:val="(%1)"/>
      <w:lvlJc w:val="left"/>
      <w:pPr>
        <w:ind w:left="806" w:hanging="3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CCE7A4C"/>
    <w:multiLevelType w:val="hybridMultilevel"/>
    <w:tmpl w:val="2AC63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D45D60"/>
    <w:multiLevelType w:val="hybridMultilevel"/>
    <w:tmpl w:val="FD2C1A8C"/>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0D0EF1B5"/>
    <w:multiLevelType w:val="hybridMultilevel"/>
    <w:tmpl w:val="3AE6F528"/>
    <w:lvl w:ilvl="0" w:tplc="B0A894AE">
      <w:start w:val="1"/>
      <w:numFmt w:val="bullet"/>
      <w:lvlText w:val=""/>
      <w:lvlJc w:val="left"/>
      <w:pPr>
        <w:ind w:left="720" w:hanging="360"/>
      </w:pPr>
      <w:rPr>
        <w:rFonts w:ascii="Symbol" w:hAnsi="Symbol" w:hint="default"/>
      </w:rPr>
    </w:lvl>
    <w:lvl w:ilvl="1" w:tplc="3E70B730">
      <w:start w:val="1"/>
      <w:numFmt w:val="bullet"/>
      <w:lvlText w:val="o"/>
      <w:lvlJc w:val="left"/>
      <w:pPr>
        <w:ind w:left="1440" w:hanging="360"/>
      </w:pPr>
      <w:rPr>
        <w:rFonts w:ascii="Courier New" w:hAnsi="Courier New" w:hint="default"/>
      </w:rPr>
    </w:lvl>
    <w:lvl w:ilvl="2" w:tplc="45ECF01E">
      <w:start w:val="1"/>
      <w:numFmt w:val="bullet"/>
      <w:lvlText w:val=""/>
      <w:lvlJc w:val="left"/>
      <w:pPr>
        <w:ind w:left="2160" w:hanging="360"/>
      </w:pPr>
      <w:rPr>
        <w:rFonts w:ascii="Wingdings" w:hAnsi="Wingdings" w:hint="default"/>
      </w:rPr>
    </w:lvl>
    <w:lvl w:ilvl="3" w:tplc="3DD457CC">
      <w:start w:val="1"/>
      <w:numFmt w:val="bullet"/>
      <w:lvlText w:val=""/>
      <w:lvlJc w:val="left"/>
      <w:pPr>
        <w:ind w:left="2880" w:hanging="360"/>
      </w:pPr>
      <w:rPr>
        <w:rFonts w:ascii="Symbol" w:hAnsi="Symbol" w:hint="default"/>
      </w:rPr>
    </w:lvl>
    <w:lvl w:ilvl="4" w:tplc="C3C0448C">
      <w:start w:val="1"/>
      <w:numFmt w:val="bullet"/>
      <w:lvlText w:val="o"/>
      <w:lvlJc w:val="left"/>
      <w:pPr>
        <w:ind w:left="3600" w:hanging="360"/>
      </w:pPr>
      <w:rPr>
        <w:rFonts w:ascii="Courier New" w:hAnsi="Courier New" w:hint="default"/>
      </w:rPr>
    </w:lvl>
    <w:lvl w:ilvl="5" w:tplc="35FA1E4A">
      <w:start w:val="1"/>
      <w:numFmt w:val="bullet"/>
      <w:lvlText w:val=""/>
      <w:lvlJc w:val="left"/>
      <w:pPr>
        <w:ind w:left="4320" w:hanging="360"/>
      </w:pPr>
      <w:rPr>
        <w:rFonts w:ascii="Wingdings" w:hAnsi="Wingdings" w:hint="default"/>
      </w:rPr>
    </w:lvl>
    <w:lvl w:ilvl="6" w:tplc="72882B6A">
      <w:start w:val="1"/>
      <w:numFmt w:val="bullet"/>
      <w:lvlText w:val=""/>
      <w:lvlJc w:val="left"/>
      <w:pPr>
        <w:ind w:left="5040" w:hanging="360"/>
      </w:pPr>
      <w:rPr>
        <w:rFonts w:ascii="Symbol" w:hAnsi="Symbol" w:hint="default"/>
      </w:rPr>
    </w:lvl>
    <w:lvl w:ilvl="7" w:tplc="081A1B94">
      <w:start w:val="1"/>
      <w:numFmt w:val="bullet"/>
      <w:lvlText w:val="o"/>
      <w:lvlJc w:val="left"/>
      <w:pPr>
        <w:ind w:left="5760" w:hanging="360"/>
      </w:pPr>
      <w:rPr>
        <w:rFonts w:ascii="Courier New" w:hAnsi="Courier New" w:hint="default"/>
      </w:rPr>
    </w:lvl>
    <w:lvl w:ilvl="8" w:tplc="5A90CD98">
      <w:start w:val="1"/>
      <w:numFmt w:val="bullet"/>
      <w:lvlText w:val=""/>
      <w:lvlJc w:val="left"/>
      <w:pPr>
        <w:ind w:left="6480" w:hanging="360"/>
      </w:pPr>
      <w:rPr>
        <w:rFonts w:ascii="Wingdings" w:hAnsi="Wingdings" w:hint="default"/>
      </w:rPr>
    </w:lvl>
  </w:abstractNum>
  <w:abstractNum w:abstractNumId="14" w15:restartNumberingAfterBreak="0">
    <w:nsid w:val="0D3D0A6D"/>
    <w:multiLevelType w:val="hybridMultilevel"/>
    <w:tmpl w:val="2EDE4094"/>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0D5E70E8"/>
    <w:multiLevelType w:val="hybridMultilevel"/>
    <w:tmpl w:val="84BEF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8E2FA0"/>
    <w:multiLevelType w:val="hybridMultilevel"/>
    <w:tmpl w:val="830014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D43B59"/>
    <w:multiLevelType w:val="hybridMultilevel"/>
    <w:tmpl w:val="153888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AA2BC4"/>
    <w:multiLevelType w:val="hybridMultilevel"/>
    <w:tmpl w:val="4F107952"/>
    <w:lvl w:ilvl="0" w:tplc="908CB668">
      <w:start w:val="1"/>
      <w:numFmt w:val="lowerLetter"/>
      <w:lvlText w:val="%1)"/>
      <w:lvlJc w:val="left"/>
      <w:pPr>
        <w:ind w:left="1211" w:hanging="360"/>
      </w:pPr>
      <w:rPr>
        <w:rFonts w:hint="default"/>
        <w:color w:val="000000" w:themeColor="text1"/>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123B0E72"/>
    <w:multiLevelType w:val="hybridMultilevel"/>
    <w:tmpl w:val="C896965C"/>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E976F8"/>
    <w:multiLevelType w:val="hybridMultilevel"/>
    <w:tmpl w:val="52E6A8E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8848F5"/>
    <w:multiLevelType w:val="hybridMultilevel"/>
    <w:tmpl w:val="39749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DA2DA9"/>
    <w:multiLevelType w:val="hybridMultilevel"/>
    <w:tmpl w:val="1A101EA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4E54F7D"/>
    <w:multiLevelType w:val="hybridMultilevel"/>
    <w:tmpl w:val="5A5849B0"/>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54B2253"/>
    <w:multiLevelType w:val="hybridMultilevel"/>
    <w:tmpl w:val="07D26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7072DD"/>
    <w:multiLevelType w:val="hybridMultilevel"/>
    <w:tmpl w:val="CC02E9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6FF6389"/>
    <w:multiLevelType w:val="hybridMultilevel"/>
    <w:tmpl w:val="9D462C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2E72ED"/>
    <w:multiLevelType w:val="hybridMultilevel"/>
    <w:tmpl w:val="8294CE8E"/>
    <w:lvl w:ilvl="0" w:tplc="429A64F4">
      <w:start w:val="1"/>
      <w:numFmt w:val="lowerLetter"/>
      <w:lvlText w:val="%1)"/>
      <w:lvlJc w:val="left"/>
      <w:pPr>
        <w:ind w:left="1353" w:hanging="360"/>
      </w:pPr>
      <w:rPr>
        <w:rFonts w:eastAsia="Times New Roman" w:hint="default"/>
        <w:color w:val="000000" w:themeColor="text1"/>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8" w15:restartNumberingAfterBreak="0">
    <w:nsid w:val="18373877"/>
    <w:multiLevelType w:val="hybridMultilevel"/>
    <w:tmpl w:val="D7627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BC2C6A"/>
    <w:multiLevelType w:val="hybridMultilevel"/>
    <w:tmpl w:val="21C4C2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8B0CC7"/>
    <w:multiLevelType w:val="hybridMultilevel"/>
    <w:tmpl w:val="CF4E7F3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1AA72A35"/>
    <w:multiLevelType w:val="hybridMultilevel"/>
    <w:tmpl w:val="07D49BB0"/>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24214F"/>
    <w:multiLevelType w:val="hybridMultilevel"/>
    <w:tmpl w:val="9F70FED2"/>
    <w:lvl w:ilvl="0" w:tplc="6F38299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1EA42F08"/>
    <w:multiLevelType w:val="hybridMultilevel"/>
    <w:tmpl w:val="114CC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F831861"/>
    <w:multiLevelType w:val="hybridMultilevel"/>
    <w:tmpl w:val="5B2AE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F05377"/>
    <w:multiLevelType w:val="hybridMultilevel"/>
    <w:tmpl w:val="8ADA74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13812D0"/>
    <w:multiLevelType w:val="hybridMultilevel"/>
    <w:tmpl w:val="383475B8"/>
    <w:lvl w:ilvl="0" w:tplc="650619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1AC6BC2"/>
    <w:multiLevelType w:val="hybridMultilevel"/>
    <w:tmpl w:val="4BFE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6C3090"/>
    <w:multiLevelType w:val="hybridMultilevel"/>
    <w:tmpl w:val="7DA8FD1E"/>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3995375"/>
    <w:multiLevelType w:val="hybridMultilevel"/>
    <w:tmpl w:val="002277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54F1353"/>
    <w:multiLevelType w:val="hybridMultilevel"/>
    <w:tmpl w:val="87343714"/>
    <w:lvl w:ilvl="0" w:tplc="8514F938">
      <w:start w:val="1"/>
      <w:numFmt w:val="decimal"/>
      <w:lvlText w:val="%1."/>
      <w:lvlJc w:val="left"/>
      <w:pPr>
        <w:ind w:left="485" w:hanging="360"/>
      </w:pPr>
      <w:rPr>
        <w:rFonts w:hint="default"/>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41" w15:restartNumberingAfterBreak="0">
    <w:nsid w:val="25871A80"/>
    <w:multiLevelType w:val="hybridMultilevel"/>
    <w:tmpl w:val="DF9E489A"/>
    <w:lvl w:ilvl="0" w:tplc="CD9214F0">
      <w:start w:val="1"/>
      <w:numFmt w:val="decimal"/>
      <w:lvlText w:val="(%1)"/>
      <w:lvlJc w:val="left"/>
      <w:pPr>
        <w:ind w:left="720" w:hanging="360"/>
      </w:pPr>
    </w:lvl>
    <w:lvl w:ilvl="1" w:tplc="9E940374">
      <w:start w:val="1"/>
      <w:numFmt w:val="lowerLetter"/>
      <w:lvlText w:val="%2."/>
      <w:lvlJc w:val="left"/>
      <w:pPr>
        <w:ind w:left="1440" w:hanging="360"/>
      </w:pPr>
    </w:lvl>
    <w:lvl w:ilvl="2" w:tplc="D37E00EC">
      <w:start w:val="1"/>
      <w:numFmt w:val="lowerRoman"/>
      <w:lvlText w:val="%3."/>
      <w:lvlJc w:val="right"/>
      <w:pPr>
        <w:ind w:left="2160" w:hanging="180"/>
      </w:pPr>
    </w:lvl>
    <w:lvl w:ilvl="3" w:tplc="9482D514">
      <w:start w:val="1"/>
      <w:numFmt w:val="decimal"/>
      <w:lvlText w:val="%4."/>
      <w:lvlJc w:val="left"/>
      <w:pPr>
        <w:ind w:left="2880" w:hanging="360"/>
      </w:pPr>
    </w:lvl>
    <w:lvl w:ilvl="4" w:tplc="DB46A6F0">
      <w:start w:val="1"/>
      <w:numFmt w:val="lowerLetter"/>
      <w:lvlText w:val="%5."/>
      <w:lvlJc w:val="left"/>
      <w:pPr>
        <w:ind w:left="3600" w:hanging="360"/>
      </w:pPr>
    </w:lvl>
    <w:lvl w:ilvl="5" w:tplc="F424B464">
      <w:start w:val="1"/>
      <w:numFmt w:val="lowerRoman"/>
      <w:lvlText w:val="%6."/>
      <w:lvlJc w:val="right"/>
      <w:pPr>
        <w:ind w:left="4320" w:hanging="180"/>
      </w:pPr>
    </w:lvl>
    <w:lvl w:ilvl="6" w:tplc="0DB07166">
      <w:start w:val="1"/>
      <w:numFmt w:val="decimal"/>
      <w:lvlText w:val="%7."/>
      <w:lvlJc w:val="left"/>
      <w:pPr>
        <w:ind w:left="5040" w:hanging="360"/>
      </w:pPr>
    </w:lvl>
    <w:lvl w:ilvl="7" w:tplc="DA8233B6">
      <w:start w:val="1"/>
      <w:numFmt w:val="lowerLetter"/>
      <w:lvlText w:val="%8."/>
      <w:lvlJc w:val="left"/>
      <w:pPr>
        <w:ind w:left="5760" w:hanging="360"/>
      </w:pPr>
    </w:lvl>
    <w:lvl w:ilvl="8" w:tplc="5394D100">
      <w:start w:val="1"/>
      <w:numFmt w:val="lowerRoman"/>
      <w:lvlText w:val="%9."/>
      <w:lvlJc w:val="right"/>
      <w:pPr>
        <w:ind w:left="6480" w:hanging="180"/>
      </w:pPr>
    </w:lvl>
  </w:abstractNum>
  <w:abstractNum w:abstractNumId="42" w15:restartNumberingAfterBreak="0">
    <w:nsid w:val="25F9093C"/>
    <w:multiLevelType w:val="hybridMultilevel"/>
    <w:tmpl w:val="CE289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6F115A2"/>
    <w:multiLevelType w:val="hybridMultilevel"/>
    <w:tmpl w:val="2F66E2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7E10B2B"/>
    <w:multiLevelType w:val="hybridMultilevel"/>
    <w:tmpl w:val="6A084F66"/>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45" w15:restartNumberingAfterBreak="0">
    <w:nsid w:val="2889371C"/>
    <w:multiLevelType w:val="hybridMultilevel"/>
    <w:tmpl w:val="F7728C8E"/>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A3C399A"/>
    <w:multiLevelType w:val="hybridMultilevel"/>
    <w:tmpl w:val="ED1E4576"/>
    <w:lvl w:ilvl="0" w:tplc="4374496E">
      <w:start w:val="1"/>
      <w:numFmt w:val="decimal"/>
      <w:lvlText w:val="(%1)"/>
      <w:lvlJc w:val="left"/>
      <w:pPr>
        <w:ind w:left="720" w:hanging="360"/>
      </w:pPr>
    </w:lvl>
    <w:lvl w:ilvl="1" w:tplc="903CEAD6">
      <w:start w:val="1"/>
      <w:numFmt w:val="lowerLetter"/>
      <w:lvlText w:val="%2."/>
      <w:lvlJc w:val="left"/>
      <w:pPr>
        <w:ind w:left="1440" w:hanging="360"/>
      </w:pPr>
    </w:lvl>
    <w:lvl w:ilvl="2" w:tplc="BFB8A85C">
      <w:start w:val="1"/>
      <w:numFmt w:val="lowerRoman"/>
      <w:lvlText w:val="%3."/>
      <w:lvlJc w:val="right"/>
      <w:pPr>
        <w:ind w:left="2160" w:hanging="180"/>
      </w:pPr>
    </w:lvl>
    <w:lvl w:ilvl="3" w:tplc="7A5EC8BE">
      <w:start w:val="1"/>
      <w:numFmt w:val="decimal"/>
      <w:lvlText w:val="%4."/>
      <w:lvlJc w:val="left"/>
      <w:pPr>
        <w:ind w:left="2880" w:hanging="360"/>
      </w:pPr>
    </w:lvl>
    <w:lvl w:ilvl="4" w:tplc="AF6893B0">
      <w:start w:val="1"/>
      <w:numFmt w:val="lowerLetter"/>
      <w:lvlText w:val="%5."/>
      <w:lvlJc w:val="left"/>
      <w:pPr>
        <w:ind w:left="3600" w:hanging="360"/>
      </w:pPr>
    </w:lvl>
    <w:lvl w:ilvl="5" w:tplc="4DCE712C">
      <w:start w:val="1"/>
      <w:numFmt w:val="lowerRoman"/>
      <w:lvlText w:val="%6."/>
      <w:lvlJc w:val="right"/>
      <w:pPr>
        <w:ind w:left="4320" w:hanging="180"/>
      </w:pPr>
    </w:lvl>
    <w:lvl w:ilvl="6" w:tplc="34888F50">
      <w:start w:val="1"/>
      <w:numFmt w:val="decimal"/>
      <w:lvlText w:val="%7."/>
      <w:lvlJc w:val="left"/>
      <w:pPr>
        <w:ind w:left="5040" w:hanging="360"/>
      </w:pPr>
    </w:lvl>
    <w:lvl w:ilvl="7" w:tplc="7C3A5544">
      <w:start w:val="1"/>
      <w:numFmt w:val="lowerLetter"/>
      <w:lvlText w:val="%8."/>
      <w:lvlJc w:val="left"/>
      <w:pPr>
        <w:ind w:left="5760" w:hanging="360"/>
      </w:pPr>
    </w:lvl>
    <w:lvl w:ilvl="8" w:tplc="6B9CBF6E">
      <w:start w:val="1"/>
      <w:numFmt w:val="lowerRoman"/>
      <w:lvlText w:val="%9."/>
      <w:lvlJc w:val="right"/>
      <w:pPr>
        <w:ind w:left="6480" w:hanging="180"/>
      </w:pPr>
    </w:lvl>
  </w:abstractNum>
  <w:abstractNum w:abstractNumId="47" w15:restartNumberingAfterBreak="0">
    <w:nsid w:val="2A832B15"/>
    <w:multiLevelType w:val="hybridMultilevel"/>
    <w:tmpl w:val="A1606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B7141E2"/>
    <w:multiLevelType w:val="hybridMultilevel"/>
    <w:tmpl w:val="760C2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B60FCF"/>
    <w:multiLevelType w:val="hybridMultilevel"/>
    <w:tmpl w:val="015A4504"/>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2DAE36BC"/>
    <w:multiLevelType w:val="hybridMultilevel"/>
    <w:tmpl w:val="2FC64A38"/>
    <w:lvl w:ilvl="0" w:tplc="18A0F8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1" w15:restartNumberingAfterBreak="0">
    <w:nsid w:val="300F6D03"/>
    <w:multiLevelType w:val="hybridMultilevel"/>
    <w:tmpl w:val="BF7210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31013449"/>
    <w:multiLevelType w:val="hybridMultilevel"/>
    <w:tmpl w:val="FF7E5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2AA4F7C"/>
    <w:multiLevelType w:val="hybridMultilevel"/>
    <w:tmpl w:val="FFF62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39237C8"/>
    <w:multiLevelType w:val="hybridMultilevel"/>
    <w:tmpl w:val="63644908"/>
    <w:lvl w:ilvl="0" w:tplc="FC02A62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5" w15:restartNumberingAfterBreak="0">
    <w:nsid w:val="34294FEB"/>
    <w:multiLevelType w:val="hybridMultilevel"/>
    <w:tmpl w:val="997EFAE8"/>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4607C23"/>
    <w:multiLevelType w:val="hybridMultilevel"/>
    <w:tmpl w:val="33A0CED0"/>
    <w:lvl w:ilvl="0" w:tplc="E5BCEE9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4F25773"/>
    <w:multiLevelType w:val="hybridMultilevel"/>
    <w:tmpl w:val="C4AA44FE"/>
    <w:lvl w:ilvl="0" w:tplc="E6526EA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350F3AB5"/>
    <w:multiLevelType w:val="hybridMultilevel"/>
    <w:tmpl w:val="F8B27E34"/>
    <w:lvl w:ilvl="0" w:tplc="78B2EAAA">
      <w:start w:val="1"/>
      <w:numFmt w:val="lowerLetter"/>
      <w:lvlText w:val="%1)"/>
      <w:lvlJc w:val="left"/>
      <w:pPr>
        <w:ind w:left="1211" w:hanging="360"/>
      </w:pPr>
      <w:rPr>
        <w:rFonts w:hint="default"/>
        <w:color w:val="000000" w:themeColor="text1"/>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3536289D"/>
    <w:multiLevelType w:val="hybridMultilevel"/>
    <w:tmpl w:val="31C0D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6B73A96"/>
    <w:multiLevelType w:val="hybridMultilevel"/>
    <w:tmpl w:val="B5D07D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7CC3D90"/>
    <w:multiLevelType w:val="multilevel"/>
    <w:tmpl w:val="D8BE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A9B0CD1"/>
    <w:multiLevelType w:val="hybridMultilevel"/>
    <w:tmpl w:val="A0E63648"/>
    <w:lvl w:ilvl="0" w:tplc="E632A91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C6768D8"/>
    <w:multiLevelType w:val="hybridMultilevel"/>
    <w:tmpl w:val="4A749496"/>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3CAA1091"/>
    <w:multiLevelType w:val="hybridMultilevel"/>
    <w:tmpl w:val="71DEBF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D326537"/>
    <w:multiLevelType w:val="hybridMultilevel"/>
    <w:tmpl w:val="6B062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D4B2885"/>
    <w:multiLevelType w:val="multilevel"/>
    <w:tmpl w:val="7B8E8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D716B0C"/>
    <w:multiLevelType w:val="multilevel"/>
    <w:tmpl w:val="569C355A"/>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DBE6C80"/>
    <w:multiLevelType w:val="hybridMultilevel"/>
    <w:tmpl w:val="75B8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E88267C"/>
    <w:multiLevelType w:val="hybridMultilevel"/>
    <w:tmpl w:val="308E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E9176F6"/>
    <w:multiLevelType w:val="hybridMultilevel"/>
    <w:tmpl w:val="1EA4FF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F59098F"/>
    <w:multiLevelType w:val="hybridMultilevel"/>
    <w:tmpl w:val="BFCA4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F9B56DB"/>
    <w:multiLevelType w:val="hybridMultilevel"/>
    <w:tmpl w:val="080C14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01A7145"/>
    <w:multiLevelType w:val="hybridMultilevel"/>
    <w:tmpl w:val="5694DDBC"/>
    <w:lvl w:ilvl="0" w:tplc="4A3C390E">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4" w15:restartNumberingAfterBreak="0">
    <w:nsid w:val="479E2A73"/>
    <w:multiLevelType w:val="hybridMultilevel"/>
    <w:tmpl w:val="FB8A99E8"/>
    <w:lvl w:ilvl="0" w:tplc="D6340DAC">
      <w:start w:val="1"/>
      <w:numFmt w:val="lowerLetter"/>
      <w:lvlText w:val="%1)"/>
      <w:lvlJc w:val="left"/>
      <w:pPr>
        <w:ind w:left="1211" w:hanging="360"/>
      </w:pPr>
      <w:rPr>
        <w:rFonts w:eastAsia="Times New Roman"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5" w15:restartNumberingAfterBreak="0">
    <w:nsid w:val="47A2525C"/>
    <w:multiLevelType w:val="hybridMultilevel"/>
    <w:tmpl w:val="9FAC2CD4"/>
    <w:lvl w:ilvl="0" w:tplc="121286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7FF363F"/>
    <w:multiLevelType w:val="hybridMultilevel"/>
    <w:tmpl w:val="8C5A0486"/>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AD47997"/>
    <w:multiLevelType w:val="hybridMultilevel"/>
    <w:tmpl w:val="636ED9B0"/>
    <w:lvl w:ilvl="0" w:tplc="CEBC8CC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4B29157D"/>
    <w:multiLevelType w:val="hybridMultilevel"/>
    <w:tmpl w:val="EAD0E87E"/>
    <w:lvl w:ilvl="0" w:tplc="A8540D18">
      <w:start w:val="1"/>
      <w:numFmt w:val="decimal"/>
      <w:lvlText w:val="(%1)"/>
      <w:lvlJc w:val="left"/>
      <w:pPr>
        <w:ind w:left="720" w:hanging="360"/>
      </w:pPr>
    </w:lvl>
    <w:lvl w:ilvl="1" w:tplc="AB44D9D4">
      <w:start w:val="1"/>
      <w:numFmt w:val="lowerLetter"/>
      <w:lvlText w:val="%2."/>
      <w:lvlJc w:val="left"/>
      <w:pPr>
        <w:ind w:left="1440" w:hanging="360"/>
      </w:pPr>
    </w:lvl>
    <w:lvl w:ilvl="2" w:tplc="1D5CD8BA">
      <w:start w:val="1"/>
      <w:numFmt w:val="lowerRoman"/>
      <w:lvlText w:val="%3."/>
      <w:lvlJc w:val="right"/>
      <w:pPr>
        <w:ind w:left="2160" w:hanging="180"/>
      </w:pPr>
    </w:lvl>
    <w:lvl w:ilvl="3" w:tplc="154C609A">
      <w:start w:val="1"/>
      <w:numFmt w:val="decimal"/>
      <w:lvlText w:val="%4."/>
      <w:lvlJc w:val="left"/>
      <w:pPr>
        <w:ind w:left="2880" w:hanging="360"/>
      </w:pPr>
    </w:lvl>
    <w:lvl w:ilvl="4" w:tplc="7EFE62A6">
      <w:start w:val="1"/>
      <w:numFmt w:val="lowerLetter"/>
      <w:lvlText w:val="%5."/>
      <w:lvlJc w:val="left"/>
      <w:pPr>
        <w:ind w:left="3600" w:hanging="360"/>
      </w:pPr>
    </w:lvl>
    <w:lvl w:ilvl="5" w:tplc="00F40A9A">
      <w:start w:val="1"/>
      <w:numFmt w:val="lowerRoman"/>
      <w:lvlText w:val="%6."/>
      <w:lvlJc w:val="right"/>
      <w:pPr>
        <w:ind w:left="4320" w:hanging="180"/>
      </w:pPr>
    </w:lvl>
    <w:lvl w:ilvl="6" w:tplc="34E49004">
      <w:start w:val="1"/>
      <w:numFmt w:val="decimal"/>
      <w:lvlText w:val="%7."/>
      <w:lvlJc w:val="left"/>
      <w:pPr>
        <w:ind w:left="5040" w:hanging="360"/>
      </w:pPr>
    </w:lvl>
    <w:lvl w:ilvl="7" w:tplc="8BF8537A">
      <w:start w:val="1"/>
      <w:numFmt w:val="lowerLetter"/>
      <w:lvlText w:val="%8."/>
      <w:lvlJc w:val="left"/>
      <w:pPr>
        <w:ind w:left="5760" w:hanging="360"/>
      </w:pPr>
    </w:lvl>
    <w:lvl w:ilvl="8" w:tplc="06925F14">
      <w:start w:val="1"/>
      <w:numFmt w:val="lowerRoman"/>
      <w:lvlText w:val="%9."/>
      <w:lvlJc w:val="right"/>
      <w:pPr>
        <w:ind w:left="6480" w:hanging="180"/>
      </w:pPr>
    </w:lvl>
  </w:abstractNum>
  <w:abstractNum w:abstractNumId="79" w15:restartNumberingAfterBreak="0">
    <w:nsid w:val="4D6D0544"/>
    <w:multiLevelType w:val="hybridMultilevel"/>
    <w:tmpl w:val="52C0EC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0" w15:restartNumberingAfterBreak="0">
    <w:nsid w:val="4DCD00E7"/>
    <w:multiLevelType w:val="hybridMultilevel"/>
    <w:tmpl w:val="A7DC44B4"/>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1" w15:restartNumberingAfterBreak="0">
    <w:nsid w:val="4F9E20D3"/>
    <w:multiLevelType w:val="hybridMultilevel"/>
    <w:tmpl w:val="CE2E3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01159AB"/>
    <w:multiLevelType w:val="hybridMultilevel"/>
    <w:tmpl w:val="B1BC2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03E2824"/>
    <w:multiLevelType w:val="hybridMultilevel"/>
    <w:tmpl w:val="86F013CA"/>
    <w:lvl w:ilvl="0" w:tplc="3B44258A">
      <w:start w:val="1"/>
      <w:numFmt w:val="lowerLetter"/>
      <w:lvlText w:val="%1)"/>
      <w:lvlJc w:val="left"/>
      <w:pPr>
        <w:ind w:left="720" w:hanging="360"/>
      </w:pPr>
      <w:rPr>
        <w:rFonts w:eastAsia="Times New Roman"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249791F"/>
    <w:multiLevelType w:val="hybridMultilevel"/>
    <w:tmpl w:val="161C7A92"/>
    <w:lvl w:ilvl="0" w:tplc="B14C63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53F6521E"/>
    <w:multiLevelType w:val="hybridMultilevel"/>
    <w:tmpl w:val="91E0D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6F82257"/>
    <w:multiLevelType w:val="hybridMultilevel"/>
    <w:tmpl w:val="5022A7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7F94495"/>
    <w:multiLevelType w:val="hybridMultilevel"/>
    <w:tmpl w:val="98B03B3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8452A58"/>
    <w:multiLevelType w:val="hybridMultilevel"/>
    <w:tmpl w:val="10BC7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9781584"/>
    <w:multiLevelType w:val="hybridMultilevel"/>
    <w:tmpl w:val="77D6CE36"/>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A4E315F"/>
    <w:multiLevelType w:val="hybridMultilevel"/>
    <w:tmpl w:val="A6BE6D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A6947A4"/>
    <w:multiLevelType w:val="hybridMultilevel"/>
    <w:tmpl w:val="3BBCF5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AF94198"/>
    <w:multiLevelType w:val="hybridMultilevel"/>
    <w:tmpl w:val="68AE49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B225E20"/>
    <w:multiLevelType w:val="hybridMultilevel"/>
    <w:tmpl w:val="6C1A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BB91697"/>
    <w:multiLevelType w:val="hybridMultilevel"/>
    <w:tmpl w:val="C3563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C2A6FEB"/>
    <w:multiLevelType w:val="hybridMultilevel"/>
    <w:tmpl w:val="F232FA08"/>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C38F464"/>
    <w:multiLevelType w:val="hybridMultilevel"/>
    <w:tmpl w:val="E786B5D4"/>
    <w:lvl w:ilvl="0" w:tplc="FEDE4AB4">
      <w:start w:val="1"/>
      <w:numFmt w:val="upperLetter"/>
      <w:lvlText w:val="%1)"/>
      <w:lvlJc w:val="left"/>
      <w:pPr>
        <w:ind w:left="720" w:hanging="360"/>
      </w:pPr>
    </w:lvl>
    <w:lvl w:ilvl="1" w:tplc="53204658">
      <w:start w:val="1"/>
      <w:numFmt w:val="lowerLetter"/>
      <w:lvlText w:val="%2."/>
      <w:lvlJc w:val="left"/>
      <w:pPr>
        <w:ind w:left="1440" w:hanging="360"/>
      </w:pPr>
    </w:lvl>
    <w:lvl w:ilvl="2" w:tplc="160ADA84">
      <w:start w:val="1"/>
      <w:numFmt w:val="lowerRoman"/>
      <w:lvlText w:val="%3."/>
      <w:lvlJc w:val="right"/>
      <w:pPr>
        <w:ind w:left="2160" w:hanging="180"/>
      </w:pPr>
    </w:lvl>
    <w:lvl w:ilvl="3" w:tplc="8B083C6E">
      <w:start w:val="1"/>
      <w:numFmt w:val="decimal"/>
      <w:lvlText w:val="%4."/>
      <w:lvlJc w:val="left"/>
      <w:pPr>
        <w:ind w:left="2880" w:hanging="360"/>
      </w:pPr>
    </w:lvl>
    <w:lvl w:ilvl="4" w:tplc="CAA84E06">
      <w:start w:val="1"/>
      <w:numFmt w:val="lowerLetter"/>
      <w:lvlText w:val="%5."/>
      <w:lvlJc w:val="left"/>
      <w:pPr>
        <w:ind w:left="3600" w:hanging="360"/>
      </w:pPr>
    </w:lvl>
    <w:lvl w:ilvl="5" w:tplc="98AA169E">
      <w:start w:val="1"/>
      <w:numFmt w:val="lowerRoman"/>
      <w:lvlText w:val="%6."/>
      <w:lvlJc w:val="right"/>
      <w:pPr>
        <w:ind w:left="4320" w:hanging="180"/>
      </w:pPr>
    </w:lvl>
    <w:lvl w:ilvl="6" w:tplc="EAC66FD2">
      <w:start w:val="1"/>
      <w:numFmt w:val="decimal"/>
      <w:lvlText w:val="%7."/>
      <w:lvlJc w:val="left"/>
      <w:pPr>
        <w:ind w:left="5040" w:hanging="360"/>
      </w:pPr>
    </w:lvl>
    <w:lvl w:ilvl="7" w:tplc="41945BC6">
      <w:start w:val="1"/>
      <w:numFmt w:val="lowerLetter"/>
      <w:lvlText w:val="%8."/>
      <w:lvlJc w:val="left"/>
      <w:pPr>
        <w:ind w:left="5760" w:hanging="360"/>
      </w:pPr>
    </w:lvl>
    <w:lvl w:ilvl="8" w:tplc="1A7C59D2">
      <w:start w:val="1"/>
      <w:numFmt w:val="lowerRoman"/>
      <w:lvlText w:val="%9."/>
      <w:lvlJc w:val="right"/>
      <w:pPr>
        <w:ind w:left="6480" w:hanging="180"/>
      </w:pPr>
    </w:lvl>
  </w:abstractNum>
  <w:abstractNum w:abstractNumId="97" w15:restartNumberingAfterBreak="0">
    <w:nsid w:val="5C58643D"/>
    <w:multiLevelType w:val="hybridMultilevel"/>
    <w:tmpl w:val="2828EF72"/>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CFB6572"/>
    <w:multiLevelType w:val="hybridMultilevel"/>
    <w:tmpl w:val="02FCD2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D6D674D"/>
    <w:multiLevelType w:val="hybridMultilevel"/>
    <w:tmpl w:val="683EB1B6"/>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D9D2C4C"/>
    <w:multiLevelType w:val="hybridMultilevel"/>
    <w:tmpl w:val="0C5C7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FD11BCD"/>
    <w:multiLevelType w:val="hybridMultilevel"/>
    <w:tmpl w:val="8D2EA52C"/>
    <w:lvl w:ilvl="0" w:tplc="0809000F">
      <w:start w:val="1"/>
      <w:numFmt w:val="decimal"/>
      <w:lvlText w:val="%1."/>
      <w:lvlJc w:val="left"/>
      <w:pPr>
        <w:ind w:left="720" w:hanging="360"/>
      </w:pPr>
    </w:lvl>
    <w:lvl w:ilvl="1" w:tplc="0A548D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21B78F3"/>
    <w:multiLevelType w:val="hybridMultilevel"/>
    <w:tmpl w:val="5BF05DF8"/>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32834AD"/>
    <w:multiLevelType w:val="hybridMultilevel"/>
    <w:tmpl w:val="6BB20D80"/>
    <w:lvl w:ilvl="0" w:tplc="CB76F2E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4" w15:restartNumberingAfterBreak="0">
    <w:nsid w:val="644D2EAA"/>
    <w:multiLevelType w:val="hybridMultilevel"/>
    <w:tmpl w:val="A278699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54267C5"/>
    <w:multiLevelType w:val="hybridMultilevel"/>
    <w:tmpl w:val="E1BA2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662970C7"/>
    <w:multiLevelType w:val="hybridMultilevel"/>
    <w:tmpl w:val="739C8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7B672D3"/>
    <w:multiLevelType w:val="hybridMultilevel"/>
    <w:tmpl w:val="0A2C9866"/>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8EF62F3"/>
    <w:multiLevelType w:val="hybridMultilevel"/>
    <w:tmpl w:val="C29441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8FD0636"/>
    <w:multiLevelType w:val="hybridMultilevel"/>
    <w:tmpl w:val="FC5AC42A"/>
    <w:lvl w:ilvl="0" w:tplc="7F824030">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0" w15:restartNumberingAfterBreak="0">
    <w:nsid w:val="699C5608"/>
    <w:multiLevelType w:val="hybridMultilevel"/>
    <w:tmpl w:val="DB18D6EE"/>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D9951DF"/>
    <w:multiLevelType w:val="hybridMultilevel"/>
    <w:tmpl w:val="C9F0A25A"/>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2" w15:restartNumberingAfterBreak="0">
    <w:nsid w:val="6DA10563"/>
    <w:multiLevelType w:val="hybridMultilevel"/>
    <w:tmpl w:val="AD38AC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DBE5CBA"/>
    <w:multiLevelType w:val="hybridMultilevel"/>
    <w:tmpl w:val="2EAE26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3B1C87"/>
    <w:multiLevelType w:val="hybridMultilevel"/>
    <w:tmpl w:val="60F40622"/>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EB56085"/>
    <w:multiLevelType w:val="hybridMultilevel"/>
    <w:tmpl w:val="C10EC3E6"/>
    <w:lvl w:ilvl="0" w:tplc="7F7E88D4">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6" w15:restartNumberingAfterBreak="0">
    <w:nsid w:val="6F34637B"/>
    <w:multiLevelType w:val="hybridMultilevel"/>
    <w:tmpl w:val="73D431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F557278"/>
    <w:multiLevelType w:val="hybridMultilevel"/>
    <w:tmpl w:val="912832B2"/>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FA26971"/>
    <w:multiLevelType w:val="hybridMultilevel"/>
    <w:tmpl w:val="97A6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0506E92"/>
    <w:multiLevelType w:val="hybridMultilevel"/>
    <w:tmpl w:val="FD4A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0B057BF"/>
    <w:multiLevelType w:val="hybridMultilevel"/>
    <w:tmpl w:val="28E64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0FF2528"/>
    <w:multiLevelType w:val="hybridMultilevel"/>
    <w:tmpl w:val="19B0FAD2"/>
    <w:lvl w:ilvl="0" w:tplc="FFFFFFFF">
      <w:start w:val="1"/>
      <w:numFmt w:val="lowerLetter"/>
      <w:lvlText w:val="%1)"/>
      <w:lvlJc w:val="left"/>
      <w:pPr>
        <w:ind w:left="720"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18726C3"/>
    <w:multiLevelType w:val="hybridMultilevel"/>
    <w:tmpl w:val="2F80926E"/>
    <w:lvl w:ilvl="0" w:tplc="132838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3" w15:restartNumberingAfterBreak="0">
    <w:nsid w:val="744A1939"/>
    <w:multiLevelType w:val="hybridMultilevel"/>
    <w:tmpl w:val="E35015F6"/>
    <w:lvl w:ilvl="0" w:tplc="3102901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24" w15:restartNumberingAfterBreak="0">
    <w:nsid w:val="75BD1757"/>
    <w:multiLevelType w:val="hybridMultilevel"/>
    <w:tmpl w:val="4ABA146E"/>
    <w:lvl w:ilvl="0" w:tplc="9F16B1E6">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73B5A28"/>
    <w:multiLevelType w:val="hybridMultilevel"/>
    <w:tmpl w:val="16A288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756643A"/>
    <w:multiLevelType w:val="hybridMultilevel"/>
    <w:tmpl w:val="A79C8E54"/>
    <w:lvl w:ilvl="0" w:tplc="E5BCEE9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7" w15:restartNumberingAfterBreak="0">
    <w:nsid w:val="784F3C1A"/>
    <w:multiLevelType w:val="hybridMultilevel"/>
    <w:tmpl w:val="F1108CD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8" w15:restartNumberingAfterBreak="0">
    <w:nsid w:val="7990527D"/>
    <w:multiLevelType w:val="hybridMultilevel"/>
    <w:tmpl w:val="0C16ED8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A3D36B3"/>
    <w:multiLevelType w:val="hybridMultilevel"/>
    <w:tmpl w:val="B9986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D3E123C"/>
    <w:multiLevelType w:val="hybridMultilevel"/>
    <w:tmpl w:val="689A3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DB00CF1"/>
    <w:multiLevelType w:val="hybridMultilevel"/>
    <w:tmpl w:val="874A8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E531361"/>
    <w:multiLevelType w:val="hybridMultilevel"/>
    <w:tmpl w:val="0A047F1A"/>
    <w:lvl w:ilvl="0" w:tplc="DF0A14BE">
      <w:start w:val="1"/>
      <w:numFmt w:val="lowerLetter"/>
      <w:lvlText w:val="%1)"/>
      <w:lvlJc w:val="left"/>
      <w:pPr>
        <w:ind w:left="1211" w:hanging="360"/>
      </w:pPr>
      <w:rPr>
        <w:rFonts w:hint="default"/>
        <w:color w:val="000000" w:themeColor="text1"/>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num w:numId="1" w16cid:durableId="483936169">
    <w:abstractNumId w:val="96"/>
  </w:num>
  <w:num w:numId="2" w16cid:durableId="1094473486">
    <w:abstractNumId w:val="13"/>
  </w:num>
  <w:num w:numId="3" w16cid:durableId="1689913954">
    <w:abstractNumId w:val="41"/>
  </w:num>
  <w:num w:numId="4" w16cid:durableId="417288102">
    <w:abstractNumId w:val="78"/>
  </w:num>
  <w:num w:numId="5" w16cid:durableId="1839156887">
    <w:abstractNumId w:val="46"/>
  </w:num>
  <w:num w:numId="6" w16cid:durableId="1356300247">
    <w:abstractNumId w:val="6"/>
  </w:num>
  <w:num w:numId="7" w16cid:durableId="1912349651">
    <w:abstractNumId w:val="5"/>
  </w:num>
  <w:num w:numId="8" w16cid:durableId="2058815188">
    <w:abstractNumId w:val="2"/>
  </w:num>
  <w:num w:numId="9" w16cid:durableId="1461653595">
    <w:abstractNumId w:val="105"/>
  </w:num>
  <w:num w:numId="10" w16cid:durableId="1915815330">
    <w:abstractNumId w:val="67"/>
  </w:num>
  <w:num w:numId="11" w16cid:durableId="1886940569">
    <w:abstractNumId w:val="47"/>
  </w:num>
  <w:num w:numId="12" w16cid:durableId="1757822671">
    <w:abstractNumId w:val="124"/>
  </w:num>
  <w:num w:numId="13" w16cid:durableId="282352276">
    <w:abstractNumId w:val="83"/>
  </w:num>
  <w:num w:numId="14" w16cid:durableId="1748648567">
    <w:abstractNumId w:val="27"/>
  </w:num>
  <w:num w:numId="15" w16cid:durableId="836459368">
    <w:abstractNumId w:val="61"/>
  </w:num>
  <w:num w:numId="16" w16cid:durableId="1662656841">
    <w:abstractNumId w:val="66"/>
  </w:num>
  <w:num w:numId="17" w16cid:durableId="1799756618">
    <w:abstractNumId w:val="25"/>
  </w:num>
  <w:num w:numId="18" w16cid:durableId="1658654527">
    <w:abstractNumId w:val="72"/>
  </w:num>
  <w:num w:numId="19" w16cid:durableId="811993050">
    <w:abstractNumId w:val="73"/>
  </w:num>
  <w:num w:numId="20" w16cid:durableId="1675952758">
    <w:abstractNumId w:val="22"/>
  </w:num>
  <w:num w:numId="21" w16cid:durableId="190193826">
    <w:abstractNumId w:val="100"/>
  </w:num>
  <w:num w:numId="22" w16cid:durableId="1306079861">
    <w:abstractNumId w:val="34"/>
  </w:num>
  <w:num w:numId="23" w16cid:durableId="1840540738">
    <w:abstractNumId w:val="122"/>
  </w:num>
  <w:num w:numId="24" w16cid:durableId="1775515146">
    <w:abstractNumId w:val="57"/>
  </w:num>
  <w:num w:numId="25" w16cid:durableId="1761753172">
    <w:abstractNumId w:val="32"/>
  </w:num>
  <w:num w:numId="26" w16cid:durableId="613026611">
    <w:abstractNumId w:val="101"/>
  </w:num>
  <w:num w:numId="27" w16cid:durableId="646323949">
    <w:abstractNumId w:val="59"/>
  </w:num>
  <w:num w:numId="28" w16cid:durableId="1235313303">
    <w:abstractNumId w:val="1"/>
  </w:num>
  <w:num w:numId="29" w16cid:durableId="937754674">
    <w:abstractNumId w:val="53"/>
  </w:num>
  <w:num w:numId="30" w16cid:durableId="11077704">
    <w:abstractNumId w:val="82"/>
  </w:num>
  <w:num w:numId="31" w16cid:durableId="1977711048">
    <w:abstractNumId w:val="64"/>
  </w:num>
  <w:num w:numId="32" w16cid:durableId="1462844691">
    <w:abstractNumId w:val="87"/>
  </w:num>
  <w:num w:numId="33" w16cid:durableId="1287587616">
    <w:abstractNumId w:val="29"/>
  </w:num>
  <w:num w:numId="34" w16cid:durableId="1190878307">
    <w:abstractNumId w:val="97"/>
  </w:num>
  <w:num w:numId="35" w16cid:durableId="188688943">
    <w:abstractNumId w:val="26"/>
  </w:num>
  <w:num w:numId="36" w16cid:durableId="2066759385">
    <w:abstractNumId w:val="104"/>
  </w:num>
  <w:num w:numId="37" w16cid:durableId="1394352999">
    <w:abstractNumId w:val="120"/>
  </w:num>
  <w:num w:numId="38" w16cid:durableId="727265928">
    <w:abstractNumId w:val="15"/>
  </w:num>
  <w:num w:numId="39" w16cid:durableId="1681078265">
    <w:abstractNumId w:val="28"/>
  </w:num>
  <w:num w:numId="40" w16cid:durableId="271402108">
    <w:abstractNumId w:val="125"/>
  </w:num>
  <w:num w:numId="41" w16cid:durableId="841973120">
    <w:abstractNumId w:val="127"/>
  </w:num>
  <w:num w:numId="42" w16cid:durableId="565838843">
    <w:abstractNumId w:val="111"/>
  </w:num>
  <w:num w:numId="43" w16cid:durableId="10378713">
    <w:abstractNumId w:val="14"/>
  </w:num>
  <w:num w:numId="44" w16cid:durableId="49158876">
    <w:abstractNumId w:val="63"/>
  </w:num>
  <w:num w:numId="45" w16cid:durableId="1991202686">
    <w:abstractNumId w:val="80"/>
  </w:num>
  <w:num w:numId="46" w16cid:durableId="932058199">
    <w:abstractNumId w:val="49"/>
  </w:num>
  <w:num w:numId="47" w16cid:durableId="625162886">
    <w:abstractNumId w:val="126"/>
  </w:num>
  <w:num w:numId="48" w16cid:durableId="1264652989">
    <w:abstractNumId w:val="10"/>
  </w:num>
  <w:num w:numId="49" w16cid:durableId="923075157">
    <w:abstractNumId w:val="56"/>
  </w:num>
  <w:num w:numId="50" w16cid:durableId="1370763611">
    <w:abstractNumId w:val="23"/>
  </w:num>
  <w:num w:numId="51" w16cid:durableId="1382826040">
    <w:abstractNumId w:val="91"/>
  </w:num>
  <w:num w:numId="52" w16cid:durableId="829756683">
    <w:abstractNumId w:val="121"/>
  </w:num>
  <w:num w:numId="53" w16cid:durableId="800653872">
    <w:abstractNumId w:val="44"/>
  </w:num>
  <w:num w:numId="54" w16cid:durableId="771973222">
    <w:abstractNumId w:val="8"/>
  </w:num>
  <w:num w:numId="55" w16cid:durableId="848060090">
    <w:abstractNumId w:val="79"/>
  </w:num>
  <w:num w:numId="56" w16cid:durableId="1465780826">
    <w:abstractNumId w:val="109"/>
  </w:num>
  <w:num w:numId="57" w16cid:durableId="346449707">
    <w:abstractNumId w:val="43"/>
  </w:num>
  <w:num w:numId="58" w16cid:durableId="191118484">
    <w:abstractNumId w:val="3"/>
  </w:num>
  <w:num w:numId="59" w16cid:durableId="478376934">
    <w:abstractNumId w:val="33"/>
  </w:num>
  <w:num w:numId="60" w16cid:durableId="1998334956">
    <w:abstractNumId w:val="51"/>
  </w:num>
  <w:num w:numId="61" w16cid:durableId="926421149">
    <w:abstractNumId w:val="11"/>
  </w:num>
  <w:num w:numId="62" w16cid:durableId="1419331663">
    <w:abstractNumId w:val="40"/>
  </w:num>
  <w:num w:numId="63" w16cid:durableId="311832510">
    <w:abstractNumId w:val="90"/>
  </w:num>
  <w:num w:numId="64" w16cid:durableId="723404966">
    <w:abstractNumId w:val="89"/>
  </w:num>
  <w:num w:numId="65" w16cid:durableId="2132548470">
    <w:abstractNumId w:val="52"/>
  </w:num>
  <w:num w:numId="66" w16cid:durableId="845636843">
    <w:abstractNumId w:val="118"/>
  </w:num>
  <w:num w:numId="67" w16cid:durableId="1252660700">
    <w:abstractNumId w:val="68"/>
  </w:num>
  <w:num w:numId="68" w16cid:durableId="1175001525">
    <w:abstractNumId w:val="129"/>
  </w:num>
  <w:num w:numId="69" w16cid:durableId="481308836">
    <w:abstractNumId w:val="81"/>
  </w:num>
  <w:num w:numId="70" w16cid:durableId="647781561">
    <w:abstractNumId w:val="119"/>
  </w:num>
  <w:num w:numId="71" w16cid:durableId="5138449">
    <w:abstractNumId w:val="48"/>
  </w:num>
  <w:num w:numId="72" w16cid:durableId="982927202">
    <w:abstractNumId w:val="131"/>
  </w:num>
  <w:num w:numId="73" w16cid:durableId="1876961785">
    <w:abstractNumId w:val="0"/>
  </w:num>
  <w:num w:numId="74" w16cid:durableId="836961578">
    <w:abstractNumId w:val="106"/>
  </w:num>
  <w:num w:numId="75" w16cid:durableId="923032914">
    <w:abstractNumId w:val="86"/>
  </w:num>
  <w:num w:numId="76" w16cid:durableId="1521436645">
    <w:abstractNumId w:val="19"/>
  </w:num>
  <w:num w:numId="77" w16cid:durableId="1339428967">
    <w:abstractNumId w:val="116"/>
  </w:num>
  <w:num w:numId="78" w16cid:durableId="1592932141">
    <w:abstractNumId w:val="31"/>
  </w:num>
  <w:num w:numId="79" w16cid:durableId="1772780833">
    <w:abstractNumId w:val="71"/>
  </w:num>
  <w:num w:numId="80" w16cid:durableId="390858102">
    <w:abstractNumId w:val="37"/>
  </w:num>
  <w:num w:numId="81" w16cid:durableId="770051189">
    <w:abstractNumId w:val="4"/>
  </w:num>
  <w:num w:numId="82" w16cid:durableId="983196035">
    <w:abstractNumId w:val="130"/>
  </w:num>
  <w:num w:numId="83" w16cid:durableId="739523322">
    <w:abstractNumId w:val="60"/>
  </w:num>
  <w:num w:numId="84" w16cid:durableId="1181815798">
    <w:abstractNumId w:val="128"/>
  </w:num>
  <w:num w:numId="85" w16cid:durableId="10498542">
    <w:abstractNumId w:val="45"/>
  </w:num>
  <w:num w:numId="86" w16cid:durableId="1198736958">
    <w:abstractNumId w:val="95"/>
  </w:num>
  <w:num w:numId="87" w16cid:durableId="1920862937">
    <w:abstractNumId w:val="108"/>
  </w:num>
  <w:num w:numId="88" w16cid:durableId="1467896165">
    <w:abstractNumId w:val="76"/>
  </w:num>
  <w:num w:numId="89" w16cid:durableId="320432802">
    <w:abstractNumId w:val="42"/>
  </w:num>
  <w:num w:numId="90" w16cid:durableId="318849532">
    <w:abstractNumId w:val="114"/>
  </w:num>
  <w:num w:numId="91" w16cid:durableId="1473063348">
    <w:abstractNumId w:val="17"/>
  </w:num>
  <w:num w:numId="92" w16cid:durableId="1292637716">
    <w:abstractNumId w:val="102"/>
  </w:num>
  <w:num w:numId="93" w16cid:durableId="1940721602">
    <w:abstractNumId w:val="70"/>
  </w:num>
  <w:num w:numId="94" w16cid:durableId="1485319188">
    <w:abstractNumId w:val="9"/>
  </w:num>
  <w:num w:numId="95" w16cid:durableId="2011593164">
    <w:abstractNumId w:val="94"/>
  </w:num>
  <w:num w:numId="96" w16cid:durableId="1024743557">
    <w:abstractNumId w:val="21"/>
  </w:num>
  <w:num w:numId="97" w16cid:durableId="1841505033">
    <w:abstractNumId w:val="65"/>
  </w:num>
  <w:num w:numId="98" w16cid:durableId="86776770">
    <w:abstractNumId w:val="88"/>
  </w:num>
  <w:num w:numId="99" w16cid:durableId="2140801254">
    <w:abstractNumId w:val="16"/>
  </w:num>
  <w:num w:numId="100" w16cid:durableId="1054431070">
    <w:abstractNumId w:val="110"/>
  </w:num>
  <w:num w:numId="101" w16cid:durableId="727537507">
    <w:abstractNumId w:val="117"/>
  </w:num>
  <w:num w:numId="102" w16cid:durableId="1145590775">
    <w:abstractNumId w:val="112"/>
  </w:num>
  <w:num w:numId="103" w16cid:durableId="1569417940">
    <w:abstractNumId w:val="107"/>
  </w:num>
  <w:num w:numId="104" w16cid:durableId="1248271120">
    <w:abstractNumId w:val="92"/>
  </w:num>
  <w:num w:numId="105" w16cid:durableId="927076534">
    <w:abstractNumId w:val="55"/>
  </w:num>
  <w:num w:numId="106" w16cid:durableId="1353990761">
    <w:abstractNumId w:val="113"/>
  </w:num>
  <w:num w:numId="107" w16cid:durableId="1379814499">
    <w:abstractNumId w:val="20"/>
  </w:num>
  <w:num w:numId="108" w16cid:durableId="1063913440">
    <w:abstractNumId w:val="98"/>
  </w:num>
  <w:num w:numId="109" w16cid:durableId="869563078">
    <w:abstractNumId w:val="38"/>
  </w:num>
  <w:num w:numId="110" w16cid:durableId="269507911">
    <w:abstractNumId w:val="69"/>
  </w:num>
  <w:num w:numId="111" w16cid:durableId="1211843983">
    <w:abstractNumId w:val="85"/>
  </w:num>
  <w:num w:numId="112" w16cid:durableId="1714034114">
    <w:abstractNumId w:val="93"/>
  </w:num>
  <w:num w:numId="113" w16cid:durableId="1242065082">
    <w:abstractNumId w:val="24"/>
  </w:num>
  <w:num w:numId="114" w16cid:durableId="221060365">
    <w:abstractNumId w:val="35"/>
  </w:num>
  <w:num w:numId="115" w16cid:durableId="887912800">
    <w:abstractNumId w:val="99"/>
  </w:num>
  <w:num w:numId="116" w16cid:durableId="254750252">
    <w:abstractNumId w:val="75"/>
  </w:num>
  <w:num w:numId="117" w16cid:durableId="1896693745">
    <w:abstractNumId w:val="115"/>
  </w:num>
  <w:num w:numId="118" w16cid:durableId="1658807255">
    <w:abstractNumId w:val="12"/>
  </w:num>
  <w:num w:numId="119" w16cid:durableId="269778173">
    <w:abstractNumId w:val="84"/>
  </w:num>
  <w:num w:numId="120" w16cid:durableId="44454713">
    <w:abstractNumId w:val="103"/>
  </w:num>
  <w:num w:numId="121" w16cid:durableId="109276390">
    <w:abstractNumId w:val="50"/>
  </w:num>
  <w:num w:numId="122" w16cid:durableId="775170945">
    <w:abstractNumId w:val="7"/>
  </w:num>
  <w:num w:numId="123" w16cid:durableId="1803041604">
    <w:abstractNumId w:val="132"/>
  </w:num>
  <w:num w:numId="124" w16cid:durableId="889876481">
    <w:abstractNumId w:val="36"/>
  </w:num>
  <w:num w:numId="125" w16cid:durableId="1341002888">
    <w:abstractNumId w:val="18"/>
  </w:num>
  <w:num w:numId="126" w16cid:durableId="590088416">
    <w:abstractNumId w:val="58"/>
  </w:num>
  <w:num w:numId="127" w16cid:durableId="1059783395">
    <w:abstractNumId w:val="74"/>
  </w:num>
  <w:num w:numId="128" w16cid:durableId="723525087">
    <w:abstractNumId w:val="123"/>
  </w:num>
  <w:num w:numId="129" w16cid:durableId="689919695">
    <w:abstractNumId w:val="54"/>
  </w:num>
  <w:num w:numId="130" w16cid:durableId="1046370733">
    <w:abstractNumId w:val="30"/>
  </w:num>
  <w:num w:numId="131" w16cid:durableId="637761297">
    <w:abstractNumId w:val="62"/>
  </w:num>
  <w:num w:numId="132" w16cid:durableId="362751652">
    <w:abstractNumId w:val="39"/>
  </w:num>
  <w:num w:numId="133" w16cid:durableId="1580140517">
    <w:abstractNumId w:val="7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F36CA"/>
    <w:rsid w:val="000034AA"/>
    <w:rsid w:val="00010C6E"/>
    <w:rsid w:val="00011A3C"/>
    <w:rsid w:val="000122B5"/>
    <w:rsid w:val="000146AC"/>
    <w:rsid w:val="000202E6"/>
    <w:rsid w:val="000205F0"/>
    <w:rsid w:val="00020CCE"/>
    <w:rsid w:val="00020D7F"/>
    <w:rsid w:val="000213AC"/>
    <w:rsid w:val="00022B26"/>
    <w:rsid w:val="0002394B"/>
    <w:rsid w:val="00023B7D"/>
    <w:rsid w:val="00027406"/>
    <w:rsid w:val="0003299E"/>
    <w:rsid w:val="00032C20"/>
    <w:rsid w:val="00034042"/>
    <w:rsid w:val="000416DD"/>
    <w:rsid w:val="00044686"/>
    <w:rsid w:val="00051A28"/>
    <w:rsid w:val="00052588"/>
    <w:rsid w:val="00054750"/>
    <w:rsid w:val="0006338D"/>
    <w:rsid w:val="000674DA"/>
    <w:rsid w:val="000677F7"/>
    <w:rsid w:val="0006B02A"/>
    <w:rsid w:val="00070B2E"/>
    <w:rsid w:val="00072601"/>
    <w:rsid w:val="0007735D"/>
    <w:rsid w:val="00077A96"/>
    <w:rsid w:val="000803ED"/>
    <w:rsid w:val="00080BD8"/>
    <w:rsid w:val="00082D6D"/>
    <w:rsid w:val="00084E53"/>
    <w:rsid w:val="000857AF"/>
    <w:rsid w:val="00085DD0"/>
    <w:rsid w:val="00090507"/>
    <w:rsid w:val="00092406"/>
    <w:rsid w:val="00093066"/>
    <w:rsid w:val="000949A6"/>
    <w:rsid w:val="000A0943"/>
    <w:rsid w:val="000A2BAC"/>
    <w:rsid w:val="000A4792"/>
    <w:rsid w:val="000A614F"/>
    <w:rsid w:val="000A6B6E"/>
    <w:rsid w:val="000A6BC2"/>
    <w:rsid w:val="000A7A19"/>
    <w:rsid w:val="000B0C61"/>
    <w:rsid w:val="000B218C"/>
    <w:rsid w:val="000B3DD5"/>
    <w:rsid w:val="000B4041"/>
    <w:rsid w:val="000B441C"/>
    <w:rsid w:val="000B6325"/>
    <w:rsid w:val="000B6A17"/>
    <w:rsid w:val="000B7BAD"/>
    <w:rsid w:val="000B7C3A"/>
    <w:rsid w:val="000C5BF9"/>
    <w:rsid w:val="000C79D3"/>
    <w:rsid w:val="000D0D94"/>
    <w:rsid w:val="000D1A5A"/>
    <w:rsid w:val="000D43F7"/>
    <w:rsid w:val="000D773B"/>
    <w:rsid w:val="000E3DA7"/>
    <w:rsid w:val="000F1594"/>
    <w:rsid w:val="000F1CC8"/>
    <w:rsid w:val="000F2A48"/>
    <w:rsid w:val="000F34F4"/>
    <w:rsid w:val="000F7988"/>
    <w:rsid w:val="00100BBC"/>
    <w:rsid w:val="00106261"/>
    <w:rsid w:val="00106998"/>
    <w:rsid w:val="001159FE"/>
    <w:rsid w:val="00115B2B"/>
    <w:rsid w:val="00116D3B"/>
    <w:rsid w:val="001226D0"/>
    <w:rsid w:val="00122A26"/>
    <w:rsid w:val="00123FC2"/>
    <w:rsid w:val="001251A7"/>
    <w:rsid w:val="00125393"/>
    <w:rsid w:val="00125DE3"/>
    <w:rsid w:val="00126D72"/>
    <w:rsid w:val="0012726B"/>
    <w:rsid w:val="00130DE2"/>
    <w:rsid w:val="001312B4"/>
    <w:rsid w:val="0013235E"/>
    <w:rsid w:val="00132CEA"/>
    <w:rsid w:val="001346EA"/>
    <w:rsid w:val="00135597"/>
    <w:rsid w:val="0013569B"/>
    <w:rsid w:val="00136489"/>
    <w:rsid w:val="00137C46"/>
    <w:rsid w:val="00137ECD"/>
    <w:rsid w:val="00153DEA"/>
    <w:rsid w:val="001544E7"/>
    <w:rsid w:val="0015549B"/>
    <w:rsid w:val="00157037"/>
    <w:rsid w:val="0015715A"/>
    <w:rsid w:val="00160477"/>
    <w:rsid w:val="001607CF"/>
    <w:rsid w:val="0016132E"/>
    <w:rsid w:val="0016182F"/>
    <w:rsid w:val="00162113"/>
    <w:rsid w:val="00162145"/>
    <w:rsid w:val="001651B2"/>
    <w:rsid w:val="00170269"/>
    <w:rsid w:val="001731E6"/>
    <w:rsid w:val="0017483A"/>
    <w:rsid w:val="0017489C"/>
    <w:rsid w:val="00176371"/>
    <w:rsid w:val="00177112"/>
    <w:rsid w:val="00177A93"/>
    <w:rsid w:val="0018044C"/>
    <w:rsid w:val="00184A75"/>
    <w:rsid w:val="00190C9F"/>
    <w:rsid w:val="001933EB"/>
    <w:rsid w:val="001952CF"/>
    <w:rsid w:val="001A106C"/>
    <w:rsid w:val="001A163F"/>
    <w:rsid w:val="001A4E5B"/>
    <w:rsid w:val="001A5F41"/>
    <w:rsid w:val="001A6103"/>
    <w:rsid w:val="001A64BA"/>
    <w:rsid w:val="001B249B"/>
    <w:rsid w:val="001B398D"/>
    <w:rsid w:val="001B48D2"/>
    <w:rsid w:val="001B6322"/>
    <w:rsid w:val="001B7B08"/>
    <w:rsid w:val="001C274B"/>
    <w:rsid w:val="001C2B49"/>
    <w:rsid w:val="001C4818"/>
    <w:rsid w:val="001D43DA"/>
    <w:rsid w:val="001D55B8"/>
    <w:rsid w:val="001E1BE6"/>
    <w:rsid w:val="001E3C4C"/>
    <w:rsid w:val="001E4BFC"/>
    <w:rsid w:val="001E5E48"/>
    <w:rsid w:val="001E7E36"/>
    <w:rsid w:val="001F0651"/>
    <w:rsid w:val="001F17E8"/>
    <w:rsid w:val="001F18DB"/>
    <w:rsid w:val="001F2937"/>
    <w:rsid w:val="001F339C"/>
    <w:rsid w:val="001F44BA"/>
    <w:rsid w:val="001F4CC5"/>
    <w:rsid w:val="001F6274"/>
    <w:rsid w:val="001F793F"/>
    <w:rsid w:val="00200C01"/>
    <w:rsid w:val="00200EE6"/>
    <w:rsid w:val="0020131F"/>
    <w:rsid w:val="00203416"/>
    <w:rsid w:val="00205924"/>
    <w:rsid w:val="002102C4"/>
    <w:rsid w:val="002102E9"/>
    <w:rsid w:val="002137F5"/>
    <w:rsid w:val="002165F0"/>
    <w:rsid w:val="002205E1"/>
    <w:rsid w:val="00221211"/>
    <w:rsid w:val="002220A1"/>
    <w:rsid w:val="00222925"/>
    <w:rsid w:val="00225743"/>
    <w:rsid w:val="00230038"/>
    <w:rsid w:val="002322AB"/>
    <w:rsid w:val="00232D24"/>
    <w:rsid w:val="002330C5"/>
    <w:rsid w:val="00234A04"/>
    <w:rsid w:val="002354EA"/>
    <w:rsid w:val="002359BA"/>
    <w:rsid w:val="00236014"/>
    <w:rsid w:val="00237DCC"/>
    <w:rsid w:val="00241EB1"/>
    <w:rsid w:val="002439B0"/>
    <w:rsid w:val="00244997"/>
    <w:rsid w:val="002518FD"/>
    <w:rsid w:val="00252AE5"/>
    <w:rsid w:val="00253A40"/>
    <w:rsid w:val="00253A46"/>
    <w:rsid w:val="002615AC"/>
    <w:rsid w:val="00261B44"/>
    <w:rsid w:val="002626F3"/>
    <w:rsid w:val="002678B8"/>
    <w:rsid w:val="0027088B"/>
    <w:rsid w:val="00270939"/>
    <w:rsid w:val="00270AD8"/>
    <w:rsid w:val="0027192D"/>
    <w:rsid w:val="002755E9"/>
    <w:rsid w:val="0027570D"/>
    <w:rsid w:val="00277121"/>
    <w:rsid w:val="002800DA"/>
    <w:rsid w:val="00284696"/>
    <w:rsid w:val="00285B81"/>
    <w:rsid w:val="0028737C"/>
    <w:rsid w:val="00290015"/>
    <w:rsid w:val="002905D2"/>
    <w:rsid w:val="00291E46"/>
    <w:rsid w:val="00296153"/>
    <w:rsid w:val="002A0AB5"/>
    <w:rsid w:val="002A1542"/>
    <w:rsid w:val="002A166C"/>
    <w:rsid w:val="002A389B"/>
    <w:rsid w:val="002A4022"/>
    <w:rsid w:val="002A4053"/>
    <w:rsid w:val="002A627C"/>
    <w:rsid w:val="002B340E"/>
    <w:rsid w:val="002B5363"/>
    <w:rsid w:val="002BB5AB"/>
    <w:rsid w:val="002C2268"/>
    <w:rsid w:val="002C2464"/>
    <w:rsid w:val="002C3991"/>
    <w:rsid w:val="002C4014"/>
    <w:rsid w:val="002C4702"/>
    <w:rsid w:val="002D01B4"/>
    <w:rsid w:val="002D178A"/>
    <w:rsid w:val="002D3595"/>
    <w:rsid w:val="002D62FC"/>
    <w:rsid w:val="002D7F85"/>
    <w:rsid w:val="002E0652"/>
    <w:rsid w:val="002E72E9"/>
    <w:rsid w:val="002F147F"/>
    <w:rsid w:val="002F391C"/>
    <w:rsid w:val="002F5286"/>
    <w:rsid w:val="002F7A06"/>
    <w:rsid w:val="00300776"/>
    <w:rsid w:val="003020B2"/>
    <w:rsid w:val="0030231A"/>
    <w:rsid w:val="00302BD3"/>
    <w:rsid w:val="003053C3"/>
    <w:rsid w:val="00305BC9"/>
    <w:rsid w:val="00312A80"/>
    <w:rsid w:val="00313517"/>
    <w:rsid w:val="0031455C"/>
    <w:rsid w:val="00314C43"/>
    <w:rsid w:val="00315AD7"/>
    <w:rsid w:val="00321B02"/>
    <w:rsid w:val="0032258B"/>
    <w:rsid w:val="00326AE0"/>
    <w:rsid w:val="00331110"/>
    <w:rsid w:val="00332CA0"/>
    <w:rsid w:val="00336A8C"/>
    <w:rsid w:val="00337739"/>
    <w:rsid w:val="00340362"/>
    <w:rsid w:val="00346CCB"/>
    <w:rsid w:val="0034739C"/>
    <w:rsid w:val="003475EF"/>
    <w:rsid w:val="00350510"/>
    <w:rsid w:val="00350A81"/>
    <w:rsid w:val="003521E2"/>
    <w:rsid w:val="003522BA"/>
    <w:rsid w:val="003527FA"/>
    <w:rsid w:val="00355786"/>
    <w:rsid w:val="00360A4B"/>
    <w:rsid w:val="0036275C"/>
    <w:rsid w:val="003678C1"/>
    <w:rsid w:val="0037030C"/>
    <w:rsid w:val="003705D1"/>
    <w:rsid w:val="003722A4"/>
    <w:rsid w:val="00373667"/>
    <w:rsid w:val="00374DA2"/>
    <w:rsid w:val="00375B0A"/>
    <w:rsid w:val="0037B90E"/>
    <w:rsid w:val="00381011"/>
    <w:rsid w:val="0038193B"/>
    <w:rsid w:val="0038540F"/>
    <w:rsid w:val="00394CE9"/>
    <w:rsid w:val="003956F8"/>
    <w:rsid w:val="003A5245"/>
    <w:rsid w:val="003B0B37"/>
    <w:rsid w:val="003B247F"/>
    <w:rsid w:val="003B2AC4"/>
    <w:rsid w:val="003B4114"/>
    <w:rsid w:val="003B4754"/>
    <w:rsid w:val="003B4C0C"/>
    <w:rsid w:val="003B7D4D"/>
    <w:rsid w:val="003B9F20"/>
    <w:rsid w:val="003C02B4"/>
    <w:rsid w:val="003C1BE4"/>
    <w:rsid w:val="003C505A"/>
    <w:rsid w:val="003D2FE1"/>
    <w:rsid w:val="003D57A3"/>
    <w:rsid w:val="003D658C"/>
    <w:rsid w:val="003D6A55"/>
    <w:rsid w:val="003E0918"/>
    <w:rsid w:val="003E5AA5"/>
    <w:rsid w:val="003F21B3"/>
    <w:rsid w:val="003F23C4"/>
    <w:rsid w:val="003F2622"/>
    <w:rsid w:val="003F2BF1"/>
    <w:rsid w:val="003F4628"/>
    <w:rsid w:val="003F566D"/>
    <w:rsid w:val="00401196"/>
    <w:rsid w:val="00402BA5"/>
    <w:rsid w:val="00403503"/>
    <w:rsid w:val="004050C0"/>
    <w:rsid w:val="00405715"/>
    <w:rsid w:val="0040ACC6"/>
    <w:rsid w:val="0041282F"/>
    <w:rsid w:val="00412F76"/>
    <w:rsid w:val="00413899"/>
    <w:rsid w:val="00414F2A"/>
    <w:rsid w:val="00420587"/>
    <w:rsid w:val="00424DA4"/>
    <w:rsid w:val="00431495"/>
    <w:rsid w:val="00432648"/>
    <w:rsid w:val="00434435"/>
    <w:rsid w:val="00435C85"/>
    <w:rsid w:val="004371F3"/>
    <w:rsid w:val="00437C8B"/>
    <w:rsid w:val="00443AA2"/>
    <w:rsid w:val="00444002"/>
    <w:rsid w:val="004448BA"/>
    <w:rsid w:val="00451193"/>
    <w:rsid w:val="00451806"/>
    <w:rsid w:val="0045265C"/>
    <w:rsid w:val="0045534D"/>
    <w:rsid w:val="00456243"/>
    <w:rsid w:val="00456FF3"/>
    <w:rsid w:val="0046092D"/>
    <w:rsid w:val="00461E73"/>
    <w:rsid w:val="004672C2"/>
    <w:rsid w:val="0047018D"/>
    <w:rsid w:val="00472F7F"/>
    <w:rsid w:val="00473E63"/>
    <w:rsid w:val="00476016"/>
    <w:rsid w:val="004763BB"/>
    <w:rsid w:val="004769A0"/>
    <w:rsid w:val="004922B9"/>
    <w:rsid w:val="00492B69"/>
    <w:rsid w:val="004A2AFA"/>
    <w:rsid w:val="004A4912"/>
    <w:rsid w:val="004A5487"/>
    <w:rsid w:val="004A62BA"/>
    <w:rsid w:val="004A6DCE"/>
    <w:rsid w:val="004B0E20"/>
    <w:rsid w:val="004B29E8"/>
    <w:rsid w:val="004B5BB5"/>
    <w:rsid w:val="004B6464"/>
    <w:rsid w:val="004B7B26"/>
    <w:rsid w:val="004C2A46"/>
    <w:rsid w:val="004C345B"/>
    <w:rsid w:val="004C6E90"/>
    <w:rsid w:val="004D02BE"/>
    <w:rsid w:val="004D21B1"/>
    <w:rsid w:val="004D4A67"/>
    <w:rsid w:val="004D6278"/>
    <w:rsid w:val="004E0025"/>
    <w:rsid w:val="004E01ED"/>
    <w:rsid w:val="004E11BF"/>
    <w:rsid w:val="004E1342"/>
    <w:rsid w:val="004E26C7"/>
    <w:rsid w:val="004E308A"/>
    <w:rsid w:val="004E3D52"/>
    <w:rsid w:val="004E4494"/>
    <w:rsid w:val="004E7192"/>
    <w:rsid w:val="004E7A6E"/>
    <w:rsid w:val="004E7C6F"/>
    <w:rsid w:val="004F2CE5"/>
    <w:rsid w:val="004F3F7E"/>
    <w:rsid w:val="004F4AB9"/>
    <w:rsid w:val="004F504B"/>
    <w:rsid w:val="00505341"/>
    <w:rsid w:val="0050798D"/>
    <w:rsid w:val="0051084E"/>
    <w:rsid w:val="00511E20"/>
    <w:rsid w:val="00511E22"/>
    <w:rsid w:val="00512F31"/>
    <w:rsid w:val="00514318"/>
    <w:rsid w:val="00520969"/>
    <w:rsid w:val="00521450"/>
    <w:rsid w:val="005217D0"/>
    <w:rsid w:val="00524775"/>
    <w:rsid w:val="005260AF"/>
    <w:rsid w:val="005315CD"/>
    <w:rsid w:val="00532695"/>
    <w:rsid w:val="00535F58"/>
    <w:rsid w:val="00541768"/>
    <w:rsid w:val="005433A4"/>
    <w:rsid w:val="0054470C"/>
    <w:rsid w:val="00546EA8"/>
    <w:rsid w:val="0055291B"/>
    <w:rsid w:val="00554BE1"/>
    <w:rsid w:val="00554D33"/>
    <w:rsid w:val="005554A3"/>
    <w:rsid w:val="00555679"/>
    <w:rsid w:val="00556635"/>
    <w:rsid w:val="0056088A"/>
    <w:rsid w:val="00562BE8"/>
    <w:rsid w:val="005636B0"/>
    <w:rsid w:val="00566FE5"/>
    <w:rsid w:val="0057049E"/>
    <w:rsid w:val="0057196E"/>
    <w:rsid w:val="00577052"/>
    <w:rsid w:val="005774AC"/>
    <w:rsid w:val="00580077"/>
    <w:rsid w:val="005810CC"/>
    <w:rsid w:val="00581612"/>
    <w:rsid w:val="005823AE"/>
    <w:rsid w:val="0058341C"/>
    <w:rsid w:val="005839C3"/>
    <w:rsid w:val="00587088"/>
    <w:rsid w:val="0058766D"/>
    <w:rsid w:val="00590F9A"/>
    <w:rsid w:val="00591051"/>
    <w:rsid w:val="00593A2C"/>
    <w:rsid w:val="00594C8E"/>
    <w:rsid w:val="00597085"/>
    <w:rsid w:val="00597C74"/>
    <w:rsid w:val="005A37C5"/>
    <w:rsid w:val="005A495C"/>
    <w:rsid w:val="005A6B25"/>
    <w:rsid w:val="005B0E70"/>
    <w:rsid w:val="005B11CA"/>
    <w:rsid w:val="005B1A85"/>
    <w:rsid w:val="005B206D"/>
    <w:rsid w:val="005B32C9"/>
    <w:rsid w:val="005B618F"/>
    <w:rsid w:val="005C32FE"/>
    <w:rsid w:val="005C6E30"/>
    <w:rsid w:val="005C76AD"/>
    <w:rsid w:val="005D78EB"/>
    <w:rsid w:val="005E12DA"/>
    <w:rsid w:val="005E1B66"/>
    <w:rsid w:val="005E3E08"/>
    <w:rsid w:val="005E500B"/>
    <w:rsid w:val="005E6133"/>
    <w:rsid w:val="005E6F37"/>
    <w:rsid w:val="005E7A5D"/>
    <w:rsid w:val="005F1E75"/>
    <w:rsid w:val="005F2F43"/>
    <w:rsid w:val="005F3BF2"/>
    <w:rsid w:val="005F6772"/>
    <w:rsid w:val="005F708A"/>
    <w:rsid w:val="0060044D"/>
    <w:rsid w:val="00601651"/>
    <w:rsid w:val="00601C8F"/>
    <w:rsid w:val="00602E15"/>
    <w:rsid w:val="0060380B"/>
    <w:rsid w:val="00603E34"/>
    <w:rsid w:val="00603F93"/>
    <w:rsid w:val="00605ED7"/>
    <w:rsid w:val="0061069C"/>
    <w:rsid w:val="006151DC"/>
    <w:rsid w:val="00615E1F"/>
    <w:rsid w:val="00616251"/>
    <w:rsid w:val="0061634B"/>
    <w:rsid w:val="00616EDC"/>
    <w:rsid w:val="006175D9"/>
    <w:rsid w:val="00621E59"/>
    <w:rsid w:val="0062408A"/>
    <w:rsid w:val="00626561"/>
    <w:rsid w:val="00626F64"/>
    <w:rsid w:val="006273D8"/>
    <w:rsid w:val="006318FB"/>
    <w:rsid w:val="00634862"/>
    <w:rsid w:val="0063661E"/>
    <w:rsid w:val="00641AD1"/>
    <w:rsid w:val="00641FAC"/>
    <w:rsid w:val="0064318F"/>
    <w:rsid w:val="006461FB"/>
    <w:rsid w:val="006464D3"/>
    <w:rsid w:val="00647412"/>
    <w:rsid w:val="00647CCF"/>
    <w:rsid w:val="00647D49"/>
    <w:rsid w:val="006629FA"/>
    <w:rsid w:val="0066323F"/>
    <w:rsid w:val="00663A69"/>
    <w:rsid w:val="00664D68"/>
    <w:rsid w:val="00665B72"/>
    <w:rsid w:val="006668CE"/>
    <w:rsid w:val="0067036D"/>
    <w:rsid w:val="006742D6"/>
    <w:rsid w:val="00675081"/>
    <w:rsid w:val="00675449"/>
    <w:rsid w:val="00675509"/>
    <w:rsid w:val="00676B63"/>
    <w:rsid w:val="006776AD"/>
    <w:rsid w:val="0068120B"/>
    <w:rsid w:val="00681C2B"/>
    <w:rsid w:val="00682C42"/>
    <w:rsid w:val="00684394"/>
    <w:rsid w:val="00684763"/>
    <w:rsid w:val="00686C68"/>
    <w:rsid w:val="00686F0F"/>
    <w:rsid w:val="006873D8"/>
    <w:rsid w:val="00687789"/>
    <w:rsid w:val="00690BC6"/>
    <w:rsid w:val="006915E9"/>
    <w:rsid w:val="00692E09"/>
    <w:rsid w:val="00692FAA"/>
    <w:rsid w:val="00693AAE"/>
    <w:rsid w:val="0069730C"/>
    <w:rsid w:val="006A1C38"/>
    <w:rsid w:val="006A2634"/>
    <w:rsid w:val="006A6F06"/>
    <w:rsid w:val="006B1E0D"/>
    <w:rsid w:val="006B36BA"/>
    <w:rsid w:val="006B388C"/>
    <w:rsid w:val="006B73D4"/>
    <w:rsid w:val="006B7B68"/>
    <w:rsid w:val="006C08EF"/>
    <w:rsid w:val="006C22DA"/>
    <w:rsid w:val="006C40AB"/>
    <w:rsid w:val="006C4236"/>
    <w:rsid w:val="006C5837"/>
    <w:rsid w:val="006D0D2F"/>
    <w:rsid w:val="006D0E8E"/>
    <w:rsid w:val="006D3BD3"/>
    <w:rsid w:val="006D4709"/>
    <w:rsid w:val="006D4EB4"/>
    <w:rsid w:val="006D55E6"/>
    <w:rsid w:val="006D691C"/>
    <w:rsid w:val="006E0EE5"/>
    <w:rsid w:val="006E1F90"/>
    <w:rsid w:val="006E57AB"/>
    <w:rsid w:val="006E5E0F"/>
    <w:rsid w:val="006E6BF5"/>
    <w:rsid w:val="007014E1"/>
    <w:rsid w:val="00702E7E"/>
    <w:rsid w:val="00704392"/>
    <w:rsid w:val="007073C7"/>
    <w:rsid w:val="0071114A"/>
    <w:rsid w:val="00712372"/>
    <w:rsid w:val="007201CC"/>
    <w:rsid w:val="0072274F"/>
    <w:rsid w:val="00722B2F"/>
    <w:rsid w:val="007233A9"/>
    <w:rsid w:val="00723678"/>
    <w:rsid w:val="007238A2"/>
    <w:rsid w:val="007258A8"/>
    <w:rsid w:val="00731134"/>
    <w:rsid w:val="007314ED"/>
    <w:rsid w:val="007316B5"/>
    <w:rsid w:val="00731BAB"/>
    <w:rsid w:val="007327D2"/>
    <w:rsid w:val="007327F4"/>
    <w:rsid w:val="0073448C"/>
    <w:rsid w:val="007357EF"/>
    <w:rsid w:val="007358C5"/>
    <w:rsid w:val="00735F52"/>
    <w:rsid w:val="0073611A"/>
    <w:rsid w:val="00737492"/>
    <w:rsid w:val="00740B38"/>
    <w:rsid w:val="0074190E"/>
    <w:rsid w:val="00742648"/>
    <w:rsid w:val="00744109"/>
    <w:rsid w:val="00746E4C"/>
    <w:rsid w:val="00747209"/>
    <w:rsid w:val="00747F27"/>
    <w:rsid w:val="00752780"/>
    <w:rsid w:val="00752CD1"/>
    <w:rsid w:val="007560DA"/>
    <w:rsid w:val="0075668D"/>
    <w:rsid w:val="0076373C"/>
    <w:rsid w:val="0076500B"/>
    <w:rsid w:val="00766640"/>
    <w:rsid w:val="0077352F"/>
    <w:rsid w:val="0077687C"/>
    <w:rsid w:val="00776DDA"/>
    <w:rsid w:val="00781834"/>
    <w:rsid w:val="007843F2"/>
    <w:rsid w:val="00784406"/>
    <w:rsid w:val="007848D5"/>
    <w:rsid w:val="007861CD"/>
    <w:rsid w:val="00786441"/>
    <w:rsid w:val="0079242E"/>
    <w:rsid w:val="00792C97"/>
    <w:rsid w:val="00795C5C"/>
    <w:rsid w:val="007A0501"/>
    <w:rsid w:val="007A193B"/>
    <w:rsid w:val="007A2876"/>
    <w:rsid w:val="007A6B1D"/>
    <w:rsid w:val="007B138C"/>
    <w:rsid w:val="007B28C4"/>
    <w:rsid w:val="007B6992"/>
    <w:rsid w:val="007B722F"/>
    <w:rsid w:val="007B7353"/>
    <w:rsid w:val="007B7CB6"/>
    <w:rsid w:val="007B7F77"/>
    <w:rsid w:val="007C0C18"/>
    <w:rsid w:val="007C1CAD"/>
    <w:rsid w:val="007C344E"/>
    <w:rsid w:val="007C4356"/>
    <w:rsid w:val="007D14FD"/>
    <w:rsid w:val="007D2AC2"/>
    <w:rsid w:val="007D60E8"/>
    <w:rsid w:val="007D7B76"/>
    <w:rsid w:val="007D7FBE"/>
    <w:rsid w:val="007E3B24"/>
    <w:rsid w:val="007E49B3"/>
    <w:rsid w:val="007E5575"/>
    <w:rsid w:val="0080495A"/>
    <w:rsid w:val="008064CD"/>
    <w:rsid w:val="0081140F"/>
    <w:rsid w:val="00811689"/>
    <w:rsid w:val="00812042"/>
    <w:rsid w:val="0081356D"/>
    <w:rsid w:val="00815AC9"/>
    <w:rsid w:val="00816C78"/>
    <w:rsid w:val="00817E88"/>
    <w:rsid w:val="00824311"/>
    <w:rsid w:val="008260F0"/>
    <w:rsid w:val="008278C6"/>
    <w:rsid w:val="008313ED"/>
    <w:rsid w:val="00831F24"/>
    <w:rsid w:val="008332E9"/>
    <w:rsid w:val="008333A8"/>
    <w:rsid w:val="008336FF"/>
    <w:rsid w:val="00834C8E"/>
    <w:rsid w:val="00842C4F"/>
    <w:rsid w:val="00843F4B"/>
    <w:rsid w:val="00844AEA"/>
    <w:rsid w:val="008454E8"/>
    <w:rsid w:val="008454F8"/>
    <w:rsid w:val="00846178"/>
    <w:rsid w:val="0084738F"/>
    <w:rsid w:val="008476FF"/>
    <w:rsid w:val="00851547"/>
    <w:rsid w:val="00851ACE"/>
    <w:rsid w:val="00852597"/>
    <w:rsid w:val="00853EA7"/>
    <w:rsid w:val="0086113E"/>
    <w:rsid w:val="00861173"/>
    <w:rsid w:val="00863A88"/>
    <w:rsid w:val="00863F89"/>
    <w:rsid w:val="00864F2F"/>
    <w:rsid w:val="0086527D"/>
    <w:rsid w:val="00870151"/>
    <w:rsid w:val="00871B07"/>
    <w:rsid w:val="00873929"/>
    <w:rsid w:val="008749AE"/>
    <w:rsid w:val="00875926"/>
    <w:rsid w:val="00876EC6"/>
    <w:rsid w:val="00881653"/>
    <w:rsid w:val="008819E9"/>
    <w:rsid w:val="008829BB"/>
    <w:rsid w:val="0088383C"/>
    <w:rsid w:val="00883CF0"/>
    <w:rsid w:val="008847A8"/>
    <w:rsid w:val="008854DC"/>
    <w:rsid w:val="008858D0"/>
    <w:rsid w:val="00892AD6"/>
    <w:rsid w:val="00892D33"/>
    <w:rsid w:val="00892E80"/>
    <w:rsid w:val="00894063"/>
    <w:rsid w:val="00895B75"/>
    <w:rsid w:val="008A161B"/>
    <w:rsid w:val="008A1C22"/>
    <w:rsid w:val="008A725A"/>
    <w:rsid w:val="008A75AE"/>
    <w:rsid w:val="008A76AE"/>
    <w:rsid w:val="008A7DDC"/>
    <w:rsid w:val="008B3F7D"/>
    <w:rsid w:val="008B4330"/>
    <w:rsid w:val="008B4953"/>
    <w:rsid w:val="008BAC14"/>
    <w:rsid w:val="008C09C0"/>
    <w:rsid w:val="008C0E7F"/>
    <w:rsid w:val="008C2466"/>
    <w:rsid w:val="008C5A52"/>
    <w:rsid w:val="008C753A"/>
    <w:rsid w:val="008D1A4B"/>
    <w:rsid w:val="008D9052"/>
    <w:rsid w:val="008E0B9C"/>
    <w:rsid w:val="008E3C29"/>
    <w:rsid w:val="008E3F2E"/>
    <w:rsid w:val="008E519E"/>
    <w:rsid w:val="008E5DE5"/>
    <w:rsid w:val="008F22C3"/>
    <w:rsid w:val="008F2D96"/>
    <w:rsid w:val="008F2F08"/>
    <w:rsid w:val="008F3289"/>
    <w:rsid w:val="008F371D"/>
    <w:rsid w:val="008F440C"/>
    <w:rsid w:val="008F48AE"/>
    <w:rsid w:val="008F6A8E"/>
    <w:rsid w:val="008F7BED"/>
    <w:rsid w:val="009005B1"/>
    <w:rsid w:val="009049CB"/>
    <w:rsid w:val="00905DC1"/>
    <w:rsid w:val="00905FBA"/>
    <w:rsid w:val="00906BEF"/>
    <w:rsid w:val="00912207"/>
    <w:rsid w:val="009156D8"/>
    <w:rsid w:val="009157D2"/>
    <w:rsid w:val="00916142"/>
    <w:rsid w:val="00916356"/>
    <w:rsid w:val="00916D60"/>
    <w:rsid w:val="0092045F"/>
    <w:rsid w:val="00920A55"/>
    <w:rsid w:val="00923812"/>
    <w:rsid w:val="00923817"/>
    <w:rsid w:val="0092576A"/>
    <w:rsid w:val="00933533"/>
    <w:rsid w:val="0093603F"/>
    <w:rsid w:val="00936452"/>
    <w:rsid w:val="0093779D"/>
    <w:rsid w:val="009406FD"/>
    <w:rsid w:val="00940A99"/>
    <w:rsid w:val="009421F7"/>
    <w:rsid w:val="009434D5"/>
    <w:rsid w:val="009479A5"/>
    <w:rsid w:val="009479D0"/>
    <w:rsid w:val="009504AD"/>
    <w:rsid w:val="009520D8"/>
    <w:rsid w:val="009601B1"/>
    <w:rsid w:val="0096097D"/>
    <w:rsid w:val="00961069"/>
    <w:rsid w:val="00961891"/>
    <w:rsid w:val="00961E22"/>
    <w:rsid w:val="00963F65"/>
    <w:rsid w:val="00973687"/>
    <w:rsid w:val="00973765"/>
    <w:rsid w:val="00973823"/>
    <w:rsid w:val="00974B89"/>
    <w:rsid w:val="0097740B"/>
    <w:rsid w:val="00983136"/>
    <w:rsid w:val="009841E3"/>
    <w:rsid w:val="009851C7"/>
    <w:rsid w:val="009874E5"/>
    <w:rsid w:val="009879E8"/>
    <w:rsid w:val="00990C21"/>
    <w:rsid w:val="0099271E"/>
    <w:rsid w:val="00993467"/>
    <w:rsid w:val="009942C7"/>
    <w:rsid w:val="00995500"/>
    <w:rsid w:val="00997919"/>
    <w:rsid w:val="009A042D"/>
    <w:rsid w:val="009A17DA"/>
    <w:rsid w:val="009A75F3"/>
    <w:rsid w:val="009B27C3"/>
    <w:rsid w:val="009B3BD5"/>
    <w:rsid w:val="009B46D7"/>
    <w:rsid w:val="009B4F67"/>
    <w:rsid w:val="009B532E"/>
    <w:rsid w:val="009B690F"/>
    <w:rsid w:val="009C0441"/>
    <w:rsid w:val="009C1391"/>
    <w:rsid w:val="009C28AA"/>
    <w:rsid w:val="009C3A70"/>
    <w:rsid w:val="009C5563"/>
    <w:rsid w:val="009C5A5A"/>
    <w:rsid w:val="009D13E2"/>
    <w:rsid w:val="009D243E"/>
    <w:rsid w:val="009E1672"/>
    <w:rsid w:val="009E2902"/>
    <w:rsid w:val="009E299F"/>
    <w:rsid w:val="009E410D"/>
    <w:rsid w:val="009E4729"/>
    <w:rsid w:val="009E51D0"/>
    <w:rsid w:val="009E677D"/>
    <w:rsid w:val="009E7145"/>
    <w:rsid w:val="009E79ED"/>
    <w:rsid w:val="009F0288"/>
    <w:rsid w:val="009F100F"/>
    <w:rsid w:val="009F2641"/>
    <w:rsid w:val="009F2894"/>
    <w:rsid w:val="009F53CE"/>
    <w:rsid w:val="009F737A"/>
    <w:rsid w:val="00A01D36"/>
    <w:rsid w:val="00A01EDF"/>
    <w:rsid w:val="00A0364E"/>
    <w:rsid w:val="00A04427"/>
    <w:rsid w:val="00A0473D"/>
    <w:rsid w:val="00A0556A"/>
    <w:rsid w:val="00A058FB"/>
    <w:rsid w:val="00A061CC"/>
    <w:rsid w:val="00A07E14"/>
    <w:rsid w:val="00A10762"/>
    <w:rsid w:val="00A10DC4"/>
    <w:rsid w:val="00A12C13"/>
    <w:rsid w:val="00A13699"/>
    <w:rsid w:val="00A13C4C"/>
    <w:rsid w:val="00A22AB8"/>
    <w:rsid w:val="00A231B1"/>
    <w:rsid w:val="00A23CAE"/>
    <w:rsid w:val="00A2755A"/>
    <w:rsid w:val="00A31790"/>
    <w:rsid w:val="00A3450D"/>
    <w:rsid w:val="00A3502A"/>
    <w:rsid w:val="00A37800"/>
    <w:rsid w:val="00A378E0"/>
    <w:rsid w:val="00A41C2F"/>
    <w:rsid w:val="00A41DCE"/>
    <w:rsid w:val="00A42325"/>
    <w:rsid w:val="00A42C3F"/>
    <w:rsid w:val="00A45394"/>
    <w:rsid w:val="00A45790"/>
    <w:rsid w:val="00A45A2D"/>
    <w:rsid w:val="00A46B04"/>
    <w:rsid w:val="00A46BFA"/>
    <w:rsid w:val="00A51E33"/>
    <w:rsid w:val="00A522A0"/>
    <w:rsid w:val="00A52C1B"/>
    <w:rsid w:val="00A54B5C"/>
    <w:rsid w:val="00A55C4A"/>
    <w:rsid w:val="00A56224"/>
    <w:rsid w:val="00A60A35"/>
    <w:rsid w:val="00A61C1F"/>
    <w:rsid w:val="00A62DBD"/>
    <w:rsid w:val="00A6434D"/>
    <w:rsid w:val="00A67025"/>
    <w:rsid w:val="00A70573"/>
    <w:rsid w:val="00A73E7C"/>
    <w:rsid w:val="00A80ECA"/>
    <w:rsid w:val="00A82187"/>
    <w:rsid w:val="00A83C08"/>
    <w:rsid w:val="00A83C0D"/>
    <w:rsid w:val="00A8449B"/>
    <w:rsid w:val="00A845FE"/>
    <w:rsid w:val="00A862A1"/>
    <w:rsid w:val="00A8699F"/>
    <w:rsid w:val="00A87A5B"/>
    <w:rsid w:val="00A87E35"/>
    <w:rsid w:val="00AA32BA"/>
    <w:rsid w:val="00AA47C4"/>
    <w:rsid w:val="00AA6746"/>
    <w:rsid w:val="00AA703D"/>
    <w:rsid w:val="00AB1384"/>
    <w:rsid w:val="00AB21F6"/>
    <w:rsid w:val="00AB2432"/>
    <w:rsid w:val="00AB261B"/>
    <w:rsid w:val="00AB2AE2"/>
    <w:rsid w:val="00AB2B7E"/>
    <w:rsid w:val="00AB6091"/>
    <w:rsid w:val="00AC1067"/>
    <w:rsid w:val="00AC3A1E"/>
    <w:rsid w:val="00AC48EE"/>
    <w:rsid w:val="00AC6074"/>
    <w:rsid w:val="00AC66A9"/>
    <w:rsid w:val="00AC6701"/>
    <w:rsid w:val="00AD10F0"/>
    <w:rsid w:val="00AD1C52"/>
    <w:rsid w:val="00AD4316"/>
    <w:rsid w:val="00AD60D6"/>
    <w:rsid w:val="00AD680E"/>
    <w:rsid w:val="00AE15BD"/>
    <w:rsid w:val="00AE3E92"/>
    <w:rsid w:val="00AE535E"/>
    <w:rsid w:val="00AE66A7"/>
    <w:rsid w:val="00AE6F95"/>
    <w:rsid w:val="00AE7047"/>
    <w:rsid w:val="00AF21E8"/>
    <w:rsid w:val="00AF48EF"/>
    <w:rsid w:val="00AF5B63"/>
    <w:rsid w:val="00AF5E7F"/>
    <w:rsid w:val="00AF6C9A"/>
    <w:rsid w:val="00B02847"/>
    <w:rsid w:val="00B03BE9"/>
    <w:rsid w:val="00B04673"/>
    <w:rsid w:val="00B05F74"/>
    <w:rsid w:val="00B13CA7"/>
    <w:rsid w:val="00B161E3"/>
    <w:rsid w:val="00B16503"/>
    <w:rsid w:val="00B1722A"/>
    <w:rsid w:val="00B17D7E"/>
    <w:rsid w:val="00B238CC"/>
    <w:rsid w:val="00B255F3"/>
    <w:rsid w:val="00B25830"/>
    <w:rsid w:val="00B27170"/>
    <w:rsid w:val="00B27542"/>
    <w:rsid w:val="00B30309"/>
    <w:rsid w:val="00B305ED"/>
    <w:rsid w:val="00B3083B"/>
    <w:rsid w:val="00B31ACE"/>
    <w:rsid w:val="00B324E6"/>
    <w:rsid w:val="00B3492A"/>
    <w:rsid w:val="00B35402"/>
    <w:rsid w:val="00B35898"/>
    <w:rsid w:val="00B37F1B"/>
    <w:rsid w:val="00B38D80"/>
    <w:rsid w:val="00B40426"/>
    <w:rsid w:val="00B44C4A"/>
    <w:rsid w:val="00B44E4F"/>
    <w:rsid w:val="00B46F06"/>
    <w:rsid w:val="00B572BE"/>
    <w:rsid w:val="00B6280F"/>
    <w:rsid w:val="00B62B7C"/>
    <w:rsid w:val="00B633A5"/>
    <w:rsid w:val="00B6679B"/>
    <w:rsid w:val="00B67093"/>
    <w:rsid w:val="00B70942"/>
    <w:rsid w:val="00B72E81"/>
    <w:rsid w:val="00B84034"/>
    <w:rsid w:val="00B847F1"/>
    <w:rsid w:val="00B8610E"/>
    <w:rsid w:val="00B8623B"/>
    <w:rsid w:val="00B951A1"/>
    <w:rsid w:val="00B966DE"/>
    <w:rsid w:val="00B96F13"/>
    <w:rsid w:val="00B97CD6"/>
    <w:rsid w:val="00BA0A9A"/>
    <w:rsid w:val="00BA3935"/>
    <w:rsid w:val="00BA4F09"/>
    <w:rsid w:val="00BA5F7D"/>
    <w:rsid w:val="00BA6640"/>
    <w:rsid w:val="00BB4405"/>
    <w:rsid w:val="00BB62A3"/>
    <w:rsid w:val="00BB6A55"/>
    <w:rsid w:val="00BC0D34"/>
    <w:rsid w:val="00BC21B8"/>
    <w:rsid w:val="00BC3343"/>
    <w:rsid w:val="00BC5604"/>
    <w:rsid w:val="00BC7A3F"/>
    <w:rsid w:val="00BD2EFC"/>
    <w:rsid w:val="00BD35B7"/>
    <w:rsid w:val="00BD3733"/>
    <w:rsid w:val="00BD4839"/>
    <w:rsid w:val="00BD6B68"/>
    <w:rsid w:val="00BD7DE0"/>
    <w:rsid w:val="00BE067C"/>
    <w:rsid w:val="00BE25EF"/>
    <w:rsid w:val="00BE4B68"/>
    <w:rsid w:val="00BE625D"/>
    <w:rsid w:val="00BE7335"/>
    <w:rsid w:val="00BE7644"/>
    <w:rsid w:val="00BE7B53"/>
    <w:rsid w:val="00BF0BEE"/>
    <w:rsid w:val="00BF1498"/>
    <w:rsid w:val="00BF1CB3"/>
    <w:rsid w:val="00BF3398"/>
    <w:rsid w:val="00BF3B58"/>
    <w:rsid w:val="00BF7E15"/>
    <w:rsid w:val="00C0052A"/>
    <w:rsid w:val="00C03E19"/>
    <w:rsid w:val="00C03F3B"/>
    <w:rsid w:val="00C0704A"/>
    <w:rsid w:val="00C078D2"/>
    <w:rsid w:val="00C10793"/>
    <w:rsid w:val="00C10A22"/>
    <w:rsid w:val="00C1312B"/>
    <w:rsid w:val="00C20B23"/>
    <w:rsid w:val="00C224A0"/>
    <w:rsid w:val="00C224F1"/>
    <w:rsid w:val="00C2605D"/>
    <w:rsid w:val="00C27D60"/>
    <w:rsid w:val="00C30501"/>
    <w:rsid w:val="00C308BF"/>
    <w:rsid w:val="00C316AF"/>
    <w:rsid w:val="00C336B1"/>
    <w:rsid w:val="00C350EF"/>
    <w:rsid w:val="00C35A69"/>
    <w:rsid w:val="00C36F7B"/>
    <w:rsid w:val="00C41573"/>
    <w:rsid w:val="00C41D47"/>
    <w:rsid w:val="00C425FA"/>
    <w:rsid w:val="00C43A29"/>
    <w:rsid w:val="00C60397"/>
    <w:rsid w:val="00C62BFA"/>
    <w:rsid w:val="00C6632E"/>
    <w:rsid w:val="00C6670A"/>
    <w:rsid w:val="00C711E6"/>
    <w:rsid w:val="00C7272C"/>
    <w:rsid w:val="00C76188"/>
    <w:rsid w:val="00C762E3"/>
    <w:rsid w:val="00C772BA"/>
    <w:rsid w:val="00C80E74"/>
    <w:rsid w:val="00C840B9"/>
    <w:rsid w:val="00C85A6F"/>
    <w:rsid w:val="00C906CB"/>
    <w:rsid w:val="00C93E91"/>
    <w:rsid w:val="00C94396"/>
    <w:rsid w:val="00C94F3E"/>
    <w:rsid w:val="00C96CB1"/>
    <w:rsid w:val="00C97EB6"/>
    <w:rsid w:val="00CA0322"/>
    <w:rsid w:val="00CD0197"/>
    <w:rsid w:val="00CD0A49"/>
    <w:rsid w:val="00CD1050"/>
    <w:rsid w:val="00CD386F"/>
    <w:rsid w:val="00CD4E15"/>
    <w:rsid w:val="00CD5208"/>
    <w:rsid w:val="00CD5EC7"/>
    <w:rsid w:val="00CD7C76"/>
    <w:rsid w:val="00CE074C"/>
    <w:rsid w:val="00CE2C1C"/>
    <w:rsid w:val="00CE5C20"/>
    <w:rsid w:val="00CF1A8C"/>
    <w:rsid w:val="00CF2E2E"/>
    <w:rsid w:val="00CF3D2C"/>
    <w:rsid w:val="00CF5FF4"/>
    <w:rsid w:val="00D004E4"/>
    <w:rsid w:val="00D03FCC"/>
    <w:rsid w:val="00D0469E"/>
    <w:rsid w:val="00D0514C"/>
    <w:rsid w:val="00D0568C"/>
    <w:rsid w:val="00D05762"/>
    <w:rsid w:val="00D06BA5"/>
    <w:rsid w:val="00D10EC3"/>
    <w:rsid w:val="00D21DF8"/>
    <w:rsid w:val="00D23ED3"/>
    <w:rsid w:val="00D2445C"/>
    <w:rsid w:val="00D24C65"/>
    <w:rsid w:val="00D25EC9"/>
    <w:rsid w:val="00D2751C"/>
    <w:rsid w:val="00D27ED7"/>
    <w:rsid w:val="00D31B2C"/>
    <w:rsid w:val="00D32CAF"/>
    <w:rsid w:val="00D412F2"/>
    <w:rsid w:val="00D43F01"/>
    <w:rsid w:val="00D4556E"/>
    <w:rsid w:val="00D502FD"/>
    <w:rsid w:val="00D5130F"/>
    <w:rsid w:val="00D524B0"/>
    <w:rsid w:val="00D537DF"/>
    <w:rsid w:val="00D53E9E"/>
    <w:rsid w:val="00D62BC4"/>
    <w:rsid w:val="00D63D07"/>
    <w:rsid w:val="00D646C3"/>
    <w:rsid w:val="00D64723"/>
    <w:rsid w:val="00D6614C"/>
    <w:rsid w:val="00D70384"/>
    <w:rsid w:val="00D72D10"/>
    <w:rsid w:val="00D74C8E"/>
    <w:rsid w:val="00D7597B"/>
    <w:rsid w:val="00D75AF6"/>
    <w:rsid w:val="00D824F8"/>
    <w:rsid w:val="00D83EB1"/>
    <w:rsid w:val="00D8464F"/>
    <w:rsid w:val="00D85068"/>
    <w:rsid w:val="00D86EA5"/>
    <w:rsid w:val="00D8773B"/>
    <w:rsid w:val="00D904B1"/>
    <w:rsid w:val="00D91390"/>
    <w:rsid w:val="00DA0941"/>
    <w:rsid w:val="00DA1664"/>
    <w:rsid w:val="00DA274F"/>
    <w:rsid w:val="00DB436A"/>
    <w:rsid w:val="00DB486F"/>
    <w:rsid w:val="00DB7BAC"/>
    <w:rsid w:val="00DC3941"/>
    <w:rsid w:val="00DC4C72"/>
    <w:rsid w:val="00DC6120"/>
    <w:rsid w:val="00DC76A7"/>
    <w:rsid w:val="00DD0AD6"/>
    <w:rsid w:val="00DD2A7B"/>
    <w:rsid w:val="00DD3953"/>
    <w:rsid w:val="00DD40C0"/>
    <w:rsid w:val="00DE1DA0"/>
    <w:rsid w:val="00DE502B"/>
    <w:rsid w:val="00DE5ADC"/>
    <w:rsid w:val="00DE6373"/>
    <w:rsid w:val="00DF0D9E"/>
    <w:rsid w:val="00DF649E"/>
    <w:rsid w:val="00E0515A"/>
    <w:rsid w:val="00E06340"/>
    <w:rsid w:val="00E07CB7"/>
    <w:rsid w:val="00E13C66"/>
    <w:rsid w:val="00E143B5"/>
    <w:rsid w:val="00E15AE9"/>
    <w:rsid w:val="00E16F41"/>
    <w:rsid w:val="00E17564"/>
    <w:rsid w:val="00E211BE"/>
    <w:rsid w:val="00E22C54"/>
    <w:rsid w:val="00E2412E"/>
    <w:rsid w:val="00E25D5F"/>
    <w:rsid w:val="00E27289"/>
    <w:rsid w:val="00E3003B"/>
    <w:rsid w:val="00E42C06"/>
    <w:rsid w:val="00E46846"/>
    <w:rsid w:val="00E4698C"/>
    <w:rsid w:val="00E46B8E"/>
    <w:rsid w:val="00E47F19"/>
    <w:rsid w:val="00E5172E"/>
    <w:rsid w:val="00E51F04"/>
    <w:rsid w:val="00E547D5"/>
    <w:rsid w:val="00E5583D"/>
    <w:rsid w:val="00E57FBB"/>
    <w:rsid w:val="00E60192"/>
    <w:rsid w:val="00E6488A"/>
    <w:rsid w:val="00E64DA4"/>
    <w:rsid w:val="00E67843"/>
    <w:rsid w:val="00E7164E"/>
    <w:rsid w:val="00E733CA"/>
    <w:rsid w:val="00E742CA"/>
    <w:rsid w:val="00E75130"/>
    <w:rsid w:val="00E76E52"/>
    <w:rsid w:val="00E808FE"/>
    <w:rsid w:val="00E820A4"/>
    <w:rsid w:val="00E84A07"/>
    <w:rsid w:val="00E85461"/>
    <w:rsid w:val="00E859E1"/>
    <w:rsid w:val="00E86BAB"/>
    <w:rsid w:val="00E86FE9"/>
    <w:rsid w:val="00E876EC"/>
    <w:rsid w:val="00E90A2D"/>
    <w:rsid w:val="00E93899"/>
    <w:rsid w:val="00E94410"/>
    <w:rsid w:val="00E94F5B"/>
    <w:rsid w:val="00EA0BFD"/>
    <w:rsid w:val="00EA1081"/>
    <w:rsid w:val="00EA27F0"/>
    <w:rsid w:val="00EA345E"/>
    <w:rsid w:val="00EA5D3A"/>
    <w:rsid w:val="00EA676D"/>
    <w:rsid w:val="00EA6D66"/>
    <w:rsid w:val="00EA6EAF"/>
    <w:rsid w:val="00EA7BFF"/>
    <w:rsid w:val="00EB01B7"/>
    <w:rsid w:val="00EB3E1F"/>
    <w:rsid w:val="00EB447A"/>
    <w:rsid w:val="00EB6518"/>
    <w:rsid w:val="00EC04F9"/>
    <w:rsid w:val="00EC0AA6"/>
    <w:rsid w:val="00EC2C51"/>
    <w:rsid w:val="00EC4536"/>
    <w:rsid w:val="00EC55D5"/>
    <w:rsid w:val="00EC7D74"/>
    <w:rsid w:val="00EC7DA5"/>
    <w:rsid w:val="00ED0DF4"/>
    <w:rsid w:val="00ED1A01"/>
    <w:rsid w:val="00ED2C9C"/>
    <w:rsid w:val="00ED44F3"/>
    <w:rsid w:val="00ED47D9"/>
    <w:rsid w:val="00ED6A98"/>
    <w:rsid w:val="00ED7D36"/>
    <w:rsid w:val="00EE089D"/>
    <w:rsid w:val="00EE3D7C"/>
    <w:rsid w:val="00EE61CD"/>
    <w:rsid w:val="00EE9A59"/>
    <w:rsid w:val="00EF0525"/>
    <w:rsid w:val="00EF204D"/>
    <w:rsid w:val="00EF4A20"/>
    <w:rsid w:val="00F02AD2"/>
    <w:rsid w:val="00F03839"/>
    <w:rsid w:val="00F04C68"/>
    <w:rsid w:val="00F05503"/>
    <w:rsid w:val="00F113DE"/>
    <w:rsid w:val="00F11ADC"/>
    <w:rsid w:val="00F167CE"/>
    <w:rsid w:val="00F16CDD"/>
    <w:rsid w:val="00F214A6"/>
    <w:rsid w:val="00F230EB"/>
    <w:rsid w:val="00F23AE7"/>
    <w:rsid w:val="00F25644"/>
    <w:rsid w:val="00F2707E"/>
    <w:rsid w:val="00F2760A"/>
    <w:rsid w:val="00F27E8B"/>
    <w:rsid w:val="00F41D91"/>
    <w:rsid w:val="00F41E44"/>
    <w:rsid w:val="00F4406F"/>
    <w:rsid w:val="00F47F71"/>
    <w:rsid w:val="00F50B3F"/>
    <w:rsid w:val="00F52FA8"/>
    <w:rsid w:val="00F549A6"/>
    <w:rsid w:val="00F62772"/>
    <w:rsid w:val="00F627B3"/>
    <w:rsid w:val="00F62CA6"/>
    <w:rsid w:val="00F63432"/>
    <w:rsid w:val="00F63560"/>
    <w:rsid w:val="00F66F74"/>
    <w:rsid w:val="00F7058B"/>
    <w:rsid w:val="00F754DC"/>
    <w:rsid w:val="00F75882"/>
    <w:rsid w:val="00F76628"/>
    <w:rsid w:val="00F778AB"/>
    <w:rsid w:val="00F80AC7"/>
    <w:rsid w:val="00F81357"/>
    <w:rsid w:val="00F81433"/>
    <w:rsid w:val="00F8369D"/>
    <w:rsid w:val="00F858E3"/>
    <w:rsid w:val="00F867B0"/>
    <w:rsid w:val="00F90089"/>
    <w:rsid w:val="00F9132E"/>
    <w:rsid w:val="00F91EF9"/>
    <w:rsid w:val="00F92952"/>
    <w:rsid w:val="00F92B42"/>
    <w:rsid w:val="00F96493"/>
    <w:rsid w:val="00FA1DBA"/>
    <w:rsid w:val="00FA2AB4"/>
    <w:rsid w:val="00FA2E5F"/>
    <w:rsid w:val="00FA3686"/>
    <w:rsid w:val="00FA63E3"/>
    <w:rsid w:val="00FB05C6"/>
    <w:rsid w:val="00FB3C52"/>
    <w:rsid w:val="00FB3CFB"/>
    <w:rsid w:val="00FB41D4"/>
    <w:rsid w:val="00FB5641"/>
    <w:rsid w:val="00FC1DCF"/>
    <w:rsid w:val="00FC3163"/>
    <w:rsid w:val="00FD0BAF"/>
    <w:rsid w:val="00FD0CAA"/>
    <w:rsid w:val="00FD178D"/>
    <w:rsid w:val="00FE17DD"/>
    <w:rsid w:val="00FE2183"/>
    <w:rsid w:val="00FE2D35"/>
    <w:rsid w:val="00FE395F"/>
    <w:rsid w:val="00FE6DE2"/>
    <w:rsid w:val="00FE7CFA"/>
    <w:rsid w:val="00FE7DC4"/>
    <w:rsid w:val="00FF6C0D"/>
    <w:rsid w:val="01041735"/>
    <w:rsid w:val="011E5556"/>
    <w:rsid w:val="012ED1AC"/>
    <w:rsid w:val="012FDD1C"/>
    <w:rsid w:val="01317DB0"/>
    <w:rsid w:val="0133B30B"/>
    <w:rsid w:val="0134C70D"/>
    <w:rsid w:val="0135CD49"/>
    <w:rsid w:val="0151D9B4"/>
    <w:rsid w:val="0169B3B4"/>
    <w:rsid w:val="016D47AE"/>
    <w:rsid w:val="017092B1"/>
    <w:rsid w:val="01772433"/>
    <w:rsid w:val="017DB298"/>
    <w:rsid w:val="0190B7BF"/>
    <w:rsid w:val="01A3F2C1"/>
    <w:rsid w:val="01BFA280"/>
    <w:rsid w:val="01C150E5"/>
    <w:rsid w:val="01C156C6"/>
    <w:rsid w:val="01C27A66"/>
    <w:rsid w:val="01C9E206"/>
    <w:rsid w:val="01D42D88"/>
    <w:rsid w:val="01EC6E6B"/>
    <w:rsid w:val="01F7F22E"/>
    <w:rsid w:val="01FB5AD8"/>
    <w:rsid w:val="02147CD9"/>
    <w:rsid w:val="021D4F80"/>
    <w:rsid w:val="0221B2CD"/>
    <w:rsid w:val="023D2864"/>
    <w:rsid w:val="023D7503"/>
    <w:rsid w:val="02408FD5"/>
    <w:rsid w:val="02465301"/>
    <w:rsid w:val="027752D3"/>
    <w:rsid w:val="0285E8E0"/>
    <w:rsid w:val="0286A125"/>
    <w:rsid w:val="0289060B"/>
    <w:rsid w:val="028BBBFE"/>
    <w:rsid w:val="029F5EC7"/>
    <w:rsid w:val="02A4638E"/>
    <w:rsid w:val="02A6B1DC"/>
    <w:rsid w:val="02A8CA61"/>
    <w:rsid w:val="02AEAAFD"/>
    <w:rsid w:val="02B24AD9"/>
    <w:rsid w:val="02B4F7AF"/>
    <w:rsid w:val="02BAAF9A"/>
    <w:rsid w:val="02E82883"/>
    <w:rsid w:val="02E8B65B"/>
    <w:rsid w:val="03079A23"/>
    <w:rsid w:val="032B72DC"/>
    <w:rsid w:val="03321C5E"/>
    <w:rsid w:val="0355DCA9"/>
    <w:rsid w:val="03589CB1"/>
    <w:rsid w:val="0359A5D7"/>
    <w:rsid w:val="035C6B35"/>
    <w:rsid w:val="0375C5CC"/>
    <w:rsid w:val="0377C0F1"/>
    <w:rsid w:val="037D3117"/>
    <w:rsid w:val="03868B02"/>
    <w:rsid w:val="03885010"/>
    <w:rsid w:val="038A7AD5"/>
    <w:rsid w:val="03A96DA7"/>
    <w:rsid w:val="03B79EF9"/>
    <w:rsid w:val="03C1631E"/>
    <w:rsid w:val="03D0497E"/>
    <w:rsid w:val="03D247FB"/>
    <w:rsid w:val="03D50636"/>
    <w:rsid w:val="03EA016D"/>
    <w:rsid w:val="03ED61BF"/>
    <w:rsid w:val="03F2EB68"/>
    <w:rsid w:val="03FBCA4B"/>
    <w:rsid w:val="03FE2285"/>
    <w:rsid w:val="03FEC116"/>
    <w:rsid w:val="04180DE7"/>
    <w:rsid w:val="04236AB0"/>
    <w:rsid w:val="044387A2"/>
    <w:rsid w:val="044D7A2C"/>
    <w:rsid w:val="046E7CB6"/>
    <w:rsid w:val="046F45F9"/>
    <w:rsid w:val="0478B6C3"/>
    <w:rsid w:val="048E2FCC"/>
    <w:rsid w:val="04944018"/>
    <w:rsid w:val="049A9BB0"/>
    <w:rsid w:val="04A502E9"/>
    <w:rsid w:val="04AEFDC6"/>
    <w:rsid w:val="04B0696B"/>
    <w:rsid w:val="04C075E7"/>
    <w:rsid w:val="04D0BE3A"/>
    <w:rsid w:val="04D281B4"/>
    <w:rsid w:val="04D4E8C5"/>
    <w:rsid w:val="04DAD4CF"/>
    <w:rsid w:val="04EDC2A0"/>
    <w:rsid w:val="04F3C60F"/>
    <w:rsid w:val="04F55450"/>
    <w:rsid w:val="04F5CC5C"/>
    <w:rsid w:val="05090508"/>
    <w:rsid w:val="05138C17"/>
    <w:rsid w:val="05253278"/>
    <w:rsid w:val="05269CAC"/>
    <w:rsid w:val="0529D771"/>
    <w:rsid w:val="054F073C"/>
    <w:rsid w:val="05566A74"/>
    <w:rsid w:val="055A1001"/>
    <w:rsid w:val="0562A1A0"/>
    <w:rsid w:val="056B7441"/>
    <w:rsid w:val="05728CD4"/>
    <w:rsid w:val="05893572"/>
    <w:rsid w:val="059BA6C8"/>
    <w:rsid w:val="05A337BF"/>
    <w:rsid w:val="05A3728A"/>
    <w:rsid w:val="05A707AA"/>
    <w:rsid w:val="05BD829D"/>
    <w:rsid w:val="05CE1212"/>
    <w:rsid w:val="05DE28FB"/>
    <w:rsid w:val="05E6E485"/>
    <w:rsid w:val="05EE5BBE"/>
    <w:rsid w:val="060048F3"/>
    <w:rsid w:val="06229428"/>
    <w:rsid w:val="062CC5A1"/>
    <w:rsid w:val="063E166E"/>
    <w:rsid w:val="065ACCB3"/>
    <w:rsid w:val="06757F0F"/>
    <w:rsid w:val="06813EEE"/>
    <w:rsid w:val="06863AB0"/>
    <w:rsid w:val="069A53B4"/>
    <w:rsid w:val="069AB917"/>
    <w:rsid w:val="06A100D1"/>
    <w:rsid w:val="06A3BA44"/>
    <w:rsid w:val="06A68628"/>
    <w:rsid w:val="06AC3D23"/>
    <w:rsid w:val="06B9A6FA"/>
    <w:rsid w:val="06BBC40B"/>
    <w:rsid w:val="06BC7F77"/>
    <w:rsid w:val="06BE6AB8"/>
    <w:rsid w:val="06C1A7B2"/>
    <w:rsid w:val="06C8A7C1"/>
    <w:rsid w:val="06D9A31D"/>
    <w:rsid w:val="06EB5351"/>
    <w:rsid w:val="06FB7B87"/>
    <w:rsid w:val="06FF1FFC"/>
    <w:rsid w:val="0708E88D"/>
    <w:rsid w:val="0709806C"/>
    <w:rsid w:val="071BA93D"/>
    <w:rsid w:val="073B0334"/>
    <w:rsid w:val="073CB86E"/>
    <w:rsid w:val="0751F8C3"/>
    <w:rsid w:val="075A2607"/>
    <w:rsid w:val="075D1B1F"/>
    <w:rsid w:val="075F577A"/>
    <w:rsid w:val="076092B8"/>
    <w:rsid w:val="07674020"/>
    <w:rsid w:val="077097B4"/>
    <w:rsid w:val="07737940"/>
    <w:rsid w:val="0774E5ED"/>
    <w:rsid w:val="077CE305"/>
    <w:rsid w:val="079CDB25"/>
    <w:rsid w:val="07A0FD6E"/>
    <w:rsid w:val="07A2DBA2"/>
    <w:rsid w:val="07A48CDD"/>
    <w:rsid w:val="07C31753"/>
    <w:rsid w:val="07C714A8"/>
    <w:rsid w:val="07D2E01A"/>
    <w:rsid w:val="07D313B6"/>
    <w:rsid w:val="07E6D317"/>
    <w:rsid w:val="07ED5CB1"/>
    <w:rsid w:val="07F1BFF4"/>
    <w:rsid w:val="07F81033"/>
    <w:rsid w:val="08022C36"/>
    <w:rsid w:val="082C1815"/>
    <w:rsid w:val="08340AD2"/>
    <w:rsid w:val="083D498A"/>
    <w:rsid w:val="0842A6DD"/>
    <w:rsid w:val="0845BA07"/>
    <w:rsid w:val="08519182"/>
    <w:rsid w:val="085FE627"/>
    <w:rsid w:val="086256CA"/>
    <w:rsid w:val="087BBC64"/>
    <w:rsid w:val="08807556"/>
    <w:rsid w:val="088A42D4"/>
    <w:rsid w:val="089844FD"/>
    <w:rsid w:val="089A155E"/>
    <w:rsid w:val="08AE83F4"/>
    <w:rsid w:val="08B5AD9B"/>
    <w:rsid w:val="08D0B040"/>
    <w:rsid w:val="08D29CC4"/>
    <w:rsid w:val="08DC6EFA"/>
    <w:rsid w:val="08E18DCC"/>
    <w:rsid w:val="08E63A8E"/>
    <w:rsid w:val="09070F66"/>
    <w:rsid w:val="090F0FE2"/>
    <w:rsid w:val="0916E601"/>
    <w:rsid w:val="0959960B"/>
    <w:rsid w:val="0963DE05"/>
    <w:rsid w:val="0969EDF2"/>
    <w:rsid w:val="096FDC03"/>
    <w:rsid w:val="09816B85"/>
    <w:rsid w:val="0981F9CF"/>
    <w:rsid w:val="098CD05E"/>
    <w:rsid w:val="09971484"/>
    <w:rsid w:val="099836C9"/>
    <w:rsid w:val="09B5FE88"/>
    <w:rsid w:val="09BBFAE6"/>
    <w:rsid w:val="09C033F4"/>
    <w:rsid w:val="09C0ED3E"/>
    <w:rsid w:val="09CB97E7"/>
    <w:rsid w:val="09E80C97"/>
    <w:rsid w:val="09EFC9A1"/>
    <w:rsid w:val="09FE1F41"/>
    <w:rsid w:val="0A1137E3"/>
    <w:rsid w:val="0A1D0778"/>
    <w:rsid w:val="0A1FD731"/>
    <w:rsid w:val="0A22A916"/>
    <w:rsid w:val="0A26AFA4"/>
    <w:rsid w:val="0A28C13E"/>
    <w:rsid w:val="0A2B4ABA"/>
    <w:rsid w:val="0A2CEEDC"/>
    <w:rsid w:val="0A2F29B4"/>
    <w:rsid w:val="0A327683"/>
    <w:rsid w:val="0A4A1AB3"/>
    <w:rsid w:val="0A4D691F"/>
    <w:rsid w:val="0A5762A4"/>
    <w:rsid w:val="0A6488E5"/>
    <w:rsid w:val="0A9F0725"/>
    <w:rsid w:val="0AA4E0EF"/>
    <w:rsid w:val="0AAA4A68"/>
    <w:rsid w:val="0AB88FAA"/>
    <w:rsid w:val="0AC9C614"/>
    <w:rsid w:val="0AD07D4B"/>
    <w:rsid w:val="0ADBE3D0"/>
    <w:rsid w:val="0ADC794C"/>
    <w:rsid w:val="0AE97DDB"/>
    <w:rsid w:val="0AF2DEF4"/>
    <w:rsid w:val="0AF5FA69"/>
    <w:rsid w:val="0AFCE7B4"/>
    <w:rsid w:val="0B03D29C"/>
    <w:rsid w:val="0B055B76"/>
    <w:rsid w:val="0B38A3B0"/>
    <w:rsid w:val="0B434E15"/>
    <w:rsid w:val="0B585DE1"/>
    <w:rsid w:val="0B6476A2"/>
    <w:rsid w:val="0B6D0CB8"/>
    <w:rsid w:val="0B7BAC24"/>
    <w:rsid w:val="0B87D136"/>
    <w:rsid w:val="0B88F643"/>
    <w:rsid w:val="0B917070"/>
    <w:rsid w:val="0BA3D374"/>
    <w:rsid w:val="0BA49FC8"/>
    <w:rsid w:val="0BAC772C"/>
    <w:rsid w:val="0BCA012A"/>
    <w:rsid w:val="0BD8EA29"/>
    <w:rsid w:val="0BE0A9D3"/>
    <w:rsid w:val="0BEBE714"/>
    <w:rsid w:val="0BEC5F05"/>
    <w:rsid w:val="0BEED1C0"/>
    <w:rsid w:val="0BEF926F"/>
    <w:rsid w:val="0BFA6036"/>
    <w:rsid w:val="0BFF2AFE"/>
    <w:rsid w:val="0C0428BD"/>
    <w:rsid w:val="0C0F0107"/>
    <w:rsid w:val="0C17B776"/>
    <w:rsid w:val="0C19086C"/>
    <w:rsid w:val="0C29B38E"/>
    <w:rsid w:val="0C3F1C9E"/>
    <w:rsid w:val="0C60D166"/>
    <w:rsid w:val="0C70DF7F"/>
    <w:rsid w:val="0C73828B"/>
    <w:rsid w:val="0C739EEC"/>
    <w:rsid w:val="0C81555F"/>
    <w:rsid w:val="0C946223"/>
    <w:rsid w:val="0C965263"/>
    <w:rsid w:val="0D01E0F9"/>
    <w:rsid w:val="0D071107"/>
    <w:rsid w:val="0D0F70AD"/>
    <w:rsid w:val="0D12DB9F"/>
    <w:rsid w:val="0D1B0B42"/>
    <w:rsid w:val="0D4D242F"/>
    <w:rsid w:val="0D6360F1"/>
    <w:rsid w:val="0D690EBC"/>
    <w:rsid w:val="0D6EEFEA"/>
    <w:rsid w:val="0D732BD2"/>
    <w:rsid w:val="0D7B1961"/>
    <w:rsid w:val="0D8677BD"/>
    <w:rsid w:val="0D8DA652"/>
    <w:rsid w:val="0D9C9125"/>
    <w:rsid w:val="0DA44B90"/>
    <w:rsid w:val="0DAC1A5E"/>
    <w:rsid w:val="0DDB2EEC"/>
    <w:rsid w:val="0DDCE506"/>
    <w:rsid w:val="0DE4E1C8"/>
    <w:rsid w:val="0DF070CB"/>
    <w:rsid w:val="0E08BFAB"/>
    <w:rsid w:val="0E0A96A1"/>
    <w:rsid w:val="0E0C03A0"/>
    <w:rsid w:val="0E4CA54B"/>
    <w:rsid w:val="0E6FA676"/>
    <w:rsid w:val="0E77A666"/>
    <w:rsid w:val="0E7C696D"/>
    <w:rsid w:val="0E8DF626"/>
    <w:rsid w:val="0EB59F37"/>
    <w:rsid w:val="0EBDE825"/>
    <w:rsid w:val="0ED4A9EA"/>
    <w:rsid w:val="0EEF4A81"/>
    <w:rsid w:val="0EFE1999"/>
    <w:rsid w:val="0EFF4FD5"/>
    <w:rsid w:val="0F01CAEE"/>
    <w:rsid w:val="0F0BDF94"/>
    <w:rsid w:val="0F22BF6C"/>
    <w:rsid w:val="0F308C14"/>
    <w:rsid w:val="0F396FB8"/>
    <w:rsid w:val="0F3CC88B"/>
    <w:rsid w:val="0F40938E"/>
    <w:rsid w:val="0F4630EB"/>
    <w:rsid w:val="0F4F9BAC"/>
    <w:rsid w:val="0F58D05E"/>
    <w:rsid w:val="0F885D76"/>
    <w:rsid w:val="0F8BA638"/>
    <w:rsid w:val="0F8F632B"/>
    <w:rsid w:val="0FCA420F"/>
    <w:rsid w:val="0FCC54D0"/>
    <w:rsid w:val="0FE7519C"/>
    <w:rsid w:val="0FE7CA2E"/>
    <w:rsid w:val="0FF2AF31"/>
    <w:rsid w:val="10004B66"/>
    <w:rsid w:val="100D2CA7"/>
    <w:rsid w:val="10155AEE"/>
    <w:rsid w:val="101BF7E3"/>
    <w:rsid w:val="102F0501"/>
    <w:rsid w:val="103D4CCC"/>
    <w:rsid w:val="103FAC70"/>
    <w:rsid w:val="104FC1C3"/>
    <w:rsid w:val="1055CF79"/>
    <w:rsid w:val="1089F97D"/>
    <w:rsid w:val="10A71567"/>
    <w:rsid w:val="10C12540"/>
    <w:rsid w:val="10C6400E"/>
    <w:rsid w:val="10CF10FD"/>
    <w:rsid w:val="10D01FCC"/>
    <w:rsid w:val="10D92734"/>
    <w:rsid w:val="10D98B57"/>
    <w:rsid w:val="10E2CF1A"/>
    <w:rsid w:val="10E8448E"/>
    <w:rsid w:val="10FD6A04"/>
    <w:rsid w:val="10FE755B"/>
    <w:rsid w:val="110D4253"/>
    <w:rsid w:val="110D43F1"/>
    <w:rsid w:val="110D6D3A"/>
    <w:rsid w:val="11140390"/>
    <w:rsid w:val="112602E1"/>
    <w:rsid w:val="11285100"/>
    <w:rsid w:val="112E9CFE"/>
    <w:rsid w:val="11310FF2"/>
    <w:rsid w:val="1134FD9B"/>
    <w:rsid w:val="113B9F2F"/>
    <w:rsid w:val="1158DD91"/>
    <w:rsid w:val="115B0DB5"/>
    <w:rsid w:val="11639557"/>
    <w:rsid w:val="116BC0E1"/>
    <w:rsid w:val="117BB1BE"/>
    <w:rsid w:val="11808FE4"/>
    <w:rsid w:val="11841B56"/>
    <w:rsid w:val="118D5B5D"/>
    <w:rsid w:val="11A20149"/>
    <w:rsid w:val="11AFC325"/>
    <w:rsid w:val="11B323BD"/>
    <w:rsid w:val="11C5A0ED"/>
    <w:rsid w:val="11C94B7E"/>
    <w:rsid w:val="11CC7ED5"/>
    <w:rsid w:val="11CE2C59"/>
    <w:rsid w:val="1219E0A7"/>
    <w:rsid w:val="122402C0"/>
    <w:rsid w:val="122DED21"/>
    <w:rsid w:val="1245C398"/>
    <w:rsid w:val="12490F06"/>
    <w:rsid w:val="12768E41"/>
    <w:rsid w:val="1292995E"/>
    <w:rsid w:val="12AF244A"/>
    <w:rsid w:val="12B0F50A"/>
    <w:rsid w:val="12B5091F"/>
    <w:rsid w:val="12B7858F"/>
    <w:rsid w:val="12E5220E"/>
    <w:rsid w:val="12E92B60"/>
    <w:rsid w:val="12EE4A4D"/>
    <w:rsid w:val="12F28F72"/>
    <w:rsid w:val="130E8A4D"/>
    <w:rsid w:val="1311B8FB"/>
    <w:rsid w:val="132B1EC2"/>
    <w:rsid w:val="13338261"/>
    <w:rsid w:val="133C45C6"/>
    <w:rsid w:val="133F2637"/>
    <w:rsid w:val="1346F2D5"/>
    <w:rsid w:val="134ABFDF"/>
    <w:rsid w:val="134B5D08"/>
    <w:rsid w:val="134EC897"/>
    <w:rsid w:val="13515010"/>
    <w:rsid w:val="135DFAF2"/>
    <w:rsid w:val="136B88CC"/>
    <w:rsid w:val="1374C091"/>
    <w:rsid w:val="13778F93"/>
    <w:rsid w:val="137A133F"/>
    <w:rsid w:val="1380664A"/>
    <w:rsid w:val="13843C18"/>
    <w:rsid w:val="13980ABA"/>
    <w:rsid w:val="139BAB79"/>
    <w:rsid w:val="13A85B7C"/>
    <w:rsid w:val="13B0EA10"/>
    <w:rsid w:val="13B3E5B1"/>
    <w:rsid w:val="13DEF502"/>
    <w:rsid w:val="13DEFBE9"/>
    <w:rsid w:val="13EACDE8"/>
    <w:rsid w:val="13F0F213"/>
    <w:rsid w:val="13FA2B3C"/>
    <w:rsid w:val="143C2887"/>
    <w:rsid w:val="14408C5F"/>
    <w:rsid w:val="14549F10"/>
    <w:rsid w:val="14687551"/>
    <w:rsid w:val="146897A9"/>
    <w:rsid w:val="147A15A5"/>
    <w:rsid w:val="148AB1B7"/>
    <w:rsid w:val="1494FF70"/>
    <w:rsid w:val="149C6BB2"/>
    <w:rsid w:val="14A2A6EA"/>
    <w:rsid w:val="14A38FBD"/>
    <w:rsid w:val="14A85B7F"/>
    <w:rsid w:val="14ABF68D"/>
    <w:rsid w:val="14C65E01"/>
    <w:rsid w:val="14D4CADB"/>
    <w:rsid w:val="14DA8FAA"/>
    <w:rsid w:val="14E9E34B"/>
    <w:rsid w:val="14FC48CA"/>
    <w:rsid w:val="1505072C"/>
    <w:rsid w:val="1506FCAA"/>
    <w:rsid w:val="150BD4EC"/>
    <w:rsid w:val="150DF1F1"/>
    <w:rsid w:val="151D6678"/>
    <w:rsid w:val="152B0B18"/>
    <w:rsid w:val="15323828"/>
    <w:rsid w:val="1546DD7F"/>
    <w:rsid w:val="154A3C23"/>
    <w:rsid w:val="154E6AE0"/>
    <w:rsid w:val="1550E7B8"/>
    <w:rsid w:val="1559E59D"/>
    <w:rsid w:val="155EDE0D"/>
    <w:rsid w:val="15647BD3"/>
    <w:rsid w:val="15950C7B"/>
    <w:rsid w:val="15C3A85B"/>
    <w:rsid w:val="15FD480D"/>
    <w:rsid w:val="160E8688"/>
    <w:rsid w:val="1611DE4D"/>
    <w:rsid w:val="161289DA"/>
    <w:rsid w:val="1628DC2F"/>
    <w:rsid w:val="162ED9C9"/>
    <w:rsid w:val="1632163F"/>
    <w:rsid w:val="1639656A"/>
    <w:rsid w:val="16413FAB"/>
    <w:rsid w:val="165265C3"/>
    <w:rsid w:val="1657D3F6"/>
    <w:rsid w:val="1658AF28"/>
    <w:rsid w:val="16657C61"/>
    <w:rsid w:val="1672B612"/>
    <w:rsid w:val="1673EE6E"/>
    <w:rsid w:val="1676E401"/>
    <w:rsid w:val="167DA03F"/>
    <w:rsid w:val="1687FE76"/>
    <w:rsid w:val="16A1A2E0"/>
    <w:rsid w:val="16A46281"/>
    <w:rsid w:val="16A83A23"/>
    <w:rsid w:val="16AA5268"/>
    <w:rsid w:val="16BA1526"/>
    <w:rsid w:val="16D05279"/>
    <w:rsid w:val="16E1D606"/>
    <w:rsid w:val="171910A1"/>
    <w:rsid w:val="17207BA2"/>
    <w:rsid w:val="17323D83"/>
    <w:rsid w:val="174199E8"/>
    <w:rsid w:val="1741B0C6"/>
    <w:rsid w:val="1743AF74"/>
    <w:rsid w:val="174738F6"/>
    <w:rsid w:val="175CFD73"/>
    <w:rsid w:val="175D0538"/>
    <w:rsid w:val="17800874"/>
    <w:rsid w:val="17904DEF"/>
    <w:rsid w:val="17A4085A"/>
    <w:rsid w:val="17B83592"/>
    <w:rsid w:val="17BAB038"/>
    <w:rsid w:val="17C1BD74"/>
    <w:rsid w:val="17D60A61"/>
    <w:rsid w:val="17D62F59"/>
    <w:rsid w:val="17D6E0E7"/>
    <w:rsid w:val="17E44744"/>
    <w:rsid w:val="17EAA674"/>
    <w:rsid w:val="17FA948E"/>
    <w:rsid w:val="1809031E"/>
    <w:rsid w:val="180A73CF"/>
    <w:rsid w:val="180FA4DF"/>
    <w:rsid w:val="1839965F"/>
    <w:rsid w:val="184922B7"/>
    <w:rsid w:val="184A94F7"/>
    <w:rsid w:val="185256FF"/>
    <w:rsid w:val="187E8029"/>
    <w:rsid w:val="18849530"/>
    <w:rsid w:val="18859F13"/>
    <w:rsid w:val="1885F2BE"/>
    <w:rsid w:val="18964524"/>
    <w:rsid w:val="1899A8D0"/>
    <w:rsid w:val="18B398E3"/>
    <w:rsid w:val="18B4647B"/>
    <w:rsid w:val="18BF1AE3"/>
    <w:rsid w:val="18D1F85A"/>
    <w:rsid w:val="18E95277"/>
    <w:rsid w:val="18F16893"/>
    <w:rsid w:val="18F4A4BB"/>
    <w:rsid w:val="18FA2838"/>
    <w:rsid w:val="18FB4DF6"/>
    <w:rsid w:val="190C5082"/>
    <w:rsid w:val="1914D0E8"/>
    <w:rsid w:val="1919095C"/>
    <w:rsid w:val="1922D703"/>
    <w:rsid w:val="192B31E5"/>
    <w:rsid w:val="194E12A4"/>
    <w:rsid w:val="1969A88D"/>
    <w:rsid w:val="1979489B"/>
    <w:rsid w:val="197FF436"/>
    <w:rsid w:val="1984D042"/>
    <w:rsid w:val="1996FE1A"/>
    <w:rsid w:val="19A6D3BF"/>
    <w:rsid w:val="19AA927F"/>
    <w:rsid w:val="19B7D20B"/>
    <w:rsid w:val="19CFB3D2"/>
    <w:rsid w:val="19D00144"/>
    <w:rsid w:val="19D85346"/>
    <w:rsid w:val="19D98B97"/>
    <w:rsid w:val="19EC3E89"/>
    <w:rsid w:val="19F10C54"/>
    <w:rsid w:val="1A0337F4"/>
    <w:rsid w:val="1A0A16A1"/>
    <w:rsid w:val="1A0C3A97"/>
    <w:rsid w:val="1A159D6C"/>
    <w:rsid w:val="1A1D475D"/>
    <w:rsid w:val="1A1DECF1"/>
    <w:rsid w:val="1A3F197E"/>
    <w:rsid w:val="1A7593F0"/>
    <w:rsid w:val="1A7BE9C3"/>
    <w:rsid w:val="1A9B511A"/>
    <w:rsid w:val="1AA0C5F0"/>
    <w:rsid w:val="1AAE00C7"/>
    <w:rsid w:val="1ABC00B5"/>
    <w:rsid w:val="1AC35C62"/>
    <w:rsid w:val="1AD0BFFD"/>
    <w:rsid w:val="1AD3F8A9"/>
    <w:rsid w:val="1AE89AC6"/>
    <w:rsid w:val="1AFCE7FC"/>
    <w:rsid w:val="1B0928C2"/>
    <w:rsid w:val="1B0AA16B"/>
    <w:rsid w:val="1B0B1472"/>
    <w:rsid w:val="1B192EBB"/>
    <w:rsid w:val="1B1C2AD7"/>
    <w:rsid w:val="1B249D19"/>
    <w:rsid w:val="1B2A9D32"/>
    <w:rsid w:val="1B69EA5C"/>
    <w:rsid w:val="1B6FDA63"/>
    <w:rsid w:val="1B788937"/>
    <w:rsid w:val="1B7AC7E9"/>
    <w:rsid w:val="1B88F149"/>
    <w:rsid w:val="1B97DAE2"/>
    <w:rsid w:val="1B9F2A94"/>
    <w:rsid w:val="1BBBDB89"/>
    <w:rsid w:val="1BC5453C"/>
    <w:rsid w:val="1BCE1BF6"/>
    <w:rsid w:val="1BD95D4B"/>
    <w:rsid w:val="1BE56F26"/>
    <w:rsid w:val="1C0550BE"/>
    <w:rsid w:val="1C3E5B1D"/>
    <w:rsid w:val="1C4CBFD1"/>
    <w:rsid w:val="1C6D4D6A"/>
    <w:rsid w:val="1C816249"/>
    <w:rsid w:val="1C8B04FB"/>
    <w:rsid w:val="1C936D8D"/>
    <w:rsid w:val="1CC00BED"/>
    <w:rsid w:val="1CC226FC"/>
    <w:rsid w:val="1CDBE715"/>
    <w:rsid w:val="1CDC2CCD"/>
    <w:rsid w:val="1CEFA3DE"/>
    <w:rsid w:val="1CFD542D"/>
    <w:rsid w:val="1D2C5DEB"/>
    <w:rsid w:val="1D3136D3"/>
    <w:rsid w:val="1D41452A"/>
    <w:rsid w:val="1D5FB2F8"/>
    <w:rsid w:val="1D771496"/>
    <w:rsid w:val="1D85C51D"/>
    <w:rsid w:val="1D873DA7"/>
    <w:rsid w:val="1D91D156"/>
    <w:rsid w:val="1D947B6D"/>
    <w:rsid w:val="1D9F6CE3"/>
    <w:rsid w:val="1DA9B9E4"/>
    <w:rsid w:val="1DB4FF6E"/>
    <w:rsid w:val="1DD508FD"/>
    <w:rsid w:val="1DDDCB50"/>
    <w:rsid w:val="1DDF2BBC"/>
    <w:rsid w:val="1E08FF42"/>
    <w:rsid w:val="1E20D45E"/>
    <w:rsid w:val="1E21A0C0"/>
    <w:rsid w:val="1E23264C"/>
    <w:rsid w:val="1E23C03C"/>
    <w:rsid w:val="1E265E73"/>
    <w:rsid w:val="1E370DC9"/>
    <w:rsid w:val="1E3D9C58"/>
    <w:rsid w:val="1E3F4FA8"/>
    <w:rsid w:val="1E420FCD"/>
    <w:rsid w:val="1E459E16"/>
    <w:rsid w:val="1E539702"/>
    <w:rsid w:val="1E6240F3"/>
    <w:rsid w:val="1E63062E"/>
    <w:rsid w:val="1E6EA53B"/>
    <w:rsid w:val="1E716D65"/>
    <w:rsid w:val="1E8987BC"/>
    <w:rsid w:val="1E8EDEF4"/>
    <w:rsid w:val="1E9F7A23"/>
    <w:rsid w:val="1EF6F135"/>
    <w:rsid w:val="1F0358BC"/>
    <w:rsid w:val="1F04DC24"/>
    <w:rsid w:val="1F0EC4FF"/>
    <w:rsid w:val="1F18931B"/>
    <w:rsid w:val="1F24A550"/>
    <w:rsid w:val="1F263493"/>
    <w:rsid w:val="1F281E25"/>
    <w:rsid w:val="1F4276F8"/>
    <w:rsid w:val="1F4831D9"/>
    <w:rsid w:val="1F6DB486"/>
    <w:rsid w:val="1F71C876"/>
    <w:rsid w:val="1F739EA3"/>
    <w:rsid w:val="1F75EE6F"/>
    <w:rsid w:val="1F8C2EA7"/>
    <w:rsid w:val="1FA279D8"/>
    <w:rsid w:val="1FB3229C"/>
    <w:rsid w:val="1FB57B89"/>
    <w:rsid w:val="1FBCF2D7"/>
    <w:rsid w:val="1FBD68C5"/>
    <w:rsid w:val="1FBE5B4A"/>
    <w:rsid w:val="1FC60B32"/>
    <w:rsid w:val="1FCE6DAF"/>
    <w:rsid w:val="1FD1CA48"/>
    <w:rsid w:val="1FD2AA6A"/>
    <w:rsid w:val="1FDA3C03"/>
    <w:rsid w:val="1FDE4813"/>
    <w:rsid w:val="1FE27F49"/>
    <w:rsid w:val="1FE65A06"/>
    <w:rsid w:val="1FEE0308"/>
    <w:rsid w:val="203F2ED8"/>
    <w:rsid w:val="2051E575"/>
    <w:rsid w:val="20700401"/>
    <w:rsid w:val="2084A1D4"/>
    <w:rsid w:val="208AE0AA"/>
    <w:rsid w:val="208D256B"/>
    <w:rsid w:val="208D2FFD"/>
    <w:rsid w:val="208DFC12"/>
    <w:rsid w:val="208F2123"/>
    <w:rsid w:val="20A0A6E1"/>
    <w:rsid w:val="20A9C007"/>
    <w:rsid w:val="20ACC0F2"/>
    <w:rsid w:val="20BF5019"/>
    <w:rsid w:val="20BF6C2E"/>
    <w:rsid w:val="20C1B571"/>
    <w:rsid w:val="20C24EFC"/>
    <w:rsid w:val="20CA7F50"/>
    <w:rsid w:val="20EB83F6"/>
    <w:rsid w:val="20EFA3FE"/>
    <w:rsid w:val="21173245"/>
    <w:rsid w:val="211A4622"/>
    <w:rsid w:val="21281925"/>
    <w:rsid w:val="213EEC5F"/>
    <w:rsid w:val="2143480C"/>
    <w:rsid w:val="214BEE5A"/>
    <w:rsid w:val="2154C0C5"/>
    <w:rsid w:val="215501BD"/>
    <w:rsid w:val="21560D52"/>
    <w:rsid w:val="216A4764"/>
    <w:rsid w:val="216FC5D8"/>
    <w:rsid w:val="2172E9F4"/>
    <w:rsid w:val="2174ABC4"/>
    <w:rsid w:val="2179AD5C"/>
    <w:rsid w:val="218FBE54"/>
    <w:rsid w:val="21980074"/>
    <w:rsid w:val="21A2074A"/>
    <w:rsid w:val="21B4DA30"/>
    <w:rsid w:val="21B9A04D"/>
    <w:rsid w:val="21BBE9F7"/>
    <w:rsid w:val="21E31F33"/>
    <w:rsid w:val="21E5F209"/>
    <w:rsid w:val="220877C4"/>
    <w:rsid w:val="22106B66"/>
    <w:rsid w:val="2210CBF9"/>
    <w:rsid w:val="221BAA9B"/>
    <w:rsid w:val="222B2AB4"/>
    <w:rsid w:val="222D3ADB"/>
    <w:rsid w:val="2232363E"/>
    <w:rsid w:val="2235B82F"/>
    <w:rsid w:val="2256081B"/>
    <w:rsid w:val="2261FC37"/>
    <w:rsid w:val="2263AC8D"/>
    <w:rsid w:val="2286C0D7"/>
    <w:rsid w:val="229402D1"/>
    <w:rsid w:val="229B8861"/>
    <w:rsid w:val="22AE027A"/>
    <w:rsid w:val="22DFC0C4"/>
    <w:rsid w:val="22FD7283"/>
    <w:rsid w:val="22FE1145"/>
    <w:rsid w:val="230C145F"/>
    <w:rsid w:val="23184BFA"/>
    <w:rsid w:val="231A39C6"/>
    <w:rsid w:val="23208948"/>
    <w:rsid w:val="232F239F"/>
    <w:rsid w:val="2338274F"/>
    <w:rsid w:val="2339F65A"/>
    <w:rsid w:val="234AFD63"/>
    <w:rsid w:val="234DCFB8"/>
    <w:rsid w:val="234E51DB"/>
    <w:rsid w:val="23519FBC"/>
    <w:rsid w:val="239B7767"/>
    <w:rsid w:val="23AE3D83"/>
    <w:rsid w:val="23B704F2"/>
    <w:rsid w:val="23CB3353"/>
    <w:rsid w:val="23DB583B"/>
    <w:rsid w:val="23E05DF6"/>
    <w:rsid w:val="23F3B4F3"/>
    <w:rsid w:val="23FF7A16"/>
    <w:rsid w:val="240EE52E"/>
    <w:rsid w:val="2428F468"/>
    <w:rsid w:val="242B75A9"/>
    <w:rsid w:val="243E7EED"/>
    <w:rsid w:val="244E22BF"/>
    <w:rsid w:val="2460CE1B"/>
    <w:rsid w:val="24643695"/>
    <w:rsid w:val="2464E4F6"/>
    <w:rsid w:val="2465CEDD"/>
    <w:rsid w:val="2471817A"/>
    <w:rsid w:val="247C460B"/>
    <w:rsid w:val="247C9B5D"/>
    <w:rsid w:val="247F1DAD"/>
    <w:rsid w:val="247F4BEF"/>
    <w:rsid w:val="24830F39"/>
    <w:rsid w:val="2491F1E5"/>
    <w:rsid w:val="24AB5E48"/>
    <w:rsid w:val="24B32714"/>
    <w:rsid w:val="24B90A6A"/>
    <w:rsid w:val="24B9BDCE"/>
    <w:rsid w:val="24BD9A31"/>
    <w:rsid w:val="24D5F152"/>
    <w:rsid w:val="24EA908E"/>
    <w:rsid w:val="24F351A9"/>
    <w:rsid w:val="25040BD1"/>
    <w:rsid w:val="250CC1B7"/>
    <w:rsid w:val="25357A24"/>
    <w:rsid w:val="253882E5"/>
    <w:rsid w:val="25496577"/>
    <w:rsid w:val="254B27BA"/>
    <w:rsid w:val="255F8315"/>
    <w:rsid w:val="25693AD0"/>
    <w:rsid w:val="25896DA2"/>
    <w:rsid w:val="258D332A"/>
    <w:rsid w:val="258E368D"/>
    <w:rsid w:val="25B9ACF8"/>
    <w:rsid w:val="25C0C0A4"/>
    <w:rsid w:val="25C52438"/>
    <w:rsid w:val="25CB752D"/>
    <w:rsid w:val="25CF80E1"/>
    <w:rsid w:val="25E82257"/>
    <w:rsid w:val="25E95868"/>
    <w:rsid w:val="25F0BC33"/>
    <w:rsid w:val="25F78E70"/>
    <w:rsid w:val="25F8767E"/>
    <w:rsid w:val="25FB482F"/>
    <w:rsid w:val="260495D2"/>
    <w:rsid w:val="260C6F87"/>
    <w:rsid w:val="261659C8"/>
    <w:rsid w:val="2619A094"/>
    <w:rsid w:val="261CB8F2"/>
    <w:rsid w:val="26232B2C"/>
    <w:rsid w:val="26288C78"/>
    <w:rsid w:val="2634A67F"/>
    <w:rsid w:val="2647CB41"/>
    <w:rsid w:val="264A2C58"/>
    <w:rsid w:val="2653AEB8"/>
    <w:rsid w:val="2660DE51"/>
    <w:rsid w:val="2661B1D9"/>
    <w:rsid w:val="26786CCB"/>
    <w:rsid w:val="268AA673"/>
    <w:rsid w:val="26938C59"/>
    <w:rsid w:val="26AF39E7"/>
    <w:rsid w:val="26B83B77"/>
    <w:rsid w:val="26D5E038"/>
    <w:rsid w:val="26DBC45E"/>
    <w:rsid w:val="26DE9CD9"/>
    <w:rsid w:val="27002E2F"/>
    <w:rsid w:val="27036AEC"/>
    <w:rsid w:val="270747F4"/>
    <w:rsid w:val="27107FD9"/>
    <w:rsid w:val="27185992"/>
    <w:rsid w:val="2726BB3A"/>
    <w:rsid w:val="272A0B0D"/>
    <w:rsid w:val="274D924F"/>
    <w:rsid w:val="27518401"/>
    <w:rsid w:val="2752F856"/>
    <w:rsid w:val="27555085"/>
    <w:rsid w:val="275D2396"/>
    <w:rsid w:val="275FDFDD"/>
    <w:rsid w:val="27616B32"/>
    <w:rsid w:val="2761EE40"/>
    <w:rsid w:val="277DFC8C"/>
    <w:rsid w:val="2789A23B"/>
    <w:rsid w:val="2796E0F1"/>
    <w:rsid w:val="279F9E55"/>
    <w:rsid w:val="27CB8524"/>
    <w:rsid w:val="27E3C511"/>
    <w:rsid w:val="27E8B001"/>
    <w:rsid w:val="27F2F7A1"/>
    <w:rsid w:val="27F2F9B4"/>
    <w:rsid w:val="27FFC2AB"/>
    <w:rsid w:val="2801914D"/>
    <w:rsid w:val="28063D09"/>
    <w:rsid w:val="280A5AFC"/>
    <w:rsid w:val="280C1ECB"/>
    <w:rsid w:val="281F1718"/>
    <w:rsid w:val="283DB233"/>
    <w:rsid w:val="28477EBA"/>
    <w:rsid w:val="2850D01F"/>
    <w:rsid w:val="28557398"/>
    <w:rsid w:val="285A0ED7"/>
    <w:rsid w:val="285FC5E5"/>
    <w:rsid w:val="28657BAA"/>
    <w:rsid w:val="286BC2FE"/>
    <w:rsid w:val="28743E6E"/>
    <w:rsid w:val="28775F8B"/>
    <w:rsid w:val="2889C6EC"/>
    <w:rsid w:val="288A7D95"/>
    <w:rsid w:val="28945970"/>
    <w:rsid w:val="28BF3CE5"/>
    <w:rsid w:val="28C82CDA"/>
    <w:rsid w:val="28DA24B5"/>
    <w:rsid w:val="28E51CFC"/>
    <w:rsid w:val="29081948"/>
    <w:rsid w:val="290D83BD"/>
    <w:rsid w:val="2919B621"/>
    <w:rsid w:val="2922DD23"/>
    <w:rsid w:val="292417AD"/>
    <w:rsid w:val="2928BBEF"/>
    <w:rsid w:val="2934C063"/>
    <w:rsid w:val="2938BC73"/>
    <w:rsid w:val="294476E1"/>
    <w:rsid w:val="294D7F4B"/>
    <w:rsid w:val="29593B35"/>
    <w:rsid w:val="299FB569"/>
    <w:rsid w:val="29D66764"/>
    <w:rsid w:val="29D8F3E9"/>
    <w:rsid w:val="29F03BCE"/>
    <w:rsid w:val="2A20A725"/>
    <w:rsid w:val="2A256C78"/>
    <w:rsid w:val="2A381088"/>
    <w:rsid w:val="2A3BDC10"/>
    <w:rsid w:val="2A432C85"/>
    <w:rsid w:val="2A49BF08"/>
    <w:rsid w:val="2A4F1E9E"/>
    <w:rsid w:val="2A537E79"/>
    <w:rsid w:val="2A53EDE8"/>
    <w:rsid w:val="2A768FA7"/>
    <w:rsid w:val="2A7F941A"/>
    <w:rsid w:val="2A81793F"/>
    <w:rsid w:val="2A883430"/>
    <w:rsid w:val="2A9BEFDD"/>
    <w:rsid w:val="2AB187B8"/>
    <w:rsid w:val="2AB44204"/>
    <w:rsid w:val="2ABA271E"/>
    <w:rsid w:val="2ABCE014"/>
    <w:rsid w:val="2AE00F4B"/>
    <w:rsid w:val="2AED51C3"/>
    <w:rsid w:val="2AEDB5D4"/>
    <w:rsid w:val="2AF0FAC5"/>
    <w:rsid w:val="2B01ADB5"/>
    <w:rsid w:val="2B116278"/>
    <w:rsid w:val="2B24261F"/>
    <w:rsid w:val="2B282742"/>
    <w:rsid w:val="2B2C71B4"/>
    <w:rsid w:val="2B36B8FC"/>
    <w:rsid w:val="2B36C8F6"/>
    <w:rsid w:val="2B3AAEC6"/>
    <w:rsid w:val="2B40DC60"/>
    <w:rsid w:val="2B52ECE4"/>
    <w:rsid w:val="2B5D67C8"/>
    <w:rsid w:val="2B69E159"/>
    <w:rsid w:val="2B6E9541"/>
    <w:rsid w:val="2B7B9CB1"/>
    <w:rsid w:val="2B8A00F4"/>
    <w:rsid w:val="2B923C39"/>
    <w:rsid w:val="2BA2951D"/>
    <w:rsid w:val="2BA323C1"/>
    <w:rsid w:val="2BA6035C"/>
    <w:rsid w:val="2BA9A025"/>
    <w:rsid w:val="2BAAB237"/>
    <w:rsid w:val="2BADDCE5"/>
    <w:rsid w:val="2BC9FFD6"/>
    <w:rsid w:val="2BDA33B6"/>
    <w:rsid w:val="2BDDB1A5"/>
    <w:rsid w:val="2BE27AA9"/>
    <w:rsid w:val="2BE6B84D"/>
    <w:rsid w:val="2BF2600A"/>
    <w:rsid w:val="2C05DF61"/>
    <w:rsid w:val="2C259EA5"/>
    <w:rsid w:val="2C3135C1"/>
    <w:rsid w:val="2C47076C"/>
    <w:rsid w:val="2C553962"/>
    <w:rsid w:val="2C5CB648"/>
    <w:rsid w:val="2C636B28"/>
    <w:rsid w:val="2C6AB5E4"/>
    <w:rsid w:val="2C6CEF2A"/>
    <w:rsid w:val="2C799D96"/>
    <w:rsid w:val="2C8911D8"/>
    <w:rsid w:val="2C9F3238"/>
    <w:rsid w:val="2CB84614"/>
    <w:rsid w:val="2CBC8BA0"/>
    <w:rsid w:val="2CC1FBA5"/>
    <w:rsid w:val="2CD9B297"/>
    <w:rsid w:val="2CDA929E"/>
    <w:rsid w:val="2CDBF893"/>
    <w:rsid w:val="2CE69666"/>
    <w:rsid w:val="2CEA1537"/>
    <w:rsid w:val="2D01DBFB"/>
    <w:rsid w:val="2D05C93F"/>
    <w:rsid w:val="2D0F36CA"/>
    <w:rsid w:val="2D13B4E4"/>
    <w:rsid w:val="2D1A689C"/>
    <w:rsid w:val="2D1C3451"/>
    <w:rsid w:val="2D2BD070"/>
    <w:rsid w:val="2D3CD1B7"/>
    <w:rsid w:val="2D46AC86"/>
    <w:rsid w:val="2D4E1F9A"/>
    <w:rsid w:val="2D5A7481"/>
    <w:rsid w:val="2D6EB43F"/>
    <w:rsid w:val="2D764A7A"/>
    <w:rsid w:val="2D7CFCC9"/>
    <w:rsid w:val="2D837B3B"/>
    <w:rsid w:val="2D86B8ED"/>
    <w:rsid w:val="2D870F91"/>
    <w:rsid w:val="2D8B7CE2"/>
    <w:rsid w:val="2DA3073F"/>
    <w:rsid w:val="2DB02F75"/>
    <w:rsid w:val="2DBAE14D"/>
    <w:rsid w:val="2DC54936"/>
    <w:rsid w:val="2DC5E1FF"/>
    <w:rsid w:val="2DD60DCF"/>
    <w:rsid w:val="2DD8ED87"/>
    <w:rsid w:val="2DD927C9"/>
    <w:rsid w:val="2DD9D159"/>
    <w:rsid w:val="2DDD87AA"/>
    <w:rsid w:val="2DE8F2E4"/>
    <w:rsid w:val="2DF72298"/>
    <w:rsid w:val="2DFE9622"/>
    <w:rsid w:val="2DFF58FD"/>
    <w:rsid w:val="2E117537"/>
    <w:rsid w:val="2E306502"/>
    <w:rsid w:val="2E35FB7D"/>
    <w:rsid w:val="2E45BB0B"/>
    <w:rsid w:val="2E48798F"/>
    <w:rsid w:val="2E63F02C"/>
    <w:rsid w:val="2E68739B"/>
    <w:rsid w:val="2E7793F2"/>
    <w:rsid w:val="2E7D75B1"/>
    <w:rsid w:val="2E7DAFAF"/>
    <w:rsid w:val="2E7DDF85"/>
    <w:rsid w:val="2E8674D8"/>
    <w:rsid w:val="2EA236CE"/>
    <w:rsid w:val="2EA2E054"/>
    <w:rsid w:val="2EAB4F9A"/>
    <w:rsid w:val="2EB8AD03"/>
    <w:rsid w:val="2ED5C4F7"/>
    <w:rsid w:val="2ED83509"/>
    <w:rsid w:val="2EDF7B8A"/>
    <w:rsid w:val="2F14A8D8"/>
    <w:rsid w:val="2F28440C"/>
    <w:rsid w:val="2F2D39F8"/>
    <w:rsid w:val="2F4DDC6A"/>
    <w:rsid w:val="2F57BDA2"/>
    <w:rsid w:val="2F6C05DF"/>
    <w:rsid w:val="2F6C1019"/>
    <w:rsid w:val="2F79A8E5"/>
    <w:rsid w:val="2F7A7820"/>
    <w:rsid w:val="2F7CB437"/>
    <w:rsid w:val="2F8E6CDA"/>
    <w:rsid w:val="2F8E928C"/>
    <w:rsid w:val="2F97394B"/>
    <w:rsid w:val="2FA3FE3D"/>
    <w:rsid w:val="2FA45DA8"/>
    <w:rsid w:val="2FA4B934"/>
    <w:rsid w:val="2FA89E5C"/>
    <w:rsid w:val="2FB17FBB"/>
    <w:rsid w:val="2FBBD5B2"/>
    <w:rsid w:val="2FBE66B8"/>
    <w:rsid w:val="2FBF3D22"/>
    <w:rsid w:val="2FCA646D"/>
    <w:rsid w:val="2FE8F221"/>
    <w:rsid w:val="2FF0BBF1"/>
    <w:rsid w:val="300AEAD5"/>
    <w:rsid w:val="3012FF23"/>
    <w:rsid w:val="302E0B39"/>
    <w:rsid w:val="3033FD17"/>
    <w:rsid w:val="304B9D1B"/>
    <w:rsid w:val="305F39DF"/>
    <w:rsid w:val="30710ED0"/>
    <w:rsid w:val="3087C4BE"/>
    <w:rsid w:val="308CDC0D"/>
    <w:rsid w:val="30961747"/>
    <w:rsid w:val="30A1F8B7"/>
    <w:rsid w:val="30A6A69A"/>
    <w:rsid w:val="30BCE90A"/>
    <w:rsid w:val="30C4B7C0"/>
    <w:rsid w:val="30C6A254"/>
    <w:rsid w:val="30D80FA9"/>
    <w:rsid w:val="30E223B6"/>
    <w:rsid w:val="30EFE5BA"/>
    <w:rsid w:val="30F54A19"/>
    <w:rsid w:val="3107531C"/>
    <w:rsid w:val="312A313D"/>
    <w:rsid w:val="312EC939"/>
    <w:rsid w:val="31366C65"/>
    <w:rsid w:val="313806F8"/>
    <w:rsid w:val="31383963"/>
    <w:rsid w:val="3155B29A"/>
    <w:rsid w:val="3157EABE"/>
    <w:rsid w:val="31682D00"/>
    <w:rsid w:val="3170FCC3"/>
    <w:rsid w:val="31716B7D"/>
    <w:rsid w:val="3189BAB8"/>
    <w:rsid w:val="318CCC85"/>
    <w:rsid w:val="31969F94"/>
    <w:rsid w:val="319EC6B5"/>
    <w:rsid w:val="31ACBF88"/>
    <w:rsid w:val="31B1A3F4"/>
    <w:rsid w:val="31C0742C"/>
    <w:rsid w:val="31DDCA02"/>
    <w:rsid w:val="31E28BA5"/>
    <w:rsid w:val="31EFB961"/>
    <w:rsid w:val="31F02A1B"/>
    <w:rsid w:val="31F831AE"/>
    <w:rsid w:val="31FCC039"/>
    <w:rsid w:val="32268902"/>
    <w:rsid w:val="322B7C3C"/>
    <w:rsid w:val="3234C977"/>
    <w:rsid w:val="3234D6F7"/>
    <w:rsid w:val="3260CC9D"/>
    <w:rsid w:val="326A43A3"/>
    <w:rsid w:val="326F0E4E"/>
    <w:rsid w:val="327AC793"/>
    <w:rsid w:val="3298897C"/>
    <w:rsid w:val="329AAFE0"/>
    <w:rsid w:val="32A239DE"/>
    <w:rsid w:val="32A23BC4"/>
    <w:rsid w:val="32A33E1B"/>
    <w:rsid w:val="32A7731F"/>
    <w:rsid w:val="32A956D0"/>
    <w:rsid w:val="32BFB432"/>
    <w:rsid w:val="32CC3F83"/>
    <w:rsid w:val="32E8C218"/>
    <w:rsid w:val="32F7D1EA"/>
    <w:rsid w:val="330D2447"/>
    <w:rsid w:val="33124814"/>
    <w:rsid w:val="33223718"/>
    <w:rsid w:val="3324AF9A"/>
    <w:rsid w:val="3331FE88"/>
    <w:rsid w:val="33344FB0"/>
    <w:rsid w:val="3338055E"/>
    <w:rsid w:val="334E1F45"/>
    <w:rsid w:val="334EF125"/>
    <w:rsid w:val="3355D309"/>
    <w:rsid w:val="335831EE"/>
    <w:rsid w:val="335FC055"/>
    <w:rsid w:val="3367ACA8"/>
    <w:rsid w:val="336A4926"/>
    <w:rsid w:val="336F8057"/>
    <w:rsid w:val="337CCCB8"/>
    <w:rsid w:val="337D0E52"/>
    <w:rsid w:val="33992B42"/>
    <w:rsid w:val="33A099EA"/>
    <w:rsid w:val="33A3F434"/>
    <w:rsid w:val="33B33304"/>
    <w:rsid w:val="33BFE381"/>
    <w:rsid w:val="33C3B0B7"/>
    <w:rsid w:val="33C53403"/>
    <w:rsid w:val="33CB1BEF"/>
    <w:rsid w:val="33D3356E"/>
    <w:rsid w:val="33DCDFE2"/>
    <w:rsid w:val="33E1613B"/>
    <w:rsid w:val="33ED5750"/>
    <w:rsid w:val="33EEE175"/>
    <w:rsid w:val="3407C2B2"/>
    <w:rsid w:val="34086A75"/>
    <w:rsid w:val="342B1289"/>
    <w:rsid w:val="343AE104"/>
    <w:rsid w:val="343B06EB"/>
    <w:rsid w:val="343C5766"/>
    <w:rsid w:val="3465CE12"/>
    <w:rsid w:val="34762BCC"/>
    <w:rsid w:val="349E647D"/>
    <w:rsid w:val="34DF904D"/>
    <w:rsid w:val="34E05DA7"/>
    <w:rsid w:val="34E976D4"/>
    <w:rsid w:val="34F36EE1"/>
    <w:rsid w:val="34FF9C96"/>
    <w:rsid w:val="35058DD3"/>
    <w:rsid w:val="350A42A7"/>
    <w:rsid w:val="350D2FD2"/>
    <w:rsid w:val="352E1664"/>
    <w:rsid w:val="35490BE4"/>
    <w:rsid w:val="354FE1A8"/>
    <w:rsid w:val="3551F889"/>
    <w:rsid w:val="355B6ACB"/>
    <w:rsid w:val="3567119B"/>
    <w:rsid w:val="356EA61E"/>
    <w:rsid w:val="3571F4FB"/>
    <w:rsid w:val="35951C0B"/>
    <w:rsid w:val="359C2E8B"/>
    <w:rsid w:val="359CF402"/>
    <w:rsid w:val="359D2B5F"/>
    <w:rsid w:val="35A3145B"/>
    <w:rsid w:val="35AF5253"/>
    <w:rsid w:val="35D194FE"/>
    <w:rsid w:val="35DC994C"/>
    <w:rsid w:val="35E61938"/>
    <w:rsid w:val="35EA5662"/>
    <w:rsid w:val="35EE7FD4"/>
    <w:rsid w:val="35FC8CAE"/>
    <w:rsid w:val="360A30ED"/>
    <w:rsid w:val="360A8517"/>
    <w:rsid w:val="3615CF3E"/>
    <w:rsid w:val="36348525"/>
    <w:rsid w:val="36379336"/>
    <w:rsid w:val="36396F3C"/>
    <w:rsid w:val="363C723A"/>
    <w:rsid w:val="36426559"/>
    <w:rsid w:val="364DF532"/>
    <w:rsid w:val="36625D08"/>
    <w:rsid w:val="36636BE7"/>
    <w:rsid w:val="366403FB"/>
    <w:rsid w:val="3667895E"/>
    <w:rsid w:val="367164C9"/>
    <w:rsid w:val="368003C5"/>
    <w:rsid w:val="3685EC6D"/>
    <w:rsid w:val="3688DE15"/>
    <w:rsid w:val="368D521F"/>
    <w:rsid w:val="368F50E3"/>
    <w:rsid w:val="36971799"/>
    <w:rsid w:val="36AD9E15"/>
    <w:rsid w:val="36BD2A5B"/>
    <w:rsid w:val="36D0C037"/>
    <w:rsid w:val="36D20F4F"/>
    <w:rsid w:val="36D2509E"/>
    <w:rsid w:val="36E8EC84"/>
    <w:rsid w:val="37070887"/>
    <w:rsid w:val="370D79D8"/>
    <w:rsid w:val="3712792B"/>
    <w:rsid w:val="371F0F03"/>
    <w:rsid w:val="3726B248"/>
    <w:rsid w:val="374458AF"/>
    <w:rsid w:val="374FB67E"/>
    <w:rsid w:val="376737C8"/>
    <w:rsid w:val="3769122A"/>
    <w:rsid w:val="376CA492"/>
    <w:rsid w:val="376FF2FE"/>
    <w:rsid w:val="3774FBD9"/>
    <w:rsid w:val="377AA133"/>
    <w:rsid w:val="377C3B64"/>
    <w:rsid w:val="37914EA9"/>
    <w:rsid w:val="37B49D60"/>
    <w:rsid w:val="37B63EF9"/>
    <w:rsid w:val="37DF4E7E"/>
    <w:rsid w:val="37F129AD"/>
    <w:rsid w:val="37F1A893"/>
    <w:rsid w:val="37FE2F82"/>
    <w:rsid w:val="380818A6"/>
    <w:rsid w:val="38099781"/>
    <w:rsid w:val="3814E5EB"/>
    <w:rsid w:val="3819D932"/>
    <w:rsid w:val="381D3BEF"/>
    <w:rsid w:val="381FBB26"/>
    <w:rsid w:val="382F2686"/>
    <w:rsid w:val="383106D3"/>
    <w:rsid w:val="383CBA35"/>
    <w:rsid w:val="385BDB11"/>
    <w:rsid w:val="38676FA6"/>
    <w:rsid w:val="386F568B"/>
    <w:rsid w:val="3870A849"/>
    <w:rsid w:val="38761A11"/>
    <w:rsid w:val="3884BF75"/>
    <w:rsid w:val="3898169F"/>
    <w:rsid w:val="389C32D9"/>
    <w:rsid w:val="38B72D3C"/>
    <w:rsid w:val="38C19DDA"/>
    <w:rsid w:val="38D2C8D2"/>
    <w:rsid w:val="38ED2F63"/>
    <w:rsid w:val="38EF48C0"/>
    <w:rsid w:val="39158D8D"/>
    <w:rsid w:val="391E8C3C"/>
    <w:rsid w:val="392624EC"/>
    <w:rsid w:val="3933E260"/>
    <w:rsid w:val="39490DDF"/>
    <w:rsid w:val="39526AF0"/>
    <w:rsid w:val="3953F392"/>
    <w:rsid w:val="3968984D"/>
    <w:rsid w:val="397273EB"/>
    <w:rsid w:val="39856E50"/>
    <w:rsid w:val="39974A3F"/>
    <w:rsid w:val="399C5ADD"/>
    <w:rsid w:val="39A250D9"/>
    <w:rsid w:val="39AA2021"/>
    <w:rsid w:val="39ABD4E7"/>
    <w:rsid w:val="39AE87DE"/>
    <w:rsid w:val="39C10A31"/>
    <w:rsid w:val="39E93B81"/>
    <w:rsid w:val="39F67BEA"/>
    <w:rsid w:val="39F6EB0C"/>
    <w:rsid w:val="39FB94A0"/>
    <w:rsid w:val="39FEB8F8"/>
    <w:rsid w:val="3A0CBF41"/>
    <w:rsid w:val="3A0FE2EC"/>
    <w:rsid w:val="3A28A8CE"/>
    <w:rsid w:val="3A49E24F"/>
    <w:rsid w:val="3A4F3C94"/>
    <w:rsid w:val="3A4F5AB4"/>
    <w:rsid w:val="3A576986"/>
    <w:rsid w:val="3A5880E7"/>
    <w:rsid w:val="3A6072CE"/>
    <w:rsid w:val="3A62F023"/>
    <w:rsid w:val="3A67F56D"/>
    <w:rsid w:val="3A6BC086"/>
    <w:rsid w:val="3A759813"/>
    <w:rsid w:val="3A7FE86E"/>
    <w:rsid w:val="3A81B7C4"/>
    <w:rsid w:val="3A83475A"/>
    <w:rsid w:val="3A9FC989"/>
    <w:rsid w:val="3AA64F64"/>
    <w:rsid w:val="3AAE8415"/>
    <w:rsid w:val="3ABB92CD"/>
    <w:rsid w:val="3AC12F59"/>
    <w:rsid w:val="3AC149F6"/>
    <w:rsid w:val="3AC6ED85"/>
    <w:rsid w:val="3ACBA9A4"/>
    <w:rsid w:val="3AF66673"/>
    <w:rsid w:val="3AF6B8F1"/>
    <w:rsid w:val="3AF82A9C"/>
    <w:rsid w:val="3AF84B25"/>
    <w:rsid w:val="3B057E13"/>
    <w:rsid w:val="3B09E4C5"/>
    <w:rsid w:val="3B0A35EC"/>
    <w:rsid w:val="3B1060B7"/>
    <w:rsid w:val="3B1E354B"/>
    <w:rsid w:val="3B2F214B"/>
    <w:rsid w:val="3B3A4ADC"/>
    <w:rsid w:val="3B503BA7"/>
    <w:rsid w:val="3B72EC32"/>
    <w:rsid w:val="3B9365AE"/>
    <w:rsid w:val="3B9F31ED"/>
    <w:rsid w:val="3BAE3383"/>
    <w:rsid w:val="3BB6FDDA"/>
    <w:rsid w:val="3BC374D6"/>
    <w:rsid w:val="3BC849DF"/>
    <w:rsid w:val="3BE3BA4A"/>
    <w:rsid w:val="3BEEC68E"/>
    <w:rsid w:val="3C00D8FB"/>
    <w:rsid w:val="3C026574"/>
    <w:rsid w:val="3C094B19"/>
    <w:rsid w:val="3C0CFFB5"/>
    <w:rsid w:val="3C141007"/>
    <w:rsid w:val="3C229CEC"/>
    <w:rsid w:val="3C28BE0C"/>
    <w:rsid w:val="3C57167A"/>
    <w:rsid w:val="3C651BD2"/>
    <w:rsid w:val="3C75B5F3"/>
    <w:rsid w:val="3C7D6B01"/>
    <w:rsid w:val="3C865182"/>
    <w:rsid w:val="3C9BF23B"/>
    <w:rsid w:val="3CAD0F75"/>
    <w:rsid w:val="3CC336B8"/>
    <w:rsid w:val="3CD82E40"/>
    <w:rsid w:val="3CF7EDEB"/>
    <w:rsid w:val="3CF8DFA1"/>
    <w:rsid w:val="3D05A440"/>
    <w:rsid w:val="3D11DC66"/>
    <w:rsid w:val="3D180D6F"/>
    <w:rsid w:val="3D3047F2"/>
    <w:rsid w:val="3D38C4EC"/>
    <w:rsid w:val="3D3FC9B4"/>
    <w:rsid w:val="3D4912D5"/>
    <w:rsid w:val="3D78E4D7"/>
    <w:rsid w:val="3D7EEB76"/>
    <w:rsid w:val="3D8069E9"/>
    <w:rsid w:val="3D889FC1"/>
    <w:rsid w:val="3D947980"/>
    <w:rsid w:val="3DA3EFA4"/>
    <w:rsid w:val="3DA571EB"/>
    <w:rsid w:val="3DA82AF2"/>
    <w:rsid w:val="3DBD9639"/>
    <w:rsid w:val="3DC10EA9"/>
    <w:rsid w:val="3DC1A944"/>
    <w:rsid w:val="3DCCB582"/>
    <w:rsid w:val="3DD260AF"/>
    <w:rsid w:val="3DD5E359"/>
    <w:rsid w:val="3DEB150B"/>
    <w:rsid w:val="3DEB3A41"/>
    <w:rsid w:val="3DEC6142"/>
    <w:rsid w:val="3DECD47C"/>
    <w:rsid w:val="3DEF0393"/>
    <w:rsid w:val="3DF5ECF9"/>
    <w:rsid w:val="3E01A81C"/>
    <w:rsid w:val="3E0CA594"/>
    <w:rsid w:val="3E31C0A1"/>
    <w:rsid w:val="3E380738"/>
    <w:rsid w:val="3E4FB954"/>
    <w:rsid w:val="3E5821C1"/>
    <w:rsid w:val="3E6255D5"/>
    <w:rsid w:val="3E6EADAD"/>
    <w:rsid w:val="3E72142D"/>
    <w:rsid w:val="3E86DF86"/>
    <w:rsid w:val="3EBECBE6"/>
    <w:rsid w:val="3EF43FDD"/>
    <w:rsid w:val="3EF542E7"/>
    <w:rsid w:val="3EF5DF5C"/>
    <w:rsid w:val="3EFADBDF"/>
    <w:rsid w:val="3F0999C1"/>
    <w:rsid w:val="3F2B2B0F"/>
    <w:rsid w:val="3F3D500A"/>
    <w:rsid w:val="3F49579E"/>
    <w:rsid w:val="3F5AC061"/>
    <w:rsid w:val="3F5D496E"/>
    <w:rsid w:val="3F64D7E5"/>
    <w:rsid w:val="3F6D9899"/>
    <w:rsid w:val="3F73191F"/>
    <w:rsid w:val="3F8AB2E8"/>
    <w:rsid w:val="3F8F5579"/>
    <w:rsid w:val="3FB3ADDF"/>
    <w:rsid w:val="3FCB94E9"/>
    <w:rsid w:val="3FD04BFA"/>
    <w:rsid w:val="3FD0DDDF"/>
    <w:rsid w:val="3FDED943"/>
    <w:rsid w:val="3FF337B6"/>
    <w:rsid w:val="3FF4040F"/>
    <w:rsid w:val="4006D274"/>
    <w:rsid w:val="401EF0E3"/>
    <w:rsid w:val="4024D38C"/>
    <w:rsid w:val="402D7928"/>
    <w:rsid w:val="40634513"/>
    <w:rsid w:val="4067205E"/>
    <w:rsid w:val="406AC416"/>
    <w:rsid w:val="4070A2C2"/>
    <w:rsid w:val="4074245A"/>
    <w:rsid w:val="40753F72"/>
    <w:rsid w:val="4083D5C0"/>
    <w:rsid w:val="408FF816"/>
    <w:rsid w:val="40A2AFF1"/>
    <w:rsid w:val="40A8AD8B"/>
    <w:rsid w:val="40A8F405"/>
    <w:rsid w:val="40B649D7"/>
    <w:rsid w:val="40B7E106"/>
    <w:rsid w:val="40BA09EB"/>
    <w:rsid w:val="40CCC17C"/>
    <w:rsid w:val="40D34703"/>
    <w:rsid w:val="40E0967A"/>
    <w:rsid w:val="4105E4FF"/>
    <w:rsid w:val="410F4A42"/>
    <w:rsid w:val="41129DEE"/>
    <w:rsid w:val="41176B8C"/>
    <w:rsid w:val="4122DD7A"/>
    <w:rsid w:val="412F354B"/>
    <w:rsid w:val="4135BA6D"/>
    <w:rsid w:val="4139714E"/>
    <w:rsid w:val="414E9F8A"/>
    <w:rsid w:val="418352E1"/>
    <w:rsid w:val="41CC3976"/>
    <w:rsid w:val="41CE96CE"/>
    <w:rsid w:val="41D2ADEF"/>
    <w:rsid w:val="41EC76AE"/>
    <w:rsid w:val="41F58391"/>
    <w:rsid w:val="42009BE5"/>
    <w:rsid w:val="4214D57D"/>
    <w:rsid w:val="421EADAD"/>
    <w:rsid w:val="4221834F"/>
    <w:rsid w:val="4230F57A"/>
    <w:rsid w:val="42674059"/>
    <w:rsid w:val="42727228"/>
    <w:rsid w:val="427BCAB3"/>
    <w:rsid w:val="428007B7"/>
    <w:rsid w:val="42820CEB"/>
    <w:rsid w:val="42877452"/>
    <w:rsid w:val="42894E07"/>
    <w:rsid w:val="429B35EA"/>
    <w:rsid w:val="42B36A3E"/>
    <w:rsid w:val="42BCE574"/>
    <w:rsid w:val="42BF4D9E"/>
    <w:rsid w:val="42C45C49"/>
    <w:rsid w:val="42C813D4"/>
    <w:rsid w:val="42C89746"/>
    <w:rsid w:val="42C90BB1"/>
    <w:rsid w:val="42E063C3"/>
    <w:rsid w:val="42E261C1"/>
    <w:rsid w:val="42E4DD80"/>
    <w:rsid w:val="42EF89AB"/>
    <w:rsid w:val="42F0F65C"/>
    <w:rsid w:val="42FD10D0"/>
    <w:rsid w:val="42FDD876"/>
    <w:rsid w:val="4306FBF2"/>
    <w:rsid w:val="43086260"/>
    <w:rsid w:val="430AA27E"/>
    <w:rsid w:val="431D40A1"/>
    <w:rsid w:val="431E4176"/>
    <w:rsid w:val="4326E689"/>
    <w:rsid w:val="4330A44B"/>
    <w:rsid w:val="4345FA36"/>
    <w:rsid w:val="434FC468"/>
    <w:rsid w:val="434FCE4C"/>
    <w:rsid w:val="4353A10B"/>
    <w:rsid w:val="43650AED"/>
    <w:rsid w:val="436E98C5"/>
    <w:rsid w:val="438B2946"/>
    <w:rsid w:val="438D05E5"/>
    <w:rsid w:val="438EBFFD"/>
    <w:rsid w:val="439EB1A8"/>
    <w:rsid w:val="439F20A3"/>
    <w:rsid w:val="43A0A217"/>
    <w:rsid w:val="43A135DA"/>
    <w:rsid w:val="43AC43B1"/>
    <w:rsid w:val="43B0B5A9"/>
    <w:rsid w:val="43B4F111"/>
    <w:rsid w:val="43C2DA18"/>
    <w:rsid w:val="43CD6B5B"/>
    <w:rsid w:val="43D3B388"/>
    <w:rsid w:val="43D6971E"/>
    <w:rsid w:val="43D6AE55"/>
    <w:rsid w:val="43D7CB15"/>
    <w:rsid w:val="43F274D2"/>
    <w:rsid w:val="44019961"/>
    <w:rsid w:val="4409115E"/>
    <w:rsid w:val="440E8CD8"/>
    <w:rsid w:val="44230DCB"/>
    <w:rsid w:val="4427DF93"/>
    <w:rsid w:val="442AB241"/>
    <w:rsid w:val="4436809F"/>
    <w:rsid w:val="443C709A"/>
    <w:rsid w:val="4449A23A"/>
    <w:rsid w:val="445DB862"/>
    <w:rsid w:val="445E83AE"/>
    <w:rsid w:val="446C84B3"/>
    <w:rsid w:val="44A52F4E"/>
    <w:rsid w:val="44CADA4F"/>
    <w:rsid w:val="44DC6C60"/>
    <w:rsid w:val="44DDB087"/>
    <w:rsid w:val="44E4D5D0"/>
    <w:rsid w:val="44E895D5"/>
    <w:rsid w:val="44F31239"/>
    <w:rsid w:val="44FE18AE"/>
    <w:rsid w:val="45059BF8"/>
    <w:rsid w:val="451D5C77"/>
    <w:rsid w:val="452906DB"/>
    <w:rsid w:val="4532CF86"/>
    <w:rsid w:val="45349FB8"/>
    <w:rsid w:val="453FE180"/>
    <w:rsid w:val="4549FC7D"/>
    <w:rsid w:val="456A715E"/>
    <w:rsid w:val="4584316D"/>
    <w:rsid w:val="45A43AE0"/>
    <w:rsid w:val="45AAB323"/>
    <w:rsid w:val="45EC84FD"/>
    <w:rsid w:val="4607011E"/>
    <w:rsid w:val="4607339F"/>
    <w:rsid w:val="4610AB5B"/>
    <w:rsid w:val="4615A215"/>
    <w:rsid w:val="461DA14A"/>
    <w:rsid w:val="4622C81B"/>
    <w:rsid w:val="462C781D"/>
    <w:rsid w:val="463CCBBE"/>
    <w:rsid w:val="463EAD43"/>
    <w:rsid w:val="46411EF7"/>
    <w:rsid w:val="4650C3B6"/>
    <w:rsid w:val="4651AD65"/>
    <w:rsid w:val="465FB1DE"/>
    <w:rsid w:val="46696A34"/>
    <w:rsid w:val="466C7FE2"/>
    <w:rsid w:val="46796EE1"/>
    <w:rsid w:val="467993FF"/>
    <w:rsid w:val="469A13F1"/>
    <w:rsid w:val="46A424CD"/>
    <w:rsid w:val="46A6412F"/>
    <w:rsid w:val="46BB0946"/>
    <w:rsid w:val="46BC599F"/>
    <w:rsid w:val="46BDC05F"/>
    <w:rsid w:val="46E72B4D"/>
    <w:rsid w:val="46F36CEF"/>
    <w:rsid w:val="47023555"/>
    <w:rsid w:val="470AEA01"/>
    <w:rsid w:val="47116ECA"/>
    <w:rsid w:val="471E30EA"/>
    <w:rsid w:val="4720BD11"/>
    <w:rsid w:val="47225905"/>
    <w:rsid w:val="472A95FA"/>
    <w:rsid w:val="472FEF6B"/>
    <w:rsid w:val="4743BD5A"/>
    <w:rsid w:val="4746D063"/>
    <w:rsid w:val="474AD781"/>
    <w:rsid w:val="475EFCF2"/>
    <w:rsid w:val="4763A586"/>
    <w:rsid w:val="476620E3"/>
    <w:rsid w:val="4772232E"/>
    <w:rsid w:val="477DC3F2"/>
    <w:rsid w:val="478ADDEC"/>
    <w:rsid w:val="47C129F2"/>
    <w:rsid w:val="47C67202"/>
    <w:rsid w:val="47C789DA"/>
    <w:rsid w:val="47D14A9B"/>
    <w:rsid w:val="47D8D0F8"/>
    <w:rsid w:val="47D956C2"/>
    <w:rsid w:val="47E5D126"/>
    <w:rsid w:val="47EA4F97"/>
    <w:rsid w:val="47F252BF"/>
    <w:rsid w:val="480BCE69"/>
    <w:rsid w:val="482A67E8"/>
    <w:rsid w:val="482E6EDC"/>
    <w:rsid w:val="4832DCA8"/>
    <w:rsid w:val="4850253E"/>
    <w:rsid w:val="485B9FC8"/>
    <w:rsid w:val="4885A643"/>
    <w:rsid w:val="488A030F"/>
    <w:rsid w:val="488C454D"/>
    <w:rsid w:val="488D3634"/>
    <w:rsid w:val="488F0B7B"/>
    <w:rsid w:val="48CC498B"/>
    <w:rsid w:val="48D54A88"/>
    <w:rsid w:val="48E004FC"/>
    <w:rsid w:val="48E472E4"/>
    <w:rsid w:val="48F1D8D5"/>
    <w:rsid w:val="48F3593D"/>
    <w:rsid w:val="49084B4C"/>
    <w:rsid w:val="4910C0B9"/>
    <w:rsid w:val="49117BF4"/>
    <w:rsid w:val="49161416"/>
    <w:rsid w:val="493B4A76"/>
    <w:rsid w:val="493C92B4"/>
    <w:rsid w:val="494E071C"/>
    <w:rsid w:val="49599C05"/>
    <w:rsid w:val="496776C9"/>
    <w:rsid w:val="4972D428"/>
    <w:rsid w:val="49814186"/>
    <w:rsid w:val="498231AF"/>
    <w:rsid w:val="498ACEE4"/>
    <w:rsid w:val="498CC193"/>
    <w:rsid w:val="498D2314"/>
    <w:rsid w:val="4994B16F"/>
    <w:rsid w:val="49B9AE0F"/>
    <w:rsid w:val="49C35EFC"/>
    <w:rsid w:val="49D62CF8"/>
    <w:rsid w:val="49D70B63"/>
    <w:rsid w:val="49E57758"/>
    <w:rsid w:val="49FA892D"/>
    <w:rsid w:val="4A08A735"/>
    <w:rsid w:val="4A1F4DD7"/>
    <w:rsid w:val="4A23E587"/>
    <w:rsid w:val="4A272D94"/>
    <w:rsid w:val="4A363857"/>
    <w:rsid w:val="4A5263C0"/>
    <w:rsid w:val="4A5462A4"/>
    <w:rsid w:val="4A58749F"/>
    <w:rsid w:val="4A620964"/>
    <w:rsid w:val="4A67F892"/>
    <w:rsid w:val="4A7D3F60"/>
    <w:rsid w:val="4A98A03D"/>
    <w:rsid w:val="4AA748A9"/>
    <w:rsid w:val="4AA87A11"/>
    <w:rsid w:val="4ACF1CF0"/>
    <w:rsid w:val="4AD08667"/>
    <w:rsid w:val="4ADD8456"/>
    <w:rsid w:val="4AE79417"/>
    <w:rsid w:val="4AF52294"/>
    <w:rsid w:val="4B01C1CA"/>
    <w:rsid w:val="4B07324B"/>
    <w:rsid w:val="4B0A256B"/>
    <w:rsid w:val="4B10793D"/>
    <w:rsid w:val="4B1AC92B"/>
    <w:rsid w:val="4B239B16"/>
    <w:rsid w:val="4B2B1AAD"/>
    <w:rsid w:val="4B5ED399"/>
    <w:rsid w:val="4B64D7AF"/>
    <w:rsid w:val="4B762696"/>
    <w:rsid w:val="4B7D7491"/>
    <w:rsid w:val="4B8E011E"/>
    <w:rsid w:val="4B92BE8F"/>
    <w:rsid w:val="4BA85BBA"/>
    <w:rsid w:val="4BAA0E2C"/>
    <w:rsid w:val="4BB00560"/>
    <w:rsid w:val="4BB1348E"/>
    <w:rsid w:val="4BC43C08"/>
    <w:rsid w:val="4BC928F9"/>
    <w:rsid w:val="4BD45764"/>
    <w:rsid w:val="4BE59D67"/>
    <w:rsid w:val="4BEC30C5"/>
    <w:rsid w:val="4BEE142F"/>
    <w:rsid w:val="4BF727E3"/>
    <w:rsid w:val="4C04120A"/>
    <w:rsid w:val="4C041B0B"/>
    <w:rsid w:val="4C1E6D45"/>
    <w:rsid w:val="4C2BCF77"/>
    <w:rsid w:val="4C3E19D8"/>
    <w:rsid w:val="4C553CA8"/>
    <w:rsid w:val="4C69AA27"/>
    <w:rsid w:val="4C6A78FD"/>
    <w:rsid w:val="4C7890F4"/>
    <w:rsid w:val="4C913DC9"/>
    <w:rsid w:val="4C95BDAC"/>
    <w:rsid w:val="4CA2AE12"/>
    <w:rsid w:val="4CAFCD07"/>
    <w:rsid w:val="4CB98B97"/>
    <w:rsid w:val="4CF13F3B"/>
    <w:rsid w:val="4D140578"/>
    <w:rsid w:val="4D191C3D"/>
    <w:rsid w:val="4D40DE74"/>
    <w:rsid w:val="4D41518A"/>
    <w:rsid w:val="4D4CCB1E"/>
    <w:rsid w:val="4D5F3D60"/>
    <w:rsid w:val="4D60EBB4"/>
    <w:rsid w:val="4D845627"/>
    <w:rsid w:val="4D89BD42"/>
    <w:rsid w:val="4D8D5B6F"/>
    <w:rsid w:val="4D9712D8"/>
    <w:rsid w:val="4DAF4EF5"/>
    <w:rsid w:val="4DBD3921"/>
    <w:rsid w:val="4DC297F5"/>
    <w:rsid w:val="4DC8A12A"/>
    <w:rsid w:val="4DD8FDC7"/>
    <w:rsid w:val="4DDF4FE9"/>
    <w:rsid w:val="4DE63020"/>
    <w:rsid w:val="4DF62E37"/>
    <w:rsid w:val="4DFF391E"/>
    <w:rsid w:val="4E0F89D8"/>
    <w:rsid w:val="4E32A021"/>
    <w:rsid w:val="4E3A07D9"/>
    <w:rsid w:val="4E4593E4"/>
    <w:rsid w:val="4E590416"/>
    <w:rsid w:val="4E90F7BF"/>
    <w:rsid w:val="4E94262A"/>
    <w:rsid w:val="4EAA2A2B"/>
    <w:rsid w:val="4EB56911"/>
    <w:rsid w:val="4EBB09C0"/>
    <w:rsid w:val="4EBE9D4F"/>
    <w:rsid w:val="4EBFFC4C"/>
    <w:rsid w:val="4ED4C3B0"/>
    <w:rsid w:val="4EEBBF72"/>
    <w:rsid w:val="4F0F54A0"/>
    <w:rsid w:val="4F12AF75"/>
    <w:rsid w:val="4F20FC06"/>
    <w:rsid w:val="4F2FE992"/>
    <w:rsid w:val="4F33C9D4"/>
    <w:rsid w:val="4F3C9311"/>
    <w:rsid w:val="4F4227BD"/>
    <w:rsid w:val="4F42CBDF"/>
    <w:rsid w:val="4F53BB6F"/>
    <w:rsid w:val="4F58DF5C"/>
    <w:rsid w:val="4F5AB1E7"/>
    <w:rsid w:val="4F6C4724"/>
    <w:rsid w:val="4F81204D"/>
    <w:rsid w:val="4F8702B4"/>
    <w:rsid w:val="4F8DA910"/>
    <w:rsid w:val="4FB0CECA"/>
    <w:rsid w:val="4FC4CCAD"/>
    <w:rsid w:val="4FCCA0DF"/>
    <w:rsid w:val="4FCF3A09"/>
    <w:rsid w:val="4FD50E42"/>
    <w:rsid w:val="4FDCFEAF"/>
    <w:rsid w:val="4FE80792"/>
    <w:rsid w:val="4FF78F07"/>
    <w:rsid w:val="50248248"/>
    <w:rsid w:val="503F7E48"/>
    <w:rsid w:val="507C2A5B"/>
    <w:rsid w:val="508D153E"/>
    <w:rsid w:val="5090CF61"/>
    <w:rsid w:val="50935CC1"/>
    <w:rsid w:val="509E6E32"/>
    <w:rsid w:val="50B1A5AE"/>
    <w:rsid w:val="50C6324F"/>
    <w:rsid w:val="50DA6630"/>
    <w:rsid w:val="5103A226"/>
    <w:rsid w:val="5103A37F"/>
    <w:rsid w:val="510E8E5B"/>
    <w:rsid w:val="51107971"/>
    <w:rsid w:val="511DD6A8"/>
    <w:rsid w:val="5129080E"/>
    <w:rsid w:val="5137D2DE"/>
    <w:rsid w:val="513DA1B0"/>
    <w:rsid w:val="513FA74D"/>
    <w:rsid w:val="515125D2"/>
    <w:rsid w:val="515DCEA1"/>
    <w:rsid w:val="5195D68B"/>
    <w:rsid w:val="51A91B29"/>
    <w:rsid w:val="51AAC962"/>
    <w:rsid w:val="51B4CE11"/>
    <w:rsid w:val="51BF10D9"/>
    <w:rsid w:val="51D00124"/>
    <w:rsid w:val="51D2A095"/>
    <w:rsid w:val="51ED2A8D"/>
    <w:rsid w:val="51F439F8"/>
    <w:rsid w:val="5202E789"/>
    <w:rsid w:val="522482B3"/>
    <w:rsid w:val="52273832"/>
    <w:rsid w:val="522FFCC6"/>
    <w:rsid w:val="52306F46"/>
    <w:rsid w:val="52439A99"/>
    <w:rsid w:val="5246C3CF"/>
    <w:rsid w:val="52489B90"/>
    <w:rsid w:val="52497C9D"/>
    <w:rsid w:val="52613C8B"/>
    <w:rsid w:val="5266E0A5"/>
    <w:rsid w:val="5288F178"/>
    <w:rsid w:val="528DBC26"/>
    <w:rsid w:val="528F770D"/>
    <w:rsid w:val="52903E4E"/>
    <w:rsid w:val="52906912"/>
    <w:rsid w:val="52A0BB78"/>
    <w:rsid w:val="52A2E5DD"/>
    <w:rsid w:val="52A5F54D"/>
    <w:rsid w:val="52AD7B0A"/>
    <w:rsid w:val="52BA6612"/>
    <w:rsid w:val="52BAB379"/>
    <w:rsid w:val="52BAFD8B"/>
    <w:rsid w:val="52CA207F"/>
    <w:rsid w:val="52CC9067"/>
    <w:rsid w:val="52D33B1D"/>
    <w:rsid w:val="52DFFEF3"/>
    <w:rsid w:val="52E98BFC"/>
    <w:rsid w:val="52F3B436"/>
    <w:rsid w:val="52F49E7E"/>
    <w:rsid w:val="53004D44"/>
    <w:rsid w:val="5307A176"/>
    <w:rsid w:val="531CEEFA"/>
    <w:rsid w:val="532D3682"/>
    <w:rsid w:val="5340CD35"/>
    <w:rsid w:val="5350CB61"/>
    <w:rsid w:val="5355E7D9"/>
    <w:rsid w:val="535B35FC"/>
    <w:rsid w:val="5362A138"/>
    <w:rsid w:val="53762EC9"/>
    <w:rsid w:val="539CE23A"/>
    <w:rsid w:val="539E0D16"/>
    <w:rsid w:val="53AC9F8E"/>
    <w:rsid w:val="53B016EE"/>
    <w:rsid w:val="53C1E232"/>
    <w:rsid w:val="53E99802"/>
    <w:rsid w:val="53FE480B"/>
    <w:rsid w:val="5417350D"/>
    <w:rsid w:val="541F4050"/>
    <w:rsid w:val="54229049"/>
    <w:rsid w:val="5453A2E1"/>
    <w:rsid w:val="545552BD"/>
    <w:rsid w:val="547253C2"/>
    <w:rsid w:val="54977357"/>
    <w:rsid w:val="54DB5CCC"/>
    <w:rsid w:val="54EA1F13"/>
    <w:rsid w:val="54EF7C36"/>
    <w:rsid w:val="54F6FB9B"/>
    <w:rsid w:val="54FD4AB3"/>
    <w:rsid w:val="54FD85E5"/>
    <w:rsid w:val="55027E2D"/>
    <w:rsid w:val="550A9DE4"/>
    <w:rsid w:val="551876D7"/>
    <w:rsid w:val="5519F9AD"/>
    <w:rsid w:val="55271617"/>
    <w:rsid w:val="552AC59E"/>
    <w:rsid w:val="552FC717"/>
    <w:rsid w:val="554445BE"/>
    <w:rsid w:val="5549C3BE"/>
    <w:rsid w:val="55557775"/>
    <w:rsid w:val="556B78D4"/>
    <w:rsid w:val="556D550D"/>
    <w:rsid w:val="557BB5B3"/>
    <w:rsid w:val="557D44A7"/>
    <w:rsid w:val="558FE364"/>
    <w:rsid w:val="55941DC3"/>
    <w:rsid w:val="55ABC5A1"/>
    <w:rsid w:val="55B7806A"/>
    <w:rsid w:val="55B8A820"/>
    <w:rsid w:val="55C5A412"/>
    <w:rsid w:val="55CAF2AB"/>
    <w:rsid w:val="55CF0987"/>
    <w:rsid w:val="55D03A7C"/>
    <w:rsid w:val="55D625CC"/>
    <w:rsid w:val="55E420B8"/>
    <w:rsid w:val="55E55245"/>
    <w:rsid w:val="55E9A1A0"/>
    <w:rsid w:val="55ECE2F6"/>
    <w:rsid w:val="55FDBFF2"/>
    <w:rsid w:val="560016C1"/>
    <w:rsid w:val="5607440E"/>
    <w:rsid w:val="560AE982"/>
    <w:rsid w:val="560FD009"/>
    <w:rsid w:val="5614A0D1"/>
    <w:rsid w:val="561CF550"/>
    <w:rsid w:val="562AC02A"/>
    <w:rsid w:val="5634653C"/>
    <w:rsid w:val="563B7AF7"/>
    <w:rsid w:val="5650C758"/>
    <w:rsid w:val="5651929F"/>
    <w:rsid w:val="565B7355"/>
    <w:rsid w:val="565F24C8"/>
    <w:rsid w:val="56681138"/>
    <w:rsid w:val="5669660C"/>
    <w:rsid w:val="5669C532"/>
    <w:rsid w:val="56754545"/>
    <w:rsid w:val="56794CF3"/>
    <w:rsid w:val="56885971"/>
    <w:rsid w:val="569890F8"/>
    <w:rsid w:val="56997AFF"/>
    <w:rsid w:val="56A66C6D"/>
    <w:rsid w:val="56B47D30"/>
    <w:rsid w:val="56B53ED8"/>
    <w:rsid w:val="56CC4D98"/>
    <w:rsid w:val="57060438"/>
    <w:rsid w:val="5714A7C8"/>
    <w:rsid w:val="5733D0F1"/>
    <w:rsid w:val="573816E6"/>
    <w:rsid w:val="573E5482"/>
    <w:rsid w:val="575632C4"/>
    <w:rsid w:val="576BE430"/>
    <w:rsid w:val="577452A4"/>
    <w:rsid w:val="57748029"/>
    <w:rsid w:val="577E4D8B"/>
    <w:rsid w:val="57871450"/>
    <w:rsid w:val="5789027B"/>
    <w:rsid w:val="5789EA36"/>
    <w:rsid w:val="578F68EC"/>
    <w:rsid w:val="5791C216"/>
    <w:rsid w:val="5799CCC4"/>
    <w:rsid w:val="57A70BB8"/>
    <w:rsid w:val="57C4DA63"/>
    <w:rsid w:val="57C4FD5A"/>
    <w:rsid w:val="57D54195"/>
    <w:rsid w:val="57D74A97"/>
    <w:rsid w:val="57EA63B7"/>
    <w:rsid w:val="57F0A6D3"/>
    <w:rsid w:val="58011996"/>
    <w:rsid w:val="5806460B"/>
    <w:rsid w:val="580D96B0"/>
    <w:rsid w:val="583F8BA7"/>
    <w:rsid w:val="584ADB86"/>
    <w:rsid w:val="585252B5"/>
    <w:rsid w:val="5864EF44"/>
    <w:rsid w:val="5865A522"/>
    <w:rsid w:val="586DEAB9"/>
    <w:rsid w:val="5874FDA9"/>
    <w:rsid w:val="5884E819"/>
    <w:rsid w:val="588872A6"/>
    <w:rsid w:val="58A6F5EB"/>
    <w:rsid w:val="58B3931D"/>
    <w:rsid w:val="58B8E46C"/>
    <w:rsid w:val="58BA5E10"/>
    <w:rsid w:val="58BF9FF6"/>
    <w:rsid w:val="58C4B6FA"/>
    <w:rsid w:val="58CA221F"/>
    <w:rsid w:val="58CD4C9E"/>
    <w:rsid w:val="58EA5F97"/>
    <w:rsid w:val="58EAC819"/>
    <w:rsid w:val="58F667B8"/>
    <w:rsid w:val="59146A6F"/>
    <w:rsid w:val="59157CA6"/>
    <w:rsid w:val="5915C5CB"/>
    <w:rsid w:val="5931E94F"/>
    <w:rsid w:val="5934AF5A"/>
    <w:rsid w:val="59384391"/>
    <w:rsid w:val="593AB4EA"/>
    <w:rsid w:val="5945C7BF"/>
    <w:rsid w:val="594C9198"/>
    <w:rsid w:val="5974415D"/>
    <w:rsid w:val="5977B45D"/>
    <w:rsid w:val="59C80101"/>
    <w:rsid w:val="59C85FA2"/>
    <w:rsid w:val="59C9DA26"/>
    <w:rsid w:val="59E32D6C"/>
    <w:rsid w:val="59ECDE98"/>
    <w:rsid w:val="5A0BBC42"/>
    <w:rsid w:val="5A108D06"/>
    <w:rsid w:val="5A163295"/>
    <w:rsid w:val="5A2B4977"/>
    <w:rsid w:val="5A38416C"/>
    <w:rsid w:val="5A52BB8C"/>
    <w:rsid w:val="5A61BDDF"/>
    <w:rsid w:val="5A68B8CB"/>
    <w:rsid w:val="5A7A6D56"/>
    <w:rsid w:val="5A862819"/>
    <w:rsid w:val="5A9460F5"/>
    <w:rsid w:val="5A99B7EA"/>
    <w:rsid w:val="5AA2DF06"/>
    <w:rsid w:val="5AA6B2DF"/>
    <w:rsid w:val="5AAF88A4"/>
    <w:rsid w:val="5AC213E5"/>
    <w:rsid w:val="5AC34E38"/>
    <w:rsid w:val="5ACD2F71"/>
    <w:rsid w:val="5AEB1C33"/>
    <w:rsid w:val="5B0FCF41"/>
    <w:rsid w:val="5B15042B"/>
    <w:rsid w:val="5B178B81"/>
    <w:rsid w:val="5B479226"/>
    <w:rsid w:val="5B4BA44C"/>
    <w:rsid w:val="5B4F14F4"/>
    <w:rsid w:val="5B5CC57E"/>
    <w:rsid w:val="5B6A5A0F"/>
    <w:rsid w:val="5B83D9C8"/>
    <w:rsid w:val="5B87BE08"/>
    <w:rsid w:val="5B8FF971"/>
    <w:rsid w:val="5B931C46"/>
    <w:rsid w:val="5B9BB537"/>
    <w:rsid w:val="5B9F9C2A"/>
    <w:rsid w:val="5BA18959"/>
    <w:rsid w:val="5BAAC439"/>
    <w:rsid w:val="5BB1AB9A"/>
    <w:rsid w:val="5BC23C04"/>
    <w:rsid w:val="5BDCBEF6"/>
    <w:rsid w:val="5BDCFBF8"/>
    <w:rsid w:val="5C091464"/>
    <w:rsid w:val="5C2A7531"/>
    <w:rsid w:val="5C2B2ECE"/>
    <w:rsid w:val="5C2F9C72"/>
    <w:rsid w:val="5C331129"/>
    <w:rsid w:val="5C476FFF"/>
    <w:rsid w:val="5C4F4D2E"/>
    <w:rsid w:val="5C78C17C"/>
    <w:rsid w:val="5C876C8C"/>
    <w:rsid w:val="5C8C4813"/>
    <w:rsid w:val="5C97AAF4"/>
    <w:rsid w:val="5CB25EAA"/>
    <w:rsid w:val="5CB3C69D"/>
    <w:rsid w:val="5CBC1052"/>
    <w:rsid w:val="5CC418DE"/>
    <w:rsid w:val="5CC61F30"/>
    <w:rsid w:val="5CC7331B"/>
    <w:rsid w:val="5CC7E518"/>
    <w:rsid w:val="5CD0BB39"/>
    <w:rsid w:val="5CD63001"/>
    <w:rsid w:val="5CE5862D"/>
    <w:rsid w:val="5CE753B2"/>
    <w:rsid w:val="5CE7726D"/>
    <w:rsid w:val="5CF05E9C"/>
    <w:rsid w:val="5CF08D19"/>
    <w:rsid w:val="5CF5AC6B"/>
    <w:rsid w:val="5CFA3E2D"/>
    <w:rsid w:val="5D042656"/>
    <w:rsid w:val="5D1BF1A2"/>
    <w:rsid w:val="5D212E35"/>
    <w:rsid w:val="5D29BEB9"/>
    <w:rsid w:val="5D32BDAC"/>
    <w:rsid w:val="5D32CFBF"/>
    <w:rsid w:val="5D33580E"/>
    <w:rsid w:val="5D33596B"/>
    <w:rsid w:val="5D3411D5"/>
    <w:rsid w:val="5D3A6FFF"/>
    <w:rsid w:val="5D40657A"/>
    <w:rsid w:val="5D43CA5F"/>
    <w:rsid w:val="5D487954"/>
    <w:rsid w:val="5D60779D"/>
    <w:rsid w:val="5D6DEDA2"/>
    <w:rsid w:val="5D76B073"/>
    <w:rsid w:val="5D825AD1"/>
    <w:rsid w:val="5D8E3267"/>
    <w:rsid w:val="5DA4065D"/>
    <w:rsid w:val="5DA4E193"/>
    <w:rsid w:val="5DB2030B"/>
    <w:rsid w:val="5DC0A739"/>
    <w:rsid w:val="5DC2A488"/>
    <w:rsid w:val="5DD4F29D"/>
    <w:rsid w:val="5DE933C3"/>
    <w:rsid w:val="5DEFF9BF"/>
    <w:rsid w:val="5E02A1B0"/>
    <w:rsid w:val="5E0690B7"/>
    <w:rsid w:val="5E1328C7"/>
    <w:rsid w:val="5E183F59"/>
    <w:rsid w:val="5E1DA23F"/>
    <w:rsid w:val="5E22659F"/>
    <w:rsid w:val="5E26D490"/>
    <w:rsid w:val="5E303824"/>
    <w:rsid w:val="5E31D5D1"/>
    <w:rsid w:val="5E348D0A"/>
    <w:rsid w:val="5E452B12"/>
    <w:rsid w:val="5E520F24"/>
    <w:rsid w:val="5E5D82D8"/>
    <w:rsid w:val="5EBA535E"/>
    <w:rsid w:val="5EBF49D3"/>
    <w:rsid w:val="5EDC77C7"/>
    <w:rsid w:val="5EEB15DC"/>
    <w:rsid w:val="5EEF7C4D"/>
    <w:rsid w:val="5F034836"/>
    <w:rsid w:val="5F0514C3"/>
    <w:rsid w:val="5F0EE20D"/>
    <w:rsid w:val="5F11AE8D"/>
    <w:rsid w:val="5F206002"/>
    <w:rsid w:val="5F3FA0CA"/>
    <w:rsid w:val="5F4827C7"/>
    <w:rsid w:val="5F543CA1"/>
    <w:rsid w:val="5F576830"/>
    <w:rsid w:val="5F5E3AA3"/>
    <w:rsid w:val="5F73E1C4"/>
    <w:rsid w:val="5F785AE1"/>
    <w:rsid w:val="5F7AD0AC"/>
    <w:rsid w:val="5F87505F"/>
    <w:rsid w:val="5F88AEEC"/>
    <w:rsid w:val="5F93CDDE"/>
    <w:rsid w:val="5F9A47E4"/>
    <w:rsid w:val="5F9DF497"/>
    <w:rsid w:val="5F9FDEFB"/>
    <w:rsid w:val="5FAF947B"/>
    <w:rsid w:val="5FD692DB"/>
    <w:rsid w:val="5FDA1105"/>
    <w:rsid w:val="60033FDF"/>
    <w:rsid w:val="60039533"/>
    <w:rsid w:val="60058BE4"/>
    <w:rsid w:val="6009A970"/>
    <w:rsid w:val="6009C6E1"/>
    <w:rsid w:val="601CFA88"/>
    <w:rsid w:val="6022911A"/>
    <w:rsid w:val="603C9CB0"/>
    <w:rsid w:val="603EDB8A"/>
    <w:rsid w:val="6044C537"/>
    <w:rsid w:val="60576C29"/>
    <w:rsid w:val="6066D615"/>
    <w:rsid w:val="6066F42C"/>
    <w:rsid w:val="608524E5"/>
    <w:rsid w:val="608F8922"/>
    <w:rsid w:val="60B30061"/>
    <w:rsid w:val="60B5CED2"/>
    <w:rsid w:val="60B8099D"/>
    <w:rsid w:val="60BA2562"/>
    <w:rsid w:val="60BA4D3A"/>
    <w:rsid w:val="60BC101C"/>
    <w:rsid w:val="60D3E49C"/>
    <w:rsid w:val="60FDDEC9"/>
    <w:rsid w:val="611F24B5"/>
    <w:rsid w:val="6121FC17"/>
    <w:rsid w:val="61260C50"/>
    <w:rsid w:val="612A8B53"/>
    <w:rsid w:val="6163E5B6"/>
    <w:rsid w:val="6166EB8A"/>
    <w:rsid w:val="617F7515"/>
    <w:rsid w:val="61943C02"/>
    <w:rsid w:val="61AE889F"/>
    <w:rsid w:val="61B17745"/>
    <w:rsid w:val="61B43194"/>
    <w:rsid w:val="61CA2876"/>
    <w:rsid w:val="61D86CFA"/>
    <w:rsid w:val="61EC785A"/>
    <w:rsid w:val="61F83D21"/>
    <w:rsid w:val="6208F518"/>
    <w:rsid w:val="62132791"/>
    <w:rsid w:val="621FDEC4"/>
    <w:rsid w:val="6228A2A7"/>
    <w:rsid w:val="623188B9"/>
    <w:rsid w:val="62339C78"/>
    <w:rsid w:val="624073D0"/>
    <w:rsid w:val="625AB0F6"/>
    <w:rsid w:val="626810A2"/>
    <w:rsid w:val="626862F5"/>
    <w:rsid w:val="626CE5DD"/>
    <w:rsid w:val="62781871"/>
    <w:rsid w:val="6287B0B1"/>
    <w:rsid w:val="62B3961E"/>
    <w:rsid w:val="62B7F5F9"/>
    <w:rsid w:val="62C4407F"/>
    <w:rsid w:val="62DCDA6B"/>
    <w:rsid w:val="62DF861C"/>
    <w:rsid w:val="62F7D0CD"/>
    <w:rsid w:val="62FAB31D"/>
    <w:rsid w:val="62FB1C6C"/>
    <w:rsid w:val="6303421F"/>
    <w:rsid w:val="63060DE8"/>
    <w:rsid w:val="6306A1FE"/>
    <w:rsid w:val="630F7D54"/>
    <w:rsid w:val="63187EEE"/>
    <w:rsid w:val="63256FFB"/>
    <w:rsid w:val="63307078"/>
    <w:rsid w:val="633F4FB5"/>
    <w:rsid w:val="6344E6E8"/>
    <w:rsid w:val="636F8F65"/>
    <w:rsid w:val="637AA4B7"/>
    <w:rsid w:val="6396A09D"/>
    <w:rsid w:val="6396A350"/>
    <w:rsid w:val="63B4EB7A"/>
    <w:rsid w:val="63BB6905"/>
    <w:rsid w:val="63C2935A"/>
    <w:rsid w:val="63CD2F3E"/>
    <w:rsid w:val="63F27E28"/>
    <w:rsid w:val="63F5A302"/>
    <w:rsid w:val="63F900B1"/>
    <w:rsid w:val="64023186"/>
    <w:rsid w:val="640782DE"/>
    <w:rsid w:val="64126435"/>
    <w:rsid w:val="6433090E"/>
    <w:rsid w:val="6448CEC6"/>
    <w:rsid w:val="64663F04"/>
    <w:rsid w:val="646AE7A5"/>
    <w:rsid w:val="647B4AC8"/>
    <w:rsid w:val="647F526B"/>
    <w:rsid w:val="64A49031"/>
    <w:rsid w:val="64AC4253"/>
    <w:rsid w:val="64ADA31C"/>
    <w:rsid w:val="64AF69E2"/>
    <w:rsid w:val="64B8890E"/>
    <w:rsid w:val="64C3D381"/>
    <w:rsid w:val="64D1704F"/>
    <w:rsid w:val="64D2D884"/>
    <w:rsid w:val="64D34004"/>
    <w:rsid w:val="64D83068"/>
    <w:rsid w:val="64DB30B1"/>
    <w:rsid w:val="64DC7590"/>
    <w:rsid w:val="64E06678"/>
    <w:rsid w:val="64E529E8"/>
    <w:rsid w:val="64EA10F2"/>
    <w:rsid w:val="64FF4779"/>
    <w:rsid w:val="65004D22"/>
    <w:rsid w:val="65012BEC"/>
    <w:rsid w:val="6519E18D"/>
    <w:rsid w:val="65242566"/>
    <w:rsid w:val="652A82E9"/>
    <w:rsid w:val="652B428D"/>
    <w:rsid w:val="6533579E"/>
    <w:rsid w:val="654AFB68"/>
    <w:rsid w:val="654FF186"/>
    <w:rsid w:val="6554507E"/>
    <w:rsid w:val="655AF95F"/>
    <w:rsid w:val="655EABE5"/>
    <w:rsid w:val="656532E3"/>
    <w:rsid w:val="6566B6DC"/>
    <w:rsid w:val="656F0400"/>
    <w:rsid w:val="657B0E0E"/>
    <w:rsid w:val="65846490"/>
    <w:rsid w:val="658A9DC8"/>
    <w:rsid w:val="659F4C7A"/>
    <w:rsid w:val="65B6FDB6"/>
    <w:rsid w:val="65BA471B"/>
    <w:rsid w:val="65C0C933"/>
    <w:rsid w:val="65C35E70"/>
    <w:rsid w:val="65C5AD0D"/>
    <w:rsid w:val="65CD3907"/>
    <w:rsid w:val="65D214B0"/>
    <w:rsid w:val="65D6EB71"/>
    <w:rsid w:val="65F36CBE"/>
    <w:rsid w:val="65FD4BD6"/>
    <w:rsid w:val="6601AB8B"/>
    <w:rsid w:val="66288708"/>
    <w:rsid w:val="66426D93"/>
    <w:rsid w:val="665CECE1"/>
    <w:rsid w:val="66604910"/>
    <w:rsid w:val="66709B7C"/>
    <w:rsid w:val="667AD0E6"/>
    <w:rsid w:val="667F204B"/>
    <w:rsid w:val="668C6DF1"/>
    <w:rsid w:val="669B94AB"/>
    <w:rsid w:val="66B51D53"/>
    <w:rsid w:val="66B8F915"/>
    <w:rsid w:val="66E223C1"/>
    <w:rsid w:val="66E79E71"/>
    <w:rsid w:val="66E8D3D0"/>
    <w:rsid w:val="66F06E13"/>
    <w:rsid w:val="66FCA7E0"/>
    <w:rsid w:val="670102BE"/>
    <w:rsid w:val="67255733"/>
    <w:rsid w:val="6751AA4F"/>
    <w:rsid w:val="676147A5"/>
    <w:rsid w:val="678E3AE1"/>
    <w:rsid w:val="6792C390"/>
    <w:rsid w:val="67C1A3BA"/>
    <w:rsid w:val="67C85719"/>
    <w:rsid w:val="67DEDEB5"/>
    <w:rsid w:val="67F2226B"/>
    <w:rsid w:val="681010BC"/>
    <w:rsid w:val="682931FE"/>
    <w:rsid w:val="684051DD"/>
    <w:rsid w:val="684369DF"/>
    <w:rsid w:val="684B8185"/>
    <w:rsid w:val="685F036E"/>
    <w:rsid w:val="687A5AC6"/>
    <w:rsid w:val="6888564E"/>
    <w:rsid w:val="68B1101D"/>
    <w:rsid w:val="68E02236"/>
    <w:rsid w:val="690DA947"/>
    <w:rsid w:val="690EFD71"/>
    <w:rsid w:val="692560D3"/>
    <w:rsid w:val="692F2FD5"/>
    <w:rsid w:val="693816FF"/>
    <w:rsid w:val="693C717C"/>
    <w:rsid w:val="694731B5"/>
    <w:rsid w:val="694F4A6B"/>
    <w:rsid w:val="69524677"/>
    <w:rsid w:val="69589671"/>
    <w:rsid w:val="69668825"/>
    <w:rsid w:val="69670F06"/>
    <w:rsid w:val="69926450"/>
    <w:rsid w:val="6996635E"/>
    <w:rsid w:val="699991C2"/>
    <w:rsid w:val="69AC769C"/>
    <w:rsid w:val="69C13994"/>
    <w:rsid w:val="69D60F40"/>
    <w:rsid w:val="69DA8ECA"/>
    <w:rsid w:val="69F0EAEB"/>
    <w:rsid w:val="69F324E1"/>
    <w:rsid w:val="6A0C48D2"/>
    <w:rsid w:val="6A208E46"/>
    <w:rsid w:val="6A297B79"/>
    <w:rsid w:val="6A357ADB"/>
    <w:rsid w:val="6A433BB4"/>
    <w:rsid w:val="6A44F816"/>
    <w:rsid w:val="6A461695"/>
    <w:rsid w:val="6A46E3B4"/>
    <w:rsid w:val="6A5A2F66"/>
    <w:rsid w:val="6A750C40"/>
    <w:rsid w:val="6A7A1D47"/>
    <w:rsid w:val="6AAD68FB"/>
    <w:rsid w:val="6AC3888B"/>
    <w:rsid w:val="6ACCC1EF"/>
    <w:rsid w:val="6AD4D61D"/>
    <w:rsid w:val="6AEA0E91"/>
    <w:rsid w:val="6AFF17AA"/>
    <w:rsid w:val="6B2EB71C"/>
    <w:rsid w:val="6B36AFE0"/>
    <w:rsid w:val="6B3FFA2B"/>
    <w:rsid w:val="6B4FC339"/>
    <w:rsid w:val="6B586864"/>
    <w:rsid w:val="6B59C953"/>
    <w:rsid w:val="6B5E35EA"/>
    <w:rsid w:val="6B622450"/>
    <w:rsid w:val="6B7361E4"/>
    <w:rsid w:val="6B75B909"/>
    <w:rsid w:val="6B8742AE"/>
    <w:rsid w:val="6BA2195C"/>
    <w:rsid w:val="6BA252D6"/>
    <w:rsid w:val="6BB5B730"/>
    <w:rsid w:val="6BBABB34"/>
    <w:rsid w:val="6BCBC793"/>
    <w:rsid w:val="6BCCB47E"/>
    <w:rsid w:val="6BD20D94"/>
    <w:rsid w:val="6BD75314"/>
    <w:rsid w:val="6BF2B736"/>
    <w:rsid w:val="6BF64F70"/>
    <w:rsid w:val="6C03DDFD"/>
    <w:rsid w:val="6C0BDF9D"/>
    <w:rsid w:val="6C10C04A"/>
    <w:rsid w:val="6C177F16"/>
    <w:rsid w:val="6C3A5436"/>
    <w:rsid w:val="6C3F4DFD"/>
    <w:rsid w:val="6C44123C"/>
    <w:rsid w:val="6C54C7A7"/>
    <w:rsid w:val="6C70A420"/>
    <w:rsid w:val="6C7C2DCC"/>
    <w:rsid w:val="6C7C5A7E"/>
    <w:rsid w:val="6C8D4ADC"/>
    <w:rsid w:val="6C914135"/>
    <w:rsid w:val="6C95E8D7"/>
    <w:rsid w:val="6C97C423"/>
    <w:rsid w:val="6CB1BE9D"/>
    <w:rsid w:val="6CBF3661"/>
    <w:rsid w:val="6CD09C1A"/>
    <w:rsid w:val="6CD2CC4D"/>
    <w:rsid w:val="6CD890EF"/>
    <w:rsid w:val="6CD9258F"/>
    <w:rsid w:val="6CD960D8"/>
    <w:rsid w:val="6CEE378D"/>
    <w:rsid w:val="6D18ACE4"/>
    <w:rsid w:val="6D264ADF"/>
    <w:rsid w:val="6D2C40D5"/>
    <w:rsid w:val="6D370795"/>
    <w:rsid w:val="6D484F5E"/>
    <w:rsid w:val="6D599C9C"/>
    <w:rsid w:val="6D761EBD"/>
    <w:rsid w:val="6D7B5DF9"/>
    <w:rsid w:val="6D8B0743"/>
    <w:rsid w:val="6D93FD30"/>
    <w:rsid w:val="6DA0E185"/>
    <w:rsid w:val="6DC7FC6E"/>
    <w:rsid w:val="6DCEDFC4"/>
    <w:rsid w:val="6DD136C0"/>
    <w:rsid w:val="6DD596BB"/>
    <w:rsid w:val="6DD73CCC"/>
    <w:rsid w:val="6DE5970C"/>
    <w:rsid w:val="6DF7881D"/>
    <w:rsid w:val="6E04E3AD"/>
    <w:rsid w:val="6E07D412"/>
    <w:rsid w:val="6E1017F2"/>
    <w:rsid w:val="6E35E097"/>
    <w:rsid w:val="6E366CBD"/>
    <w:rsid w:val="6E3D7834"/>
    <w:rsid w:val="6E5294BB"/>
    <w:rsid w:val="6E5FBEB7"/>
    <w:rsid w:val="6E6686F1"/>
    <w:rsid w:val="6E7E35CB"/>
    <w:rsid w:val="6E7F5A14"/>
    <w:rsid w:val="6E9D229E"/>
    <w:rsid w:val="6EA7E44E"/>
    <w:rsid w:val="6EB43C5F"/>
    <w:rsid w:val="6EB47394"/>
    <w:rsid w:val="6EBCECE3"/>
    <w:rsid w:val="6EC31852"/>
    <w:rsid w:val="6EC56B68"/>
    <w:rsid w:val="6ED3BC0D"/>
    <w:rsid w:val="6F015528"/>
    <w:rsid w:val="6F196D58"/>
    <w:rsid w:val="6F1E475C"/>
    <w:rsid w:val="6F21D9C2"/>
    <w:rsid w:val="6F260C8A"/>
    <w:rsid w:val="6F2F71CC"/>
    <w:rsid w:val="6F30A0E3"/>
    <w:rsid w:val="6F363EFF"/>
    <w:rsid w:val="6F3A9DF1"/>
    <w:rsid w:val="6F3B9A9E"/>
    <w:rsid w:val="6F41FFA4"/>
    <w:rsid w:val="6F4F55E6"/>
    <w:rsid w:val="6F54B3FD"/>
    <w:rsid w:val="6F642AA8"/>
    <w:rsid w:val="6F6ECFF7"/>
    <w:rsid w:val="6F7EE834"/>
    <w:rsid w:val="6F8AA80E"/>
    <w:rsid w:val="6F8FF4AD"/>
    <w:rsid w:val="6F9819D5"/>
    <w:rsid w:val="6FA546FF"/>
    <w:rsid w:val="6FADD0D1"/>
    <w:rsid w:val="6FC03113"/>
    <w:rsid w:val="6FCD9F43"/>
    <w:rsid w:val="6FD57F05"/>
    <w:rsid w:val="6FF27F97"/>
    <w:rsid w:val="7000F316"/>
    <w:rsid w:val="7001E996"/>
    <w:rsid w:val="70038D14"/>
    <w:rsid w:val="700B079A"/>
    <w:rsid w:val="702F24CD"/>
    <w:rsid w:val="702FE156"/>
    <w:rsid w:val="70314133"/>
    <w:rsid w:val="7052B5A8"/>
    <w:rsid w:val="705B8D75"/>
    <w:rsid w:val="705C813D"/>
    <w:rsid w:val="706DE920"/>
    <w:rsid w:val="707B920D"/>
    <w:rsid w:val="7083FDCE"/>
    <w:rsid w:val="708481BE"/>
    <w:rsid w:val="7085773C"/>
    <w:rsid w:val="7095C3B3"/>
    <w:rsid w:val="709997C4"/>
    <w:rsid w:val="709CC982"/>
    <w:rsid w:val="70AB2DA3"/>
    <w:rsid w:val="70B3C7ED"/>
    <w:rsid w:val="70B8F4FF"/>
    <w:rsid w:val="70BE8FE1"/>
    <w:rsid w:val="70C06F4F"/>
    <w:rsid w:val="70CB3E9D"/>
    <w:rsid w:val="70CDBAF1"/>
    <w:rsid w:val="70E10EBB"/>
    <w:rsid w:val="71040943"/>
    <w:rsid w:val="7110CB7B"/>
    <w:rsid w:val="71166129"/>
    <w:rsid w:val="7118ED7E"/>
    <w:rsid w:val="711E6270"/>
    <w:rsid w:val="711EE69D"/>
    <w:rsid w:val="711F164F"/>
    <w:rsid w:val="71302790"/>
    <w:rsid w:val="7134679A"/>
    <w:rsid w:val="713991E6"/>
    <w:rsid w:val="71576F6E"/>
    <w:rsid w:val="7166448E"/>
    <w:rsid w:val="716F054E"/>
    <w:rsid w:val="71753F24"/>
    <w:rsid w:val="718D0139"/>
    <w:rsid w:val="719428E4"/>
    <w:rsid w:val="719BC117"/>
    <w:rsid w:val="71AA31E6"/>
    <w:rsid w:val="71B029C7"/>
    <w:rsid w:val="71B1E3FA"/>
    <w:rsid w:val="71BA7168"/>
    <w:rsid w:val="71C1901D"/>
    <w:rsid w:val="71C783F9"/>
    <w:rsid w:val="71CDA0CA"/>
    <w:rsid w:val="71CE6BB4"/>
    <w:rsid w:val="71CFBC1C"/>
    <w:rsid w:val="71E56E9F"/>
    <w:rsid w:val="71F1A5D5"/>
    <w:rsid w:val="71FBBD6C"/>
    <w:rsid w:val="72055EB9"/>
    <w:rsid w:val="720A6246"/>
    <w:rsid w:val="721A4C90"/>
    <w:rsid w:val="722C0212"/>
    <w:rsid w:val="722CA850"/>
    <w:rsid w:val="722E7F56"/>
    <w:rsid w:val="722F1B37"/>
    <w:rsid w:val="7231113F"/>
    <w:rsid w:val="7232FDBC"/>
    <w:rsid w:val="725818DA"/>
    <w:rsid w:val="725B2300"/>
    <w:rsid w:val="726969E9"/>
    <w:rsid w:val="726B316D"/>
    <w:rsid w:val="726FE200"/>
    <w:rsid w:val="727A00F9"/>
    <w:rsid w:val="7286323A"/>
    <w:rsid w:val="7287648D"/>
    <w:rsid w:val="72887060"/>
    <w:rsid w:val="72917E6C"/>
    <w:rsid w:val="72927A5A"/>
    <w:rsid w:val="72938107"/>
    <w:rsid w:val="729AA14D"/>
    <w:rsid w:val="72A45451"/>
    <w:rsid w:val="72C5D0E0"/>
    <w:rsid w:val="72C896D3"/>
    <w:rsid w:val="72CD59BB"/>
    <w:rsid w:val="72D25286"/>
    <w:rsid w:val="72D9C104"/>
    <w:rsid w:val="72E8DF1F"/>
    <w:rsid w:val="72EAEF7C"/>
    <w:rsid w:val="72EED82F"/>
    <w:rsid w:val="72EF6D94"/>
    <w:rsid w:val="72FD9BB7"/>
    <w:rsid w:val="7305F192"/>
    <w:rsid w:val="7306A591"/>
    <w:rsid w:val="73104A83"/>
    <w:rsid w:val="731181AE"/>
    <w:rsid w:val="73120DDA"/>
    <w:rsid w:val="7335E975"/>
    <w:rsid w:val="7346A79B"/>
    <w:rsid w:val="7357C5BF"/>
    <w:rsid w:val="736466E0"/>
    <w:rsid w:val="7366A9D3"/>
    <w:rsid w:val="736D44EA"/>
    <w:rsid w:val="736EF3A9"/>
    <w:rsid w:val="73759EE0"/>
    <w:rsid w:val="73815B95"/>
    <w:rsid w:val="73829A43"/>
    <w:rsid w:val="73842091"/>
    <w:rsid w:val="7384677A"/>
    <w:rsid w:val="738DD8AC"/>
    <w:rsid w:val="73947993"/>
    <w:rsid w:val="73969D8B"/>
    <w:rsid w:val="73B81797"/>
    <w:rsid w:val="73C06820"/>
    <w:rsid w:val="73D1D720"/>
    <w:rsid w:val="73DD7FB3"/>
    <w:rsid w:val="73E7B4E2"/>
    <w:rsid w:val="74083080"/>
    <w:rsid w:val="740B4106"/>
    <w:rsid w:val="74131446"/>
    <w:rsid w:val="74154C24"/>
    <w:rsid w:val="7417E75D"/>
    <w:rsid w:val="741C776E"/>
    <w:rsid w:val="742E4184"/>
    <w:rsid w:val="74366176"/>
    <w:rsid w:val="743930FA"/>
    <w:rsid w:val="744531B1"/>
    <w:rsid w:val="74498723"/>
    <w:rsid w:val="744D5BCA"/>
    <w:rsid w:val="74B98DE6"/>
    <w:rsid w:val="74BC8E62"/>
    <w:rsid w:val="74C03EB9"/>
    <w:rsid w:val="74D006A1"/>
    <w:rsid w:val="74D218F5"/>
    <w:rsid w:val="74D9A332"/>
    <w:rsid w:val="74EC535B"/>
    <w:rsid w:val="74F0639C"/>
    <w:rsid w:val="75068417"/>
    <w:rsid w:val="750C517C"/>
    <w:rsid w:val="7514D83D"/>
    <w:rsid w:val="752A24D1"/>
    <w:rsid w:val="75309FBB"/>
    <w:rsid w:val="75428EEE"/>
    <w:rsid w:val="754A5CE5"/>
    <w:rsid w:val="754A7885"/>
    <w:rsid w:val="75578139"/>
    <w:rsid w:val="755AEA3F"/>
    <w:rsid w:val="75637B9C"/>
    <w:rsid w:val="75650E3B"/>
    <w:rsid w:val="756AF18A"/>
    <w:rsid w:val="757B4910"/>
    <w:rsid w:val="757E479B"/>
    <w:rsid w:val="75801F42"/>
    <w:rsid w:val="7582A6DD"/>
    <w:rsid w:val="758A9DF7"/>
    <w:rsid w:val="7599FA91"/>
    <w:rsid w:val="75BFEA91"/>
    <w:rsid w:val="75C18564"/>
    <w:rsid w:val="75C29997"/>
    <w:rsid w:val="75CB9D80"/>
    <w:rsid w:val="75CC1A50"/>
    <w:rsid w:val="75CE6147"/>
    <w:rsid w:val="75E966BE"/>
    <w:rsid w:val="75ED8101"/>
    <w:rsid w:val="75F9AE3A"/>
    <w:rsid w:val="75FED7DF"/>
    <w:rsid w:val="762B6FA3"/>
    <w:rsid w:val="76450E97"/>
    <w:rsid w:val="7656F45B"/>
    <w:rsid w:val="766FD798"/>
    <w:rsid w:val="768253AD"/>
    <w:rsid w:val="76C1F494"/>
    <w:rsid w:val="76CA31F4"/>
    <w:rsid w:val="76D50AC9"/>
    <w:rsid w:val="76E095AD"/>
    <w:rsid w:val="76EDC58C"/>
    <w:rsid w:val="773A57C9"/>
    <w:rsid w:val="773EA518"/>
    <w:rsid w:val="77568003"/>
    <w:rsid w:val="775F0493"/>
    <w:rsid w:val="77670C34"/>
    <w:rsid w:val="778AE21A"/>
    <w:rsid w:val="778BFF08"/>
    <w:rsid w:val="77A0C65D"/>
    <w:rsid w:val="77BDB1A5"/>
    <w:rsid w:val="77D9F4A9"/>
    <w:rsid w:val="77DE16EF"/>
    <w:rsid w:val="77E52334"/>
    <w:rsid w:val="78039B7A"/>
    <w:rsid w:val="780AEF83"/>
    <w:rsid w:val="780CD1BB"/>
    <w:rsid w:val="78180D5C"/>
    <w:rsid w:val="78350312"/>
    <w:rsid w:val="78391951"/>
    <w:rsid w:val="787558A0"/>
    <w:rsid w:val="787BD7E5"/>
    <w:rsid w:val="787D6F5D"/>
    <w:rsid w:val="78808003"/>
    <w:rsid w:val="78B1EC0B"/>
    <w:rsid w:val="78B5B112"/>
    <w:rsid w:val="78BA4BCC"/>
    <w:rsid w:val="78BEE556"/>
    <w:rsid w:val="78C53493"/>
    <w:rsid w:val="78C8BFF5"/>
    <w:rsid w:val="78C8DEA2"/>
    <w:rsid w:val="78CA7DC9"/>
    <w:rsid w:val="78D76014"/>
    <w:rsid w:val="78E80C2B"/>
    <w:rsid w:val="790B3C37"/>
    <w:rsid w:val="793656DE"/>
    <w:rsid w:val="793A0E6C"/>
    <w:rsid w:val="79886223"/>
    <w:rsid w:val="799AF6D0"/>
    <w:rsid w:val="799BCD14"/>
    <w:rsid w:val="79A2330C"/>
    <w:rsid w:val="79A3369B"/>
    <w:rsid w:val="79BCD810"/>
    <w:rsid w:val="79C3D366"/>
    <w:rsid w:val="79C515F4"/>
    <w:rsid w:val="79CA1D75"/>
    <w:rsid w:val="79CB11E3"/>
    <w:rsid w:val="79DA40E1"/>
    <w:rsid w:val="79DAC9A7"/>
    <w:rsid w:val="79DC83D3"/>
    <w:rsid w:val="79DCC7F8"/>
    <w:rsid w:val="79E57BA3"/>
    <w:rsid w:val="79FA5BC6"/>
    <w:rsid w:val="7A04F822"/>
    <w:rsid w:val="7A0F8EB9"/>
    <w:rsid w:val="7A12C185"/>
    <w:rsid w:val="7A20FB75"/>
    <w:rsid w:val="7A2E7FB0"/>
    <w:rsid w:val="7A37E066"/>
    <w:rsid w:val="7A392536"/>
    <w:rsid w:val="7A49BA12"/>
    <w:rsid w:val="7A6649B7"/>
    <w:rsid w:val="7A848C4F"/>
    <w:rsid w:val="7A878A33"/>
    <w:rsid w:val="7AABD502"/>
    <w:rsid w:val="7AC9FE01"/>
    <w:rsid w:val="7AFEBCFC"/>
    <w:rsid w:val="7B0FA484"/>
    <w:rsid w:val="7B22AA05"/>
    <w:rsid w:val="7B31A53A"/>
    <w:rsid w:val="7B4E2834"/>
    <w:rsid w:val="7B4E426B"/>
    <w:rsid w:val="7B501ED2"/>
    <w:rsid w:val="7B5F51D0"/>
    <w:rsid w:val="7B6278F2"/>
    <w:rsid w:val="7B84BD2E"/>
    <w:rsid w:val="7B99E786"/>
    <w:rsid w:val="7B9E81D4"/>
    <w:rsid w:val="7BA16AEF"/>
    <w:rsid w:val="7BC01DB0"/>
    <w:rsid w:val="7BC5A5BC"/>
    <w:rsid w:val="7BC61BFD"/>
    <w:rsid w:val="7BDBC4E2"/>
    <w:rsid w:val="7BDDDC71"/>
    <w:rsid w:val="7BE78194"/>
    <w:rsid w:val="7BED2D62"/>
    <w:rsid w:val="7C0316C4"/>
    <w:rsid w:val="7C10897A"/>
    <w:rsid w:val="7C14AB4F"/>
    <w:rsid w:val="7C2C5D57"/>
    <w:rsid w:val="7C413E6D"/>
    <w:rsid w:val="7C42CB55"/>
    <w:rsid w:val="7C4C8270"/>
    <w:rsid w:val="7C5B541C"/>
    <w:rsid w:val="7C738921"/>
    <w:rsid w:val="7C7B6F2B"/>
    <w:rsid w:val="7C83E2A9"/>
    <w:rsid w:val="7CA136A6"/>
    <w:rsid w:val="7CA220A2"/>
    <w:rsid w:val="7CAABBCF"/>
    <w:rsid w:val="7CAC86E5"/>
    <w:rsid w:val="7CB26D92"/>
    <w:rsid w:val="7CB6A12B"/>
    <w:rsid w:val="7CB9B396"/>
    <w:rsid w:val="7CC99ED3"/>
    <w:rsid w:val="7CDD726E"/>
    <w:rsid w:val="7CE5B2A7"/>
    <w:rsid w:val="7CE6ED8D"/>
    <w:rsid w:val="7CEB9CF2"/>
    <w:rsid w:val="7CEF2CD4"/>
    <w:rsid w:val="7CF9A67C"/>
    <w:rsid w:val="7CFB3B9C"/>
    <w:rsid w:val="7CFCC144"/>
    <w:rsid w:val="7D0487F5"/>
    <w:rsid w:val="7D1BF1C8"/>
    <w:rsid w:val="7D217185"/>
    <w:rsid w:val="7D350309"/>
    <w:rsid w:val="7D4A0AA7"/>
    <w:rsid w:val="7D560D93"/>
    <w:rsid w:val="7D66969B"/>
    <w:rsid w:val="7D678007"/>
    <w:rsid w:val="7D74C017"/>
    <w:rsid w:val="7D7ADD73"/>
    <w:rsid w:val="7D8E139E"/>
    <w:rsid w:val="7D8E71CE"/>
    <w:rsid w:val="7D923713"/>
    <w:rsid w:val="7DA150DA"/>
    <w:rsid w:val="7DA8483E"/>
    <w:rsid w:val="7DA89281"/>
    <w:rsid w:val="7DAEDF4E"/>
    <w:rsid w:val="7DAFC54B"/>
    <w:rsid w:val="7DB64AE5"/>
    <w:rsid w:val="7DC04B82"/>
    <w:rsid w:val="7DC6F19F"/>
    <w:rsid w:val="7DD19B46"/>
    <w:rsid w:val="7DD1C3CA"/>
    <w:rsid w:val="7DD71B0F"/>
    <w:rsid w:val="7DE17FB0"/>
    <w:rsid w:val="7DF67B32"/>
    <w:rsid w:val="7E0A9ACA"/>
    <w:rsid w:val="7E1465DC"/>
    <w:rsid w:val="7E191B22"/>
    <w:rsid w:val="7E1E3FAD"/>
    <w:rsid w:val="7E2CC513"/>
    <w:rsid w:val="7E3329FB"/>
    <w:rsid w:val="7E35700D"/>
    <w:rsid w:val="7E3BF7C9"/>
    <w:rsid w:val="7E50525E"/>
    <w:rsid w:val="7E5EBFF6"/>
    <w:rsid w:val="7E6B0BF4"/>
    <w:rsid w:val="7E73971E"/>
    <w:rsid w:val="7E7BA005"/>
    <w:rsid w:val="7E8FD25F"/>
    <w:rsid w:val="7E9A1FCB"/>
    <w:rsid w:val="7E9C869F"/>
    <w:rsid w:val="7EAF38B2"/>
    <w:rsid w:val="7EC2EC08"/>
    <w:rsid w:val="7ED0FAE7"/>
    <w:rsid w:val="7EDAA07B"/>
    <w:rsid w:val="7EDEDC03"/>
    <w:rsid w:val="7EE21BDE"/>
    <w:rsid w:val="7EE7EF61"/>
    <w:rsid w:val="7EE8475B"/>
    <w:rsid w:val="7EF8C584"/>
    <w:rsid w:val="7EFABA37"/>
    <w:rsid w:val="7F0202AE"/>
    <w:rsid w:val="7F05100E"/>
    <w:rsid w:val="7F084E4A"/>
    <w:rsid w:val="7F42FE69"/>
    <w:rsid w:val="7F5408A4"/>
    <w:rsid w:val="7F5D8B52"/>
    <w:rsid w:val="7F626D03"/>
    <w:rsid w:val="7F832E6A"/>
    <w:rsid w:val="7F873F56"/>
    <w:rsid w:val="7F9031A8"/>
    <w:rsid w:val="7F90B277"/>
    <w:rsid w:val="7FA178B9"/>
    <w:rsid w:val="7FACD435"/>
    <w:rsid w:val="7FAFF637"/>
    <w:rsid w:val="7FB7E096"/>
    <w:rsid w:val="7FC92CCA"/>
    <w:rsid w:val="7FD314FC"/>
    <w:rsid w:val="7FD9BDD8"/>
    <w:rsid w:val="7FDD3518"/>
    <w:rsid w:val="7FE06CA0"/>
    <w:rsid w:val="7FEF72E5"/>
    <w:rsid w:val="7FF8B58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36CA"/>
  <w15:chartTrackingRefBased/>
  <w15:docId w15:val="{0A04B51C-C0E7-4E51-AD46-641F00C2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4EDC2A0"/>
    <w:pPr>
      <w:spacing w:after="0"/>
    </w:pPr>
  </w:style>
  <w:style w:type="paragraph" w:styleId="Odsekzoznamu">
    <w:name w:val="List Paragraph"/>
    <w:aliases w:val="body,Odsek zoznamu2,Odsek zoznamu1,Odsek,ODRAZKY PRVA UROVEN,Nad,Odstavec_muj,Conclusion de partie,_Odstavec se seznamem,Seznam - odrážky,Odstavec cíl se seznamem,Odstavec se seznamem5,List Paragraph (Czech Tourism),Odsek zákon,Bullet 1"/>
    <w:basedOn w:val="Normlny"/>
    <w:link w:val="OdsekzoznamuChar"/>
    <w:uiPriority w:val="34"/>
    <w:qFormat/>
    <w:rsid w:val="04EDC2A0"/>
    <w:pPr>
      <w:ind w:left="720"/>
      <w:contextualSpacing/>
    </w:pPr>
  </w:style>
  <w:style w:type="character" w:styleId="Hypertextovprepojenie">
    <w:name w:val="Hyperlink"/>
    <w:basedOn w:val="Predvolenpsmoodseku"/>
    <w:uiPriority w:val="99"/>
    <w:unhideWhenUsed/>
    <w:rsid w:val="04EDC2A0"/>
    <w:rPr>
      <w:color w:val="467886"/>
      <w:u w:val="single"/>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numbering" w:customStyle="1" w:styleId="Aktulnyzoznam1">
    <w:name w:val="Aktuálny zoznam1"/>
    <w:uiPriority w:val="99"/>
    <w:rsid w:val="00B04673"/>
    <w:pPr>
      <w:numPr>
        <w:numId w:val="10"/>
      </w:numPr>
    </w:pPr>
  </w:style>
  <w:style w:type="paragraph" w:styleId="Predmetkomentra">
    <w:name w:val="annotation subject"/>
    <w:basedOn w:val="Textkomentra"/>
    <w:next w:val="Textkomentra"/>
    <w:link w:val="PredmetkomentraChar"/>
    <w:uiPriority w:val="99"/>
    <w:semiHidden/>
    <w:unhideWhenUsed/>
    <w:rsid w:val="00236014"/>
    <w:rPr>
      <w:b/>
      <w:bCs/>
    </w:rPr>
  </w:style>
  <w:style w:type="character" w:customStyle="1" w:styleId="PredmetkomentraChar">
    <w:name w:val="Predmet komentára Char"/>
    <w:basedOn w:val="TextkomentraChar"/>
    <w:link w:val="Predmetkomentra"/>
    <w:uiPriority w:val="99"/>
    <w:semiHidden/>
    <w:rsid w:val="00236014"/>
    <w:rPr>
      <w:b/>
      <w:bCs/>
      <w:sz w:val="20"/>
      <w:szCs w:val="20"/>
    </w:rPr>
  </w:style>
  <w:style w:type="paragraph" w:styleId="Revzia">
    <w:name w:val="Revision"/>
    <w:hidden/>
    <w:uiPriority w:val="99"/>
    <w:semiHidden/>
    <w:rsid w:val="002B340E"/>
    <w:pPr>
      <w:spacing w:after="0" w:line="240" w:lineRule="auto"/>
    </w:pPr>
  </w:style>
  <w:style w:type="paragraph" w:customStyle="1" w:styleId="paragraph">
    <w:name w:val="paragraph"/>
    <w:basedOn w:val="Normlny"/>
    <w:rsid w:val="00E16F41"/>
    <w:pPr>
      <w:spacing w:before="100" w:beforeAutospacing="1" w:after="100" w:afterAutospacing="1" w:line="240" w:lineRule="auto"/>
    </w:pPr>
    <w:rPr>
      <w:rFonts w:ascii="Times New Roman" w:eastAsia="Times New Roman" w:hAnsi="Times New Roman" w:cs="Times New Roman"/>
      <w:lang w:eastAsia="sk-SK"/>
    </w:rPr>
  </w:style>
  <w:style w:type="character" w:customStyle="1" w:styleId="normaltextrun">
    <w:name w:val="normaltextrun"/>
    <w:basedOn w:val="Predvolenpsmoodseku"/>
    <w:rsid w:val="00E16F41"/>
  </w:style>
  <w:style w:type="character" w:customStyle="1" w:styleId="eop">
    <w:name w:val="eop"/>
    <w:basedOn w:val="Predvolenpsmoodseku"/>
    <w:rsid w:val="00E16F41"/>
  </w:style>
  <w:style w:type="paragraph" w:customStyle="1" w:styleId="Default">
    <w:name w:val="Default"/>
    <w:rsid w:val="00EE3D7C"/>
    <w:pPr>
      <w:autoSpaceDE w:val="0"/>
      <w:autoSpaceDN w:val="0"/>
      <w:adjustRightInd w:val="0"/>
      <w:spacing w:after="0" w:line="240" w:lineRule="auto"/>
    </w:pPr>
    <w:rPr>
      <w:rFonts w:ascii="Times New Roman" w:hAnsi="Times New Roman" w:cs="Times New Roman"/>
      <w:color w:val="000000"/>
    </w:rPr>
  </w:style>
  <w:style w:type="paragraph" w:customStyle="1" w:styleId="Zkladntext">
    <w:name w:val="Základní text"/>
    <w:aliases w:val="Základný text Char Char"/>
    <w:rsid w:val="00FB41D4"/>
    <w:pPr>
      <w:widowControl w:val="0"/>
      <w:snapToGrid w:val="0"/>
      <w:spacing w:after="0" w:line="240" w:lineRule="auto"/>
    </w:pPr>
    <w:rPr>
      <w:rFonts w:ascii="Times New Roman" w:eastAsia="Times New Roman" w:hAnsi="Times New Roman" w:cs="Times New Roman"/>
      <w:color w:val="000000"/>
      <w:szCs w:val="20"/>
      <w:lang w:eastAsia="sk-SK"/>
    </w:rPr>
  </w:style>
  <w:style w:type="paragraph" w:styleId="Hlavika">
    <w:name w:val="header"/>
    <w:basedOn w:val="Normlny"/>
    <w:uiPriority w:val="99"/>
    <w:unhideWhenUsed/>
    <w:rsid w:val="78B5B112"/>
    <w:pPr>
      <w:tabs>
        <w:tab w:val="center" w:pos="4680"/>
        <w:tab w:val="right" w:pos="9360"/>
      </w:tabs>
      <w:spacing w:after="0" w:line="240" w:lineRule="auto"/>
    </w:pPr>
  </w:style>
  <w:style w:type="paragraph" w:styleId="Pta">
    <w:name w:val="footer"/>
    <w:basedOn w:val="Normlny"/>
    <w:link w:val="PtaChar"/>
    <w:uiPriority w:val="99"/>
    <w:unhideWhenUsed/>
    <w:rsid w:val="78B5B112"/>
    <w:pPr>
      <w:tabs>
        <w:tab w:val="center" w:pos="4680"/>
        <w:tab w:val="right" w:pos="9360"/>
      </w:tabs>
      <w:spacing w:after="0" w:line="240" w:lineRule="auto"/>
    </w:p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rsid w:val="0016132E"/>
  </w:style>
  <w:style w:type="character" w:styleId="Zvraznenie">
    <w:name w:val="Emphasis"/>
    <w:basedOn w:val="Predvolenpsmoodseku"/>
    <w:uiPriority w:val="20"/>
    <w:qFormat/>
    <w:rsid w:val="00B238CC"/>
    <w:rPr>
      <w:i/>
      <w:iCs/>
    </w:rPr>
  </w:style>
  <w:style w:type="paragraph" w:styleId="Nzov">
    <w:name w:val="Title"/>
    <w:basedOn w:val="Normlny"/>
    <w:next w:val="Normlny"/>
    <w:link w:val="NzovChar"/>
    <w:uiPriority w:val="10"/>
    <w:qFormat/>
    <w:rsid w:val="00B25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5830"/>
    <w:rPr>
      <w:rFonts w:asciiTheme="majorHAnsi" w:eastAsiaTheme="majorEastAsia" w:hAnsiTheme="majorHAnsi" w:cstheme="majorBidi"/>
      <w:spacing w:val="-10"/>
      <w:kern w:val="28"/>
      <w:sz w:val="56"/>
      <w:szCs w:val="56"/>
    </w:rPr>
  </w:style>
  <w:style w:type="character" w:customStyle="1" w:styleId="OdsekzoznamuChar">
    <w:name w:val="Odsek zoznamu Char"/>
    <w:aliases w:val="body Char,Odsek zoznamu2 Char,Odsek zoznamu1 Char,Odsek Char,ODRAZKY PRVA UROVEN Char,Nad Char,Odstavec_muj Char,Conclusion de partie Char,_Odstavec se seznamem Char,Seznam - odrážky Char,Odstavec cíl se seznamem Char,Odsek zákon Char"/>
    <w:link w:val="Odsekzoznamu"/>
    <w:uiPriority w:val="34"/>
    <w:qFormat/>
    <w:locked/>
    <w:rsid w:val="002A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17470">
      <w:bodyDiv w:val="1"/>
      <w:marLeft w:val="0"/>
      <w:marRight w:val="0"/>
      <w:marTop w:val="0"/>
      <w:marBottom w:val="0"/>
      <w:divBdr>
        <w:top w:val="none" w:sz="0" w:space="0" w:color="auto"/>
        <w:left w:val="none" w:sz="0" w:space="0" w:color="auto"/>
        <w:bottom w:val="none" w:sz="0" w:space="0" w:color="auto"/>
        <w:right w:val="none" w:sz="0" w:space="0" w:color="auto"/>
      </w:divBdr>
      <w:divsChild>
        <w:div w:id="1012875041">
          <w:marLeft w:val="0"/>
          <w:marRight w:val="0"/>
          <w:marTop w:val="0"/>
          <w:marBottom w:val="0"/>
          <w:divBdr>
            <w:top w:val="none" w:sz="0" w:space="0" w:color="auto"/>
            <w:left w:val="none" w:sz="0" w:space="0" w:color="auto"/>
            <w:bottom w:val="none" w:sz="0" w:space="0" w:color="auto"/>
            <w:right w:val="none" w:sz="0" w:space="0" w:color="auto"/>
          </w:divBdr>
        </w:div>
        <w:div w:id="1713335896">
          <w:marLeft w:val="0"/>
          <w:marRight w:val="0"/>
          <w:marTop w:val="0"/>
          <w:marBottom w:val="0"/>
          <w:divBdr>
            <w:top w:val="none" w:sz="0" w:space="0" w:color="auto"/>
            <w:left w:val="none" w:sz="0" w:space="0" w:color="auto"/>
            <w:bottom w:val="none" w:sz="0" w:space="0" w:color="auto"/>
            <w:right w:val="none" w:sz="0" w:space="0" w:color="auto"/>
          </w:divBdr>
        </w:div>
        <w:div w:id="1556621575">
          <w:marLeft w:val="0"/>
          <w:marRight w:val="0"/>
          <w:marTop w:val="0"/>
          <w:marBottom w:val="0"/>
          <w:divBdr>
            <w:top w:val="none" w:sz="0" w:space="0" w:color="auto"/>
            <w:left w:val="none" w:sz="0" w:space="0" w:color="auto"/>
            <w:bottom w:val="none" w:sz="0" w:space="0" w:color="auto"/>
            <w:right w:val="none" w:sz="0" w:space="0" w:color="auto"/>
          </w:divBdr>
        </w:div>
        <w:div w:id="279143881">
          <w:marLeft w:val="0"/>
          <w:marRight w:val="0"/>
          <w:marTop w:val="0"/>
          <w:marBottom w:val="0"/>
          <w:divBdr>
            <w:top w:val="none" w:sz="0" w:space="0" w:color="auto"/>
            <w:left w:val="none" w:sz="0" w:space="0" w:color="auto"/>
            <w:bottom w:val="none" w:sz="0" w:space="0" w:color="auto"/>
            <w:right w:val="none" w:sz="0" w:space="0" w:color="auto"/>
          </w:divBdr>
        </w:div>
        <w:div w:id="115031752">
          <w:marLeft w:val="0"/>
          <w:marRight w:val="0"/>
          <w:marTop w:val="0"/>
          <w:marBottom w:val="0"/>
          <w:divBdr>
            <w:top w:val="none" w:sz="0" w:space="0" w:color="auto"/>
            <w:left w:val="none" w:sz="0" w:space="0" w:color="auto"/>
            <w:bottom w:val="none" w:sz="0" w:space="0" w:color="auto"/>
            <w:right w:val="none" w:sz="0" w:space="0" w:color="auto"/>
          </w:divBdr>
        </w:div>
        <w:div w:id="338436855">
          <w:marLeft w:val="0"/>
          <w:marRight w:val="0"/>
          <w:marTop w:val="0"/>
          <w:marBottom w:val="0"/>
          <w:divBdr>
            <w:top w:val="none" w:sz="0" w:space="0" w:color="auto"/>
            <w:left w:val="none" w:sz="0" w:space="0" w:color="auto"/>
            <w:bottom w:val="none" w:sz="0" w:space="0" w:color="auto"/>
            <w:right w:val="none" w:sz="0" w:space="0" w:color="auto"/>
          </w:divBdr>
        </w:div>
        <w:div w:id="2024243131">
          <w:marLeft w:val="0"/>
          <w:marRight w:val="0"/>
          <w:marTop w:val="0"/>
          <w:marBottom w:val="0"/>
          <w:divBdr>
            <w:top w:val="none" w:sz="0" w:space="0" w:color="auto"/>
            <w:left w:val="none" w:sz="0" w:space="0" w:color="auto"/>
            <w:bottom w:val="none" w:sz="0" w:space="0" w:color="auto"/>
            <w:right w:val="none" w:sz="0" w:space="0" w:color="auto"/>
          </w:divBdr>
        </w:div>
        <w:div w:id="1652640798">
          <w:marLeft w:val="0"/>
          <w:marRight w:val="0"/>
          <w:marTop w:val="0"/>
          <w:marBottom w:val="0"/>
          <w:divBdr>
            <w:top w:val="none" w:sz="0" w:space="0" w:color="auto"/>
            <w:left w:val="none" w:sz="0" w:space="0" w:color="auto"/>
            <w:bottom w:val="none" w:sz="0" w:space="0" w:color="auto"/>
            <w:right w:val="none" w:sz="0" w:space="0" w:color="auto"/>
          </w:divBdr>
        </w:div>
        <w:div w:id="1183861573">
          <w:marLeft w:val="0"/>
          <w:marRight w:val="0"/>
          <w:marTop w:val="0"/>
          <w:marBottom w:val="0"/>
          <w:divBdr>
            <w:top w:val="none" w:sz="0" w:space="0" w:color="auto"/>
            <w:left w:val="none" w:sz="0" w:space="0" w:color="auto"/>
            <w:bottom w:val="none" w:sz="0" w:space="0" w:color="auto"/>
            <w:right w:val="none" w:sz="0" w:space="0" w:color="auto"/>
          </w:divBdr>
        </w:div>
        <w:div w:id="833301574">
          <w:marLeft w:val="0"/>
          <w:marRight w:val="0"/>
          <w:marTop w:val="0"/>
          <w:marBottom w:val="0"/>
          <w:divBdr>
            <w:top w:val="none" w:sz="0" w:space="0" w:color="auto"/>
            <w:left w:val="none" w:sz="0" w:space="0" w:color="auto"/>
            <w:bottom w:val="none" w:sz="0" w:space="0" w:color="auto"/>
            <w:right w:val="none" w:sz="0" w:space="0" w:color="auto"/>
          </w:divBdr>
        </w:div>
        <w:div w:id="20714928">
          <w:marLeft w:val="0"/>
          <w:marRight w:val="0"/>
          <w:marTop w:val="0"/>
          <w:marBottom w:val="0"/>
          <w:divBdr>
            <w:top w:val="none" w:sz="0" w:space="0" w:color="auto"/>
            <w:left w:val="none" w:sz="0" w:space="0" w:color="auto"/>
            <w:bottom w:val="none" w:sz="0" w:space="0" w:color="auto"/>
            <w:right w:val="none" w:sz="0" w:space="0" w:color="auto"/>
          </w:divBdr>
        </w:div>
        <w:div w:id="330724398">
          <w:marLeft w:val="0"/>
          <w:marRight w:val="0"/>
          <w:marTop w:val="0"/>
          <w:marBottom w:val="0"/>
          <w:divBdr>
            <w:top w:val="none" w:sz="0" w:space="0" w:color="auto"/>
            <w:left w:val="none" w:sz="0" w:space="0" w:color="auto"/>
            <w:bottom w:val="none" w:sz="0" w:space="0" w:color="auto"/>
            <w:right w:val="none" w:sz="0" w:space="0" w:color="auto"/>
          </w:divBdr>
        </w:div>
      </w:divsChild>
    </w:div>
    <w:div w:id="1017579585">
      <w:bodyDiv w:val="1"/>
      <w:marLeft w:val="0"/>
      <w:marRight w:val="0"/>
      <w:marTop w:val="0"/>
      <w:marBottom w:val="0"/>
      <w:divBdr>
        <w:top w:val="none" w:sz="0" w:space="0" w:color="auto"/>
        <w:left w:val="none" w:sz="0" w:space="0" w:color="auto"/>
        <w:bottom w:val="none" w:sz="0" w:space="0" w:color="auto"/>
        <w:right w:val="none" w:sz="0" w:space="0" w:color="auto"/>
      </w:divBdr>
      <w:divsChild>
        <w:div w:id="1125389411">
          <w:marLeft w:val="255"/>
          <w:marRight w:val="0"/>
          <w:marTop w:val="0"/>
          <w:marBottom w:val="0"/>
          <w:divBdr>
            <w:top w:val="none" w:sz="0" w:space="0" w:color="auto"/>
            <w:left w:val="none" w:sz="0" w:space="0" w:color="auto"/>
            <w:bottom w:val="none" w:sz="0" w:space="0" w:color="auto"/>
            <w:right w:val="none" w:sz="0" w:space="0" w:color="auto"/>
          </w:divBdr>
        </w:div>
        <w:div w:id="695666191">
          <w:marLeft w:val="255"/>
          <w:marRight w:val="0"/>
          <w:marTop w:val="0"/>
          <w:marBottom w:val="0"/>
          <w:divBdr>
            <w:top w:val="none" w:sz="0" w:space="0" w:color="auto"/>
            <w:left w:val="none" w:sz="0" w:space="0" w:color="auto"/>
            <w:bottom w:val="none" w:sz="0" w:space="0" w:color="auto"/>
            <w:right w:val="none" w:sz="0" w:space="0" w:color="auto"/>
          </w:divBdr>
        </w:div>
        <w:div w:id="1927415772">
          <w:marLeft w:val="255"/>
          <w:marRight w:val="0"/>
          <w:marTop w:val="0"/>
          <w:marBottom w:val="0"/>
          <w:divBdr>
            <w:top w:val="none" w:sz="0" w:space="0" w:color="auto"/>
            <w:left w:val="none" w:sz="0" w:space="0" w:color="auto"/>
            <w:bottom w:val="none" w:sz="0" w:space="0" w:color="auto"/>
            <w:right w:val="none" w:sz="0" w:space="0" w:color="auto"/>
          </w:divBdr>
        </w:div>
        <w:div w:id="257952880">
          <w:marLeft w:val="255"/>
          <w:marRight w:val="0"/>
          <w:marTop w:val="0"/>
          <w:marBottom w:val="0"/>
          <w:divBdr>
            <w:top w:val="none" w:sz="0" w:space="0" w:color="auto"/>
            <w:left w:val="none" w:sz="0" w:space="0" w:color="auto"/>
            <w:bottom w:val="none" w:sz="0" w:space="0" w:color="auto"/>
            <w:right w:val="none" w:sz="0" w:space="0" w:color="auto"/>
          </w:divBdr>
        </w:div>
      </w:divsChild>
    </w:div>
    <w:div w:id="1412655370">
      <w:bodyDiv w:val="1"/>
      <w:marLeft w:val="0"/>
      <w:marRight w:val="0"/>
      <w:marTop w:val="0"/>
      <w:marBottom w:val="0"/>
      <w:divBdr>
        <w:top w:val="none" w:sz="0" w:space="0" w:color="auto"/>
        <w:left w:val="none" w:sz="0" w:space="0" w:color="auto"/>
        <w:bottom w:val="none" w:sz="0" w:space="0" w:color="auto"/>
        <w:right w:val="none" w:sz="0" w:space="0" w:color="auto"/>
      </w:divBdr>
      <w:divsChild>
        <w:div w:id="1125081610">
          <w:marLeft w:val="255"/>
          <w:marRight w:val="0"/>
          <w:marTop w:val="75"/>
          <w:marBottom w:val="0"/>
          <w:divBdr>
            <w:top w:val="none" w:sz="0" w:space="0" w:color="auto"/>
            <w:left w:val="none" w:sz="0" w:space="0" w:color="auto"/>
            <w:bottom w:val="none" w:sz="0" w:space="0" w:color="auto"/>
            <w:right w:val="none" w:sz="0" w:space="0" w:color="auto"/>
          </w:divBdr>
          <w:divsChild>
            <w:div w:id="2059354178">
              <w:marLeft w:val="255"/>
              <w:marRight w:val="0"/>
              <w:marTop w:val="0"/>
              <w:marBottom w:val="0"/>
              <w:divBdr>
                <w:top w:val="none" w:sz="0" w:space="0" w:color="auto"/>
                <w:left w:val="none" w:sz="0" w:space="0" w:color="auto"/>
                <w:bottom w:val="none" w:sz="0" w:space="0" w:color="auto"/>
                <w:right w:val="none" w:sz="0" w:space="0" w:color="auto"/>
              </w:divBdr>
            </w:div>
            <w:div w:id="1336615026">
              <w:marLeft w:val="255"/>
              <w:marRight w:val="0"/>
              <w:marTop w:val="0"/>
              <w:marBottom w:val="0"/>
              <w:divBdr>
                <w:top w:val="none" w:sz="0" w:space="0" w:color="auto"/>
                <w:left w:val="none" w:sz="0" w:space="0" w:color="auto"/>
                <w:bottom w:val="none" w:sz="0" w:space="0" w:color="auto"/>
                <w:right w:val="none" w:sz="0" w:space="0" w:color="auto"/>
              </w:divBdr>
            </w:div>
            <w:div w:id="1099569652">
              <w:marLeft w:val="255"/>
              <w:marRight w:val="0"/>
              <w:marTop w:val="0"/>
              <w:marBottom w:val="0"/>
              <w:divBdr>
                <w:top w:val="none" w:sz="0" w:space="0" w:color="auto"/>
                <w:left w:val="none" w:sz="0" w:space="0" w:color="auto"/>
                <w:bottom w:val="none" w:sz="0" w:space="0" w:color="auto"/>
                <w:right w:val="none" w:sz="0" w:space="0" w:color="auto"/>
              </w:divBdr>
            </w:div>
          </w:divsChild>
        </w:div>
        <w:div w:id="868370963">
          <w:marLeft w:val="255"/>
          <w:marRight w:val="0"/>
          <w:marTop w:val="75"/>
          <w:marBottom w:val="0"/>
          <w:divBdr>
            <w:top w:val="none" w:sz="0" w:space="0" w:color="auto"/>
            <w:left w:val="none" w:sz="0" w:space="0" w:color="auto"/>
            <w:bottom w:val="none" w:sz="0" w:space="0" w:color="auto"/>
            <w:right w:val="none" w:sz="0" w:space="0" w:color="auto"/>
          </w:divBdr>
        </w:div>
      </w:divsChild>
    </w:div>
    <w:div w:id="1417440731">
      <w:bodyDiv w:val="1"/>
      <w:marLeft w:val="0"/>
      <w:marRight w:val="0"/>
      <w:marTop w:val="0"/>
      <w:marBottom w:val="0"/>
      <w:divBdr>
        <w:top w:val="none" w:sz="0" w:space="0" w:color="auto"/>
        <w:left w:val="none" w:sz="0" w:space="0" w:color="auto"/>
        <w:bottom w:val="none" w:sz="0" w:space="0" w:color="auto"/>
        <w:right w:val="none" w:sz="0" w:space="0" w:color="auto"/>
      </w:divBdr>
      <w:divsChild>
        <w:div w:id="1354962529">
          <w:marLeft w:val="0"/>
          <w:marRight w:val="0"/>
          <w:marTop w:val="0"/>
          <w:marBottom w:val="0"/>
          <w:divBdr>
            <w:top w:val="none" w:sz="0" w:space="0" w:color="auto"/>
            <w:left w:val="none" w:sz="0" w:space="0" w:color="auto"/>
            <w:bottom w:val="none" w:sz="0" w:space="0" w:color="auto"/>
            <w:right w:val="none" w:sz="0" w:space="0" w:color="auto"/>
          </w:divBdr>
        </w:div>
        <w:div w:id="478618611">
          <w:marLeft w:val="0"/>
          <w:marRight w:val="0"/>
          <w:marTop w:val="0"/>
          <w:marBottom w:val="0"/>
          <w:divBdr>
            <w:top w:val="none" w:sz="0" w:space="0" w:color="auto"/>
            <w:left w:val="none" w:sz="0" w:space="0" w:color="auto"/>
            <w:bottom w:val="none" w:sz="0" w:space="0" w:color="auto"/>
            <w:right w:val="none" w:sz="0" w:space="0" w:color="auto"/>
          </w:divBdr>
        </w:div>
        <w:div w:id="1049299737">
          <w:marLeft w:val="0"/>
          <w:marRight w:val="0"/>
          <w:marTop w:val="0"/>
          <w:marBottom w:val="0"/>
          <w:divBdr>
            <w:top w:val="none" w:sz="0" w:space="0" w:color="auto"/>
            <w:left w:val="none" w:sz="0" w:space="0" w:color="auto"/>
            <w:bottom w:val="none" w:sz="0" w:space="0" w:color="auto"/>
            <w:right w:val="none" w:sz="0" w:space="0" w:color="auto"/>
          </w:divBdr>
        </w:div>
      </w:divsChild>
    </w:div>
    <w:div w:id="20313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ezbierky-fe/pravne-predpisy/SK/ZZ/2004/222/20250417"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345D5AA583624FBE4499852B5726D5" ma:contentTypeVersion="4" ma:contentTypeDescription="Create a new document." ma:contentTypeScope="" ma:versionID="0b2811e60768cc19643bd3cd02640b6c">
  <xsd:schema xmlns:xsd="http://www.w3.org/2001/XMLSchema" xmlns:xs="http://www.w3.org/2001/XMLSchema" xmlns:p="http://schemas.microsoft.com/office/2006/metadata/properties" xmlns:ns2="2bea311a-6349-4f16-a6ad-3d7e64363659" targetNamespace="http://schemas.microsoft.com/office/2006/metadata/properties" ma:root="true" ma:fieldsID="1354d5477ab9f41d95506c98d0ae1dcd" ns2:_="">
    <xsd:import namespace="2bea311a-6349-4f16-a6ad-3d7e64363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a311a-6349-4f16-a6ad-3d7e64363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9BED-4AD7-4111-AB2D-52BB89A706DE}">
  <ds:schemaRefs>
    <ds:schemaRef ds:uri="http://schemas.microsoft.com/sharepoint/v3/contenttype/forms"/>
  </ds:schemaRefs>
</ds:datastoreItem>
</file>

<file path=customXml/itemProps2.xml><?xml version="1.0" encoding="utf-8"?>
<ds:datastoreItem xmlns:ds="http://schemas.openxmlformats.org/officeDocument/2006/customXml" ds:itemID="{1FBA49AE-825E-4008-A3A3-242F98C226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8899-3B1F-4148-82A2-4F1261C9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a311a-6349-4f16-a6ad-3d7e6436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EA274-01C0-4C13-A519-6853B84C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12301</Words>
  <Characters>70121</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Filip</dc:creator>
  <cp:keywords/>
  <dc:description/>
  <cp:lastModifiedBy>Janišová, Anežka</cp:lastModifiedBy>
  <cp:revision>5</cp:revision>
  <cp:lastPrinted>2025-12-10T06:20:00Z</cp:lastPrinted>
  <dcterms:created xsi:type="dcterms:W3CDTF">2025-12-10T06:20:00Z</dcterms:created>
  <dcterms:modified xsi:type="dcterms:W3CDTF">2025-12-10T13:45:00Z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0x010100DC345D5AA583624FBE4499852B5726D5</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d8d4986f-dcbf-4623-ae9a-8251714e0a88_Enabled">
    <vt:lpwstr>true</vt:lpwstr>
  </property>
  <property fmtid="{D5CDD505-2E9C-101B-9397-08002B2CF9AE}" pid="11" name="MSIP_Label_d8d4986f-dcbf-4623-ae9a-8251714e0a88_SetDate">
    <vt:lpwstr>2025-09-19T12:29:41Z</vt:lpwstr>
  </property>
  <property fmtid="{D5CDD505-2E9C-101B-9397-08002B2CF9AE}" pid="12" name="MSIP_Label_d8d4986f-dcbf-4623-ae9a-8251714e0a88_Method">
    <vt:lpwstr>Privileged</vt:lpwstr>
  </property>
  <property fmtid="{D5CDD505-2E9C-101B-9397-08002B2CF9AE}" pid="13" name="MSIP_Label_d8d4986f-dcbf-4623-ae9a-8251714e0a88_Name">
    <vt:lpwstr>Public</vt:lpwstr>
  </property>
  <property fmtid="{D5CDD505-2E9C-101B-9397-08002B2CF9AE}" pid="14" name="MSIP_Label_d8d4986f-dcbf-4623-ae9a-8251714e0a88_SiteId">
    <vt:lpwstr>579df390-dbff-49fd-8f10-624670566482</vt:lpwstr>
  </property>
  <property fmtid="{D5CDD505-2E9C-101B-9397-08002B2CF9AE}" pid="15" name="MSIP_Label_d8d4986f-dcbf-4623-ae9a-8251714e0a88_ActionId">
    <vt:lpwstr>45d4f0e3-5d4a-4094-b081-fc4ddf91d758</vt:lpwstr>
  </property>
  <property fmtid="{D5CDD505-2E9C-101B-9397-08002B2CF9AE}" pid="16" name="MSIP_Label_d8d4986f-dcbf-4623-ae9a-8251714e0a88_ContentBits">
    <vt:lpwstr>0</vt:lpwstr>
  </property>
  <property fmtid="{D5CDD505-2E9C-101B-9397-08002B2CF9AE}" pid="17" name="MSIP_Label_d8d4986f-dcbf-4623-ae9a-8251714e0a88_Tag">
    <vt:lpwstr>10, 0, 1, 1</vt:lpwstr>
  </property>
</Properties>
</file>