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A4740F" w:rsidRDefault="00000000">
      <w:pPr>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O d ô v o d n e n i e</w:t>
      </w:r>
    </w:p>
    <w:p w14:paraId="00000002" w14:textId="174D4474" w:rsidR="00A4740F" w:rsidRDefault="00000000">
      <w:pPr>
        <w:tabs>
          <w:tab w:val="left" w:pos="567"/>
        </w:tabs>
        <w:spacing w:after="0" w:line="276" w:lineRule="auto"/>
        <w:jc w:val="both"/>
        <w:rPr>
          <w:rFonts w:ascii="Times New Roman" w:eastAsia="Times New Roman" w:hAnsi="Times New Roman" w:cs="Times New Roman"/>
        </w:rPr>
      </w:pPr>
      <w:r>
        <w:rPr>
          <w:rFonts w:ascii="Times New Roman" w:eastAsia="Times New Roman" w:hAnsi="Times New Roman" w:cs="Times New Roman"/>
          <w:sz w:val="26"/>
          <w:szCs w:val="26"/>
        </w:rPr>
        <w:tab/>
      </w:r>
      <w:r>
        <w:rPr>
          <w:rFonts w:ascii="Times New Roman" w:eastAsia="Times New Roman" w:hAnsi="Times New Roman" w:cs="Times New Roman"/>
          <w:sz w:val="24"/>
          <w:szCs w:val="24"/>
        </w:rPr>
        <w:t>Navrhuje sa prijatie uznesenia Národnej rady Slovenskej republiky k výzve predsedovi Národnej rady Slovenskej republiky na vyhlásenie voľby kandidátov na sudcu ústavného súdu. Predmetné uznesenie na rokovanie Národnej rady Slovenskej republiky predkladajú poslanci Vladimíra Marcinková</w:t>
      </w:r>
      <w:r w:rsidR="00283656">
        <w:rPr>
          <w:rFonts w:ascii="Times New Roman" w:eastAsia="Times New Roman" w:hAnsi="Times New Roman" w:cs="Times New Roman"/>
          <w:sz w:val="24"/>
          <w:szCs w:val="24"/>
        </w:rPr>
        <w:t>,</w:t>
      </w:r>
      <w:r>
        <w:rPr>
          <w:rFonts w:ascii="Times New Roman" w:eastAsia="Times New Roman" w:hAnsi="Times New Roman" w:cs="Times New Roman"/>
          <w:sz w:val="24"/>
          <w:szCs w:val="24"/>
        </w:rPr>
        <w:t> Ondrej Dostál</w:t>
      </w:r>
      <w:r w:rsidR="00283656">
        <w:rPr>
          <w:rFonts w:ascii="Times New Roman" w:eastAsia="Times New Roman" w:hAnsi="Times New Roman" w:cs="Times New Roman"/>
          <w:sz w:val="24"/>
          <w:szCs w:val="24"/>
        </w:rPr>
        <w:t xml:space="preserve"> a Mária Kolíková.</w:t>
      </w:r>
    </w:p>
    <w:p w14:paraId="00000003" w14:textId="77777777" w:rsidR="00A4740F" w:rsidRDefault="00A4740F">
      <w:pPr>
        <w:tabs>
          <w:tab w:val="left" w:pos="567"/>
        </w:tabs>
        <w:spacing w:after="0" w:line="276" w:lineRule="auto"/>
        <w:jc w:val="both"/>
        <w:rPr>
          <w:rFonts w:ascii="Times New Roman" w:eastAsia="Times New Roman" w:hAnsi="Times New Roman" w:cs="Times New Roman"/>
        </w:rPr>
      </w:pPr>
    </w:p>
    <w:p w14:paraId="00000004" w14:textId="2825D5D8" w:rsidR="00A4740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Ústavnému súdu Slovenskej republiky od 1. októbra 2023 po vzdaní sa funkcie sudkyne Jany Laššákovej chýba jeden ústavný sudca a súd pracuje v neúplnom zložení, konkrétne v počte dvanástich ústavných sudcov. V tomto kontexte uvádzame, že podľa § 116a ods. 1 zákona č. 350/1996 Z. z. o rokovacom poriadku Národnej rady Slovenskej republiky voľbu kandidátov na sudcu ústavného súdu vyhlasuje predseda Národnej rady bezodkladne po zániku funkcie sudcu ústavného súdu. </w:t>
      </w:r>
      <w:r w:rsidR="00D57F41">
        <w:rPr>
          <w:rFonts w:ascii="Times New Roman" w:eastAsia="Times New Roman" w:hAnsi="Times New Roman" w:cs="Times New Roman"/>
          <w:sz w:val="24"/>
          <w:szCs w:val="24"/>
        </w:rPr>
        <w:t xml:space="preserve">Predseda Národnej rady Slovenskej republiky si neplní svoju ústavnú povinnosť, vyhlásiť voľbu na kandidátov na uvoľnené miesto sudcu ústavného súdu, </w:t>
      </w:r>
      <w:r w:rsidR="00451BF8">
        <w:rPr>
          <w:rFonts w:ascii="Times New Roman" w:eastAsia="Times New Roman" w:hAnsi="Times New Roman" w:cs="Times New Roman"/>
          <w:sz w:val="24"/>
          <w:szCs w:val="24"/>
        </w:rPr>
        <w:t>tým pádom znemožňuje proces vymenovania chýbajúceho sudcu ústavného súdu.</w:t>
      </w:r>
      <w:r w:rsidR="00D57F41">
        <w:rPr>
          <w:rFonts w:ascii="Times New Roman" w:eastAsia="Times New Roman" w:hAnsi="Times New Roman" w:cs="Times New Roman"/>
          <w:sz w:val="24"/>
          <w:szCs w:val="24"/>
        </w:rPr>
        <w:t xml:space="preserve"> </w:t>
      </w:r>
    </w:p>
    <w:p w14:paraId="00000005" w14:textId="77777777" w:rsidR="00A4740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Na potrebu bezodkladného obsadenia voľného miesta apeluje aj samotný predseda ústavného súdu Ivan Fiačan. Na základe jeho vyjadrení neúplnosť pléna výrazne vplýva na rozhodovaciu činnosť súdu. Ústavný súd Slovenskej republiky kvôli chýbajúcemu členovi pléna už v dvoch veciach s vážnym celospoločenským dosahom v konaní o súlade právnych predpisov nie je schopný prijať meritórne rozhodnutie, nakoľko žiadny návrh na rozhodnutie nezískal podporu potrebnej väčšiny siedmich hlasov sudcov.</w:t>
      </w:r>
    </w:p>
    <w:p w14:paraId="00000006" w14:textId="0A47C307" w:rsidR="00A4740F" w:rsidRDefault="00000000">
      <w:pPr>
        <w:spacing w:line="276"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Ako predkladatelia predmetného uznesenia máme za to, že pasivita vedenia Národnej rady Slovenskej republiky v tejto oblasti ochromuje činnosť ústavného súdu, čo je vzhľadom na jeho postavenie a dôležitosť v našom právnom systéme neakceptovateľné. Vzhľadom na uvedené v predmetnom uznesení vyzývame predsedu Národnej rady Slovenskej republiky, aby v súlade so zákonom bezodkladne vyhlásil voľbu kandidátov na sudcu ústavného súdu a aby si tak národná rada bola schopná splniť svoju ústavnú povinnosť a predložiť prezidentovi Slovenskej republiky mená kandidátov na túto funkciu. V uznesení rovnako poverujeme predsedu Národnej rady Slovenskej republiky, aby o vyhlásení voľby bezodkladne informoval predsedu ústavného súdu.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sectPr w:rsidR="00A4740F">
      <w:pgSz w:w="11906" w:h="16838"/>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C01B7DAB-3338-4AAC-8B38-8469E80ECC30}"/>
    <w:embedBold r:id="rId2" w:fontKey="{022506A7-59AC-4AD0-9B01-5CE0DC6331F0}"/>
    <w:embedItalic r:id="rId3" w:fontKey="{6BE0393B-8B91-49AB-8CC4-731A02E0CDB6}"/>
  </w:font>
  <w:font w:name="Play">
    <w:charset w:val="00"/>
    <w:family w:val="auto"/>
    <w:pitch w:val="default"/>
    <w:embedRegular r:id="rId4" w:fontKey="{809DDFD0-59C6-4988-A3F9-1D4202A01656}"/>
  </w:font>
  <w:font w:name="Times New Roman">
    <w:panose1 w:val="02020603050405020304"/>
    <w:charset w:val="EE"/>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5" w:fontKey="{269CD388-4395-4F45-BEA9-036BEA2BC5BE}"/>
  </w:font>
  <w:font w:name="Segoe UI">
    <w:panose1 w:val="020B0502040204020203"/>
    <w:charset w:val="EE"/>
    <w:family w:val="swiss"/>
    <w:pitch w:val="variable"/>
    <w:sig w:usb0="E4002EFF" w:usb1="C000E47F" w:usb2="00000009" w:usb3="00000000" w:csb0="000001FF" w:csb1="00000000"/>
    <w:embedRegular r:id="rId6" w:fontKey="{212ED275-E3A5-4CF0-90C9-495B840E4F5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740F"/>
    <w:rsid w:val="00283656"/>
    <w:rsid w:val="002A1079"/>
    <w:rsid w:val="00451BF8"/>
    <w:rsid w:val="009D76F7"/>
    <w:rsid w:val="009F2AB8"/>
    <w:rsid w:val="00A4740F"/>
    <w:rsid w:val="00AA7433"/>
    <w:rsid w:val="00D57F41"/>
    <w:rsid w:val="00E935A1"/>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A6C84D"/>
  <w15:docId w15:val="{5868DAD3-8516-4E96-A845-78E08ACF46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sk" w:eastAsia="sk-S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360" w:after="80"/>
      <w:outlineLvl w:val="0"/>
    </w:pPr>
    <w:rPr>
      <w:rFonts w:ascii="Play" w:eastAsia="Play" w:hAnsi="Play" w:cs="Play"/>
      <w:color w:val="0F4761"/>
      <w:sz w:val="40"/>
      <w:szCs w:val="40"/>
    </w:rPr>
  </w:style>
  <w:style w:type="paragraph" w:styleId="Nadpis2">
    <w:name w:val="heading 2"/>
    <w:basedOn w:val="Normlny"/>
    <w:next w:val="Normlny"/>
    <w:uiPriority w:val="9"/>
    <w:semiHidden/>
    <w:unhideWhenUsed/>
    <w:qFormat/>
    <w:pPr>
      <w:keepNext/>
      <w:keepLines/>
      <w:spacing w:before="160" w:after="80"/>
      <w:outlineLvl w:val="1"/>
    </w:pPr>
    <w:rPr>
      <w:rFonts w:ascii="Play" w:eastAsia="Play" w:hAnsi="Play" w:cs="Play"/>
      <w:color w:val="0F4761"/>
      <w:sz w:val="32"/>
      <w:szCs w:val="32"/>
    </w:rPr>
  </w:style>
  <w:style w:type="paragraph" w:styleId="Nadpis3">
    <w:name w:val="heading 3"/>
    <w:basedOn w:val="Normlny"/>
    <w:next w:val="Normlny"/>
    <w:uiPriority w:val="9"/>
    <w:semiHidden/>
    <w:unhideWhenUsed/>
    <w:qFormat/>
    <w:pPr>
      <w:keepNext/>
      <w:keepLines/>
      <w:spacing w:before="160" w:after="80"/>
      <w:outlineLvl w:val="2"/>
    </w:pPr>
    <w:rPr>
      <w:color w:val="0F4761"/>
      <w:sz w:val="28"/>
      <w:szCs w:val="28"/>
    </w:rPr>
  </w:style>
  <w:style w:type="paragraph" w:styleId="Nadpis4">
    <w:name w:val="heading 4"/>
    <w:basedOn w:val="Normlny"/>
    <w:next w:val="Normlny"/>
    <w:uiPriority w:val="9"/>
    <w:semiHidden/>
    <w:unhideWhenUsed/>
    <w:qFormat/>
    <w:pPr>
      <w:keepNext/>
      <w:keepLines/>
      <w:spacing w:before="80" w:after="40"/>
      <w:outlineLvl w:val="3"/>
    </w:pPr>
    <w:rPr>
      <w:i/>
      <w:iCs/>
      <w:color w:val="0F4761"/>
    </w:rPr>
  </w:style>
  <w:style w:type="paragraph" w:styleId="Nadpis5">
    <w:name w:val="heading 5"/>
    <w:basedOn w:val="Normlny"/>
    <w:next w:val="Normlny"/>
    <w:uiPriority w:val="9"/>
    <w:semiHidden/>
    <w:unhideWhenUsed/>
    <w:qFormat/>
    <w:pPr>
      <w:keepNext/>
      <w:keepLines/>
      <w:spacing w:before="80" w:after="40"/>
      <w:outlineLvl w:val="4"/>
    </w:pPr>
    <w:rPr>
      <w:color w:val="0F4761"/>
    </w:rPr>
  </w:style>
  <w:style w:type="paragraph" w:styleId="Nadpis6">
    <w:name w:val="heading 6"/>
    <w:basedOn w:val="Normlny"/>
    <w:next w:val="Normlny"/>
    <w:uiPriority w:val="9"/>
    <w:semiHidden/>
    <w:unhideWhenUsed/>
    <w:qFormat/>
    <w:pPr>
      <w:keepNext/>
      <w:keepLines/>
      <w:spacing w:before="40" w:after="0"/>
      <w:outlineLvl w:val="5"/>
    </w:pPr>
    <w:rPr>
      <w:i/>
      <w:iCs/>
      <w:color w:val="595959"/>
    </w:rPr>
  </w:style>
  <w:style w:type="paragraph" w:styleId="Nadpis7">
    <w:name w:val="heading 7"/>
    <w:link w:val="Nadpis7Char"/>
    <w:uiPriority w:val="9"/>
    <w:semiHidden/>
    <w:unhideWhenUsed/>
    <w:qFormat/>
    <w:rsid w:val="000E1DF4"/>
    <w:pPr>
      <w:keepNext/>
      <w:keepLines/>
      <w:spacing w:before="40" w:after="0"/>
      <w:outlineLvl w:val="6"/>
    </w:pPr>
    <w:rPr>
      <w:rFonts w:eastAsiaTheme="majorEastAsia" w:cstheme="majorBidi"/>
      <w:color w:val="595959" w:themeColor="text1" w:themeTint="A6"/>
    </w:rPr>
  </w:style>
  <w:style w:type="paragraph" w:styleId="Nadpis8">
    <w:name w:val="heading 8"/>
    <w:link w:val="Nadpis8Char"/>
    <w:uiPriority w:val="9"/>
    <w:semiHidden/>
    <w:unhideWhenUsed/>
    <w:qFormat/>
    <w:rsid w:val="000E1DF4"/>
    <w:pPr>
      <w:keepNext/>
      <w:keepLines/>
      <w:spacing w:after="0"/>
      <w:outlineLvl w:val="7"/>
    </w:pPr>
    <w:rPr>
      <w:rFonts w:eastAsiaTheme="majorEastAsia" w:cstheme="majorBidi"/>
      <w:i/>
      <w:iCs/>
      <w:color w:val="272727" w:themeColor="text1" w:themeTint="D8"/>
    </w:rPr>
  </w:style>
  <w:style w:type="paragraph" w:styleId="Nadpis9">
    <w:name w:val="heading 9"/>
    <w:link w:val="Nadpis9Char"/>
    <w:uiPriority w:val="9"/>
    <w:semiHidden/>
    <w:unhideWhenUsed/>
    <w:qFormat/>
    <w:rsid w:val="000E1DF4"/>
    <w:pPr>
      <w:keepNext/>
      <w:keepLines/>
      <w:spacing w:after="0"/>
      <w:outlineLvl w:val="8"/>
    </w:pPr>
    <w:rPr>
      <w:rFonts w:eastAsiaTheme="majorEastAsia" w:cstheme="majorBidi"/>
      <w:color w:val="272727" w:themeColor="text1" w:themeTint="D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spacing w:after="80" w:line="240" w:lineRule="auto"/>
    </w:pPr>
    <w:rPr>
      <w:rFonts w:ascii="Play" w:eastAsia="Play" w:hAnsi="Play" w:cs="Play"/>
      <w:sz w:val="56"/>
      <w:szCs w:val="56"/>
    </w:rPr>
  </w:style>
  <w:style w:type="character" w:customStyle="1" w:styleId="Nadpis1Char">
    <w:name w:val="Nadpis 1 Char"/>
    <w:basedOn w:val="Predvolenpsmoodseku"/>
    <w:uiPriority w:val="9"/>
    <w:rsid w:val="000E1DF4"/>
    <w:rPr>
      <w:rFonts w:asciiTheme="majorHAnsi" w:eastAsiaTheme="majorEastAsia" w:hAnsiTheme="majorHAnsi" w:cstheme="majorBidi"/>
      <w:color w:val="0F4761" w:themeColor="accent1" w:themeShade="BF"/>
      <w:sz w:val="40"/>
      <w:szCs w:val="40"/>
    </w:rPr>
  </w:style>
  <w:style w:type="character" w:customStyle="1" w:styleId="Nadpis2Char">
    <w:name w:val="Nadpis 2 Char"/>
    <w:basedOn w:val="Predvolenpsmoodseku"/>
    <w:uiPriority w:val="9"/>
    <w:semiHidden/>
    <w:rsid w:val="000E1DF4"/>
    <w:rPr>
      <w:rFonts w:asciiTheme="majorHAnsi" w:eastAsiaTheme="majorEastAsia" w:hAnsiTheme="majorHAnsi" w:cstheme="majorBidi"/>
      <w:color w:val="0F4761" w:themeColor="accent1" w:themeShade="BF"/>
      <w:sz w:val="32"/>
      <w:szCs w:val="32"/>
    </w:rPr>
  </w:style>
  <w:style w:type="character" w:customStyle="1" w:styleId="Nadpis3Char">
    <w:name w:val="Nadpis 3 Char"/>
    <w:basedOn w:val="Predvolenpsmoodseku"/>
    <w:uiPriority w:val="9"/>
    <w:semiHidden/>
    <w:rsid w:val="000E1DF4"/>
    <w:rPr>
      <w:rFonts w:eastAsiaTheme="majorEastAsia" w:cstheme="majorBidi"/>
      <w:color w:val="0F4761" w:themeColor="accent1" w:themeShade="BF"/>
      <w:sz w:val="28"/>
      <w:szCs w:val="28"/>
    </w:rPr>
  </w:style>
  <w:style w:type="character" w:customStyle="1" w:styleId="Nadpis4Char">
    <w:name w:val="Nadpis 4 Char"/>
    <w:basedOn w:val="Predvolenpsmoodseku"/>
    <w:uiPriority w:val="9"/>
    <w:semiHidden/>
    <w:rsid w:val="000E1DF4"/>
    <w:rPr>
      <w:rFonts w:eastAsiaTheme="majorEastAsia" w:cstheme="majorBidi"/>
      <w:i/>
      <w:iCs/>
      <w:color w:val="0F4761" w:themeColor="accent1" w:themeShade="BF"/>
    </w:rPr>
  </w:style>
  <w:style w:type="character" w:customStyle="1" w:styleId="Nadpis5Char">
    <w:name w:val="Nadpis 5 Char"/>
    <w:basedOn w:val="Predvolenpsmoodseku"/>
    <w:uiPriority w:val="9"/>
    <w:semiHidden/>
    <w:rsid w:val="000E1DF4"/>
    <w:rPr>
      <w:rFonts w:eastAsiaTheme="majorEastAsia" w:cstheme="majorBidi"/>
      <w:color w:val="0F4761" w:themeColor="accent1" w:themeShade="BF"/>
    </w:rPr>
  </w:style>
  <w:style w:type="character" w:customStyle="1" w:styleId="Nadpis6Char">
    <w:name w:val="Nadpis 6 Char"/>
    <w:basedOn w:val="Predvolenpsmoodseku"/>
    <w:uiPriority w:val="9"/>
    <w:semiHidden/>
    <w:rsid w:val="000E1DF4"/>
    <w:rPr>
      <w:rFonts w:eastAsiaTheme="majorEastAsia" w:cstheme="majorBidi"/>
      <w:i/>
      <w:iCs/>
      <w:color w:val="595959" w:themeColor="text1" w:themeTint="A6"/>
    </w:rPr>
  </w:style>
  <w:style w:type="character" w:customStyle="1" w:styleId="Nadpis7Char">
    <w:name w:val="Nadpis 7 Char"/>
    <w:basedOn w:val="Predvolenpsmoodseku"/>
    <w:link w:val="Nadpis7"/>
    <w:uiPriority w:val="9"/>
    <w:semiHidden/>
    <w:rsid w:val="000E1DF4"/>
    <w:rPr>
      <w:rFonts w:eastAsiaTheme="majorEastAsia" w:cstheme="majorBidi"/>
      <w:color w:val="595959" w:themeColor="text1" w:themeTint="A6"/>
    </w:rPr>
  </w:style>
  <w:style w:type="character" w:customStyle="1" w:styleId="Nadpis8Char">
    <w:name w:val="Nadpis 8 Char"/>
    <w:basedOn w:val="Predvolenpsmoodseku"/>
    <w:link w:val="Nadpis8"/>
    <w:uiPriority w:val="9"/>
    <w:semiHidden/>
    <w:rsid w:val="000E1DF4"/>
    <w:rPr>
      <w:rFonts w:eastAsiaTheme="majorEastAsia" w:cstheme="majorBidi"/>
      <w:i/>
      <w:iCs/>
      <w:color w:val="272727" w:themeColor="text1" w:themeTint="D8"/>
    </w:rPr>
  </w:style>
  <w:style w:type="character" w:customStyle="1" w:styleId="Nadpis9Char">
    <w:name w:val="Nadpis 9 Char"/>
    <w:basedOn w:val="Predvolenpsmoodseku"/>
    <w:link w:val="Nadpis9"/>
    <w:uiPriority w:val="9"/>
    <w:semiHidden/>
    <w:rsid w:val="000E1DF4"/>
    <w:rPr>
      <w:rFonts w:eastAsiaTheme="majorEastAsia" w:cstheme="majorBidi"/>
      <w:color w:val="272727" w:themeColor="text1" w:themeTint="D8"/>
    </w:rPr>
  </w:style>
  <w:style w:type="character" w:customStyle="1" w:styleId="NzovChar">
    <w:name w:val="Názov Char"/>
    <w:basedOn w:val="Predvolenpsmoodseku"/>
    <w:uiPriority w:val="10"/>
    <w:rsid w:val="000E1DF4"/>
    <w:rPr>
      <w:rFonts w:asciiTheme="majorHAnsi" w:eastAsiaTheme="majorEastAsia" w:hAnsiTheme="majorHAnsi" w:cstheme="majorBidi"/>
      <w:spacing w:val="-10"/>
      <w:kern w:val="28"/>
      <w:sz w:val="56"/>
      <w:szCs w:val="56"/>
    </w:rPr>
  </w:style>
  <w:style w:type="character" w:customStyle="1" w:styleId="PodtitulChar">
    <w:name w:val="Podtitul Char"/>
    <w:basedOn w:val="Predvolenpsmoodseku"/>
    <w:uiPriority w:val="11"/>
    <w:rsid w:val="000E1DF4"/>
    <w:rPr>
      <w:rFonts w:eastAsiaTheme="majorEastAsia" w:cstheme="majorBidi"/>
      <w:color w:val="595959" w:themeColor="text1" w:themeTint="A6"/>
      <w:spacing w:val="15"/>
      <w:sz w:val="28"/>
      <w:szCs w:val="28"/>
    </w:rPr>
  </w:style>
  <w:style w:type="paragraph" w:styleId="Citcia">
    <w:name w:val="Quote"/>
    <w:link w:val="CitciaChar"/>
    <w:uiPriority w:val="29"/>
    <w:qFormat/>
    <w:rsid w:val="000E1DF4"/>
    <w:pPr>
      <w:spacing w:before="160"/>
      <w:jc w:val="center"/>
    </w:pPr>
    <w:rPr>
      <w:i/>
      <w:iCs/>
      <w:color w:val="404040" w:themeColor="text1" w:themeTint="BF"/>
    </w:rPr>
  </w:style>
  <w:style w:type="character" w:customStyle="1" w:styleId="CitciaChar">
    <w:name w:val="Citácia Char"/>
    <w:basedOn w:val="Predvolenpsmoodseku"/>
    <w:link w:val="Citcia"/>
    <w:uiPriority w:val="29"/>
    <w:rsid w:val="000E1DF4"/>
    <w:rPr>
      <w:i/>
      <w:iCs/>
      <w:color w:val="404040" w:themeColor="text1" w:themeTint="BF"/>
    </w:rPr>
  </w:style>
  <w:style w:type="paragraph" w:styleId="Odsekzoznamu">
    <w:name w:val="List Paragraph"/>
    <w:uiPriority w:val="34"/>
    <w:qFormat/>
    <w:rsid w:val="000E1DF4"/>
    <w:pPr>
      <w:ind w:left="720"/>
      <w:contextualSpacing/>
    </w:pPr>
  </w:style>
  <w:style w:type="character" w:styleId="Intenzvnezvraznenie">
    <w:name w:val="Intense Emphasis"/>
    <w:basedOn w:val="Predvolenpsmoodseku"/>
    <w:uiPriority w:val="21"/>
    <w:qFormat/>
    <w:rsid w:val="000E1DF4"/>
    <w:rPr>
      <w:i/>
      <w:iCs/>
      <w:color w:val="0F4761" w:themeColor="accent1" w:themeShade="BF"/>
    </w:rPr>
  </w:style>
  <w:style w:type="paragraph" w:styleId="Zvraznencitcia">
    <w:name w:val="Intense Quote"/>
    <w:link w:val="ZvraznencitciaChar"/>
    <w:uiPriority w:val="30"/>
    <w:qFormat/>
    <w:rsid w:val="000E1D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ZvraznencitciaChar">
    <w:name w:val="Zvýraznená citácia Char"/>
    <w:basedOn w:val="Predvolenpsmoodseku"/>
    <w:link w:val="Zvraznencitcia"/>
    <w:uiPriority w:val="30"/>
    <w:rsid w:val="000E1DF4"/>
    <w:rPr>
      <w:i/>
      <w:iCs/>
      <w:color w:val="0F4761" w:themeColor="accent1" w:themeShade="BF"/>
    </w:rPr>
  </w:style>
  <w:style w:type="character" w:styleId="Zvraznenodkaz">
    <w:name w:val="Intense Reference"/>
    <w:basedOn w:val="Predvolenpsmoodseku"/>
    <w:uiPriority w:val="32"/>
    <w:qFormat/>
    <w:rsid w:val="000E1DF4"/>
    <w:rPr>
      <w:b/>
      <w:bCs/>
      <w:smallCaps/>
      <w:color w:val="0F4761" w:themeColor="accent1" w:themeShade="BF"/>
      <w:spacing w:val="5"/>
    </w:rPr>
  </w:style>
  <w:style w:type="paragraph" w:styleId="Revzia">
    <w:name w:val="Revision"/>
    <w:hidden/>
    <w:uiPriority w:val="99"/>
    <w:semiHidden/>
    <w:rsid w:val="005D28CA"/>
    <w:pPr>
      <w:spacing w:after="0" w:line="240" w:lineRule="auto"/>
    </w:pPr>
  </w:style>
  <w:style w:type="character" w:styleId="Odkaznakomentr">
    <w:name w:val="annotation reference"/>
    <w:basedOn w:val="Predvolenpsmoodseku"/>
    <w:uiPriority w:val="99"/>
    <w:semiHidden/>
    <w:unhideWhenUsed/>
    <w:rsid w:val="005D28CA"/>
    <w:rPr>
      <w:sz w:val="16"/>
      <w:szCs w:val="16"/>
    </w:rPr>
  </w:style>
  <w:style w:type="paragraph" w:styleId="Textkomentra">
    <w:name w:val="annotation text"/>
    <w:link w:val="TextkomentraChar"/>
    <w:uiPriority w:val="99"/>
    <w:semiHidden/>
    <w:unhideWhenUsed/>
    <w:rsid w:val="005D28CA"/>
    <w:pPr>
      <w:spacing w:line="240" w:lineRule="auto"/>
    </w:pPr>
    <w:rPr>
      <w:sz w:val="20"/>
      <w:szCs w:val="20"/>
    </w:rPr>
  </w:style>
  <w:style w:type="character" w:customStyle="1" w:styleId="TextkomentraChar">
    <w:name w:val="Text komentára Char"/>
    <w:basedOn w:val="Predvolenpsmoodseku"/>
    <w:link w:val="Textkomentra"/>
    <w:uiPriority w:val="99"/>
    <w:semiHidden/>
    <w:rsid w:val="005D28CA"/>
    <w:rPr>
      <w:sz w:val="20"/>
      <w:szCs w:val="20"/>
    </w:rPr>
  </w:style>
  <w:style w:type="paragraph" w:styleId="Predmetkomentra">
    <w:name w:val="annotation subject"/>
    <w:basedOn w:val="Textkomentra"/>
    <w:next w:val="Textkomentra"/>
    <w:link w:val="PredmetkomentraChar"/>
    <w:uiPriority w:val="99"/>
    <w:semiHidden/>
    <w:unhideWhenUsed/>
    <w:rsid w:val="005D28CA"/>
    <w:rPr>
      <w:b/>
      <w:bCs/>
    </w:rPr>
  </w:style>
  <w:style w:type="character" w:customStyle="1" w:styleId="PredmetkomentraChar">
    <w:name w:val="Predmet komentára Char"/>
    <w:basedOn w:val="TextkomentraChar"/>
    <w:link w:val="Predmetkomentra"/>
    <w:uiPriority w:val="99"/>
    <w:semiHidden/>
    <w:rsid w:val="005D28CA"/>
    <w:rPr>
      <w:b/>
      <w:bCs/>
      <w:sz w:val="20"/>
      <w:szCs w:val="20"/>
    </w:rPr>
  </w:style>
  <w:style w:type="paragraph" w:styleId="Textbubliny">
    <w:name w:val="Balloon Text"/>
    <w:link w:val="TextbublinyChar"/>
    <w:uiPriority w:val="99"/>
    <w:semiHidden/>
    <w:unhideWhenUsed/>
    <w:rsid w:val="00B26B9F"/>
    <w:pPr>
      <w:spacing w:after="0"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B26B9F"/>
    <w:rPr>
      <w:rFonts w:ascii="Segoe UI" w:hAnsi="Segoe UI" w:cs="Segoe UI"/>
      <w:sz w:val="18"/>
      <w:szCs w:val="18"/>
    </w:rPr>
  </w:style>
  <w:style w:type="paragraph" w:styleId="Textpoznmkypodiarou">
    <w:name w:val="footnote text"/>
    <w:link w:val="TextpoznmkypodiarouChar"/>
    <w:uiPriority w:val="99"/>
    <w:semiHidden/>
    <w:unhideWhenUsed/>
    <w:rsid w:val="001314FE"/>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1314FE"/>
    <w:rPr>
      <w:sz w:val="20"/>
      <w:szCs w:val="20"/>
    </w:rPr>
  </w:style>
  <w:style w:type="character" w:styleId="Odkaznapoznmkupodiarou">
    <w:name w:val="footnote reference"/>
    <w:basedOn w:val="Predvolenpsmoodseku"/>
    <w:uiPriority w:val="99"/>
    <w:semiHidden/>
    <w:unhideWhenUsed/>
    <w:rsid w:val="001314FE"/>
    <w:rPr>
      <w:vertAlign w:val="superscript"/>
    </w:rPr>
  </w:style>
  <w:style w:type="character" w:styleId="Hypertextovprepojenie">
    <w:name w:val="Hyperlink"/>
    <w:basedOn w:val="Predvolenpsmoodseku"/>
    <w:uiPriority w:val="99"/>
    <w:unhideWhenUsed/>
    <w:rsid w:val="00D363F9"/>
    <w:rPr>
      <w:color w:val="467886" w:themeColor="hyperlink"/>
      <w:u w:val="single"/>
    </w:rPr>
  </w:style>
  <w:style w:type="character" w:styleId="Nevyrieenzmienka">
    <w:name w:val="Unresolved Mention"/>
    <w:basedOn w:val="Predvolenpsmoodseku"/>
    <w:uiPriority w:val="99"/>
    <w:semiHidden/>
    <w:unhideWhenUsed/>
    <w:rsid w:val="00D363F9"/>
    <w:rPr>
      <w:color w:val="605E5C"/>
      <w:shd w:val="clear" w:color="auto" w:fill="E1DFDD"/>
    </w:rPr>
  </w:style>
  <w:style w:type="paragraph" w:styleId="Podtitul">
    <w:name w:val="Subtitle"/>
    <w:basedOn w:val="Normlny"/>
    <w:next w:val="Normlny"/>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CfselVGlaNdjx5lFEbXvrgxRwA==">CgMxLjA4AHIhMTJWaXhDdjdSWUpjUDlWc0x6WUJ4SVdNSUN5cjBmU2F4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1</Pages>
  <Words>337</Words>
  <Characters>1922</Characters>
  <Application>Microsoft Office Word</Application>
  <DocSecurity>0</DocSecurity>
  <Lines>16</Lines>
  <Paragraphs>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uzivatell</dc:creator>
  <cp:lastModifiedBy>Zuzana Benova | FMV EU v Bratislave</cp:lastModifiedBy>
  <cp:revision>8</cp:revision>
  <dcterms:created xsi:type="dcterms:W3CDTF">2025-12-05T09:15:00Z</dcterms:created>
  <dcterms:modified xsi:type="dcterms:W3CDTF">2025-12-08T14:06:00Z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068c6177459da031698feac39468aec62ea33167ec0e48c11c271c74c50dd43a</vt:lpwstr>
  </property>
</Properties>
</file>