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7CA30" w14:textId="77777777" w:rsidR="007D5748" w:rsidRPr="007B7470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Analýza vplyvov na rozpočet verejnej správy,</w:t>
      </w:r>
    </w:p>
    <w:p w14:paraId="21546F74" w14:textId="77777777" w:rsidR="007D5748" w:rsidRPr="007B7470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14:paraId="3F446AB7" w14:textId="77777777" w:rsidR="00E963A3" w:rsidRPr="007B7470" w:rsidRDefault="00E963A3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EBEC373" w14:textId="77777777" w:rsidR="005307FC" w:rsidRPr="007B7470" w:rsidRDefault="005307FC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75CEBDE" w14:textId="77777777" w:rsidR="00E963A3" w:rsidRPr="007B7470" w:rsidRDefault="00E963A3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14:paraId="02D17C5E" w14:textId="77777777" w:rsidR="00D92FC8" w:rsidRDefault="007D5748" w:rsidP="00D92FC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>Tab</w:t>
      </w:r>
      <w:bookmarkStart w:id="0" w:name="_GoBack"/>
      <w:bookmarkEnd w:id="0"/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>uľka č. 1</w:t>
      </w:r>
      <w:r w:rsidR="001F624A"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>/A</w:t>
      </w: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tbl>
      <w:tblPr>
        <w:tblW w:w="917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850"/>
        <w:gridCol w:w="1135"/>
        <w:gridCol w:w="1134"/>
        <w:gridCol w:w="1360"/>
        <w:gridCol w:w="14"/>
      </w:tblGrid>
      <w:tr w:rsidR="002F4BF8" w:rsidRPr="002F4BF8" w14:paraId="26DCBB01" w14:textId="77777777" w:rsidTr="002F4BF8">
        <w:trPr>
          <w:trHeight w:val="330"/>
        </w:trPr>
        <w:tc>
          <w:tcPr>
            <w:tcW w:w="46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99CD806" w14:textId="77777777" w:rsidR="002F4BF8" w:rsidRPr="002F4BF8" w:rsidRDefault="002F4BF8" w:rsidP="002F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Vplyvy na rozpočet verejnej správy</w:t>
            </w:r>
          </w:p>
        </w:tc>
        <w:tc>
          <w:tcPr>
            <w:tcW w:w="449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511828A9" w14:textId="77777777" w:rsidR="002F4BF8" w:rsidRPr="002F4BF8" w:rsidRDefault="002F4BF8" w:rsidP="002F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Vplyv na rozpočet verejnej správy (v eurách)</w:t>
            </w:r>
          </w:p>
        </w:tc>
      </w:tr>
      <w:tr w:rsidR="002F4BF8" w:rsidRPr="002F4BF8" w14:paraId="4EA3E767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FEE682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9DDFE90" w14:textId="77777777" w:rsidR="002F4BF8" w:rsidRPr="002F4BF8" w:rsidRDefault="002F4BF8" w:rsidP="002F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47BC589" w14:textId="77777777" w:rsidR="002F4BF8" w:rsidRPr="002F4BF8" w:rsidRDefault="002F4BF8" w:rsidP="002F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B55EFD7" w14:textId="77777777" w:rsidR="002F4BF8" w:rsidRPr="002F4BF8" w:rsidRDefault="002F4BF8" w:rsidP="002F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ADEC120" w14:textId="77777777" w:rsidR="002F4BF8" w:rsidRPr="002F4BF8" w:rsidRDefault="002F4BF8" w:rsidP="002F4B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2028</w:t>
            </w:r>
          </w:p>
        </w:tc>
      </w:tr>
      <w:tr w:rsidR="002F4BF8" w:rsidRPr="002F4BF8" w14:paraId="32B00B49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0F14126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Príjmy verejnej správy celkom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25D0368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55873E5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2D62BF3B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04F0643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F4BF8" w:rsidRPr="002F4BF8" w14:paraId="0C3B2088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ADCC48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v tom: za každý subjekt verejnej správy zvlášť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82BB0C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4EB3D8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56424F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3A8633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F4BF8" w:rsidRPr="002F4BF8" w14:paraId="7165F13B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5BB841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z toho: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B86DF5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5F0966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F86D23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7FD045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F4BF8" w:rsidRPr="002F4BF8" w14:paraId="293CAA1A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E46289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ŠR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A51695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6032DD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8C0EDF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233888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F4BF8" w:rsidRPr="002F4BF8" w14:paraId="41D48895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56621E" w14:textId="77777777" w:rsidR="002F4BF8" w:rsidRPr="002F4BF8" w:rsidRDefault="002F4BF8" w:rsidP="002F4BF8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sk-SK"/>
              </w:rPr>
              <w:t>Rozpočtové prostriedky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FED4FD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3DE1AD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0775AC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3A40CB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F4BF8" w:rsidRPr="002F4BF8" w14:paraId="7049FA38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8897FF" w14:textId="77777777" w:rsidR="002F4BF8" w:rsidRPr="002F4BF8" w:rsidRDefault="002F4BF8" w:rsidP="002F4BF8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sk-SK"/>
              </w:rPr>
              <w:t>EÚ zdroje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3BB946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3F8FA4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765EEA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243D22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F4BF8" w:rsidRPr="002F4BF8" w14:paraId="63C39E75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113160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A0139A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1CF214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7FE247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187EC2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F4BF8" w:rsidRPr="002F4BF8" w14:paraId="326B594D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A2E15E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ACBE73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12F974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F8890A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AE43C9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F4BF8" w:rsidRPr="002F4BF8" w14:paraId="2AB32831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4DAC4C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ostatné subjekty verejnej správy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D7CAD5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8D2471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BC05CD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3761E4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F4BF8" w:rsidRPr="002F4BF8" w14:paraId="66FA0D4C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3619BAC4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Výdavky verejnej správy celkom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141EB850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799196FF" w14:textId="77777777" w:rsidR="002F4BF8" w:rsidRPr="002F4BF8" w:rsidRDefault="00461E9F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-16 9</w:t>
            </w: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72 739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615AAED8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-18 955 919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6EF27832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-20 719 532</w:t>
            </w:r>
          </w:p>
        </w:tc>
      </w:tr>
      <w:tr w:rsidR="002F4BF8" w:rsidRPr="002F4BF8" w14:paraId="573F4A8D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DD159F" w14:textId="77777777" w:rsidR="002F4BF8" w:rsidRPr="002F4BF8" w:rsidRDefault="002F4BF8" w:rsidP="004F342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v tom: </w:t>
            </w:r>
            <w:r w:rsidR="004F342B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MPSVR SR</w:t>
            </w:r>
            <w:r w:rsidRPr="002F4BF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/ </w:t>
            </w:r>
            <w:r w:rsidR="004F342B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0EK0H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9335A6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7E06AE" w14:textId="77777777" w:rsidR="002F4BF8" w:rsidRPr="002F4BF8" w:rsidRDefault="004F342B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D33834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1FC116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F4BF8" w:rsidRPr="002F4BF8" w14:paraId="566DEBA4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1BD532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z toho: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CEAE10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F87FEB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5027A0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0CE304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F4BF8" w:rsidRPr="002F4BF8" w14:paraId="0F585C5A" w14:textId="77777777" w:rsidTr="00127721">
        <w:trPr>
          <w:gridAfter w:val="1"/>
          <w:wAfter w:w="14" w:type="dxa"/>
          <w:trHeight w:val="75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F5CE97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- vplyv na ŠR kapitola MPSVR SR </w:t>
            </w:r>
            <w:r w:rsidR="004F342B" w:rsidRPr="004F342B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Informačný systém služieb zamestnanosti (ISSZ)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0352CA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08C0AB7" w14:textId="77777777" w:rsidR="002F4BF8" w:rsidRPr="002F4BF8" w:rsidRDefault="004F342B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300 000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783E792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A57A4C0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F4BF8" w:rsidRPr="002F4BF8" w14:paraId="4B4C58EC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DBB340" w14:textId="77777777" w:rsidR="002F4BF8" w:rsidRPr="002F4BF8" w:rsidRDefault="002F4BF8" w:rsidP="004F342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   EÚ zdroje</w:t>
            </w:r>
            <w:r w:rsidR="004F342B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PSK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786DD3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1A0DBF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-17 272 739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8E26EA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-18 955 919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77A046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-20 719 532</w:t>
            </w:r>
          </w:p>
        </w:tc>
      </w:tr>
      <w:tr w:rsidR="002F4BF8" w:rsidRPr="002F4BF8" w14:paraId="6237BF6D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FC381D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   spolufinancovanie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019D55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FD95D3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69B896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DB32C6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F4BF8" w:rsidRPr="002F4BF8" w14:paraId="4B5D22D7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B7AF36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C972B3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420CD4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F2E5A6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60F9D4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F4BF8" w:rsidRPr="002F4BF8" w14:paraId="25090787" w14:textId="77777777" w:rsidTr="002F4BF8">
        <w:trPr>
          <w:gridAfter w:val="1"/>
          <w:wAfter w:w="14" w:type="dxa"/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F0E705D" w14:textId="77777777" w:rsidR="002F4BF8" w:rsidRPr="002F4BF8" w:rsidRDefault="002F4BF8" w:rsidP="002F4BF8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z toho vplyv nových úloh v zmysle ods. 2 Čl. 6 ústavného zákona č. 493/2011 Z. z.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7F98CF4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BA15F6E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8D6E34A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6DA700A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F4BF8" w:rsidRPr="002F4BF8" w14:paraId="7928C10B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727BFD" w14:textId="77777777" w:rsidR="002F4BF8" w:rsidRPr="002F4BF8" w:rsidRDefault="002F4BF8" w:rsidP="002F4BF8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sk-SK"/>
              </w:rPr>
              <w:t>o rozpočtovej zodpovednosti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0B90B8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BBCDB1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CED9E4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89CA76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F4BF8" w:rsidRPr="002F4BF8" w14:paraId="27C13CA7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82BB55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597AED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CDC823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83D217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1F7B12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F4BF8" w:rsidRPr="002F4BF8" w14:paraId="5FB6676B" w14:textId="77777777" w:rsidTr="002F4BF8">
        <w:trPr>
          <w:gridAfter w:val="1"/>
          <w:wAfter w:w="14" w:type="dxa"/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B40A7B6" w14:textId="77777777" w:rsidR="002F4BF8" w:rsidRPr="002F4BF8" w:rsidRDefault="002F4BF8" w:rsidP="002F4BF8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z toho vplyv nových úloh v zmysle ods. 2 Čl. 6 ústavného zákona č. 493/2011 Z. z.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A6ED12D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85B7FF1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9481D29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E939B37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F4BF8" w:rsidRPr="002F4BF8" w14:paraId="573A0431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AA56EC" w14:textId="77777777" w:rsidR="002F4BF8" w:rsidRPr="002F4BF8" w:rsidRDefault="002F4BF8" w:rsidP="002F4BF8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sk-SK"/>
              </w:rPr>
              <w:t>o rozpočtovej zodpovednosti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D5A0E1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89CF66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E658F7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EFDE8F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F4BF8" w:rsidRPr="002F4BF8" w14:paraId="04DDCF3C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BFA962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ostatné subjekty verejnej správy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D20FC9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B45D2D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6741F0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59960A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F4BF8" w:rsidRPr="002F4BF8" w14:paraId="5F81D212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C63DCDB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Vplyv na počet zamestnancov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E1C8FE8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8C982A9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5A65CE6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A468C50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F4BF8" w:rsidRPr="002F4BF8" w14:paraId="6894710E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64E3CB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ŠR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83A1C3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E18677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F047CB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FEF1F0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F4BF8" w:rsidRPr="002F4BF8" w14:paraId="4355D111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C22371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D67B78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4B8721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8BE357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9D5F17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F4BF8" w:rsidRPr="002F4BF8" w14:paraId="798DA810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425F9A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5A7C65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632CA6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B49CBD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EE06F4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F4BF8" w:rsidRPr="002F4BF8" w14:paraId="60928AFE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755D75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ostatné subjekty verejnej správy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8F1DDC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7937EB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6318A5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B56FE6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F4BF8" w:rsidRPr="002F4BF8" w14:paraId="2E4E5228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0EB1434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Vplyv na mzdové výdavky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572F83E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6AA24FD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859B5CE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4A08D01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F4BF8" w:rsidRPr="002F4BF8" w14:paraId="01F2D1C3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B28680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ŠR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DE984C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854D23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ED1407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2621FD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F4BF8" w:rsidRPr="002F4BF8" w14:paraId="659AF21E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65DA37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71488C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F9082A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BAFCEA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8565B1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F4BF8" w:rsidRPr="002F4BF8" w14:paraId="220D14B0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47594B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395768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DAFD5B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367E53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991025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F4BF8" w:rsidRPr="002F4BF8" w14:paraId="2B25F07D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DF7515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lastRenderedPageBreak/>
              <w:t>- vplyv na ostatné subjekty verejnej správy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9B9BF8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BB3DF5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4490B6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704C24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F4BF8" w:rsidRPr="002F4BF8" w14:paraId="19B0D77A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6987B9DC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Financovanie zabezpečené v rozpočte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16F20D95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5EFFCCBE" w14:textId="77777777" w:rsidR="002F4BF8" w:rsidRPr="002F4BF8" w:rsidRDefault="00A57932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30</w:t>
            </w:r>
            <w:r w:rsidR="002F4BF8"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165E7708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10937DC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F4BF8" w:rsidRPr="00127721" w14:paraId="5A5BCD60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473405" w14:textId="77777777" w:rsidR="002F4BF8" w:rsidRPr="00127721" w:rsidRDefault="002F4BF8" w:rsidP="004F342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277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v tom: </w:t>
            </w:r>
            <w:r w:rsidR="00566B05" w:rsidRPr="00127721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MPSVR SR</w:t>
            </w:r>
            <w:r w:rsidR="004F342B" w:rsidRPr="00127721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A36F58" w14:textId="77777777" w:rsidR="002F4BF8" w:rsidRPr="00127721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277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F36068" w14:textId="77777777" w:rsidR="002F4BF8" w:rsidRPr="00127721" w:rsidRDefault="00566B05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277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30</w:t>
            </w:r>
            <w:r w:rsidR="002F4BF8" w:rsidRPr="001277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  <w:r w:rsidRPr="001277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C63CAA" w14:textId="77777777" w:rsidR="002F4BF8" w:rsidRPr="00127721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277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121928" w14:textId="77777777" w:rsidR="002F4BF8" w:rsidRPr="00127721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12772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F4BF8" w:rsidRPr="002F4BF8" w14:paraId="6A68E491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EE2BE69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Iné ako rozpočtové zdroje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BAF7027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46E4FE1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6FB17B3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9C8E0E8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2F4BF8" w:rsidRPr="002F4BF8" w14:paraId="2609D459" w14:textId="77777777" w:rsidTr="002F4BF8">
        <w:trPr>
          <w:gridAfter w:val="1"/>
          <w:wAfter w:w="14" w:type="dxa"/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55158908" w14:textId="77777777" w:rsidR="002F4BF8" w:rsidRPr="002F4BF8" w:rsidRDefault="002F4BF8" w:rsidP="002F4BF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Rozpočtovo nekrytý vplyv / úspora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3636E980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73A8950F" w14:textId="77777777" w:rsidR="002F4BF8" w:rsidRPr="002F4BF8" w:rsidRDefault="00566B05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66B0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-17 272 739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256B5E2E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-18 955 919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2308DCC2" w14:textId="77777777" w:rsidR="002F4BF8" w:rsidRPr="002F4BF8" w:rsidRDefault="002F4BF8" w:rsidP="002F4BF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F4BF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-20 719 532</w:t>
            </w:r>
          </w:p>
        </w:tc>
      </w:tr>
    </w:tbl>
    <w:p w14:paraId="622413F3" w14:textId="77777777" w:rsidR="00D92FC8" w:rsidRDefault="00D92FC8" w:rsidP="00D92F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1D1E4545" w14:textId="77777777" w:rsidR="003F35B7" w:rsidRPr="00D92FC8" w:rsidRDefault="001C721D" w:rsidP="00D92FC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Tabuľka č. 1/B</w:t>
      </w:r>
    </w:p>
    <w:tbl>
      <w:tblPr>
        <w:tblW w:w="907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708"/>
        <w:gridCol w:w="1134"/>
        <w:gridCol w:w="1134"/>
        <w:gridCol w:w="1134"/>
      </w:tblGrid>
      <w:tr w:rsidR="00D92FC8" w:rsidRPr="00D92FC8" w14:paraId="20AD9415" w14:textId="77777777" w:rsidTr="00D92FC8">
        <w:trPr>
          <w:trHeight w:val="330"/>
        </w:trPr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D542270" w14:textId="77777777" w:rsidR="00D92FC8" w:rsidRPr="00D92FC8" w:rsidRDefault="00D92FC8" w:rsidP="00D92FC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92FC8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FB9E946" w14:textId="77777777" w:rsidR="00D92FC8" w:rsidRPr="00D92FC8" w:rsidRDefault="00D92FC8" w:rsidP="00D92FC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</w:pPr>
            <w:r w:rsidRPr="00D92FC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  <w:t>2025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A36D9F3" w14:textId="77777777" w:rsidR="00D92FC8" w:rsidRPr="00D92FC8" w:rsidRDefault="00D92FC8" w:rsidP="00D92FC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</w:pPr>
            <w:r w:rsidRPr="00D92FC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  <w:t>2026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5542FF8" w14:textId="77777777" w:rsidR="00D92FC8" w:rsidRPr="00D92FC8" w:rsidRDefault="00D92FC8" w:rsidP="00D92FC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</w:pPr>
            <w:r w:rsidRPr="00D92FC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  <w:t>2027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9C11E21" w14:textId="77777777" w:rsidR="00D92FC8" w:rsidRPr="00D92FC8" w:rsidRDefault="00D92FC8" w:rsidP="00D92FC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</w:pPr>
            <w:r w:rsidRPr="00D92FC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  <w:t>2028</w:t>
            </w:r>
          </w:p>
        </w:tc>
      </w:tr>
      <w:tr w:rsidR="00D92FC8" w:rsidRPr="00D92FC8" w14:paraId="713BA8B4" w14:textId="77777777" w:rsidTr="00D92FC8">
        <w:trPr>
          <w:trHeight w:val="3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E16B708" w14:textId="77777777" w:rsidR="00D92FC8" w:rsidRPr="00D92FC8" w:rsidRDefault="00D92FC8" w:rsidP="00D92FC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</w:pPr>
            <w:r w:rsidRPr="00D92FC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  <w:t>Vplyvy na limit verejných výdavkov verejnej správy celkom (v metodike ESA 2010)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7879BD" w14:textId="77777777" w:rsidR="00D92FC8" w:rsidRPr="00D92FC8" w:rsidRDefault="00D92FC8" w:rsidP="00D92FC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</w:pPr>
            <w:r w:rsidRPr="00D92FC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E2F43F" w14:textId="77777777" w:rsidR="00D92FC8" w:rsidRPr="00D92FC8" w:rsidRDefault="004F342B" w:rsidP="00D92FC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C0CB48" w14:textId="77777777" w:rsidR="00D92FC8" w:rsidRPr="00D92FC8" w:rsidRDefault="0013035C" w:rsidP="00D92FC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43846B" w14:textId="77777777" w:rsidR="00D92FC8" w:rsidRPr="00D92FC8" w:rsidRDefault="0013035C" w:rsidP="00D92FC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  <w:t>0</w:t>
            </w:r>
          </w:p>
        </w:tc>
      </w:tr>
      <w:tr w:rsidR="00D92FC8" w:rsidRPr="00D92FC8" w14:paraId="39E8012F" w14:textId="77777777" w:rsidTr="00D92FC8">
        <w:trPr>
          <w:trHeight w:val="3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8C3E533" w14:textId="77777777" w:rsidR="00D92FC8" w:rsidRPr="00D92FC8" w:rsidRDefault="00D92FC8" w:rsidP="00D92FC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92FC8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>v tom: za každý subjekt verejnej správy zvlášť / program zvlášť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3C86E8" w14:textId="77777777" w:rsidR="00D92FC8" w:rsidRPr="00D92FC8" w:rsidRDefault="00D92FC8" w:rsidP="00D92FC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92FC8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1040A8" w14:textId="77777777" w:rsidR="00D92FC8" w:rsidRPr="00D92FC8" w:rsidRDefault="00D92FC8" w:rsidP="00D92FC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92FC8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8D46B9" w14:textId="77777777" w:rsidR="00D92FC8" w:rsidRPr="00D92FC8" w:rsidRDefault="00D92FC8" w:rsidP="00D92FC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92FC8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DEEAF2" w14:textId="77777777" w:rsidR="00D92FC8" w:rsidRPr="00D92FC8" w:rsidRDefault="00D92FC8" w:rsidP="00D92FC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92FC8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>0</w:t>
            </w:r>
          </w:p>
        </w:tc>
      </w:tr>
      <w:tr w:rsidR="00D92FC8" w:rsidRPr="00D92FC8" w14:paraId="757E6587" w14:textId="77777777" w:rsidTr="00D92FC8">
        <w:trPr>
          <w:trHeight w:val="3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482410E" w14:textId="77777777" w:rsidR="00D92FC8" w:rsidRPr="00D92FC8" w:rsidRDefault="00D92FC8" w:rsidP="00D92FC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</w:pPr>
            <w:r w:rsidRPr="00D92FC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  <w:t>z toho: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067121" w14:textId="77777777" w:rsidR="00D92FC8" w:rsidRPr="00D92FC8" w:rsidRDefault="00D92FC8" w:rsidP="00D92FC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92FC8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2EDDEC" w14:textId="77777777" w:rsidR="00D92FC8" w:rsidRPr="00D92FC8" w:rsidRDefault="00D92FC8" w:rsidP="00D92FC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92FC8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0485E5" w14:textId="77777777" w:rsidR="00D92FC8" w:rsidRPr="00D92FC8" w:rsidRDefault="00D92FC8" w:rsidP="00D92FC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92FC8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916FE4" w14:textId="77777777" w:rsidR="00D92FC8" w:rsidRPr="00D92FC8" w:rsidRDefault="00D92FC8" w:rsidP="00D92FC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92FC8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> </w:t>
            </w:r>
          </w:p>
        </w:tc>
      </w:tr>
      <w:tr w:rsidR="00D92FC8" w:rsidRPr="00D92FC8" w14:paraId="14DE1BD6" w14:textId="77777777" w:rsidTr="00D92FC8">
        <w:trPr>
          <w:trHeight w:val="3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D09D4DF" w14:textId="77777777" w:rsidR="00D92FC8" w:rsidRPr="00461E9F" w:rsidRDefault="00D92FC8" w:rsidP="004F342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</w:pPr>
            <w:r w:rsidRPr="00461E9F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  <w:t>vplyv na limit verejných výdavkov ŠR</w:t>
            </w:r>
            <w:r w:rsidR="00000BC2" w:rsidRPr="00461E9F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  <w:t xml:space="preserve"> -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3826FC" w14:textId="77777777" w:rsidR="00D92FC8" w:rsidRPr="00461E9F" w:rsidRDefault="00D92FC8" w:rsidP="00D92FC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</w:pPr>
            <w:r w:rsidRPr="00461E9F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3C5F52" w14:textId="77777777" w:rsidR="00D92FC8" w:rsidRPr="00461E9F" w:rsidRDefault="004F342B" w:rsidP="00D92FC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21BB75" w14:textId="77777777" w:rsidR="00D92FC8" w:rsidRPr="00461E9F" w:rsidRDefault="0013035C" w:rsidP="0013035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</w:pPr>
            <w:r w:rsidRPr="00461E9F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215C48" w14:textId="77777777" w:rsidR="00D92FC8" w:rsidRPr="00461E9F" w:rsidRDefault="0013035C" w:rsidP="00D92FC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</w:pPr>
            <w:r w:rsidRPr="00461E9F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  <w:t>0</w:t>
            </w:r>
          </w:p>
        </w:tc>
      </w:tr>
      <w:tr w:rsidR="00D92FC8" w:rsidRPr="00D92FC8" w14:paraId="1CCB608E" w14:textId="77777777" w:rsidTr="00D92FC8">
        <w:trPr>
          <w:trHeight w:val="45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7DEA6E0" w14:textId="77777777" w:rsidR="00D92FC8" w:rsidRPr="00D92FC8" w:rsidRDefault="00D92FC8" w:rsidP="00D92FC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</w:pPr>
            <w:r w:rsidRPr="00D92FC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  <w:t>vplyv na limit verejných výdavkov ďalších súčastí rozpočtu verejnej správy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B4B9D1" w14:textId="77777777" w:rsidR="00D92FC8" w:rsidRPr="00D92FC8" w:rsidRDefault="00D92FC8" w:rsidP="00D92FC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49439E" w14:textId="77777777" w:rsidR="00D92FC8" w:rsidRPr="00D92FC8" w:rsidRDefault="00D92FC8" w:rsidP="00D92FC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</w:pPr>
            <w:r w:rsidRPr="00D92FC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  <w:t> 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B3E330" w14:textId="77777777" w:rsidR="00D92FC8" w:rsidRPr="00D92FC8" w:rsidRDefault="00D92FC8" w:rsidP="00D92FC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</w:pPr>
            <w:r w:rsidRPr="00D92FC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  <w:t> 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1F534D" w14:textId="77777777" w:rsidR="00D92FC8" w:rsidRPr="00D92FC8" w:rsidRDefault="00D92FC8" w:rsidP="00D92FC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  <w:t>0</w:t>
            </w:r>
            <w:r w:rsidRPr="00D92FC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4"/>
                <w:lang w:eastAsia="sk-SK"/>
              </w:rPr>
              <w:t> </w:t>
            </w:r>
          </w:p>
        </w:tc>
      </w:tr>
    </w:tbl>
    <w:p w14:paraId="4143F3AD" w14:textId="77777777" w:rsidR="00D92FC8" w:rsidRPr="007B7470" w:rsidRDefault="00D92FC8" w:rsidP="005307F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6E80C00" w14:textId="77777777" w:rsidR="007D5748" w:rsidRPr="007B7470" w:rsidRDefault="007D5748" w:rsidP="005307F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14:paraId="6F213D8E" w14:textId="77777777" w:rsidR="007D5748" w:rsidRPr="007B747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sk-SK"/>
        </w:rPr>
      </w:pPr>
    </w:p>
    <w:p w14:paraId="69435D74" w14:textId="77777777" w:rsidR="007D5748" w:rsidRPr="00566B05" w:rsidRDefault="00566B05" w:rsidP="00566B0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566B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Zvýšenie výdavkov štátneho rozpočtu v roku 2026, ktoré súvisí s</w:t>
      </w:r>
      <w:r w:rsidR="00D911B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úpravami</w:t>
      </w:r>
      <w:r w:rsidRPr="00566B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12772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I</w:t>
      </w:r>
      <w:r w:rsidRPr="00566B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nformačného systému</w:t>
      </w:r>
      <w:r w:rsidR="0012772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služieb zamestnanosti,</w:t>
      </w:r>
      <w:r w:rsidRPr="00566B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je zabezpečené v rámci </w:t>
      </w:r>
      <w:r w:rsidR="004F342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rozpočtu </w:t>
      </w:r>
      <w:r w:rsidRPr="00566B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kapitoly MPSVR SR.</w:t>
      </w:r>
    </w:p>
    <w:p w14:paraId="5865287F" w14:textId="77777777" w:rsidR="007D5748" w:rsidRPr="007B7470" w:rsidRDefault="007D5748" w:rsidP="007D57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BCF658E" w14:textId="77777777" w:rsidR="00566B05" w:rsidRDefault="00566B05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E77D520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14:paraId="7637EC9C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7D2185" w14:textId="77777777" w:rsidR="007D5748" w:rsidRPr="007B747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14:paraId="0D7BC71B" w14:textId="77777777" w:rsidR="007D5748" w:rsidRPr="007B747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0921DD7" w14:textId="77777777" w:rsidR="00794EA9" w:rsidRDefault="00794EA9" w:rsidP="00794E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Predkladaný návrh zákona reaguje na potrebu modernizácie právneho rámca sociálnej ekonomiky na Slovensku a zosúladenia jeho ustanovení so strategickými dokumentmi Európskej únie, ako aj s požiadavkami aplikačnej praxe, a rovnako požiadavkami implementácie Programu Slovensko 2021 – 2027, v rámci ktorého sociálne podniky zohrávajú významnú úlohu pri zamestnávaní znevýhodnených skupín, poskytovaní spoločensky prospešných služieb a rozvoji regiónov, najmä prioritných okresov. Novela zároveň reflektuje pravidlá štátnej pomoci podľa nariadenia Komisie (EÚ) č. 651/2014 (GBER) a posilňuje prepojenie medzi národným právnym rámcom a európskymi politikami.</w:t>
      </w:r>
    </w:p>
    <w:p w14:paraId="608FA270" w14:textId="77777777" w:rsidR="00794EA9" w:rsidRDefault="00794EA9" w:rsidP="00794E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577AA8" w14:textId="77777777" w:rsidR="00D96DDB" w:rsidRDefault="00794EA9" w:rsidP="00D96D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Navrhovaná právna úprava</w:t>
      </w:r>
      <w:r w:rsidR="00D96DDB">
        <w:rPr>
          <w:rFonts w:ascii="Times New Roman" w:eastAsia="Times New Roman" w:hAnsi="Times New Roman" w:cs="Times New Roman"/>
          <w:sz w:val="24"/>
          <w:szCs w:val="24"/>
        </w:rPr>
        <w:t xml:space="preserve"> okrem iného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upravuje výšku finančných príspevkov podľa </w:t>
      </w:r>
      <w:r w:rsidR="009E36BD">
        <w:rPr>
          <w:rFonts w:ascii="Times New Roman" w:eastAsia="Times New Roman" w:hAnsi="Times New Roman" w:cs="Times New Roman"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sz w:val="24"/>
          <w:szCs w:val="24"/>
        </w:rPr>
        <w:t>19b zákona, ktorých cieľom je zvýšiť účinnosť a adresnosť verejnej podpory poskytovanej integračným registrovaným sociálnym podnikom. Zav</w:t>
      </w:r>
      <w:r w:rsidR="0013035C">
        <w:rPr>
          <w:rFonts w:ascii="Times New Roman" w:eastAsia="Times New Roman" w:hAnsi="Times New Roman" w:cs="Times New Roman"/>
          <w:sz w:val="24"/>
          <w:szCs w:val="24"/>
        </w:rPr>
        <w:t xml:space="preserve">ádzajú sa presnejšie podmienky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poskytovanie príspevkov, zjednocujú sa niektoré postupy a spresňujú sa kritériá oprávnenosti výdavkov. Cieľom je vytvoriť transparentnejší, predvídateľnejší a udržateľne efektívnejší systém financovania, ktorý bude lepšie reflektovať špecifiká jednotlivých typov sociálnych podnikov, a zároveň zníži administratívnu záťaž pre poskytovateľov aj prijímateľov príspevkov. </w:t>
      </w:r>
    </w:p>
    <w:p w14:paraId="14093BF3" w14:textId="77777777" w:rsidR="00794EA9" w:rsidRPr="007B7470" w:rsidRDefault="00794EA9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14DA69B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</w:t>
      </w:r>
    </w:p>
    <w:p w14:paraId="5AFD58AB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3F7DE0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14:paraId="52CCC77A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50D69A4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sadzby</w:t>
      </w:r>
    </w:p>
    <w:p w14:paraId="3E9A75A5" w14:textId="77777777" w:rsidR="007D5748" w:rsidRPr="007B7470" w:rsidRDefault="00D92FC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x</w:t>
      </w:r>
      <w:r w:rsidR="007D5748"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7D5748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v nároku</w:t>
      </w:r>
    </w:p>
    <w:p w14:paraId="46A01634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14:paraId="0680ABE0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14:paraId="114E61D5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iné </w:t>
      </w:r>
    </w:p>
    <w:p w14:paraId="070BD75D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C51B9FD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6590963" w14:textId="77777777" w:rsidR="00C64BDB" w:rsidRPr="007B7470" w:rsidRDefault="00C64BDB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C9D2C9" w14:textId="77777777" w:rsidR="00C64BDB" w:rsidRPr="007B7470" w:rsidRDefault="00C64BDB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9A84F3A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14:paraId="18F40E42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5D3B791" w14:textId="77777777" w:rsidR="007D5748" w:rsidRPr="007B7470" w:rsidRDefault="00DF71D0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základe údajov </w:t>
      </w:r>
      <w:r w:rsidR="002F4BF8">
        <w:rPr>
          <w:rFonts w:ascii="Times New Roman" w:eastAsia="Times New Roman" w:hAnsi="Times New Roman" w:cs="Times New Roman"/>
          <w:sz w:val="24"/>
          <w:szCs w:val="24"/>
          <w:lang w:eastAsia="sk-SK"/>
        </w:rPr>
        <w:t>z </w:t>
      </w:r>
      <w:r w:rsidR="00A33BBB"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 w:rsidR="002F4B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nformačného systému služieb zamestnanosti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 vyplatenej podpore</w:t>
      </w:r>
      <w:r w:rsidRPr="00DF71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zamestnávania znevýhodnených osôb, značne znevýhodnených osôb a zraniteľných osôb v rámci  integračných podnikov formou poskyt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ovania vyrovnávacieho príspe</w:t>
      </w:r>
      <w:r w:rsidR="002F4BF8">
        <w:rPr>
          <w:rFonts w:ascii="Times New Roman" w:eastAsia="Times New Roman" w:hAnsi="Times New Roman" w:cs="Times New Roman"/>
          <w:sz w:val="24"/>
          <w:szCs w:val="24"/>
          <w:lang w:eastAsia="sk-SK"/>
        </w:rPr>
        <w:t>vku sme odhadli v rokoch 2026 až 2028 počet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dotknutých sociálnyc</w:t>
      </w:r>
      <w:r w:rsidR="002F4BF8">
        <w:rPr>
          <w:rFonts w:ascii="Times New Roman" w:eastAsia="Times New Roman" w:hAnsi="Times New Roman" w:cs="Times New Roman"/>
          <w:sz w:val="24"/>
          <w:szCs w:val="24"/>
          <w:lang w:eastAsia="sk-SK"/>
        </w:rPr>
        <w:t>h podnikov na úrovni 511 a počet dotknutých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zamestnancov ktorých sa </w:t>
      </w:r>
      <w:r w:rsidR="009E36BD">
        <w:rPr>
          <w:rFonts w:ascii="Times New Roman" w:eastAsia="Times New Roman" w:hAnsi="Times New Roman" w:cs="Times New Roman"/>
          <w:sz w:val="24"/>
          <w:szCs w:val="24"/>
          <w:lang w:eastAsia="sk-SK"/>
        </w:rPr>
        <w:t>dotkne zníženie maximálnej podpory pri vyplácaní</w:t>
      </w:r>
      <w:r w:rsidR="002F4B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vyrovnávacieho príspevku na úrovni 4,2 až 4,6 tis. osôb.</w:t>
      </w:r>
      <w:r w:rsidR="002713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Podrobnejšie členenie dotknutých zamestnancov je uvedené v Tabuľke č. 2.</w:t>
      </w:r>
    </w:p>
    <w:p w14:paraId="06361B5B" w14:textId="77777777" w:rsidR="007D5748" w:rsidRPr="007B7470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2 </w:t>
      </w:r>
    </w:p>
    <w:tbl>
      <w:tblPr>
        <w:tblW w:w="9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7D5748" w:rsidRPr="00DF71D0" w14:paraId="34402937" w14:textId="77777777" w:rsidTr="00D96DDB">
        <w:trPr>
          <w:cantSplit/>
          <w:trHeight w:val="70"/>
          <w:jc w:val="center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14:paraId="64C43831" w14:textId="77777777" w:rsidR="007D5748" w:rsidRPr="00DF71D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4"/>
                <w:lang w:eastAsia="sk-SK"/>
              </w:rPr>
            </w:pPr>
            <w:r w:rsidRPr="00DF71D0">
              <w:rPr>
                <w:rFonts w:ascii="Arial Narrow" w:eastAsia="Times New Roman" w:hAnsi="Arial Narrow" w:cs="Times New Roman"/>
                <w:b/>
                <w:bCs/>
                <w:sz w:val="20"/>
                <w:szCs w:val="24"/>
                <w:lang w:eastAsia="sk-SK"/>
              </w:rPr>
              <w:t>Objem aktivít</w:t>
            </w:r>
          </w:p>
        </w:tc>
        <w:tc>
          <w:tcPr>
            <w:tcW w:w="4536" w:type="dxa"/>
            <w:gridSpan w:val="4"/>
            <w:shd w:val="clear" w:color="auto" w:fill="BFBFBF" w:themeFill="background1" w:themeFillShade="BF"/>
            <w:vAlign w:val="center"/>
          </w:tcPr>
          <w:p w14:paraId="56AC8A3D" w14:textId="77777777" w:rsidR="007D5748" w:rsidRPr="00DF71D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4"/>
                <w:lang w:eastAsia="sk-SK"/>
              </w:rPr>
            </w:pPr>
            <w:r w:rsidRPr="00DF71D0">
              <w:rPr>
                <w:rFonts w:ascii="Arial Narrow" w:eastAsia="Times New Roman" w:hAnsi="Arial Narrow" w:cs="Times New Roman"/>
                <w:b/>
                <w:bCs/>
                <w:sz w:val="20"/>
                <w:szCs w:val="24"/>
                <w:lang w:eastAsia="sk-SK"/>
              </w:rPr>
              <w:t>Odhadované objemy</w:t>
            </w:r>
          </w:p>
        </w:tc>
      </w:tr>
      <w:tr w:rsidR="007D5748" w:rsidRPr="00DF71D0" w14:paraId="230E7B3F" w14:textId="77777777" w:rsidTr="00DF71D0">
        <w:trPr>
          <w:cantSplit/>
          <w:trHeight w:val="288"/>
          <w:jc w:val="center"/>
        </w:trPr>
        <w:tc>
          <w:tcPr>
            <w:tcW w:w="4530" w:type="dxa"/>
            <w:vMerge/>
            <w:shd w:val="clear" w:color="auto" w:fill="BFBFBF" w:themeFill="background1" w:themeFillShade="BF"/>
          </w:tcPr>
          <w:p w14:paraId="1C7A01C4" w14:textId="77777777" w:rsidR="007D5748" w:rsidRPr="00DF71D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FA28D6E" w14:textId="77777777" w:rsidR="007D5748" w:rsidRPr="00DF71D0" w:rsidRDefault="00D96DDB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4"/>
                <w:lang w:eastAsia="sk-SK"/>
              </w:rPr>
            </w:pPr>
            <w:r w:rsidRPr="00DF71D0">
              <w:rPr>
                <w:rFonts w:ascii="Arial Narrow" w:eastAsia="Times New Roman" w:hAnsi="Arial Narrow" w:cs="Times New Roman"/>
                <w:b/>
                <w:bCs/>
                <w:sz w:val="20"/>
                <w:szCs w:val="24"/>
                <w:lang w:eastAsia="sk-SK"/>
              </w:rPr>
              <w:t>2025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6A18648A" w14:textId="77777777" w:rsidR="007D5748" w:rsidRPr="00DF71D0" w:rsidRDefault="00D96DDB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4"/>
                <w:lang w:eastAsia="sk-SK"/>
              </w:rPr>
            </w:pPr>
            <w:r w:rsidRPr="00DF71D0">
              <w:rPr>
                <w:rFonts w:ascii="Arial Narrow" w:eastAsia="Times New Roman" w:hAnsi="Arial Narrow" w:cs="Times New Roman"/>
                <w:b/>
                <w:bCs/>
                <w:sz w:val="20"/>
                <w:szCs w:val="24"/>
                <w:lang w:eastAsia="sk-SK"/>
              </w:rPr>
              <w:t>2026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44D5E916" w14:textId="77777777" w:rsidR="007D5748" w:rsidRPr="00DF71D0" w:rsidRDefault="00D96DDB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4"/>
                <w:lang w:eastAsia="sk-SK"/>
              </w:rPr>
            </w:pPr>
            <w:r w:rsidRPr="00DF71D0">
              <w:rPr>
                <w:rFonts w:ascii="Arial Narrow" w:eastAsia="Times New Roman" w:hAnsi="Arial Narrow" w:cs="Times New Roman"/>
                <w:b/>
                <w:bCs/>
                <w:sz w:val="20"/>
                <w:szCs w:val="24"/>
                <w:lang w:eastAsia="sk-SK"/>
              </w:rPr>
              <w:t>2027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5D5BBA7F" w14:textId="77777777" w:rsidR="007D5748" w:rsidRPr="00DF71D0" w:rsidRDefault="00D96DDB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4"/>
                <w:lang w:eastAsia="sk-SK"/>
              </w:rPr>
            </w:pPr>
            <w:r w:rsidRPr="00DF71D0">
              <w:rPr>
                <w:rFonts w:ascii="Arial Narrow" w:eastAsia="Times New Roman" w:hAnsi="Arial Narrow" w:cs="Times New Roman"/>
                <w:b/>
                <w:bCs/>
                <w:sz w:val="20"/>
                <w:szCs w:val="24"/>
                <w:lang w:eastAsia="sk-SK"/>
              </w:rPr>
              <w:t>2028</w:t>
            </w:r>
          </w:p>
        </w:tc>
      </w:tr>
      <w:tr w:rsidR="007D5748" w:rsidRPr="00DF71D0" w14:paraId="78CEEB1F" w14:textId="77777777" w:rsidTr="00DF71D0">
        <w:trPr>
          <w:trHeight w:val="70"/>
          <w:jc w:val="center"/>
        </w:trPr>
        <w:tc>
          <w:tcPr>
            <w:tcW w:w="4530" w:type="dxa"/>
          </w:tcPr>
          <w:p w14:paraId="7D9AE2F2" w14:textId="77777777" w:rsidR="007D5748" w:rsidRPr="00DF71D0" w:rsidRDefault="00D96DDB" w:rsidP="00DF7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F71D0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>Predpokladaný počet dotknutých sociálnych podnikov</w:t>
            </w:r>
          </w:p>
        </w:tc>
        <w:tc>
          <w:tcPr>
            <w:tcW w:w="1134" w:type="dxa"/>
            <w:vAlign w:val="bottom"/>
          </w:tcPr>
          <w:p w14:paraId="3A014D8F" w14:textId="77777777" w:rsidR="007D5748" w:rsidRPr="00DF71D0" w:rsidRDefault="00D96DDB" w:rsidP="00D9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F71D0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center"/>
          </w:tcPr>
          <w:p w14:paraId="5F09334D" w14:textId="77777777" w:rsidR="007D5748" w:rsidRPr="00DF71D0" w:rsidRDefault="00D96DDB" w:rsidP="00D9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F71D0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>511</w:t>
            </w:r>
          </w:p>
        </w:tc>
        <w:tc>
          <w:tcPr>
            <w:tcW w:w="1134" w:type="dxa"/>
            <w:vAlign w:val="center"/>
          </w:tcPr>
          <w:p w14:paraId="7F01EE54" w14:textId="77777777" w:rsidR="007D5748" w:rsidRPr="00DF71D0" w:rsidRDefault="00D96DDB" w:rsidP="00D9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F71D0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>511</w:t>
            </w:r>
          </w:p>
        </w:tc>
        <w:tc>
          <w:tcPr>
            <w:tcW w:w="1134" w:type="dxa"/>
            <w:vAlign w:val="center"/>
          </w:tcPr>
          <w:p w14:paraId="08211929" w14:textId="77777777" w:rsidR="007D5748" w:rsidRPr="00DF71D0" w:rsidRDefault="00D96DDB" w:rsidP="00D9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F71D0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>511</w:t>
            </w:r>
          </w:p>
        </w:tc>
      </w:tr>
      <w:tr w:rsidR="00DF71D0" w:rsidRPr="00DF71D0" w14:paraId="0F5EB5D3" w14:textId="77777777" w:rsidTr="00DF71D0">
        <w:trPr>
          <w:trHeight w:val="70"/>
          <w:jc w:val="center"/>
        </w:trPr>
        <w:tc>
          <w:tcPr>
            <w:tcW w:w="4530" w:type="dxa"/>
          </w:tcPr>
          <w:p w14:paraId="351EEB10" w14:textId="77777777" w:rsidR="00DF71D0" w:rsidRPr="00DF71D0" w:rsidRDefault="00DF71D0" w:rsidP="00DF7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F71D0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 xml:space="preserve">Predpokladaný počet zamestnancov s nárokom na nižšiu podporu </w:t>
            </w:r>
            <w:r w:rsidR="00125007" w:rsidRPr="00DF71D0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 xml:space="preserve">§ </w:t>
            </w:r>
            <w:r w:rsidR="00125007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>2 ods. 5 písm. a)</w:t>
            </w:r>
          </w:p>
        </w:tc>
        <w:tc>
          <w:tcPr>
            <w:tcW w:w="1134" w:type="dxa"/>
            <w:vAlign w:val="bottom"/>
          </w:tcPr>
          <w:p w14:paraId="7E2CA6BE" w14:textId="77777777" w:rsidR="00DF71D0" w:rsidRPr="00DF71D0" w:rsidRDefault="00DF71D0" w:rsidP="00DF7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F71D0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14:paraId="1205B060" w14:textId="77777777" w:rsidR="00DF71D0" w:rsidRPr="00DF71D0" w:rsidRDefault="00DF71D0" w:rsidP="00DF7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F71D0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 xml:space="preserve">                                   283 </w:t>
            </w:r>
          </w:p>
        </w:tc>
        <w:tc>
          <w:tcPr>
            <w:tcW w:w="1134" w:type="dxa"/>
            <w:vAlign w:val="bottom"/>
          </w:tcPr>
          <w:p w14:paraId="7F4C1555" w14:textId="77777777" w:rsidR="00DF71D0" w:rsidRPr="00DF71D0" w:rsidRDefault="00DF71D0" w:rsidP="00DF7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F71D0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 xml:space="preserve">                                             298 </w:t>
            </w:r>
          </w:p>
        </w:tc>
        <w:tc>
          <w:tcPr>
            <w:tcW w:w="1134" w:type="dxa"/>
            <w:vAlign w:val="bottom"/>
          </w:tcPr>
          <w:p w14:paraId="24DB6281" w14:textId="77777777" w:rsidR="00DF71D0" w:rsidRPr="00DF71D0" w:rsidRDefault="00DF71D0" w:rsidP="00DF7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F71D0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 xml:space="preserve">                                             312 </w:t>
            </w:r>
          </w:p>
        </w:tc>
      </w:tr>
      <w:tr w:rsidR="00DF71D0" w:rsidRPr="00DF71D0" w14:paraId="3C3DBAE7" w14:textId="77777777" w:rsidTr="00DF71D0">
        <w:trPr>
          <w:trHeight w:val="70"/>
          <w:jc w:val="center"/>
        </w:trPr>
        <w:tc>
          <w:tcPr>
            <w:tcW w:w="4530" w:type="dxa"/>
          </w:tcPr>
          <w:p w14:paraId="3F7213A7" w14:textId="77777777" w:rsidR="00DF71D0" w:rsidRPr="00DF71D0" w:rsidRDefault="00DF71D0" w:rsidP="00DF7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F71D0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 xml:space="preserve">Predpokladaný počet zamestnancov s nárokom na nižšiu podporu </w:t>
            </w:r>
            <w:r w:rsidR="00125007" w:rsidRPr="00DF71D0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 xml:space="preserve">§ </w:t>
            </w:r>
            <w:r w:rsidR="00125007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>2 ods. 5 písm. b) č. 1</w:t>
            </w:r>
          </w:p>
        </w:tc>
        <w:tc>
          <w:tcPr>
            <w:tcW w:w="1134" w:type="dxa"/>
            <w:vAlign w:val="bottom"/>
          </w:tcPr>
          <w:p w14:paraId="1668C9C2" w14:textId="77777777" w:rsidR="00DF71D0" w:rsidRPr="00DF71D0" w:rsidRDefault="00DF71D0" w:rsidP="00DF7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F71D0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14:paraId="4D10D405" w14:textId="77777777" w:rsidR="00DF71D0" w:rsidRPr="00DF71D0" w:rsidRDefault="00DF71D0" w:rsidP="00DF7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F71D0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 xml:space="preserve">                                3 274 </w:t>
            </w:r>
          </w:p>
        </w:tc>
        <w:tc>
          <w:tcPr>
            <w:tcW w:w="1134" w:type="dxa"/>
            <w:vAlign w:val="bottom"/>
          </w:tcPr>
          <w:p w14:paraId="19A294AB" w14:textId="77777777" w:rsidR="00DF71D0" w:rsidRPr="00DF71D0" w:rsidRDefault="00DF71D0" w:rsidP="00DF7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F71D0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 xml:space="preserve">                                          3 438 </w:t>
            </w:r>
          </w:p>
        </w:tc>
        <w:tc>
          <w:tcPr>
            <w:tcW w:w="1134" w:type="dxa"/>
            <w:vAlign w:val="bottom"/>
          </w:tcPr>
          <w:p w14:paraId="0D2E173A" w14:textId="77777777" w:rsidR="00DF71D0" w:rsidRPr="00DF71D0" w:rsidRDefault="00DF71D0" w:rsidP="00DF7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F71D0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 xml:space="preserve">                                          3 610 </w:t>
            </w:r>
          </w:p>
        </w:tc>
      </w:tr>
      <w:tr w:rsidR="00DF71D0" w:rsidRPr="00DF71D0" w14:paraId="7E31F356" w14:textId="77777777" w:rsidTr="00DF71D0">
        <w:trPr>
          <w:trHeight w:val="70"/>
          <w:jc w:val="center"/>
        </w:trPr>
        <w:tc>
          <w:tcPr>
            <w:tcW w:w="4530" w:type="dxa"/>
          </w:tcPr>
          <w:p w14:paraId="2737F78D" w14:textId="77777777" w:rsidR="00DF71D0" w:rsidRPr="00DF71D0" w:rsidRDefault="00DF71D0" w:rsidP="00DF7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F71D0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 xml:space="preserve">Predpokladaný počet zamestnancov s nárokom na nižšiu podporu </w:t>
            </w:r>
            <w:r w:rsidR="00125007" w:rsidRPr="00DF71D0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 xml:space="preserve">§ </w:t>
            </w:r>
            <w:r w:rsidR="00125007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 xml:space="preserve">2 ods. 5 písm. b) č. </w:t>
            </w:r>
            <w:r w:rsidR="0013035C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>2</w:t>
            </w:r>
          </w:p>
        </w:tc>
        <w:tc>
          <w:tcPr>
            <w:tcW w:w="1134" w:type="dxa"/>
            <w:vAlign w:val="bottom"/>
          </w:tcPr>
          <w:p w14:paraId="2920A894" w14:textId="77777777" w:rsidR="00DF71D0" w:rsidRPr="00DF71D0" w:rsidRDefault="00DF71D0" w:rsidP="00DF7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F71D0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14:paraId="64EFECC3" w14:textId="77777777" w:rsidR="00DF71D0" w:rsidRPr="00DF71D0" w:rsidRDefault="00DF71D0" w:rsidP="00DF7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F71D0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 xml:space="preserve">                                   636 </w:t>
            </w:r>
          </w:p>
        </w:tc>
        <w:tc>
          <w:tcPr>
            <w:tcW w:w="1134" w:type="dxa"/>
            <w:vAlign w:val="bottom"/>
          </w:tcPr>
          <w:p w14:paraId="635ADB1D" w14:textId="77777777" w:rsidR="00DF71D0" w:rsidRPr="00DF71D0" w:rsidRDefault="00DF71D0" w:rsidP="00DF7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F71D0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 xml:space="preserve">                                             668 </w:t>
            </w:r>
          </w:p>
        </w:tc>
        <w:tc>
          <w:tcPr>
            <w:tcW w:w="1134" w:type="dxa"/>
            <w:vAlign w:val="bottom"/>
          </w:tcPr>
          <w:p w14:paraId="2F94E56A" w14:textId="77777777" w:rsidR="00DF71D0" w:rsidRPr="00DF71D0" w:rsidRDefault="00DF71D0" w:rsidP="00DF7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F71D0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 xml:space="preserve">                                             701 </w:t>
            </w:r>
          </w:p>
        </w:tc>
      </w:tr>
      <w:tr w:rsidR="00DF71D0" w:rsidRPr="00DF71D0" w14:paraId="4E864108" w14:textId="77777777" w:rsidTr="00DF71D0">
        <w:trPr>
          <w:trHeight w:val="70"/>
          <w:jc w:val="center"/>
        </w:trPr>
        <w:tc>
          <w:tcPr>
            <w:tcW w:w="4530" w:type="dxa"/>
          </w:tcPr>
          <w:p w14:paraId="5D5136A8" w14:textId="77777777" w:rsidR="00DF71D0" w:rsidRPr="00DF71D0" w:rsidRDefault="00DF71D0" w:rsidP="00DF7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F71D0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 xml:space="preserve">Predpokladaný počet zamestnancov s nárokom na nižšiu podporu § </w:t>
            </w:r>
            <w:r w:rsidR="00125007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>2 ods. 6</w:t>
            </w:r>
          </w:p>
        </w:tc>
        <w:tc>
          <w:tcPr>
            <w:tcW w:w="1134" w:type="dxa"/>
            <w:vAlign w:val="bottom"/>
          </w:tcPr>
          <w:p w14:paraId="0FAAB429" w14:textId="77777777" w:rsidR="00DF71D0" w:rsidRPr="00DF71D0" w:rsidRDefault="00DF71D0" w:rsidP="00DF7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F71D0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14:paraId="22CE364E" w14:textId="77777777" w:rsidR="00DF71D0" w:rsidRPr="00DF71D0" w:rsidRDefault="00DF71D0" w:rsidP="00DF7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F71D0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 xml:space="preserve">                                        4 </w:t>
            </w:r>
          </w:p>
        </w:tc>
        <w:tc>
          <w:tcPr>
            <w:tcW w:w="1134" w:type="dxa"/>
            <w:vAlign w:val="bottom"/>
          </w:tcPr>
          <w:p w14:paraId="5C0604A8" w14:textId="77777777" w:rsidR="00DF71D0" w:rsidRPr="00DF71D0" w:rsidRDefault="00DF71D0" w:rsidP="00DF7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F71D0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 xml:space="preserve">                                                  5 </w:t>
            </w:r>
          </w:p>
        </w:tc>
        <w:tc>
          <w:tcPr>
            <w:tcW w:w="1134" w:type="dxa"/>
            <w:vAlign w:val="bottom"/>
          </w:tcPr>
          <w:p w14:paraId="6DED9551" w14:textId="77777777" w:rsidR="00DF71D0" w:rsidRPr="00DF71D0" w:rsidRDefault="00DF71D0" w:rsidP="00DF7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</w:pPr>
            <w:r w:rsidRPr="00DF71D0">
              <w:rPr>
                <w:rFonts w:ascii="Arial Narrow" w:eastAsia="Times New Roman" w:hAnsi="Arial Narrow" w:cs="Times New Roman"/>
                <w:color w:val="000000"/>
                <w:sz w:val="20"/>
                <w:szCs w:val="24"/>
                <w:lang w:eastAsia="sk-SK"/>
              </w:rPr>
              <w:t xml:space="preserve">                                                  5 </w:t>
            </w:r>
          </w:p>
        </w:tc>
      </w:tr>
    </w:tbl>
    <w:p w14:paraId="0F79AC72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9D95167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14BAE7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2.2.4. Výpočty vplyvov na verejné financie</w:t>
      </w:r>
    </w:p>
    <w:p w14:paraId="03530BA2" w14:textId="77777777" w:rsid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3F205EB" w14:textId="77777777" w:rsidR="002F4BF8" w:rsidRPr="002F4BF8" w:rsidRDefault="002F4BF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F4B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Vplyv na príjmy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verejnej správy</w:t>
      </w:r>
    </w:p>
    <w:p w14:paraId="16D9C777" w14:textId="77777777" w:rsidR="002F4BF8" w:rsidRPr="007B7470" w:rsidRDefault="002F4BF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C5E876" w14:textId="77777777" w:rsidR="002F4BF8" w:rsidRDefault="00125007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Uvedený návrh zákona nezakladá vplyvy na príjmy verejnej správy, t. j. nezvyšuje ich ani ich neznižuje.</w:t>
      </w:r>
      <w:r w:rsidR="0001323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3273D49B" w14:textId="77777777" w:rsidR="002F4BF8" w:rsidRDefault="002F4BF8" w:rsidP="002F4B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AFFAB4" w14:textId="77777777" w:rsidR="002F4BF8" w:rsidRDefault="002F4BF8" w:rsidP="002F4B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A318E4E" w14:textId="77777777" w:rsidR="002F4BF8" w:rsidRDefault="002F4BF8" w:rsidP="002F4B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2D01AD" w14:textId="77777777" w:rsidR="002F4BF8" w:rsidRDefault="002F4BF8" w:rsidP="002F4B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A644A8" w14:textId="77777777" w:rsidR="002F4BF8" w:rsidRPr="002F4BF8" w:rsidRDefault="002F4BF8" w:rsidP="002F4B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F4BF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Vplyv na výdavky verejnej správy</w:t>
      </w:r>
    </w:p>
    <w:p w14:paraId="24A4AFC8" w14:textId="77777777" w:rsidR="002F4BF8" w:rsidRDefault="002F4BF8" w:rsidP="002F4B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CF861D3" w14:textId="77777777" w:rsidR="002713A2" w:rsidRDefault="0001323B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Na základe údajov z Informačného systému služieb zamestnanosti za rok 2024 boli identifikované výdavky na podporu </w:t>
      </w:r>
      <w:r w:rsidRPr="0012500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zamestnávania znevýhodnených osôb, značne znevýhodnených osôb a zraniteľných osôb v rámci  integračných podnikov formou poskytovania vyrovnávacieho príspevku.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Zmenou maximálnej výšky podľa navrhovanej právnej úpravy sa mení nová maximálna suma poskytnutej dotácie na jedného zamestnanca.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 xml:space="preserve">Z tohto dôvodu boli nové výdavky na podporu zamestnávania formou vyrovnávacieho príspevku vypočítané po zohľadnení novej maximálnej výšky podpory na úrovni jednotlivca a porovnané s vyplatenou sumou podpory v roku 2024. </w:t>
      </w:r>
    </w:p>
    <w:p w14:paraId="3FCDB125" w14:textId="77777777" w:rsidR="002713A2" w:rsidRDefault="0001323B" w:rsidP="002713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Kvantifikovaná úspora výdavkov bola v ďalších rokoch indexovaná očakávaným tempom rastu priemernej mz</w:t>
      </w:r>
      <w:r w:rsidR="002713A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dy v národnom hospodárstve SR určenej na základe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makroekonomickej prognózy Inštitútu finančnej politiky MF SR</w:t>
      </w:r>
      <w:r w:rsidR="002713A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zo septembra 2025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 predpokladaným 5 % rastom zamestnanosti v sociálnych podnikoch. </w:t>
      </w:r>
    </w:p>
    <w:p w14:paraId="5111BBF2" w14:textId="77777777" w:rsidR="007D5748" w:rsidRDefault="0001323B" w:rsidP="002713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Celková úspora na vynaloženú podporu formou vyrovnávacieho príspevku sa takýmto spôsobom odhaduje v roku 202</w:t>
      </w:r>
      <w:r w:rsidR="003A5B1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 úrovni </w:t>
      </w:r>
      <w:r w:rsidR="003A5B1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približne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17,2 mil. eur, v roku 202</w:t>
      </w:r>
      <w:r w:rsidR="003A5B1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 úrovni </w:t>
      </w:r>
      <w:r w:rsidR="003A5B1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približne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19,0 mil. eur</w:t>
      </w:r>
      <w:r w:rsidR="003A5B1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v roku 202</w:t>
      </w:r>
      <w:r w:rsidR="003A5B1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 </w:t>
      </w:r>
      <w:r w:rsidR="003A5B1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úrovni približne 20,7 mil. eur.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3A5B1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Počet dotknutých zamestnancov t. j. zamestnancov, na ktorých dostanú zamestnávatelia vplyvom zníženia maximálnej sumy podpory vyrovnávací príspevok</w:t>
      </w:r>
      <w:r w:rsidR="002713A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v nižšej sume</w:t>
      </w:r>
      <w:r w:rsidR="003A5B1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predpokladáme na úrovni približne 4,2 až 4,6 tis. zamestnancov, čo predstavuje približne 63 % všetkých zamestnancov znevýhodnených, zraniteľných alebo zdravotne postihnutých podľa § 2 ods. 5 a 6 zákona č. 112/2018 Z. z. o sociálnej ekonomike a sociálnych podnikoch a o zmene a doplnení niektorých zákonov.  </w:t>
      </w:r>
    </w:p>
    <w:p w14:paraId="30641525" w14:textId="77777777" w:rsidR="000C4196" w:rsidRPr="00F1413D" w:rsidRDefault="000C4196" w:rsidP="000C41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141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Ďalšie výdavky, kde je odhad vo výške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30</w:t>
      </w:r>
      <w:r w:rsidR="00176938">
        <w:rPr>
          <w:rFonts w:ascii="Times New Roman" w:eastAsia="Times New Roman" w:hAnsi="Times New Roman" w:cs="Times New Roman"/>
          <w:sz w:val="24"/>
          <w:szCs w:val="24"/>
          <w:lang w:eastAsia="sk-SK"/>
        </w:rPr>
        <w:t>0 000 eur</w:t>
      </w:r>
      <w:r w:rsidRPr="00F141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rok 2026 sú potrebné na zabezpečenie úpravy Informačného systému služieb zamestnanosti (ďalej len „ISSZ“) a jeho integráciu s ďalšími informačnými systémami. </w:t>
      </w:r>
    </w:p>
    <w:p w14:paraId="0A8C0B4E" w14:textId="77777777" w:rsidR="000C4196" w:rsidRPr="00F1413D" w:rsidRDefault="000C4196" w:rsidP="000C4196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1413D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Zabezpečí sa spracovanie nových a upravených elektronických formulárov podávaných prostredníctvom ÚPVS:</w:t>
      </w:r>
    </w:p>
    <w:p w14:paraId="399A612A" w14:textId="77777777" w:rsidR="000C4196" w:rsidRPr="00F1413D" w:rsidRDefault="000C4196" w:rsidP="000C4196">
      <w:pPr>
        <w:pStyle w:val="Odsekzoznamu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1413D">
        <w:rPr>
          <w:rFonts w:ascii="Times New Roman" w:eastAsia="Times New Roman" w:hAnsi="Times New Roman" w:cs="Times New Roman"/>
          <w:sz w:val="24"/>
          <w:szCs w:val="24"/>
          <w:lang w:eastAsia="sk-SK"/>
        </w:rPr>
        <w:t>Podávanie žiadostí o priznanie štatútu registrovaného sociálneho podniku,</w:t>
      </w:r>
    </w:p>
    <w:p w14:paraId="728E5A14" w14:textId="77777777" w:rsidR="000C4196" w:rsidRPr="00F1413D" w:rsidRDefault="000C4196" w:rsidP="000C4196">
      <w:pPr>
        <w:pStyle w:val="Odsekzoznamu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141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Podávanie žiadosti o registráciu registrovaného rodinného podniku </w:t>
      </w:r>
    </w:p>
    <w:p w14:paraId="5A229897" w14:textId="77777777" w:rsidR="000C4196" w:rsidRPr="00F1413D" w:rsidRDefault="000C4196" w:rsidP="000C4196">
      <w:pPr>
        <w:pStyle w:val="Odsekzoznamu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141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Podávanie žiadosti o zaradenie do evidencie rodinných podnikov </w:t>
      </w:r>
    </w:p>
    <w:p w14:paraId="7C44C546" w14:textId="77777777" w:rsidR="000C4196" w:rsidRPr="00F1413D" w:rsidRDefault="000C4196" w:rsidP="000C4196">
      <w:pPr>
        <w:pStyle w:val="Odsekzoznamu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141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Žiadosť o vyrovnávací príspevok </w:t>
      </w:r>
    </w:p>
    <w:p w14:paraId="75510843" w14:textId="77777777" w:rsidR="000C4196" w:rsidRPr="00F1413D" w:rsidRDefault="000C4196" w:rsidP="000C4196">
      <w:pPr>
        <w:pStyle w:val="Odsekzoznamu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1413D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Žiadosť o </w:t>
      </w:r>
      <w:proofErr w:type="spellStart"/>
      <w:r w:rsidRPr="00F1413D">
        <w:rPr>
          <w:rFonts w:ascii="Times New Roman" w:eastAsia="Times New Roman" w:hAnsi="Times New Roman" w:cs="Times New Roman"/>
          <w:sz w:val="24"/>
          <w:szCs w:val="24"/>
          <w:lang w:eastAsia="sk-SK"/>
        </w:rPr>
        <w:t>umiestňovací</w:t>
      </w:r>
      <w:proofErr w:type="spellEnd"/>
      <w:r w:rsidRPr="00F141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príspevok</w:t>
      </w:r>
    </w:p>
    <w:p w14:paraId="40B6D9AB" w14:textId="77777777" w:rsidR="000C4196" w:rsidRPr="00F1413D" w:rsidRDefault="000C4196" w:rsidP="000C4196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1413D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Zabezpečí sa prepojenie informačného systému služieb zamestnanosti s IS iných OVM pre účely preverovania splnenia podmienok klientov pre vydanie štatútu a na meranie pozitívneho sociálneho vplyvu.</w:t>
      </w:r>
    </w:p>
    <w:p w14:paraId="41C93B2E" w14:textId="77777777" w:rsidR="007D5748" w:rsidRPr="007B747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FF0272E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B1BF6E4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ADB40E1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854A61E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1275B773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sectPr w:rsidR="007D5748" w:rsidRPr="007B7470" w:rsidSect="002B63FD">
          <w:headerReference w:type="even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276" w:left="1417" w:header="708" w:footer="708" w:gutter="0"/>
          <w:pgNumType w:start="1"/>
          <w:cols w:space="708"/>
          <w:docGrid w:linePitch="360"/>
        </w:sectPr>
      </w:pPr>
    </w:p>
    <w:p w14:paraId="490B757E" w14:textId="77777777" w:rsidR="007D5748" w:rsidRPr="007B7470" w:rsidRDefault="003408F5" w:rsidP="003408F5">
      <w:pPr>
        <w:tabs>
          <w:tab w:val="num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Tabuľka č. 3</w:t>
      </w:r>
    </w:p>
    <w:tbl>
      <w:tblPr>
        <w:tblpPr w:leftFromText="141" w:rightFromText="141" w:vertAnchor="page" w:horzAnchor="margin" w:tblpXSpec="center" w:tblpY="1711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3408F5" w:rsidRPr="007B7470" w14:paraId="3D44661D" w14:textId="77777777" w:rsidTr="003408F5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A73DE3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5FE0282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CB31549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3408F5" w:rsidRPr="007B7470" w14:paraId="61651755" w14:textId="77777777" w:rsidTr="003408F5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4327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32CFC3" w14:textId="77777777" w:rsidR="003408F5" w:rsidRPr="007B7470" w:rsidRDefault="00125007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2594634" w14:textId="77777777" w:rsidR="003408F5" w:rsidRPr="007B7470" w:rsidRDefault="00125007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E714FB" w14:textId="77777777" w:rsidR="003408F5" w:rsidRPr="007B7470" w:rsidRDefault="00125007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D1C9DB9" w14:textId="77777777" w:rsidR="003408F5" w:rsidRPr="007B7470" w:rsidRDefault="00125007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BB96B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3408F5" w:rsidRPr="007B7470" w14:paraId="133DE8B9" w14:textId="77777777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136F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1F7753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15124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2AF71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1141F7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C783F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14:paraId="22E6F641" w14:textId="77777777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C0E5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95FA2A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AB0975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968C11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885BB8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358EA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14:paraId="153DB34B" w14:textId="77777777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EF03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AFFEF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F9565A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2B56D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704AB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AE770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14:paraId="485C529E" w14:textId="77777777" w:rsidTr="007B7470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049B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01AFA2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BBC779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E03CD4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8A82FC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FBB96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14:paraId="555B7AD8" w14:textId="77777777" w:rsidTr="007B7470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4B3F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56D2F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BA4784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566992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1CDEFB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30DF6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14:paraId="4C42A7E9" w14:textId="77777777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84A090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81083F6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A3516E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077B35D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28DEC9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9F7A35B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343064EB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14:paraId="3F9C6BF4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6EE64EA6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14:paraId="14641C6F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14:paraId="5FA397FA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220A40DE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E673F77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9FAA89F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023C74A" w14:textId="77777777" w:rsidR="003408F5" w:rsidRPr="007B7470" w:rsidRDefault="003408F5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7A10818" w14:textId="77777777" w:rsidR="003408F5" w:rsidRPr="007B7470" w:rsidRDefault="003408F5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7C072FC" w14:textId="77777777" w:rsid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D0815EC" w14:textId="77777777" w:rsidR="003A5B1B" w:rsidRPr="007B7470" w:rsidRDefault="003A5B1B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A3DD9A0" w14:textId="77777777" w:rsid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1D28F44" w14:textId="77777777" w:rsidR="003A5B1B" w:rsidRPr="007B7470" w:rsidRDefault="003A5B1B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5CEE9C3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DEAB150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FA10ADF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02B11C8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F5620C3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633C363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ADB9232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4844AD9" w14:textId="77777777" w:rsidR="007D5748" w:rsidRPr="007B7470" w:rsidRDefault="00B801BA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Tabuľka č. 4/A</w:t>
      </w:r>
    </w:p>
    <w:tbl>
      <w:tblPr>
        <w:tblW w:w="109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5"/>
        <w:gridCol w:w="865"/>
        <w:gridCol w:w="1125"/>
        <w:gridCol w:w="1125"/>
        <w:gridCol w:w="1125"/>
        <w:gridCol w:w="9"/>
        <w:gridCol w:w="1198"/>
        <w:gridCol w:w="9"/>
      </w:tblGrid>
      <w:tr w:rsidR="003A5B1B" w:rsidRPr="00000BC2" w14:paraId="4A992D63" w14:textId="77777777" w:rsidTr="00000BC2">
        <w:trPr>
          <w:trHeight w:val="315"/>
          <w:jc w:val="center"/>
        </w:trPr>
        <w:tc>
          <w:tcPr>
            <w:tcW w:w="55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2385A00" w14:textId="77777777" w:rsidR="003A5B1B" w:rsidRPr="00000BC2" w:rsidRDefault="003A5B1B" w:rsidP="003A5B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00BC2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424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16E16C86" w14:textId="77777777" w:rsidR="003A5B1B" w:rsidRPr="00000BC2" w:rsidRDefault="003A5B1B" w:rsidP="003A5B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00BC2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12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10CFED5" w14:textId="77777777" w:rsidR="003A5B1B" w:rsidRPr="00000BC2" w:rsidRDefault="003A5B1B" w:rsidP="003A5B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00BC2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poznámka</w:t>
            </w:r>
          </w:p>
        </w:tc>
      </w:tr>
      <w:tr w:rsidR="003A5B1B" w:rsidRPr="00000BC2" w14:paraId="01813D4F" w14:textId="77777777" w:rsidTr="00000BC2">
        <w:trPr>
          <w:gridAfter w:val="1"/>
          <w:wAfter w:w="9" w:type="dxa"/>
          <w:trHeight w:val="315"/>
          <w:jc w:val="center"/>
        </w:trPr>
        <w:tc>
          <w:tcPr>
            <w:tcW w:w="55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6EFA0A" w14:textId="77777777" w:rsidR="003A5B1B" w:rsidRPr="00000BC2" w:rsidRDefault="003A5B1B" w:rsidP="003A5B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97B51FC" w14:textId="77777777" w:rsidR="003A5B1B" w:rsidRPr="00000BC2" w:rsidRDefault="003A5B1B" w:rsidP="003A5B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00BC2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B05103C" w14:textId="77777777" w:rsidR="003A5B1B" w:rsidRPr="00000BC2" w:rsidRDefault="003A5B1B" w:rsidP="003A5B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00BC2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C4C7F8D" w14:textId="77777777" w:rsidR="003A5B1B" w:rsidRPr="00000BC2" w:rsidRDefault="003A5B1B" w:rsidP="003A5B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00BC2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DC60F14" w14:textId="77777777" w:rsidR="003A5B1B" w:rsidRPr="00000BC2" w:rsidRDefault="003A5B1B" w:rsidP="003A5B1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00BC2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2028</w:t>
            </w:r>
          </w:p>
        </w:tc>
        <w:tc>
          <w:tcPr>
            <w:tcW w:w="12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3D375B" w14:textId="77777777" w:rsidR="003A5B1B" w:rsidRPr="00000BC2" w:rsidRDefault="003A5B1B" w:rsidP="003A5B1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00BC2" w:rsidRPr="00000BC2" w14:paraId="6369BBA9" w14:textId="77777777" w:rsidTr="00000BC2">
        <w:trPr>
          <w:gridAfter w:val="1"/>
          <w:wAfter w:w="9" w:type="dxa"/>
          <w:trHeight w:val="330"/>
          <w:jc w:val="center"/>
        </w:trPr>
        <w:tc>
          <w:tcPr>
            <w:tcW w:w="5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19A95C" w14:textId="77777777" w:rsidR="00000BC2" w:rsidRPr="00000BC2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00BC2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831EF6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47835C" w14:textId="77777777" w:rsidR="00000BC2" w:rsidRPr="00000BC2" w:rsidRDefault="000C4196" w:rsidP="00000BC2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0C4196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-16 972 739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87188B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-18 955 919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C56836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-20 719 532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3B9FAF" w14:textId="77777777" w:rsidR="00000BC2" w:rsidRPr="00000BC2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00BC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00BC2" w:rsidRPr="00000BC2" w14:paraId="2CED548E" w14:textId="77777777" w:rsidTr="00000BC2">
        <w:trPr>
          <w:gridAfter w:val="1"/>
          <w:wAfter w:w="9" w:type="dxa"/>
          <w:trHeight w:val="555"/>
          <w:jc w:val="center"/>
        </w:trPr>
        <w:tc>
          <w:tcPr>
            <w:tcW w:w="5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514059" w14:textId="77777777" w:rsidR="00000BC2" w:rsidRPr="00000BC2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00BC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1E7D22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B36349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F4AA82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3DFF8A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812175" w14:textId="77777777" w:rsidR="00000BC2" w:rsidRPr="00000BC2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00BC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00BC2" w:rsidRPr="00000BC2" w14:paraId="5509A270" w14:textId="77777777" w:rsidTr="00000BC2">
        <w:trPr>
          <w:gridAfter w:val="1"/>
          <w:wAfter w:w="9" w:type="dxa"/>
          <w:trHeight w:val="585"/>
          <w:jc w:val="center"/>
        </w:trPr>
        <w:tc>
          <w:tcPr>
            <w:tcW w:w="5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D19744" w14:textId="77777777" w:rsidR="00000BC2" w:rsidRPr="00000BC2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00BC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A4D0B7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E7BB20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026867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6C36F2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84C1BF" w14:textId="77777777" w:rsidR="00000BC2" w:rsidRPr="00000BC2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00BC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00BC2" w:rsidRPr="00000BC2" w14:paraId="7B13607F" w14:textId="77777777" w:rsidTr="00000BC2">
        <w:trPr>
          <w:gridAfter w:val="1"/>
          <w:wAfter w:w="9" w:type="dxa"/>
          <w:trHeight w:val="465"/>
          <w:jc w:val="center"/>
        </w:trPr>
        <w:tc>
          <w:tcPr>
            <w:tcW w:w="5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A98BA9" w14:textId="77777777" w:rsidR="00000BC2" w:rsidRPr="00000BC2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00BC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 Tovary a služby (630)</w:t>
            </w:r>
            <w:r w:rsidRPr="00000BC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5FBE98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1F8BC9" w14:textId="77777777" w:rsidR="00000BC2" w:rsidRPr="00000BC2" w:rsidRDefault="000C4196" w:rsidP="00000BC2">
            <w:pPr>
              <w:spacing w:after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  <w:r w:rsidR="00000BC2" w:rsidRPr="00000BC2">
              <w:rPr>
                <w:rFonts w:ascii="Arial Narrow" w:hAnsi="Arial Narrow"/>
                <w:color w:val="000000"/>
                <w:sz w:val="20"/>
                <w:szCs w:val="20"/>
              </w:rPr>
              <w:t>00 000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426B31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173A74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2A2D29" w14:textId="77777777" w:rsidR="00000BC2" w:rsidRPr="00000BC2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00BC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00BC2" w:rsidRPr="00000BC2" w14:paraId="697018A0" w14:textId="77777777" w:rsidTr="00000BC2">
        <w:trPr>
          <w:gridAfter w:val="1"/>
          <w:wAfter w:w="9" w:type="dxa"/>
          <w:trHeight w:val="465"/>
          <w:jc w:val="center"/>
        </w:trPr>
        <w:tc>
          <w:tcPr>
            <w:tcW w:w="5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69E9D7" w14:textId="77777777" w:rsidR="00000BC2" w:rsidRPr="00000BC2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00BC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 Bežné transfery (640)</w:t>
            </w:r>
            <w:r w:rsidRPr="00000BC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vertAlign w:val="superscript"/>
                <w:lang w:eastAsia="sk-SK"/>
              </w:rPr>
              <w:t>2</w:t>
            </w:r>
            <w:r w:rsidR="004F342B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vertAlign w:val="superscript"/>
                <w:lang w:eastAsia="sk-SK"/>
              </w:rPr>
              <w:t xml:space="preserve">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3CA0C4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F059DD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color w:val="000000"/>
                <w:sz w:val="20"/>
                <w:szCs w:val="20"/>
              </w:rPr>
              <w:t>-17 272 739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B46B3F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color w:val="000000"/>
                <w:sz w:val="20"/>
                <w:szCs w:val="20"/>
              </w:rPr>
              <w:t>-18 955 919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832261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color w:val="000000"/>
                <w:sz w:val="20"/>
                <w:szCs w:val="20"/>
              </w:rPr>
              <w:t>-20 719 532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CAE2EB" w14:textId="77777777" w:rsidR="00000BC2" w:rsidRPr="00000BC2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00BC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00BC2" w:rsidRPr="00000BC2" w14:paraId="159327AC" w14:textId="77777777" w:rsidTr="00000BC2">
        <w:trPr>
          <w:gridAfter w:val="1"/>
          <w:wAfter w:w="9" w:type="dxa"/>
          <w:trHeight w:val="885"/>
          <w:jc w:val="center"/>
        </w:trPr>
        <w:tc>
          <w:tcPr>
            <w:tcW w:w="5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6DA85E" w14:textId="77777777" w:rsidR="00000BC2" w:rsidRPr="00000BC2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00BC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000BC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00BC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000BC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E0C363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B4915E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39AC45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92CD46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D9DA28" w14:textId="77777777" w:rsidR="00000BC2" w:rsidRPr="00000BC2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00BC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00BC2" w:rsidRPr="00000BC2" w14:paraId="0AA47523" w14:textId="77777777" w:rsidTr="00000BC2">
        <w:trPr>
          <w:gridAfter w:val="1"/>
          <w:wAfter w:w="9" w:type="dxa"/>
          <w:trHeight w:val="375"/>
          <w:jc w:val="center"/>
        </w:trPr>
        <w:tc>
          <w:tcPr>
            <w:tcW w:w="5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659D9E" w14:textId="77777777" w:rsidR="00000BC2" w:rsidRPr="00000BC2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00BC2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5C8FB6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0226BD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94F088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DC8360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A8B7EA" w14:textId="77777777" w:rsidR="00000BC2" w:rsidRPr="00000BC2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00BC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00BC2" w:rsidRPr="00000BC2" w14:paraId="72D84B98" w14:textId="77777777" w:rsidTr="00000BC2">
        <w:trPr>
          <w:gridAfter w:val="1"/>
          <w:wAfter w:w="9" w:type="dxa"/>
          <w:trHeight w:val="375"/>
          <w:jc w:val="center"/>
        </w:trPr>
        <w:tc>
          <w:tcPr>
            <w:tcW w:w="5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2E6D1F" w14:textId="77777777" w:rsidR="00000BC2" w:rsidRPr="00000BC2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00BC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000BC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1D1AF3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9FAA34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516322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54EBCF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E769F3" w14:textId="77777777" w:rsidR="00000BC2" w:rsidRPr="00000BC2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00BC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00BC2" w:rsidRPr="00000BC2" w14:paraId="6BA1C288" w14:textId="77777777" w:rsidTr="00000BC2">
        <w:trPr>
          <w:gridAfter w:val="1"/>
          <w:wAfter w:w="9" w:type="dxa"/>
          <w:trHeight w:val="375"/>
          <w:jc w:val="center"/>
        </w:trPr>
        <w:tc>
          <w:tcPr>
            <w:tcW w:w="5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D8E886" w14:textId="77777777" w:rsidR="00000BC2" w:rsidRPr="00000BC2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00BC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 Kapitálové transfery (720)</w:t>
            </w:r>
            <w:r w:rsidRPr="00000BC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5D4283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CD4960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849AAD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2EBE88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503F85" w14:textId="77777777" w:rsidR="00000BC2" w:rsidRPr="00000BC2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00BC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00BC2" w:rsidRPr="00000BC2" w14:paraId="19EBD596" w14:textId="77777777" w:rsidTr="00000BC2">
        <w:trPr>
          <w:gridAfter w:val="1"/>
          <w:wAfter w:w="9" w:type="dxa"/>
          <w:trHeight w:val="375"/>
          <w:jc w:val="center"/>
        </w:trPr>
        <w:tc>
          <w:tcPr>
            <w:tcW w:w="5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B0C6DB" w14:textId="77777777" w:rsidR="00000BC2" w:rsidRPr="00000BC2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00BC2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C98552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0C5263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C17143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22F43F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011E14" w14:textId="77777777" w:rsidR="00000BC2" w:rsidRPr="00000BC2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00BC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00BC2" w:rsidRPr="00000BC2" w14:paraId="111ED48E" w14:textId="77777777" w:rsidTr="00000BC2">
        <w:trPr>
          <w:gridAfter w:val="1"/>
          <w:wAfter w:w="9" w:type="dxa"/>
          <w:trHeight w:val="375"/>
          <w:jc w:val="center"/>
        </w:trPr>
        <w:tc>
          <w:tcPr>
            <w:tcW w:w="5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76D99B0" w14:textId="77777777" w:rsidR="00000BC2" w:rsidRPr="00000BC2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00BC2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Vplyv na výdavky verejnej správy celkom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12AD9F46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29C40BF6" w14:textId="77777777" w:rsidR="00000BC2" w:rsidRPr="00000BC2" w:rsidRDefault="000C4196" w:rsidP="00000BC2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0C4196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-16 972 739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610B9370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-18 955 919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14241CF0" w14:textId="77777777" w:rsidR="00000BC2" w:rsidRPr="00000BC2" w:rsidRDefault="00000BC2" w:rsidP="00000BC2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000BC2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-20 719 532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876D038" w14:textId="77777777" w:rsidR="00000BC2" w:rsidRPr="00000BC2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000BC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6CD07C0" w14:textId="77777777" w:rsidR="003A5B1B" w:rsidRDefault="003A5B1B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62AF4B7B" w14:textId="77777777" w:rsidR="007D5748" w:rsidRDefault="003408F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</w:t>
      </w:r>
      <w:r w:rsidR="007D5748"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14:paraId="79EF9BC0" w14:textId="77777777" w:rsidR="00000BC2" w:rsidRDefault="00000BC2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78370E6E" w14:textId="77777777" w:rsidR="00000BC2" w:rsidRDefault="00000BC2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73319190" w14:textId="77777777" w:rsidR="00000BC2" w:rsidRDefault="00000BC2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4FAA280A" w14:textId="77777777" w:rsidR="00000BC2" w:rsidRDefault="00000BC2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4DCEE2AC" w14:textId="77777777" w:rsidR="00176938" w:rsidRDefault="0017693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14DAAE90" w14:textId="77777777" w:rsidR="00176938" w:rsidRDefault="0017693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24678821" w14:textId="77777777" w:rsidR="00176938" w:rsidRDefault="0017693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32DE2E35" w14:textId="77777777" w:rsidR="00176938" w:rsidRDefault="00176938" w:rsidP="00176938">
      <w:pPr>
        <w:tabs>
          <w:tab w:val="num" w:pos="1080"/>
        </w:tabs>
        <w:spacing w:after="0" w:line="240" w:lineRule="auto"/>
        <w:ind w:left="-90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109F8764" w14:textId="77777777" w:rsidR="00000BC2" w:rsidRPr="007B7470" w:rsidRDefault="00000BC2" w:rsidP="0017693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5319BC87" w14:textId="77777777" w:rsidR="00440A16" w:rsidRPr="007B7470" w:rsidRDefault="00440A16" w:rsidP="00C328CB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1D625F89" w14:textId="77777777"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61F7D219" w14:textId="77777777"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7B440649" w14:textId="77777777" w:rsidR="00B801BA" w:rsidRPr="007B7470" w:rsidRDefault="00B801BA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Tabuľka č. 4/B</w:t>
      </w:r>
    </w:p>
    <w:tbl>
      <w:tblPr>
        <w:tblW w:w="10988" w:type="dxa"/>
        <w:tblInd w:w="15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851"/>
        <w:gridCol w:w="1134"/>
        <w:gridCol w:w="1134"/>
        <w:gridCol w:w="1134"/>
        <w:gridCol w:w="1207"/>
      </w:tblGrid>
      <w:tr w:rsidR="00000BC2" w:rsidRPr="007033FE" w14:paraId="1BAA4F44" w14:textId="77777777" w:rsidTr="00000BC2">
        <w:trPr>
          <w:trHeight w:val="315"/>
        </w:trPr>
        <w:tc>
          <w:tcPr>
            <w:tcW w:w="55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BB20C5C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033FE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Vplyvy (v metodike ESA 2010)</w:t>
            </w:r>
          </w:p>
        </w:tc>
        <w:tc>
          <w:tcPr>
            <w:tcW w:w="425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789130B6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033FE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506A9BB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033F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poznámka</w:t>
            </w:r>
          </w:p>
        </w:tc>
      </w:tr>
      <w:tr w:rsidR="00000BC2" w:rsidRPr="007033FE" w14:paraId="5809EBC6" w14:textId="77777777" w:rsidTr="00000BC2">
        <w:trPr>
          <w:trHeight w:val="315"/>
        </w:trPr>
        <w:tc>
          <w:tcPr>
            <w:tcW w:w="55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AF9F91" w14:textId="77777777" w:rsidR="00000BC2" w:rsidRPr="007033FE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F8982E6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033FE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96F89E6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033FE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709F5F3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033FE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42D4A5E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033FE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2028</w:t>
            </w: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8A9884" w14:textId="77777777" w:rsidR="00000BC2" w:rsidRPr="007033FE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000BC2" w:rsidRPr="007033FE" w14:paraId="6426CD9A" w14:textId="77777777" w:rsidTr="00127721">
        <w:trPr>
          <w:trHeight w:val="330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A6F362" w14:textId="77777777" w:rsidR="00000BC2" w:rsidRPr="007033FE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033FE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D3B206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61453A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A9B2FC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44637D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A96224" w14:textId="77777777" w:rsidR="00000BC2" w:rsidRPr="007033FE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7033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00BC2" w:rsidRPr="007033FE" w14:paraId="625CA6C2" w14:textId="77777777" w:rsidTr="00127721">
        <w:trPr>
          <w:trHeight w:val="555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AA7492" w14:textId="77777777" w:rsidR="00000BC2" w:rsidRPr="007033FE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7033FE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46E6E6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14C194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52EAD6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07E3B2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B6DD82" w14:textId="77777777" w:rsidR="00000BC2" w:rsidRPr="007033FE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7033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00BC2" w:rsidRPr="007033FE" w14:paraId="3B5A023B" w14:textId="77777777" w:rsidTr="00127721">
        <w:trPr>
          <w:trHeight w:val="418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764BDA" w14:textId="77777777" w:rsidR="00000BC2" w:rsidRPr="007033FE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7033FE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48A8D6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81EDE2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8FF6A2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F55E52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3055D7" w14:textId="77777777" w:rsidR="00000BC2" w:rsidRPr="007033FE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7033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00BC2" w:rsidRPr="007033FE" w14:paraId="740DFF75" w14:textId="77777777" w:rsidTr="00127721">
        <w:trPr>
          <w:trHeight w:val="267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146535" w14:textId="77777777" w:rsidR="00000BC2" w:rsidRPr="007033FE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7033FE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 Tovary a služby (630)</w:t>
            </w:r>
            <w:r w:rsidRPr="007033FE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7B5894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01F3B0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EEA38C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04E809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466142" w14:textId="77777777" w:rsidR="00000BC2" w:rsidRPr="007033FE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7033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00BC2" w:rsidRPr="007033FE" w14:paraId="3EC820C8" w14:textId="77777777" w:rsidTr="00127721">
        <w:trPr>
          <w:trHeight w:val="385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E2D94" w14:textId="77777777" w:rsidR="00000BC2" w:rsidRPr="007033FE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7033FE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 Bežné transfery (640)</w:t>
            </w:r>
            <w:r w:rsidRPr="007033FE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F76D32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24D641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3C5334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50D8B2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95E03C" w14:textId="77777777" w:rsidR="00000BC2" w:rsidRPr="007033FE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7033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00BC2" w:rsidRPr="007033FE" w14:paraId="485B053B" w14:textId="77777777" w:rsidTr="00127721">
        <w:trPr>
          <w:trHeight w:val="465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9E8155" w14:textId="77777777" w:rsidR="00000BC2" w:rsidRPr="007033FE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7033FE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Transfery jednotlivcom a neziskovým právnickým osobám (642)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D46A34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FB1BF2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6BB83B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877471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8AF80E" w14:textId="77777777" w:rsidR="00000BC2" w:rsidRPr="007033FE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7033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00BC2" w:rsidRPr="007033FE" w14:paraId="081257FE" w14:textId="77777777" w:rsidTr="00127721">
        <w:trPr>
          <w:trHeight w:val="885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48199" w14:textId="77777777" w:rsidR="00000BC2" w:rsidRPr="007033FE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7033FE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7033FE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</w:t>
            </w:r>
            <w:r w:rsidRPr="007033FE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7033FE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4CAA43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2CCAD3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6DA524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654187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8FB4A8" w14:textId="77777777" w:rsidR="00000BC2" w:rsidRPr="007033FE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7033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00BC2" w:rsidRPr="007033FE" w14:paraId="757F8A13" w14:textId="77777777" w:rsidTr="00127721">
        <w:trPr>
          <w:trHeight w:val="375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C65F46" w14:textId="77777777" w:rsidR="00000BC2" w:rsidRPr="007033FE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033FE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41DC84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B596DC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6946C5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CCCD08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E28119" w14:textId="77777777" w:rsidR="00000BC2" w:rsidRPr="007033FE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7033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00BC2" w:rsidRPr="007033FE" w14:paraId="2AEE0EE1" w14:textId="77777777" w:rsidTr="00127721">
        <w:trPr>
          <w:trHeight w:val="375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E0ED9E" w14:textId="77777777" w:rsidR="00000BC2" w:rsidRPr="007033FE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7033FE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033FE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08A3D6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820F9F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9E4086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1E0E99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22ED14" w14:textId="77777777" w:rsidR="00000BC2" w:rsidRPr="007033FE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7033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00BC2" w:rsidRPr="007033FE" w14:paraId="452EC118" w14:textId="77777777" w:rsidTr="00127721">
        <w:trPr>
          <w:trHeight w:val="375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BD95D3" w14:textId="77777777" w:rsidR="00000BC2" w:rsidRPr="007033FE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7033FE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 Kapitálové transfery (720)</w:t>
            </w:r>
            <w:r w:rsidRPr="007033FE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296916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B15BFD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22E170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2F4813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ECD832" w14:textId="77777777" w:rsidR="00000BC2" w:rsidRPr="007033FE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7033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00BC2" w:rsidRPr="007033FE" w14:paraId="494820CA" w14:textId="77777777" w:rsidTr="00127721">
        <w:trPr>
          <w:trHeight w:val="375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B281C6" w14:textId="77777777" w:rsidR="00000BC2" w:rsidRPr="007033FE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033FE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294A6B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18BB45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D51C15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A33F8D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C9C99C" w14:textId="77777777" w:rsidR="00000BC2" w:rsidRPr="007033FE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7033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00BC2" w:rsidRPr="007033FE" w14:paraId="110988D5" w14:textId="77777777" w:rsidTr="00127721">
        <w:trPr>
          <w:trHeight w:val="375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F1ECB48" w14:textId="77777777" w:rsidR="00000BC2" w:rsidRPr="007033FE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033FE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Vplyv na výdavky verejnej správy celkom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0B698A90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6AF55E19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6227D03A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2C6C37AF" w14:textId="77777777" w:rsidR="00000BC2" w:rsidRPr="007033FE" w:rsidRDefault="00000BC2" w:rsidP="00000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EA0FCA8" w14:textId="77777777" w:rsidR="00000BC2" w:rsidRPr="007033FE" w:rsidRDefault="00000BC2" w:rsidP="00000B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7033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5D31804" w14:textId="77777777" w:rsidR="00000BC2" w:rsidRDefault="00000BC2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</w:pPr>
    </w:p>
    <w:p w14:paraId="7E4D139D" w14:textId="77777777" w:rsidR="003408F5" w:rsidRPr="007B7470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 xml:space="preserve">  2 –  výdavky rozpísať až do </w:t>
      </w:r>
      <w:r w:rsidR="00F20986" w:rsidRPr="007B747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>pod</w:t>
      </w:r>
      <w:r w:rsidRPr="007B747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>po</w:t>
      </w: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ložiek platnej ekonomickej klasifikácie</w:t>
      </w:r>
    </w:p>
    <w:p w14:paraId="6DF656C8" w14:textId="77777777" w:rsidR="003408F5" w:rsidRPr="007B7470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1E6C3477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38256BCF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0EA5AEFB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0536914E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197100B4" w14:textId="77777777"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1F34C90B" w14:textId="77777777" w:rsidR="00440A16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471161B2" w14:textId="77777777" w:rsidR="00000BC2" w:rsidRDefault="00000BC2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00DDB412" w14:textId="77777777" w:rsidR="00000BC2" w:rsidRDefault="00000BC2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5451D82D" w14:textId="77777777" w:rsidR="00000BC2" w:rsidRDefault="00000BC2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62DF14AF" w14:textId="77777777" w:rsidR="00000BC2" w:rsidRDefault="00000BC2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232956D1" w14:textId="77777777" w:rsidR="00000BC2" w:rsidRPr="007B7470" w:rsidRDefault="00000BC2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03F45038" w14:textId="77777777"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4EB621F9" w14:textId="77777777" w:rsidR="007D5748" w:rsidRPr="007B7470" w:rsidRDefault="00000BC2" w:rsidP="002177DB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Navrhovaná právna úprava nezakladá vplyv na zamestnanosť vo verejnej správe t. j. nezvyšuje ju ani ju neznižuje.</w:t>
      </w:r>
    </w:p>
    <w:p w14:paraId="3C423F0D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54799749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</w:t>
      </w:r>
    </w:p>
    <w:p w14:paraId="57ADA2E3" w14:textId="77777777" w:rsidR="007D5748" w:rsidRPr="007B7470" w:rsidRDefault="00B801BA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Tabuľka č. 5</w:t>
      </w:r>
    </w:p>
    <w:tbl>
      <w:tblPr>
        <w:tblW w:w="1495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788"/>
        <w:gridCol w:w="720"/>
        <w:gridCol w:w="1158"/>
        <w:gridCol w:w="1560"/>
        <w:gridCol w:w="1332"/>
        <w:gridCol w:w="510"/>
      </w:tblGrid>
      <w:tr w:rsidR="007D5748" w:rsidRPr="007B7470" w14:paraId="31648FA2" w14:textId="77777777" w:rsidTr="005E3699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4EB05D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69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4D0A7B7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3BEFFB4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7D5748" w:rsidRPr="007B7470" w14:paraId="5DEC122D" w14:textId="77777777" w:rsidTr="005E3699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E6FB43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422922" w14:textId="77777777" w:rsidR="007D5748" w:rsidRPr="007B7470" w:rsidRDefault="00000BC2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30D77D" w14:textId="77777777" w:rsidR="007D5748" w:rsidRPr="007B7470" w:rsidRDefault="00000BC2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C7C3F5" w14:textId="77777777" w:rsidR="007D5748" w:rsidRPr="007B7470" w:rsidRDefault="00000BC2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4B556E9" w14:textId="77777777" w:rsidR="007D5748" w:rsidRPr="007B7470" w:rsidRDefault="00000BC2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D3F85F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D5748" w:rsidRPr="007B7470" w14:paraId="4897D12A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34FE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7DCA6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8A71E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00970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06B181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474F6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6CDD0E2D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2342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5D23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22F077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6FF385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DE43E8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FE83C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14:paraId="60AF6402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C004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45A67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D127B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AFCA1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9AA7BE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21C95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634A9A72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7F70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1B5F1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3DB89E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E0459E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DB6510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0E629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22B06542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13E24D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5DD8A79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F163061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4ACCB6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9C22EE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9F4E2DF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05F3DC4C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67D8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81C5A1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76424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198AD4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EFA104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0BA32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2AB5C04D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F1B3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8352AB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740AB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88BBB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2553D5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DF67B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7F4A8DF1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07DE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FD847A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CFF1F9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829308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4F6EE0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D6078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2148395A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5926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CF7B8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C843C8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D25E6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03C505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A09D7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3B52AF4D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CE6AB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A1812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A3E62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81942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DC2ED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C0904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14:paraId="3E631907" w14:textId="77777777" w:rsidTr="005E3699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14:paraId="6E1BF66F" w14:textId="77777777" w:rsidR="007D5748" w:rsidRPr="007B7470" w:rsidRDefault="00D922E5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  <w:r w:rsidR="007D5748"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9FBE2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D0D4CE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0DC84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8B38E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D3551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14:paraId="51BD8AF7" w14:textId="77777777" w:rsidTr="005E3699">
        <w:trPr>
          <w:trHeight w:val="255"/>
        </w:trPr>
        <w:tc>
          <w:tcPr>
            <w:tcW w:w="1311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14:paraId="7AC3E8A6" w14:textId="77777777" w:rsidR="007D5748" w:rsidRPr="007B7470" w:rsidRDefault="007D5748" w:rsidP="007D5748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14:paraId="48C11C12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5EAA71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14:paraId="2BC2F0A5" w14:textId="77777777" w:rsidTr="005E3699">
        <w:trPr>
          <w:trHeight w:val="255"/>
        </w:trPr>
        <w:tc>
          <w:tcPr>
            <w:tcW w:w="103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8FE5E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Kategórie 610 a 620 sú z tejto prílohy prenášané do príslušných kategórií prílohy „výdavky“.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357C7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9B6268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B0606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096A2F6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DF699F9" w14:textId="77777777"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87DC0CB" w14:textId="77777777"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B5A15B1" w14:textId="77777777"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9FF215B" w14:textId="77777777"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BAF9C37" w14:textId="77777777"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B08C312" w14:textId="77777777"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A306242" w14:textId="77777777"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D3633D9" w14:textId="77777777"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36FFCAD" w14:textId="77777777"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A3D419B" w14:textId="77777777"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B0A9919" w14:textId="77777777" w:rsidR="002B63FD" w:rsidRPr="007B7470" w:rsidRDefault="00D922E5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                                                   </w:t>
      </w:r>
    </w:p>
    <w:p w14:paraId="20A019FE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2.2.5. Výpočet vplyvov na dlhodobú udržateľnosť verejných financií </w:t>
      </w:r>
    </w:p>
    <w:p w14:paraId="3911EACF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F69D040" w14:textId="77777777" w:rsidR="002B63FD" w:rsidRPr="007B7470" w:rsidRDefault="00000BC2" w:rsidP="00AB5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Navrhovaná právna úprava nezakladá signifikantný vplyv na dlhodobú udržateľnosť verejných financií.</w:t>
      </w:r>
    </w:p>
    <w:p w14:paraId="19672B47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5F3F85E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</w:t>
      </w:r>
      <w:r w:rsidR="00D922E5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1B8C031F" w14:textId="77777777" w:rsidR="00943733" w:rsidRPr="007B7470" w:rsidRDefault="005B051A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</w:t>
      </w:r>
      <w:r w:rsidR="00024E31"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Tabuľka č. 6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447"/>
        <w:gridCol w:w="1559"/>
        <w:gridCol w:w="1559"/>
        <w:gridCol w:w="1418"/>
        <w:gridCol w:w="1984"/>
        <w:gridCol w:w="3119"/>
      </w:tblGrid>
      <w:tr w:rsidR="002B63FD" w:rsidRPr="007B7470" w14:paraId="7C26F043" w14:textId="77777777" w:rsidTr="005E3699">
        <w:trPr>
          <w:trHeight w:val="284"/>
        </w:trPr>
        <w:tc>
          <w:tcPr>
            <w:tcW w:w="2943" w:type="dxa"/>
            <w:vMerge w:val="restart"/>
            <w:shd w:val="clear" w:color="auto" w:fill="BFBFBF" w:themeFill="background1" w:themeFillShade="BF"/>
            <w:vAlign w:val="center"/>
          </w:tcPr>
          <w:p w14:paraId="65606EFC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Dlhodobá udržateľnosť</w:t>
            </w:r>
          </w:p>
        </w:tc>
        <w:tc>
          <w:tcPr>
            <w:tcW w:w="7967" w:type="dxa"/>
            <w:gridSpan w:val="5"/>
            <w:shd w:val="clear" w:color="auto" w:fill="BFBFBF" w:themeFill="background1" w:themeFillShade="BF"/>
          </w:tcPr>
          <w:p w14:paraId="3F8EB8A0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verejné financie</w:t>
            </w:r>
          </w:p>
        </w:tc>
        <w:tc>
          <w:tcPr>
            <w:tcW w:w="3119" w:type="dxa"/>
            <w:vMerge w:val="restart"/>
            <w:shd w:val="clear" w:color="auto" w:fill="BFBFBF" w:themeFill="background1" w:themeFillShade="BF"/>
            <w:vAlign w:val="center"/>
          </w:tcPr>
          <w:p w14:paraId="614DAE5C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Poznámka</w:t>
            </w:r>
          </w:p>
        </w:tc>
      </w:tr>
      <w:tr w:rsidR="002B63FD" w:rsidRPr="007B7470" w14:paraId="69F7868E" w14:textId="77777777" w:rsidTr="005E3699">
        <w:trPr>
          <w:trHeight w:val="284"/>
        </w:trPr>
        <w:tc>
          <w:tcPr>
            <w:tcW w:w="2943" w:type="dxa"/>
            <w:vMerge/>
            <w:shd w:val="clear" w:color="auto" w:fill="BFBFBF" w:themeFill="background1" w:themeFillShade="BF"/>
          </w:tcPr>
          <w:p w14:paraId="7CDC294E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47" w:type="dxa"/>
            <w:shd w:val="clear" w:color="auto" w:fill="BFBFBF" w:themeFill="background1" w:themeFillShade="BF"/>
          </w:tcPr>
          <w:p w14:paraId="252995FD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76BE01A" w14:textId="77777777"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0813371" w14:textId="77777777"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479F4267" w14:textId="77777777"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3C346C7" w14:textId="77777777"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3119" w:type="dxa"/>
            <w:vMerge/>
            <w:shd w:val="clear" w:color="auto" w:fill="BFBFBF" w:themeFill="background1" w:themeFillShade="BF"/>
          </w:tcPr>
          <w:p w14:paraId="357F2692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14:paraId="56CFB590" w14:textId="77777777" w:rsidTr="005E3699">
        <w:trPr>
          <w:trHeight w:val="284"/>
        </w:trPr>
        <w:tc>
          <w:tcPr>
            <w:tcW w:w="2943" w:type="dxa"/>
            <w:vAlign w:val="bottom"/>
          </w:tcPr>
          <w:p w14:paraId="57F1D56B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výdavky v p. b. HDP</w:t>
            </w:r>
          </w:p>
        </w:tc>
        <w:tc>
          <w:tcPr>
            <w:tcW w:w="1447" w:type="dxa"/>
          </w:tcPr>
          <w:p w14:paraId="73954FEC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4227F9B6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12A38107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</w:tcPr>
          <w:p w14:paraId="2599AF14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14:paraId="13DE5B53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</w:tcPr>
          <w:p w14:paraId="54623673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14:paraId="1BFBA472" w14:textId="77777777" w:rsidTr="005E3699">
        <w:trPr>
          <w:trHeight w:val="284"/>
        </w:trPr>
        <w:tc>
          <w:tcPr>
            <w:tcW w:w="2943" w:type="dxa"/>
          </w:tcPr>
          <w:p w14:paraId="797542B4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príjmy v p. b. HDP</w:t>
            </w:r>
          </w:p>
        </w:tc>
        <w:tc>
          <w:tcPr>
            <w:tcW w:w="1447" w:type="dxa"/>
          </w:tcPr>
          <w:p w14:paraId="228CFB16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15895309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50434427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</w:tcPr>
          <w:p w14:paraId="3F9A7BBD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14:paraId="2489C6E5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</w:tcPr>
          <w:p w14:paraId="54A012BC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14:paraId="73012404" w14:textId="77777777" w:rsidTr="005E3699">
        <w:trPr>
          <w:trHeight w:val="284"/>
        </w:trPr>
        <w:tc>
          <w:tcPr>
            <w:tcW w:w="2943" w:type="dxa"/>
          </w:tcPr>
          <w:p w14:paraId="1FE05D57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bilanciu  v p. b. HDP</w:t>
            </w:r>
          </w:p>
        </w:tc>
        <w:tc>
          <w:tcPr>
            <w:tcW w:w="1447" w:type="dxa"/>
          </w:tcPr>
          <w:p w14:paraId="7D69A7B8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59544B3B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11D70D59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</w:tcPr>
          <w:p w14:paraId="0227CCED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14:paraId="4BED5F69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</w:tcPr>
          <w:p w14:paraId="6C722BA4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DCFADF5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3515742" w14:textId="77777777" w:rsidR="002B63FD" w:rsidRPr="007B7470" w:rsidRDefault="00D922E5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Poznámka</w:t>
      </w:r>
      <w:r w:rsidR="002B63FD"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: </w:t>
      </w:r>
    </w:p>
    <w:p w14:paraId="128D7537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Písmeno „d“ označuje prvý rok nasledujúcej dekády. </w:t>
      </w:r>
    </w:p>
    <w:p w14:paraId="57D68ABB" w14:textId="77777777" w:rsidR="002B63FD" w:rsidRPr="000C4196" w:rsidRDefault="002B63FD" w:rsidP="000C41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2B63FD" w:rsidRPr="000C4196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sa vypĺňa pre každé opatrenie samostatne. V prípade zavádzania viacerých opatrení sa vyplní aj tabuľka obsahujúca aj kumulatívny efekt zavedenia všetkých opatrení súč</w:t>
      </w:r>
      <w:r w:rsidR="000C419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asne.“ </w:t>
      </w:r>
    </w:p>
    <w:p w14:paraId="5C951A46" w14:textId="77777777" w:rsidR="00CB3623" w:rsidRPr="00A738C0" w:rsidRDefault="00CB3623" w:rsidP="000C4196">
      <w:pPr>
        <w:spacing w:after="0" w:line="240" w:lineRule="auto"/>
        <w:rPr>
          <w:color w:val="000000" w:themeColor="text1"/>
        </w:rPr>
      </w:pPr>
    </w:p>
    <w:sectPr w:rsidR="00CB3623" w:rsidRPr="00A73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800A87" w14:textId="77777777" w:rsidR="0099063C" w:rsidRDefault="0099063C">
      <w:pPr>
        <w:spacing w:after="0" w:line="240" w:lineRule="auto"/>
      </w:pPr>
      <w:r>
        <w:separator/>
      </w:r>
    </w:p>
  </w:endnote>
  <w:endnote w:type="continuationSeparator" w:id="0">
    <w:p w14:paraId="483F694E" w14:textId="77777777" w:rsidR="0099063C" w:rsidRDefault="00990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F93E4" w14:textId="77777777" w:rsidR="00127721" w:rsidRDefault="0012772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14:paraId="0ED96C6B" w14:textId="77777777" w:rsidR="00127721" w:rsidRDefault="0012772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6927636"/>
      <w:docPartObj>
        <w:docPartGallery w:val="Page Numbers (Bottom of Page)"/>
        <w:docPartUnique/>
      </w:docPartObj>
    </w:sdtPr>
    <w:sdtContent>
      <w:p w14:paraId="496135D6" w14:textId="1319D690" w:rsidR="006901F8" w:rsidRDefault="006901F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5F760FF7" w14:textId="77777777" w:rsidR="00127721" w:rsidRDefault="00127721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52912" w14:textId="77777777" w:rsidR="00127721" w:rsidRDefault="00127721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14:paraId="5BF56BAF" w14:textId="77777777" w:rsidR="00127721" w:rsidRDefault="001277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58E22" w14:textId="77777777" w:rsidR="0099063C" w:rsidRDefault="0099063C">
      <w:pPr>
        <w:spacing w:after="0" w:line="240" w:lineRule="auto"/>
      </w:pPr>
      <w:r>
        <w:separator/>
      </w:r>
    </w:p>
  </w:footnote>
  <w:footnote w:type="continuationSeparator" w:id="0">
    <w:p w14:paraId="3CCAD2C4" w14:textId="77777777" w:rsidR="0099063C" w:rsidRDefault="00990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9ED25" w14:textId="77777777" w:rsidR="00127721" w:rsidRDefault="00127721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14:paraId="0A5B67E1" w14:textId="77777777" w:rsidR="00127721" w:rsidRPr="00EB59C8" w:rsidRDefault="00127721" w:rsidP="002B63FD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4931F" w14:textId="77777777" w:rsidR="00127721" w:rsidRPr="000A15AE" w:rsidRDefault="00127721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A7EED"/>
    <w:multiLevelType w:val="hybridMultilevel"/>
    <w:tmpl w:val="328462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EC"/>
    <w:rsid w:val="00000BC2"/>
    <w:rsid w:val="0001323B"/>
    <w:rsid w:val="00021DFF"/>
    <w:rsid w:val="00024E31"/>
    <w:rsid w:val="00025FCA"/>
    <w:rsid w:val="00035EB6"/>
    <w:rsid w:val="00051FFD"/>
    <w:rsid w:val="00054106"/>
    <w:rsid w:val="00057135"/>
    <w:rsid w:val="00087A66"/>
    <w:rsid w:val="000B0F64"/>
    <w:rsid w:val="000B509B"/>
    <w:rsid w:val="000C4196"/>
    <w:rsid w:val="000F00DA"/>
    <w:rsid w:val="001127A8"/>
    <w:rsid w:val="001129EA"/>
    <w:rsid w:val="00116F99"/>
    <w:rsid w:val="00125007"/>
    <w:rsid w:val="00127721"/>
    <w:rsid w:val="0013035C"/>
    <w:rsid w:val="00170D2B"/>
    <w:rsid w:val="00176938"/>
    <w:rsid w:val="00180EB1"/>
    <w:rsid w:val="001914F4"/>
    <w:rsid w:val="001C721D"/>
    <w:rsid w:val="001D30FD"/>
    <w:rsid w:val="001F23D1"/>
    <w:rsid w:val="001F5D86"/>
    <w:rsid w:val="001F624A"/>
    <w:rsid w:val="00200898"/>
    <w:rsid w:val="00212894"/>
    <w:rsid w:val="002135D4"/>
    <w:rsid w:val="002177DB"/>
    <w:rsid w:val="002309F4"/>
    <w:rsid w:val="002713A2"/>
    <w:rsid w:val="002B3BE2"/>
    <w:rsid w:val="002B5AD4"/>
    <w:rsid w:val="002B63FD"/>
    <w:rsid w:val="002F4BF8"/>
    <w:rsid w:val="0031333D"/>
    <w:rsid w:val="00317B90"/>
    <w:rsid w:val="003408F5"/>
    <w:rsid w:val="00385270"/>
    <w:rsid w:val="003A5B1B"/>
    <w:rsid w:val="003B7684"/>
    <w:rsid w:val="003B7B47"/>
    <w:rsid w:val="003C5D33"/>
    <w:rsid w:val="003F35B7"/>
    <w:rsid w:val="0042480F"/>
    <w:rsid w:val="00440A16"/>
    <w:rsid w:val="00446310"/>
    <w:rsid w:val="00447C49"/>
    <w:rsid w:val="00455198"/>
    <w:rsid w:val="00461E9F"/>
    <w:rsid w:val="00474F11"/>
    <w:rsid w:val="00487203"/>
    <w:rsid w:val="004A4209"/>
    <w:rsid w:val="004D169C"/>
    <w:rsid w:val="004E5E76"/>
    <w:rsid w:val="004F342B"/>
    <w:rsid w:val="005005EC"/>
    <w:rsid w:val="00511457"/>
    <w:rsid w:val="00511BE5"/>
    <w:rsid w:val="005307FC"/>
    <w:rsid w:val="00553992"/>
    <w:rsid w:val="00566B05"/>
    <w:rsid w:val="00592E96"/>
    <w:rsid w:val="005B051A"/>
    <w:rsid w:val="005C1A2B"/>
    <w:rsid w:val="005E3699"/>
    <w:rsid w:val="005F2ACA"/>
    <w:rsid w:val="006901F8"/>
    <w:rsid w:val="00696D9F"/>
    <w:rsid w:val="006A2947"/>
    <w:rsid w:val="006A5A6A"/>
    <w:rsid w:val="006F24AE"/>
    <w:rsid w:val="007033FE"/>
    <w:rsid w:val="007246BD"/>
    <w:rsid w:val="00727689"/>
    <w:rsid w:val="0077530D"/>
    <w:rsid w:val="00782B91"/>
    <w:rsid w:val="00785085"/>
    <w:rsid w:val="007921A5"/>
    <w:rsid w:val="00794EA9"/>
    <w:rsid w:val="007A537D"/>
    <w:rsid w:val="007B7470"/>
    <w:rsid w:val="007D5748"/>
    <w:rsid w:val="008205B7"/>
    <w:rsid w:val="00832D80"/>
    <w:rsid w:val="00874E2D"/>
    <w:rsid w:val="00893B20"/>
    <w:rsid w:val="00893B76"/>
    <w:rsid w:val="00897BE7"/>
    <w:rsid w:val="008D339D"/>
    <w:rsid w:val="008E2736"/>
    <w:rsid w:val="00943733"/>
    <w:rsid w:val="00945A2A"/>
    <w:rsid w:val="009706B7"/>
    <w:rsid w:val="0099063C"/>
    <w:rsid w:val="009C1E65"/>
    <w:rsid w:val="009E36BD"/>
    <w:rsid w:val="00A31881"/>
    <w:rsid w:val="00A33BBB"/>
    <w:rsid w:val="00A34581"/>
    <w:rsid w:val="00A57932"/>
    <w:rsid w:val="00A72E75"/>
    <w:rsid w:val="00A738C0"/>
    <w:rsid w:val="00A82EFF"/>
    <w:rsid w:val="00AB5919"/>
    <w:rsid w:val="00B15B33"/>
    <w:rsid w:val="00B5535C"/>
    <w:rsid w:val="00B801BA"/>
    <w:rsid w:val="00B92F23"/>
    <w:rsid w:val="00BC1074"/>
    <w:rsid w:val="00BF0D8C"/>
    <w:rsid w:val="00C15212"/>
    <w:rsid w:val="00C15D88"/>
    <w:rsid w:val="00C16C1B"/>
    <w:rsid w:val="00C328CB"/>
    <w:rsid w:val="00C43B30"/>
    <w:rsid w:val="00C455E9"/>
    <w:rsid w:val="00C51FD4"/>
    <w:rsid w:val="00C56348"/>
    <w:rsid w:val="00C611AD"/>
    <w:rsid w:val="00C64BDB"/>
    <w:rsid w:val="00C653D7"/>
    <w:rsid w:val="00CA18F2"/>
    <w:rsid w:val="00CB04E9"/>
    <w:rsid w:val="00CB3623"/>
    <w:rsid w:val="00CC0E46"/>
    <w:rsid w:val="00CE299A"/>
    <w:rsid w:val="00CE359E"/>
    <w:rsid w:val="00CF2C35"/>
    <w:rsid w:val="00D15CCB"/>
    <w:rsid w:val="00D200BE"/>
    <w:rsid w:val="00D638F5"/>
    <w:rsid w:val="00D7236A"/>
    <w:rsid w:val="00D85029"/>
    <w:rsid w:val="00D911B5"/>
    <w:rsid w:val="00D9171A"/>
    <w:rsid w:val="00D922E5"/>
    <w:rsid w:val="00D92FC8"/>
    <w:rsid w:val="00D96DDB"/>
    <w:rsid w:val="00DE04C5"/>
    <w:rsid w:val="00DE3A4A"/>
    <w:rsid w:val="00DE5BF1"/>
    <w:rsid w:val="00DF36BD"/>
    <w:rsid w:val="00DF71D0"/>
    <w:rsid w:val="00E07CE9"/>
    <w:rsid w:val="00E4770B"/>
    <w:rsid w:val="00E963A3"/>
    <w:rsid w:val="00EA1E90"/>
    <w:rsid w:val="00ED2B29"/>
    <w:rsid w:val="00EE0CA3"/>
    <w:rsid w:val="00EE28EB"/>
    <w:rsid w:val="00F03306"/>
    <w:rsid w:val="00F20986"/>
    <w:rsid w:val="00F2530E"/>
    <w:rsid w:val="00F348E6"/>
    <w:rsid w:val="00F40136"/>
    <w:rsid w:val="00F7555B"/>
    <w:rsid w:val="00FB4A4A"/>
    <w:rsid w:val="00FB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89913"/>
  <w15:docId w15:val="{B3CC93B0-175D-45A4-A6D4-3CD8A0EEE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08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1F6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F7555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5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5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5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5B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0C4196"/>
    <w:pPr>
      <w:ind w:left="720"/>
      <w:contextualSpacing/>
    </w:pPr>
  </w:style>
  <w:style w:type="paragraph" w:styleId="Revzia">
    <w:name w:val="Revision"/>
    <w:hidden/>
    <w:uiPriority w:val="99"/>
    <w:semiHidden/>
    <w:rsid w:val="004F34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f:fields xmlns:f="http://schemas.fabasoft.com/folio/2007/fields">
  <f:record ref="">
    <f:field ref="objname" par="" edit="true" text="Priloha-2---Analýza-vplyvov-na-rozpočet-verejnej-správy"/>
    <f:field ref="objsubject" par="" edit="true" text=""/>
    <f:field ref="objcreatedby" par="" text="Pavlíková, Katarína, Mgr."/>
    <f:field ref="objcreatedat" par="" text="10.11.2022 9:46:31"/>
    <f:field ref="objchangedby" par="" text="Administrator, System"/>
    <f:field ref="objmodifiedat" par="" text="10.11.2022 9:46:3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7DF88115-9B23-4CF1-86EB-136A0BBC67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C68DB5E-407A-48B4-A8BF-A2B02D668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2112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14129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Simoncicova Iveta</dc:creator>
  <cp:lastModifiedBy>Vároš Juraj</cp:lastModifiedBy>
  <cp:revision>4</cp:revision>
  <cp:lastPrinted>2022-02-25T09:22:00Z</cp:lastPrinted>
  <dcterms:created xsi:type="dcterms:W3CDTF">2025-11-20T08:04:00Z</dcterms:created>
  <dcterms:modified xsi:type="dcterms:W3CDTF">2025-11-20T08:21:00Z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2022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Katarína Pavlíková</vt:lpwstr>
  </property>
  <property fmtid="{D5CDD505-2E9C-101B-9397-08002B2CF9AE}" pid="12" name="FSC#SKEDITIONSLOVLEX@103.510:zodppredkladatel">
    <vt:lpwstr>Ing. Karel Hirman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zmien a doplnení Jednotnej metodiky na posudzovanie vybraných vplyvov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Komponent č. 14 Plánu obnovy a odolnosti SR</vt:lpwstr>
  </property>
  <property fmtid="{D5CDD505-2E9C-101B-9397-08002B2CF9AE}" pid="23" name="FSC#SKEDITIONSLOVLEX@103.510:plnynazovpredpis">
    <vt:lpwstr> Návrh zmien a doplnení Jednotnej metodiky na posudzovanie vybraných vplyvov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44877/2022-3213-103108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LP/2022/744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Výrazné pozitívne vplyvy v tejto oblasti sa očakávajú po implementácii ochrany pred neopodstatneným goldplatingom.&lt;/p&gt;&lt;p style="text-align: justify;"&gt;&amp;nbs</vt:lpwstr>
  </property>
  <property fmtid="{D5CDD505-2E9C-101B-9397-08002B2CF9AE}" pid="66" name="FSC#SKEDITIONSLOVLEX@103.510:AttrStrListDocPropAltRiesenia">
    <vt:lpwstr>Nulový variant – zachovanie súčasného stavu vytvára nekontrolovaný priestor na vytváranie takej regulačnej záťaže podnikateľského prostredia, ktorá znižuje konkurencieschopnosť tuzemských podnikateľov. V prípade zachovania súčasného stavu by nebol zaveden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minister hospodárstva_x000d_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/>
  </property>
  <property fmtid="{D5CDD505-2E9C-101B-9397-08002B2CF9AE}" pid="142" name="FSC#SKEDITIONSLOVLEX@103.510:funkciaZodpPredAkuzativ">
    <vt:lpwstr/>
  </property>
  <property fmtid="{D5CDD505-2E9C-101B-9397-08002B2CF9AE}" pid="143" name="FSC#SKEDITIONSLOVLEX@103.510:funkciaZodpPredDativ">
    <vt:lpwstr/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Karel Hirman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justify;"&gt;Návrh zmien a doplnení Jednotnej metodiky na posudzovanie vybraných vplyvov predkladá na rokovanie vlády Slovenskej republiky Ministerstvo hospodárstva Slovenskej republiky (ďalej len „MH SR“) v nadväznosti na Komponent č. </vt:lpwstr>
  </property>
  <property fmtid="{D5CDD505-2E9C-101B-9397-08002B2CF9AE}" pid="150" name="FSC#SKEDITIONSLOVLEX@103.510:vytvorenedna">
    <vt:lpwstr>10. 11. 2022</vt:lpwstr>
  </property>
  <property fmtid="{D5CDD505-2E9C-101B-9397-08002B2CF9AE}" pid="151" name="FSC#COOSYSTEM@1.1:Container">
    <vt:lpwstr>COO.2145.1000.3.5328104</vt:lpwstr>
  </property>
  <property fmtid="{D5CDD505-2E9C-101B-9397-08002B2CF9AE}" pid="152" name="FSC#FSCFOLIO@1.1001:docpropproject">
    <vt:lpwstr/>
  </property>
</Properties>
</file>