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7D5" w14:textId="298E9FA2" w:rsidR="008A5694" w:rsidRPr="006D6442" w:rsidRDefault="00601469" w:rsidP="00082FB4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082FB4">
      <w:pPr>
        <w:pBdr>
          <w:bottom w:val="single" w:sz="12" w:space="1" w:color="auto"/>
        </w:pBd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1DE0B060" w14:textId="77777777" w:rsidR="00A62E94" w:rsidRPr="006D6442" w:rsidRDefault="00A62E94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082FB4">
      <w:pPr>
        <w:pStyle w:val="Nadpis2"/>
        <w:spacing w:before="120" w:beforeAutospacing="0" w:after="12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082FB4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96F67BC" w:rsidR="000A47F6" w:rsidRPr="006D6442" w:rsidRDefault="00601469" w:rsidP="00082FB4">
      <w:pPr>
        <w:spacing w:before="120" w:after="120"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21324C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082FB4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2C1545B6" w14:textId="6A24A77F" w:rsidR="00512040" w:rsidRDefault="00BA0EE4" w:rsidP="00B436AD">
      <w:pPr>
        <w:pStyle w:val="Nadpis1"/>
        <w:spacing w:before="120" w:after="12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BA0EE4">
        <w:rPr>
          <w:rFonts w:ascii="Book Antiqua" w:hAnsi="Book Antiqua"/>
          <w:color w:val="000000" w:themeColor="text1"/>
          <w:sz w:val="22"/>
          <w:szCs w:val="22"/>
        </w:rPr>
        <w:t xml:space="preserve">ktorým sa dopĺňa zákon </w:t>
      </w:r>
      <w:r w:rsidR="00386F12" w:rsidRPr="00386F12">
        <w:rPr>
          <w:rFonts w:ascii="Book Antiqua" w:hAnsi="Book Antiqua"/>
          <w:color w:val="000000" w:themeColor="text1"/>
          <w:sz w:val="22"/>
          <w:szCs w:val="22"/>
        </w:rPr>
        <w:t xml:space="preserve">Národnej rady Slovenskej republiky č. 219/1996 Z. z. o ochrane pred zneužívaním alkoholických nápojov a o zriaďovaní a prevádzke protialkoholických záchytných izieb v znení </w:t>
      </w:r>
      <w:r w:rsidRPr="00BA0EE4">
        <w:rPr>
          <w:rFonts w:ascii="Book Antiqua" w:hAnsi="Book Antiqua"/>
          <w:color w:val="000000" w:themeColor="text1"/>
          <w:sz w:val="22"/>
          <w:szCs w:val="22"/>
        </w:rPr>
        <w:t>neskorších predpisov</w:t>
      </w:r>
      <w:r w:rsidR="00386F12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386F12" w:rsidRPr="00386F12">
        <w:rPr>
          <w:rFonts w:ascii="Book Antiqua" w:hAnsi="Book Antiqua"/>
          <w:color w:val="000000" w:themeColor="text1"/>
          <w:sz w:val="22"/>
          <w:szCs w:val="22"/>
        </w:rPr>
        <w:t>a</w:t>
      </w:r>
      <w:r w:rsidR="00386F12">
        <w:rPr>
          <w:rFonts w:ascii="Book Antiqua" w:hAnsi="Book Antiqua"/>
          <w:color w:val="000000" w:themeColor="text1"/>
          <w:sz w:val="22"/>
          <w:szCs w:val="22"/>
        </w:rPr>
        <w:t> </w:t>
      </w:r>
      <w:r w:rsidR="00386F12" w:rsidRPr="00386F12">
        <w:rPr>
          <w:rFonts w:ascii="Book Antiqua" w:hAnsi="Book Antiqua"/>
          <w:color w:val="000000" w:themeColor="text1"/>
          <w:sz w:val="22"/>
          <w:szCs w:val="22"/>
        </w:rPr>
        <w:t>ktorým</w:t>
      </w:r>
      <w:r w:rsidR="00386F12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386F12" w:rsidRPr="00386F12">
        <w:rPr>
          <w:rFonts w:ascii="Book Antiqua" w:hAnsi="Book Antiqua"/>
          <w:color w:val="000000" w:themeColor="text1"/>
          <w:sz w:val="22"/>
          <w:szCs w:val="22"/>
        </w:rPr>
        <w:t>sa menia a dopĺňajú niektoré zákony</w:t>
      </w:r>
    </w:p>
    <w:p w14:paraId="35C284FE" w14:textId="77777777" w:rsidR="00B436AD" w:rsidRPr="00B436AD" w:rsidRDefault="00B436AD" w:rsidP="00B436AD">
      <w:pPr>
        <w:pStyle w:val="Nadpis1"/>
        <w:spacing w:before="120" w:after="12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7C3FC9A2" w14:textId="39F6E9CF" w:rsidR="004F3AB5" w:rsidRDefault="004F3AB5" w:rsidP="00082FB4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082FB4">
        <w:rPr>
          <w:rFonts w:ascii="Book Antiqua" w:hAnsi="Book Antiqua"/>
          <w:b/>
          <w:color w:val="000000" w:themeColor="text1"/>
        </w:rPr>
        <w:t>Čl. I</w:t>
      </w:r>
    </w:p>
    <w:p w14:paraId="5AB0861A" w14:textId="1D5C1A8B" w:rsidR="003B59ED" w:rsidRDefault="003B59ED" w:rsidP="003B59ED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B59ED">
        <w:rPr>
          <w:rFonts w:ascii="Book Antiqua" w:hAnsi="Book Antiqua"/>
          <w:bCs/>
          <w:color w:val="000000" w:themeColor="text1"/>
        </w:rPr>
        <w:t xml:space="preserve">Zákon </w:t>
      </w:r>
      <w:bookmarkStart w:id="0" w:name="_Hlk213068561"/>
      <w:r w:rsidRPr="003B59ED">
        <w:rPr>
          <w:rFonts w:ascii="Book Antiqua" w:hAnsi="Book Antiqua"/>
          <w:bCs/>
          <w:color w:val="000000" w:themeColor="text1"/>
        </w:rPr>
        <w:t>Národnej rady Slovenskej republiky č. 219/1996 Z. z. o ochrane pred zneužívaním alkoholických nápojov a o zriaďovaní a prevádzke protialkoholických záchytných izieb v znení</w:t>
      </w:r>
      <w:bookmarkEnd w:id="0"/>
      <w:r w:rsidRPr="003B59ED">
        <w:rPr>
          <w:rFonts w:ascii="Book Antiqua" w:hAnsi="Book Antiqua"/>
          <w:bCs/>
          <w:color w:val="000000" w:themeColor="text1"/>
        </w:rPr>
        <w:t xml:space="preserve"> zákona č. 214/2009 Z. z., zákona č. 547/2010 Z. z., zákona č. 313/2011 Z. z., zákona č. 88/2013 Z. z., zákona č. 163/2018 Z. z.</w:t>
      </w:r>
      <w:r>
        <w:rPr>
          <w:rFonts w:ascii="Book Antiqua" w:hAnsi="Book Antiqua"/>
          <w:bCs/>
          <w:color w:val="000000" w:themeColor="text1"/>
        </w:rPr>
        <w:t xml:space="preserve">, </w:t>
      </w:r>
      <w:r w:rsidRPr="003B59ED">
        <w:rPr>
          <w:rFonts w:ascii="Book Antiqua" w:hAnsi="Book Antiqua"/>
          <w:bCs/>
          <w:color w:val="000000" w:themeColor="text1"/>
        </w:rPr>
        <w:t xml:space="preserve">zákona č. 284/2018 Z. z. a zákona č. </w:t>
      </w:r>
      <w:r>
        <w:rPr>
          <w:rFonts w:ascii="Book Antiqua" w:hAnsi="Book Antiqua"/>
          <w:bCs/>
          <w:color w:val="000000" w:themeColor="text1"/>
        </w:rPr>
        <w:t>321</w:t>
      </w:r>
      <w:r w:rsidRPr="003B59ED">
        <w:rPr>
          <w:rFonts w:ascii="Book Antiqua" w:hAnsi="Book Antiqua"/>
          <w:bCs/>
          <w:color w:val="000000" w:themeColor="text1"/>
        </w:rPr>
        <w:t>/20</w:t>
      </w:r>
      <w:r>
        <w:rPr>
          <w:rFonts w:ascii="Book Antiqua" w:hAnsi="Book Antiqua"/>
          <w:bCs/>
          <w:color w:val="000000" w:themeColor="text1"/>
        </w:rPr>
        <w:t>24</w:t>
      </w:r>
      <w:r w:rsidRPr="003B59ED">
        <w:rPr>
          <w:rFonts w:ascii="Book Antiqua" w:hAnsi="Book Antiqua"/>
          <w:bCs/>
          <w:color w:val="000000" w:themeColor="text1"/>
        </w:rPr>
        <w:t xml:space="preserve"> Z. z. sa </w:t>
      </w:r>
      <w:r>
        <w:rPr>
          <w:rFonts w:ascii="Book Antiqua" w:hAnsi="Book Antiqua"/>
          <w:bCs/>
          <w:color w:val="000000" w:themeColor="text1"/>
        </w:rPr>
        <w:t>dopĺňa</w:t>
      </w:r>
      <w:r w:rsidRPr="003B59ED">
        <w:rPr>
          <w:rFonts w:ascii="Book Antiqua" w:hAnsi="Book Antiqua"/>
          <w:bCs/>
          <w:color w:val="000000" w:themeColor="text1"/>
        </w:rPr>
        <w:t xml:space="preserve"> takto:</w:t>
      </w:r>
    </w:p>
    <w:p w14:paraId="3092AE72" w14:textId="5BB13D42" w:rsidR="003B59ED" w:rsidRPr="00595D93" w:rsidRDefault="003B59ED" w:rsidP="00595D93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595D93">
        <w:rPr>
          <w:rFonts w:ascii="Book Antiqua" w:hAnsi="Book Antiqua"/>
          <w:bCs/>
          <w:color w:val="000000" w:themeColor="text1"/>
        </w:rPr>
        <w:t>V § 2 ods. 1 sa písm. a) dopĺňa šiestym bodom, ktorý znie:</w:t>
      </w:r>
    </w:p>
    <w:p w14:paraId="2ED3E468" w14:textId="044906EB" w:rsidR="003B59ED" w:rsidRPr="00595D93" w:rsidRDefault="003B59ED" w:rsidP="00595D93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595D93">
        <w:rPr>
          <w:rFonts w:ascii="Book Antiqua" w:hAnsi="Book Antiqua"/>
          <w:bCs/>
          <w:color w:val="000000" w:themeColor="text1"/>
        </w:rPr>
        <w:t>„6. v herniach</w:t>
      </w:r>
      <w:r w:rsidRPr="00595D93">
        <w:rPr>
          <w:rFonts w:ascii="Book Antiqua" w:hAnsi="Book Antiqua"/>
          <w:bCs/>
          <w:color w:val="000000" w:themeColor="text1"/>
          <w:vertAlign w:val="superscript"/>
        </w:rPr>
        <w:t>2</w:t>
      </w:r>
      <w:r w:rsidR="00595D93" w:rsidRPr="00595D93">
        <w:rPr>
          <w:rFonts w:ascii="Book Antiqua" w:hAnsi="Book Antiqua"/>
          <w:bCs/>
          <w:color w:val="000000" w:themeColor="text1"/>
          <w:vertAlign w:val="superscript"/>
        </w:rPr>
        <w:t>a</w:t>
      </w:r>
      <w:r w:rsidRPr="00595D93">
        <w:rPr>
          <w:rFonts w:ascii="Book Antiqua" w:hAnsi="Book Antiqua"/>
          <w:bCs/>
          <w:color w:val="000000" w:themeColor="text1"/>
        </w:rPr>
        <w:t>)</w:t>
      </w:r>
      <w:r w:rsidR="00DC26B3">
        <w:rPr>
          <w:rFonts w:ascii="Book Antiqua" w:hAnsi="Book Antiqua"/>
          <w:bCs/>
          <w:color w:val="000000" w:themeColor="text1"/>
        </w:rPr>
        <w:t xml:space="preserve"> a</w:t>
      </w:r>
      <w:r w:rsidRPr="00595D93">
        <w:rPr>
          <w:rFonts w:ascii="Book Antiqua" w:hAnsi="Book Antiqua"/>
          <w:bCs/>
          <w:color w:val="000000" w:themeColor="text1"/>
        </w:rPr>
        <w:t xml:space="preserve"> kasínach</w:t>
      </w:r>
      <w:r w:rsidRPr="00595D93">
        <w:rPr>
          <w:rFonts w:ascii="Book Antiqua" w:hAnsi="Book Antiqua"/>
          <w:bCs/>
          <w:color w:val="000000" w:themeColor="text1"/>
          <w:vertAlign w:val="superscript"/>
        </w:rPr>
        <w:t>2</w:t>
      </w:r>
      <w:r w:rsidR="00595D93" w:rsidRPr="00595D93">
        <w:rPr>
          <w:rFonts w:ascii="Book Antiqua" w:hAnsi="Book Antiqua"/>
          <w:bCs/>
          <w:color w:val="000000" w:themeColor="text1"/>
          <w:vertAlign w:val="superscript"/>
        </w:rPr>
        <w:t>b</w:t>
      </w:r>
      <w:r w:rsidRPr="00595D93">
        <w:rPr>
          <w:rFonts w:ascii="Book Antiqua" w:hAnsi="Book Antiqua"/>
          <w:bCs/>
          <w:color w:val="000000" w:themeColor="text1"/>
        </w:rPr>
        <w:t>)</w:t>
      </w:r>
      <w:r w:rsidR="00DC26B3">
        <w:rPr>
          <w:rFonts w:ascii="Book Antiqua" w:hAnsi="Book Antiqua"/>
          <w:bCs/>
          <w:color w:val="000000" w:themeColor="text1"/>
        </w:rPr>
        <w:t>.</w:t>
      </w:r>
      <w:r w:rsidRPr="00595D93">
        <w:rPr>
          <w:rFonts w:ascii="Book Antiqua" w:hAnsi="Book Antiqua"/>
          <w:bCs/>
          <w:color w:val="000000" w:themeColor="text1"/>
        </w:rPr>
        <w:t>“.</w:t>
      </w:r>
    </w:p>
    <w:p w14:paraId="731D05A3" w14:textId="59C4669D" w:rsidR="00595D93" w:rsidRPr="00595D93" w:rsidRDefault="00595D93" w:rsidP="00595D93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595D93">
        <w:rPr>
          <w:rFonts w:ascii="Book Antiqua" w:hAnsi="Book Antiqua"/>
          <w:bCs/>
          <w:color w:val="000000" w:themeColor="text1"/>
        </w:rPr>
        <w:t>Poznámky pod čiarou k odkazom 2a a</w:t>
      </w:r>
      <w:r w:rsidR="00DC26B3">
        <w:rPr>
          <w:rFonts w:ascii="Book Antiqua" w:hAnsi="Book Antiqua"/>
          <w:bCs/>
          <w:color w:val="000000" w:themeColor="text1"/>
        </w:rPr>
        <w:t> </w:t>
      </w:r>
      <w:r w:rsidRPr="00595D93">
        <w:rPr>
          <w:rFonts w:ascii="Book Antiqua" w:hAnsi="Book Antiqua"/>
          <w:bCs/>
          <w:color w:val="000000" w:themeColor="text1"/>
        </w:rPr>
        <w:t>2</w:t>
      </w:r>
      <w:r w:rsidR="00DC26B3">
        <w:rPr>
          <w:rFonts w:ascii="Book Antiqua" w:hAnsi="Book Antiqua"/>
          <w:bCs/>
          <w:color w:val="000000" w:themeColor="text1"/>
        </w:rPr>
        <w:t>b</w:t>
      </w:r>
      <w:r w:rsidRPr="00595D93">
        <w:rPr>
          <w:rFonts w:ascii="Book Antiqua" w:hAnsi="Book Antiqua"/>
          <w:bCs/>
          <w:color w:val="000000" w:themeColor="text1"/>
        </w:rPr>
        <w:t xml:space="preserve"> znejú:</w:t>
      </w:r>
    </w:p>
    <w:p w14:paraId="3B6E2D2F" w14:textId="27672E4B" w:rsidR="00595D93" w:rsidRPr="00595D93" w:rsidRDefault="00595D93" w:rsidP="00595D93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595D93">
        <w:rPr>
          <w:rFonts w:ascii="Book Antiqua" w:hAnsi="Book Antiqua"/>
          <w:bCs/>
          <w:color w:val="000000" w:themeColor="text1"/>
        </w:rPr>
        <w:t>„</w:t>
      </w:r>
      <w:r w:rsidRPr="00595D93">
        <w:rPr>
          <w:rFonts w:ascii="Book Antiqua" w:hAnsi="Book Antiqua"/>
          <w:bCs/>
          <w:color w:val="000000" w:themeColor="text1"/>
          <w:vertAlign w:val="superscript"/>
        </w:rPr>
        <w:t>2a</w:t>
      </w:r>
      <w:r w:rsidRPr="00595D93">
        <w:rPr>
          <w:rFonts w:ascii="Book Antiqua" w:hAnsi="Book Antiqua"/>
          <w:bCs/>
          <w:color w:val="000000" w:themeColor="text1"/>
        </w:rPr>
        <w:t>) § 2 písm. u) zákona č. 30/2019 Z. z. o hazardných hrách a o zmene a doplnení niektorých zákonov.</w:t>
      </w:r>
    </w:p>
    <w:p w14:paraId="0CC83E5E" w14:textId="71C3FE3C" w:rsidR="00595D93" w:rsidRPr="00595D93" w:rsidRDefault="00595D93" w:rsidP="00595D93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595D93">
        <w:rPr>
          <w:rFonts w:ascii="Book Antiqua" w:hAnsi="Book Antiqua"/>
          <w:bCs/>
          <w:color w:val="000000" w:themeColor="text1"/>
          <w:vertAlign w:val="superscript"/>
        </w:rPr>
        <w:t>2b</w:t>
      </w:r>
      <w:r w:rsidRPr="00595D93">
        <w:rPr>
          <w:rFonts w:ascii="Book Antiqua" w:hAnsi="Book Antiqua"/>
          <w:bCs/>
          <w:color w:val="000000" w:themeColor="text1"/>
        </w:rPr>
        <w:t>) § 2 písm. v) zákona č. 30/2019 Z. z.</w:t>
      </w:r>
      <w:r w:rsidR="00DC26B3">
        <w:rPr>
          <w:rFonts w:ascii="Book Antiqua" w:hAnsi="Book Antiqua"/>
          <w:bCs/>
          <w:color w:val="000000" w:themeColor="text1"/>
        </w:rPr>
        <w:t>“.</w:t>
      </w:r>
    </w:p>
    <w:p w14:paraId="2511ED1D" w14:textId="76AC9A77" w:rsidR="003B59ED" w:rsidRPr="003B59ED" w:rsidRDefault="003B59ED" w:rsidP="003B59ED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082FB4">
        <w:rPr>
          <w:rFonts w:ascii="Book Antiqua" w:hAnsi="Book Antiqua"/>
          <w:b/>
          <w:color w:val="000000" w:themeColor="text1"/>
        </w:rPr>
        <w:t>Čl. I</w:t>
      </w:r>
      <w:r>
        <w:rPr>
          <w:rFonts w:ascii="Book Antiqua" w:hAnsi="Book Antiqua"/>
          <w:b/>
          <w:color w:val="000000" w:themeColor="text1"/>
        </w:rPr>
        <w:t>I</w:t>
      </w:r>
    </w:p>
    <w:p w14:paraId="295E64FE" w14:textId="37FA63CF" w:rsidR="00AA65C5" w:rsidRDefault="00AA65C5" w:rsidP="00082FB4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AA65C5">
        <w:rPr>
          <w:rFonts w:ascii="Book Antiqua" w:hAnsi="Book Antiqua"/>
          <w:bCs/>
          <w:color w:val="000000" w:themeColor="text1"/>
        </w:rPr>
        <w:t>Zákon č. 377/2004 Z. z. o ochrane nefajčiarov a o zmene a doplnení niektorých zákonov v znení zákona č. 465/2005 Z. z., zákona č. 378/2008 Z. z., zákona č. 461/2008 Z. z., zákona č. 87/2009 Z. z., zákona č. 547/2010 Z. z., zákona č. 142/2013 Z. z., zákona č. 241/2015 Z. z., zákona č. 89/2016 Z. z., zákona č. 249/2022 Z. z.</w:t>
      </w:r>
      <w:r>
        <w:rPr>
          <w:rFonts w:ascii="Book Antiqua" w:hAnsi="Book Antiqua"/>
          <w:bCs/>
          <w:color w:val="000000" w:themeColor="text1"/>
        </w:rPr>
        <w:t xml:space="preserve">. </w:t>
      </w:r>
      <w:r w:rsidRPr="00AA65C5">
        <w:rPr>
          <w:rFonts w:ascii="Book Antiqua" w:hAnsi="Book Antiqua"/>
          <w:bCs/>
          <w:color w:val="000000" w:themeColor="text1"/>
        </w:rPr>
        <w:t>zákona č. 367/2022 Z. z.</w:t>
      </w:r>
      <w:r>
        <w:rPr>
          <w:rFonts w:ascii="Book Antiqua" w:hAnsi="Book Antiqua"/>
          <w:bCs/>
          <w:color w:val="000000" w:themeColor="text1"/>
        </w:rPr>
        <w:t xml:space="preserve"> a zákona č. 390/2022 Z. z.</w:t>
      </w:r>
      <w:r w:rsidRPr="00AA65C5">
        <w:rPr>
          <w:rFonts w:ascii="Book Antiqua" w:hAnsi="Book Antiqua"/>
          <w:bCs/>
          <w:color w:val="000000" w:themeColor="text1"/>
        </w:rPr>
        <w:t xml:space="preserve"> sa</w:t>
      </w:r>
      <w:r>
        <w:rPr>
          <w:rFonts w:ascii="Book Antiqua" w:hAnsi="Book Antiqua"/>
          <w:bCs/>
          <w:color w:val="000000" w:themeColor="text1"/>
        </w:rPr>
        <w:t xml:space="preserve"> </w:t>
      </w:r>
      <w:r w:rsidRPr="00AA65C5">
        <w:rPr>
          <w:rFonts w:ascii="Book Antiqua" w:hAnsi="Book Antiqua"/>
          <w:bCs/>
          <w:color w:val="000000" w:themeColor="text1"/>
        </w:rPr>
        <w:t>dopĺňa takto:</w:t>
      </w:r>
    </w:p>
    <w:p w14:paraId="55DD4444" w14:textId="77777777" w:rsidR="00AA65C5" w:rsidRDefault="00AA65C5" w:rsidP="00386F12">
      <w:pPr>
        <w:pStyle w:val="Odsekzoznamu"/>
        <w:numPr>
          <w:ilvl w:val="0"/>
          <w:numId w:val="7"/>
        </w:numPr>
        <w:spacing w:before="120" w:after="120" w:line="276" w:lineRule="auto"/>
        <w:ind w:left="0" w:firstLine="0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§ 7 ods. 1 sa dopĺňa písmenom k), ktoré znie:</w:t>
      </w:r>
    </w:p>
    <w:p w14:paraId="323D6B2D" w14:textId="1E7EC791" w:rsidR="00AA65C5" w:rsidRDefault="00AA65C5" w:rsidP="00386F12">
      <w:pPr>
        <w:pStyle w:val="Odsekzoznamu"/>
        <w:spacing w:before="120" w:after="120" w:line="276" w:lineRule="auto"/>
        <w:ind w:left="426" w:hanging="426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„k) v</w:t>
      </w:r>
      <w:r w:rsidR="00720463">
        <w:rPr>
          <w:rFonts w:ascii="Book Antiqua" w:hAnsi="Book Antiqua"/>
          <w:bCs/>
          <w:color w:val="000000" w:themeColor="text1"/>
        </w:rPr>
        <w:t> </w:t>
      </w:r>
      <w:r>
        <w:rPr>
          <w:rFonts w:ascii="Book Antiqua" w:hAnsi="Book Antiqua"/>
          <w:bCs/>
          <w:color w:val="000000" w:themeColor="text1"/>
        </w:rPr>
        <w:t>herniach</w:t>
      </w:r>
      <w:r w:rsidR="00720463">
        <w:rPr>
          <w:rFonts w:ascii="Book Antiqua" w:hAnsi="Book Antiqua"/>
          <w:bCs/>
          <w:color w:val="000000" w:themeColor="text1"/>
          <w:vertAlign w:val="superscript"/>
        </w:rPr>
        <w:t>2c</w:t>
      </w:r>
      <w:r w:rsidR="00720463">
        <w:rPr>
          <w:rFonts w:ascii="Book Antiqua" w:hAnsi="Book Antiqua"/>
          <w:bCs/>
          <w:color w:val="000000" w:themeColor="text1"/>
        </w:rPr>
        <w:t>)</w:t>
      </w:r>
      <w:r w:rsidR="00F03059">
        <w:rPr>
          <w:rFonts w:ascii="Book Antiqua" w:hAnsi="Book Antiqua"/>
          <w:bCs/>
          <w:color w:val="000000" w:themeColor="text1"/>
        </w:rPr>
        <w:t xml:space="preserve"> a</w:t>
      </w:r>
      <w:r>
        <w:rPr>
          <w:rFonts w:ascii="Book Antiqua" w:hAnsi="Book Antiqua"/>
          <w:bCs/>
          <w:color w:val="000000" w:themeColor="text1"/>
        </w:rPr>
        <w:t xml:space="preserve"> kasínach</w:t>
      </w:r>
      <w:r w:rsidR="00720463">
        <w:rPr>
          <w:rFonts w:ascii="Book Antiqua" w:hAnsi="Book Antiqua"/>
          <w:bCs/>
          <w:color w:val="000000" w:themeColor="text1"/>
          <w:vertAlign w:val="superscript"/>
        </w:rPr>
        <w:t>2d</w:t>
      </w:r>
      <w:r w:rsidR="00720463">
        <w:rPr>
          <w:rFonts w:ascii="Book Antiqua" w:hAnsi="Book Antiqua"/>
          <w:bCs/>
          <w:color w:val="000000" w:themeColor="text1"/>
        </w:rPr>
        <w:t>).</w:t>
      </w:r>
      <w:r>
        <w:rPr>
          <w:rFonts w:ascii="Book Antiqua" w:hAnsi="Book Antiqua"/>
          <w:bCs/>
          <w:color w:val="000000" w:themeColor="text1"/>
        </w:rPr>
        <w:t>“.</w:t>
      </w:r>
    </w:p>
    <w:p w14:paraId="2F92E0D6" w14:textId="1A0F944B" w:rsidR="00720463" w:rsidRDefault="00720463" w:rsidP="00386F12">
      <w:pPr>
        <w:pStyle w:val="Odsekzoznamu"/>
        <w:spacing w:before="120" w:after="120" w:line="276" w:lineRule="auto"/>
        <w:ind w:left="426" w:hanging="426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lastRenderedPageBreak/>
        <w:t>Poznámky pod čiarou k odkazom 2c a</w:t>
      </w:r>
      <w:r w:rsidR="00F03059">
        <w:rPr>
          <w:rFonts w:ascii="Book Antiqua" w:hAnsi="Book Antiqua"/>
          <w:bCs/>
          <w:color w:val="000000" w:themeColor="text1"/>
        </w:rPr>
        <w:t> </w:t>
      </w:r>
      <w:r>
        <w:rPr>
          <w:rFonts w:ascii="Book Antiqua" w:hAnsi="Book Antiqua"/>
          <w:bCs/>
          <w:color w:val="000000" w:themeColor="text1"/>
        </w:rPr>
        <w:t>2</w:t>
      </w:r>
      <w:r w:rsidR="00F03059">
        <w:rPr>
          <w:rFonts w:ascii="Book Antiqua" w:hAnsi="Book Antiqua"/>
          <w:bCs/>
          <w:color w:val="000000" w:themeColor="text1"/>
        </w:rPr>
        <w:t>d</w:t>
      </w:r>
      <w:r>
        <w:rPr>
          <w:rFonts w:ascii="Book Antiqua" w:hAnsi="Book Antiqua"/>
          <w:bCs/>
          <w:color w:val="000000" w:themeColor="text1"/>
        </w:rPr>
        <w:t xml:space="preserve"> znejú:</w:t>
      </w:r>
    </w:p>
    <w:p w14:paraId="49787FE4" w14:textId="3C578F0F" w:rsidR="00720463" w:rsidRPr="00720463" w:rsidRDefault="00720463" w:rsidP="00386F12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bCs/>
          <w:color w:val="000000" w:themeColor="text1"/>
        </w:rPr>
      </w:pPr>
      <w:r w:rsidRPr="00720463">
        <w:rPr>
          <w:rFonts w:ascii="Book Antiqua" w:hAnsi="Book Antiqua"/>
          <w:bCs/>
          <w:color w:val="000000" w:themeColor="text1"/>
        </w:rPr>
        <w:t>„</w:t>
      </w:r>
      <w:r w:rsidRPr="00720463">
        <w:rPr>
          <w:rFonts w:ascii="Book Antiqua" w:hAnsi="Book Antiqua"/>
          <w:bCs/>
          <w:color w:val="000000" w:themeColor="text1"/>
          <w:vertAlign w:val="superscript"/>
        </w:rPr>
        <w:t>2c</w:t>
      </w:r>
      <w:r w:rsidRPr="00720463">
        <w:rPr>
          <w:rFonts w:ascii="Book Antiqua" w:hAnsi="Book Antiqua"/>
          <w:bCs/>
          <w:color w:val="000000" w:themeColor="text1"/>
        </w:rPr>
        <w:t>) § 2 písm. u) zákona č. 30/2019 Z. z. o hazardných hrách a o zmene a doplnení niektorých zákonov.</w:t>
      </w:r>
    </w:p>
    <w:p w14:paraId="1B68F9F4" w14:textId="0618089F" w:rsidR="00720463" w:rsidRDefault="00720463" w:rsidP="00386F12">
      <w:pPr>
        <w:pStyle w:val="Odsekzoznamu"/>
        <w:spacing w:before="120" w:after="120" w:line="276" w:lineRule="auto"/>
        <w:ind w:left="426" w:hanging="426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  <w:vertAlign w:val="superscript"/>
        </w:rPr>
        <w:t>2d</w:t>
      </w:r>
      <w:r>
        <w:rPr>
          <w:rFonts w:ascii="Book Antiqua" w:hAnsi="Book Antiqua"/>
          <w:bCs/>
          <w:color w:val="000000" w:themeColor="text1"/>
        </w:rPr>
        <w:t>)</w:t>
      </w:r>
      <w:r w:rsidRPr="00720463">
        <w:rPr>
          <w:rFonts w:ascii="Book Antiqua" w:hAnsi="Book Antiqua"/>
          <w:bCs/>
          <w:color w:val="000000" w:themeColor="text1"/>
        </w:rPr>
        <w:t xml:space="preserve"> § 2 písm. </w:t>
      </w:r>
      <w:r>
        <w:rPr>
          <w:rFonts w:ascii="Book Antiqua" w:hAnsi="Book Antiqua"/>
          <w:bCs/>
          <w:color w:val="000000" w:themeColor="text1"/>
        </w:rPr>
        <w:t>v</w:t>
      </w:r>
      <w:r w:rsidRPr="00720463">
        <w:rPr>
          <w:rFonts w:ascii="Book Antiqua" w:hAnsi="Book Antiqua"/>
          <w:bCs/>
          <w:color w:val="000000" w:themeColor="text1"/>
        </w:rPr>
        <w:t>) zákona č. 30/2019 Z. z</w:t>
      </w:r>
      <w:r>
        <w:rPr>
          <w:rFonts w:ascii="Book Antiqua" w:hAnsi="Book Antiqua"/>
          <w:bCs/>
          <w:color w:val="000000" w:themeColor="text1"/>
        </w:rPr>
        <w:t>.</w:t>
      </w:r>
      <w:r w:rsidR="00F03059">
        <w:rPr>
          <w:rFonts w:ascii="Book Antiqua" w:hAnsi="Book Antiqua"/>
          <w:bCs/>
          <w:color w:val="000000" w:themeColor="text1"/>
        </w:rPr>
        <w:t>“.</w:t>
      </w:r>
    </w:p>
    <w:p w14:paraId="71AE6205" w14:textId="05CA71B5" w:rsidR="0019714D" w:rsidRDefault="0019714D" w:rsidP="00386F12">
      <w:pPr>
        <w:pStyle w:val="Odsekzoznamu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10 ods. 5 sa na konci pripájajú tieto slová: „a k)“.</w:t>
      </w:r>
    </w:p>
    <w:p w14:paraId="30C39A2D" w14:textId="7EFEDE6A" w:rsidR="0019714D" w:rsidRDefault="0019714D" w:rsidP="00386F12">
      <w:pPr>
        <w:pStyle w:val="Odsekzoznamu"/>
        <w:numPr>
          <w:ilvl w:val="0"/>
          <w:numId w:val="7"/>
        </w:numPr>
        <w:spacing w:before="120" w:after="120" w:line="276" w:lineRule="auto"/>
        <w:ind w:left="426" w:hanging="426"/>
        <w:contextualSpacing w:val="0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11 ods. 1 písm. b) sa na konci pripájajú tieto slová: „a k)“.</w:t>
      </w:r>
    </w:p>
    <w:p w14:paraId="4AC42183" w14:textId="77777777" w:rsidR="00B436AD" w:rsidRDefault="00B436AD" w:rsidP="0019714D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0E3220F1" w14:textId="1F7AF2DF" w:rsidR="005F3685" w:rsidRDefault="005F3685" w:rsidP="0019714D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>
        <w:rPr>
          <w:rFonts w:ascii="Book Antiqua" w:hAnsi="Book Antiqua"/>
          <w:b/>
          <w:color w:val="000000" w:themeColor="text1"/>
        </w:rPr>
        <w:t>Čl. III</w:t>
      </w:r>
    </w:p>
    <w:p w14:paraId="4D67C259" w14:textId="681BBECA" w:rsidR="005F3685" w:rsidRDefault="005F3685" w:rsidP="005F3685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5F3685">
        <w:rPr>
          <w:rFonts w:ascii="Book Antiqua" w:hAnsi="Book Antiqua"/>
          <w:bCs/>
          <w:color w:val="000000" w:themeColor="text1"/>
        </w:rPr>
        <w:t>Zákon  č. 30/2019 Z. z. o hazardných hrách a o zmene a doplnení niektorých zákonov v znení zákona č. 221/2019 Z. z., zákona č. 287/2020 Z. z., zákona č. 431/2021 Z. z., zákona č. 9/2023 Z. z., zákona č. 309/2023 Z. z., zákona č. 7/2024 Z. z., zákona č. 179/2024 Z. z., zákona č. 387/2024 Z. z.,  zákona č. 26/2025 Z. z. a zákona č. 261/2025 Z. z. sa</w:t>
      </w:r>
      <w:r w:rsidR="003E0E6E">
        <w:rPr>
          <w:rFonts w:ascii="Book Antiqua" w:hAnsi="Book Antiqua"/>
          <w:bCs/>
          <w:color w:val="000000" w:themeColor="text1"/>
        </w:rPr>
        <w:t xml:space="preserve"> mení a</w:t>
      </w:r>
      <w:r w:rsidRPr="005F3685">
        <w:rPr>
          <w:rFonts w:ascii="Book Antiqua" w:hAnsi="Book Antiqua"/>
          <w:bCs/>
          <w:color w:val="000000" w:themeColor="text1"/>
        </w:rPr>
        <w:t xml:space="preserve"> dopĺňa takto:</w:t>
      </w:r>
    </w:p>
    <w:p w14:paraId="3110B680" w14:textId="77777777" w:rsidR="003E0E6E" w:rsidRP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1. V § 39 sa za odsek 2 vkladá nový odsek 3, ktorý znie:</w:t>
      </w:r>
    </w:p>
    <w:p w14:paraId="69362C7B" w14:textId="630F6AE4" w:rsidR="003E0E6E" w:rsidRP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„(3) Úrad je pri udelení individuálnej licencie viazaný vyjadrením obce podľa § 59 ods. 1 písm. c) a § 62 ods. 1 písm. f) a k umiestneniu kasína na jej území podľa § 60 ods. 1 písm. i) a § 61 ods. 1 písm. l).“.</w:t>
      </w:r>
    </w:p>
    <w:p w14:paraId="5E555EAC" w14:textId="77777777" w:rsidR="003E0E6E" w:rsidRP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Doterajšie odseky 3 až 7 sa označujú ako odseky 4 až 8.</w:t>
      </w:r>
    </w:p>
    <w:p w14:paraId="0C1DCD38" w14:textId="77777777" w:rsidR="003E0E6E" w:rsidRP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2. V § 39 ods. 5 sa slová „odseku 3“ nahrádzajú slovami „odseku 4“.</w:t>
      </w:r>
    </w:p>
    <w:p w14:paraId="6E56A3EC" w14:textId="77777777" w:rsidR="003E0E6E" w:rsidRP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3. V § 39 ods. 7 sa slová „odseku 5“ nahrádzajú slovami „odseku 6“.</w:t>
      </w:r>
    </w:p>
    <w:p w14:paraId="0CDB98FC" w14:textId="77777777" w:rsidR="003E0E6E" w:rsidRP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4. V § 39 ods. 8 sa slová „odseku 6“ nahrádzajú slovami „odseku 7“.</w:t>
      </w:r>
    </w:p>
    <w:p w14:paraId="11629389" w14:textId="5F88C5F3" w:rsidR="003E0E6E" w:rsidRDefault="003E0E6E" w:rsidP="003E0E6E">
      <w:pPr>
        <w:spacing w:before="120" w:after="120" w:line="276" w:lineRule="auto"/>
        <w:jc w:val="both"/>
        <w:rPr>
          <w:rFonts w:ascii="Book Antiqua" w:hAnsi="Book Antiqua"/>
          <w:bCs/>
          <w:color w:val="000000" w:themeColor="text1"/>
        </w:rPr>
      </w:pPr>
      <w:r w:rsidRPr="003E0E6E">
        <w:rPr>
          <w:rFonts w:ascii="Book Antiqua" w:hAnsi="Book Antiqua"/>
          <w:bCs/>
          <w:color w:val="000000" w:themeColor="text1"/>
        </w:rPr>
        <w:t>5. Slová „§ 39 ods. 6“ sa v celom texte zákona nahrádzajú slovami „§ 39 ods. 7“.</w:t>
      </w:r>
    </w:p>
    <w:p w14:paraId="29300197" w14:textId="77777777" w:rsidR="00B436AD" w:rsidRDefault="00B436AD" w:rsidP="0019714D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56F25191" w:rsidR="000659D6" w:rsidRPr="006D6442" w:rsidRDefault="00601469" w:rsidP="0019714D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 xml:space="preserve">Čl. </w:t>
      </w:r>
      <w:r w:rsidR="005F3685">
        <w:rPr>
          <w:rFonts w:ascii="Book Antiqua" w:hAnsi="Book Antiqua"/>
          <w:b/>
          <w:color w:val="000000" w:themeColor="text1"/>
        </w:rPr>
        <w:t>I</w:t>
      </w:r>
      <w:r w:rsidR="00500BFE">
        <w:rPr>
          <w:rFonts w:ascii="Book Antiqua" w:hAnsi="Book Antiqua"/>
          <w:b/>
          <w:color w:val="000000" w:themeColor="text1"/>
        </w:rPr>
        <w:t>V</w:t>
      </w:r>
    </w:p>
    <w:p w14:paraId="7B4DFDC7" w14:textId="2C494412" w:rsidR="000A47F6" w:rsidRPr="006D6442" w:rsidRDefault="00601469" w:rsidP="0019714D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386F12">
        <w:rPr>
          <w:rFonts w:ascii="Book Antiqua" w:hAnsi="Book Antiqua"/>
          <w:color w:val="000000" w:themeColor="text1"/>
        </w:rPr>
        <w:t>marca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21324C">
        <w:rPr>
          <w:rFonts w:ascii="Book Antiqua" w:hAnsi="Book Antiqua"/>
          <w:color w:val="000000" w:themeColor="text1"/>
        </w:rPr>
        <w:t>6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19714D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6569" w14:textId="77777777" w:rsidR="005C1BD4" w:rsidRDefault="005C1BD4">
      <w:r>
        <w:separator/>
      </w:r>
    </w:p>
  </w:endnote>
  <w:endnote w:type="continuationSeparator" w:id="0">
    <w:p w14:paraId="7D2C7005" w14:textId="77777777" w:rsidR="005C1BD4" w:rsidRDefault="005C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11087"/>
      <w:docPartObj>
        <w:docPartGallery w:val="Page Numbers (Bottom of Page)"/>
        <w:docPartUnique/>
      </w:docPartObj>
    </w:sdtPr>
    <w:sdtContent>
      <w:p w14:paraId="624704B4" w14:textId="64EE3CD3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99D">
          <w:rPr>
            <w:noProof/>
          </w:rPr>
          <w:t>4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7D79" w14:textId="77777777" w:rsidR="005C1BD4" w:rsidRDefault="005C1BD4">
      <w:r>
        <w:separator/>
      </w:r>
    </w:p>
  </w:footnote>
  <w:footnote w:type="continuationSeparator" w:id="0">
    <w:p w14:paraId="7ADE969D" w14:textId="77777777" w:rsidR="005C1BD4" w:rsidRDefault="005C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647"/>
    <w:multiLevelType w:val="hybridMultilevel"/>
    <w:tmpl w:val="12C470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1FAE"/>
    <w:multiLevelType w:val="hybridMultilevel"/>
    <w:tmpl w:val="DF60F9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2F52"/>
    <w:multiLevelType w:val="hybridMultilevel"/>
    <w:tmpl w:val="09F2E3B8"/>
    <w:lvl w:ilvl="0" w:tplc="1CEE2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D54066"/>
    <w:multiLevelType w:val="hybridMultilevel"/>
    <w:tmpl w:val="D1F6856E"/>
    <w:lvl w:ilvl="0" w:tplc="DBB651A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CBA"/>
    <w:multiLevelType w:val="hybridMultilevel"/>
    <w:tmpl w:val="60E47A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84B1C"/>
    <w:multiLevelType w:val="hybridMultilevel"/>
    <w:tmpl w:val="DB46CA20"/>
    <w:lvl w:ilvl="0" w:tplc="441444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0DE4"/>
    <w:multiLevelType w:val="hybridMultilevel"/>
    <w:tmpl w:val="F3EA1FEC"/>
    <w:lvl w:ilvl="0" w:tplc="C128A3C8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AA7061"/>
    <w:multiLevelType w:val="hybridMultilevel"/>
    <w:tmpl w:val="BBE287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88890">
    <w:abstractNumId w:val="2"/>
  </w:num>
  <w:num w:numId="2" w16cid:durableId="1813524451">
    <w:abstractNumId w:val="0"/>
  </w:num>
  <w:num w:numId="3" w16cid:durableId="1384788043">
    <w:abstractNumId w:val="4"/>
  </w:num>
  <w:num w:numId="4" w16cid:durableId="1708292734">
    <w:abstractNumId w:val="1"/>
  </w:num>
  <w:num w:numId="5" w16cid:durableId="1212301541">
    <w:abstractNumId w:val="3"/>
  </w:num>
  <w:num w:numId="6" w16cid:durableId="691227079">
    <w:abstractNumId w:val="6"/>
  </w:num>
  <w:num w:numId="7" w16cid:durableId="2033796252">
    <w:abstractNumId w:val="5"/>
  </w:num>
  <w:num w:numId="8" w16cid:durableId="127362835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3130"/>
    <w:rsid w:val="00025B7B"/>
    <w:rsid w:val="00026DB2"/>
    <w:rsid w:val="00031079"/>
    <w:rsid w:val="00033919"/>
    <w:rsid w:val="00035091"/>
    <w:rsid w:val="00037A5C"/>
    <w:rsid w:val="00042D1A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2FB4"/>
    <w:rsid w:val="00083C18"/>
    <w:rsid w:val="000857C6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A7B09"/>
    <w:rsid w:val="000B1F42"/>
    <w:rsid w:val="000B4C9C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D5004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5A"/>
    <w:rsid w:val="00122EAD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C38"/>
    <w:rsid w:val="00163F06"/>
    <w:rsid w:val="0016600B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9714D"/>
    <w:rsid w:val="001A06E3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53EF"/>
    <w:rsid w:val="00206C4F"/>
    <w:rsid w:val="002120E9"/>
    <w:rsid w:val="0021324C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3DA6"/>
    <w:rsid w:val="00322E83"/>
    <w:rsid w:val="00326108"/>
    <w:rsid w:val="003268F7"/>
    <w:rsid w:val="0032740E"/>
    <w:rsid w:val="003344FA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C3C"/>
    <w:rsid w:val="00373B58"/>
    <w:rsid w:val="00375ECE"/>
    <w:rsid w:val="00376B71"/>
    <w:rsid w:val="00383144"/>
    <w:rsid w:val="00384E35"/>
    <w:rsid w:val="00384F5C"/>
    <w:rsid w:val="00386F12"/>
    <w:rsid w:val="00386F36"/>
    <w:rsid w:val="00387151"/>
    <w:rsid w:val="0039042E"/>
    <w:rsid w:val="003A499D"/>
    <w:rsid w:val="003A76F2"/>
    <w:rsid w:val="003B04D5"/>
    <w:rsid w:val="003B09D1"/>
    <w:rsid w:val="003B16FC"/>
    <w:rsid w:val="003B59ED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E0E6E"/>
    <w:rsid w:val="003F0D45"/>
    <w:rsid w:val="003F4EF7"/>
    <w:rsid w:val="003F5970"/>
    <w:rsid w:val="004006C8"/>
    <w:rsid w:val="00402806"/>
    <w:rsid w:val="004034E0"/>
    <w:rsid w:val="00404A6D"/>
    <w:rsid w:val="0041023C"/>
    <w:rsid w:val="00414174"/>
    <w:rsid w:val="00416DDF"/>
    <w:rsid w:val="004216C6"/>
    <w:rsid w:val="00423C66"/>
    <w:rsid w:val="004242D4"/>
    <w:rsid w:val="0044067E"/>
    <w:rsid w:val="00442378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77EF4"/>
    <w:rsid w:val="00482B84"/>
    <w:rsid w:val="0049467C"/>
    <w:rsid w:val="00497830"/>
    <w:rsid w:val="004A1470"/>
    <w:rsid w:val="004A2FAC"/>
    <w:rsid w:val="004A314E"/>
    <w:rsid w:val="004A5133"/>
    <w:rsid w:val="004B0BC8"/>
    <w:rsid w:val="004B1FB8"/>
    <w:rsid w:val="004C2AC8"/>
    <w:rsid w:val="004C3B45"/>
    <w:rsid w:val="004C4A5E"/>
    <w:rsid w:val="004C52AB"/>
    <w:rsid w:val="004C579F"/>
    <w:rsid w:val="004C71F9"/>
    <w:rsid w:val="004C7918"/>
    <w:rsid w:val="004D25DA"/>
    <w:rsid w:val="004D2A4F"/>
    <w:rsid w:val="004D4A1C"/>
    <w:rsid w:val="004D7A13"/>
    <w:rsid w:val="004D7F9F"/>
    <w:rsid w:val="004E28A9"/>
    <w:rsid w:val="004E3749"/>
    <w:rsid w:val="004F3AB5"/>
    <w:rsid w:val="004F5E6A"/>
    <w:rsid w:val="004F7067"/>
    <w:rsid w:val="004F7271"/>
    <w:rsid w:val="00500B14"/>
    <w:rsid w:val="00500BFE"/>
    <w:rsid w:val="00506078"/>
    <w:rsid w:val="00511757"/>
    <w:rsid w:val="00512040"/>
    <w:rsid w:val="00512C8C"/>
    <w:rsid w:val="00513C83"/>
    <w:rsid w:val="00523300"/>
    <w:rsid w:val="00527FBD"/>
    <w:rsid w:val="005319E3"/>
    <w:rsid w:val="00533BDC"/>
    <w:rsid w:val="005348C1"/>
    <w:rsid w:val="0053761B"/>
    <w:rsid w:val="0054045D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76157"/>
    <w:rsid w:val="00581AA6"/>
    <w:rsid w:val="005842E4"/>
    <w:rsid w:val="005844CE"/>
    <w:rsid w:val="005913FA"/>
    <w:rsid w:val="00595D93"/>
    <w:rsid w:val="005A06B0"/>
    <w:rsid w:val="005A23D7"/>
    <w:rsid w:val="005A594F"/>
    <w:rsid w:val="005B07C8"/>
    <w:rsid w:val="005B1728"/>
    <w:rsid w:val="005B6571"/>
    <w:rsid w:val="005B7A3E"/>
    <w:rsid w:val="005C17C6"/>
    <w:rsid w:val="005C1BD4"/>
    <w:rsid w:val="005C70E8"/>
    <w:rsid w:val="005D1C1A"/>
    <w:rsid w:val="005D29DF"/>
    <w:rsid w:val="005D3F90"/>
    <w:rsid w:val="005E0AEF"/>
    <w:rsid w:val="005E3069"/>
    <w:rsid w:val="005E598F"/>
    <w:rsid w:val="005F1B83"/>
    <w:rsid w:val="005F3685"/>
    <w:rsid w:val="005F5E0A"/>
    <w:rsid w:val="005F6CFC"/>
    <w:rsid w:val="00601469"/>
    <w:rsid w:val="00602E03"/>
    <w:rsid w:val="006038B2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67AD4"/>
    <w:rsid w:val="0068196D"/>
    <w:rsid w:val="00683E7E"/>
    <w:rsid w:val="006876D3"/>
    <w:rsid w:val="006878D9"/>
    <w:rsid w:val="00691BF7"/>
    <w:rsid w:val="00693726"/>
    <w:rsid w:val="006939E2"/>
    <w:rsid w:val="00693C9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0463"/>
    <w:rsid w:val="00722BFE"/>
    <w:rsid w:val="00723803"/>
    <w:rsid w:val="007239F1"/>
    <w:rsid w:val="00727C73"/>
    <w:rsid w:val="007300E8"/>
    <w:rsid w:val="00730FCF"/>
    <w:rsid w:val="007315B7"/>
    <w:rsid w:val="00735A18"/>
    <w:rsid w:val="007360EB"/>
    <w:rsid w:val="0073790F"/>
    <w:rsid w:val="007473D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D4D55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26DD1"/>
    <w:rsid w:val="00830378"/>
    <w:rsid w:val="00830F7C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389B"/>
    <w:rsid w:val="00877613"/>
    <w:rsid w:val="008807E1"/>
    <w:rsid w:val="00882C76"/>
    <w:rsid w:val="00884209"/>
    <w:rsid w:val="00885E3B"/>
    <w:rsid w:val="00886A23"/>
    <w:rsid w:val="008870D4"/>
    <w:rsid w:val="00890E29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3AB2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5BCF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37792"/>
    <w:rsid w:val="00A40D93"/>
    <w:rsid w:val="00A410D5"/>
    <w:rsid w:val="00A41491"/>
    <w:rsid w:val="00A422BE"/>
    <w:rsid w:val="00A42972"/>
    <w:rsid w:val="00A46B75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766A9"/>
    <w:rsid w:val="00A8384D"/>
    <w:rsid w:val="00A84EAF"/>
    <w:rsid w:val="00A86C3E"/>
    <w:rsid w:val="00A96688"/>
    <w:rsid w:val="00AA6269"/>
    <w:rsid w:val="00AA65C5"/>
    <w:rsid w:val="00AA7A00"/>
    <w:rsid w:val="00AB0245"/>
    <w:rsid w:val="00AB466D"/>
    <w:rsid w:val="00AB5412"/>
    <w:rsid w:val="00AB55AA"/>
    <w:rsid w:val="00AC0292"/>
    <w:rsid w:val="00AD33E3"/>
    <w:rsid w:val="00AE11C0"/>
    <w:rsid w:val="00AE47B3"/>
    <w:rsid w:val="00AE71AF"/>
    <w:rsid w:val="00AE7A48"/>
    <w:rsid w:val="00AF2838"/>
    <w:rsid w:val="00B0051D"/>
    <w:rsid w:val="00B0505B"/>
    <w:rsid w:val="00B05268"/>
    <w:rsid w:val="00B0769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36AD"/>
    <w:rsid w:val="00B46142"/>
    <w:rsid w:val="00B50CCE"/>
    <w:rsid w:val="00B56BBA"/>
    <w:rsid w:val="00B63C3C"/>
    <w:rsid w:val="00B64FD3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0EE4"/>
    <w:rsid w:val="00BA45EF"/>
    <w:rsid w:val="00BA503C"/>
    <w:rsid w:val="00BA6864"/>
    <w:rsid w:val="00BB64C8"/>
    <w:rsid w:val="00BB6DA4"/>
    <w:rsid w:val="00BB7ABF"/>
    <w:rsid w:val="00BC0D31"/>
    <w:rsid w:val="00BC3519"/>
    <w:rsid w:val="00BC4CDF"/>
    <w:rsid w:val="00BC4E6A"/>
    <w:rsid w:val="00BC667E"/>
    <w:rsid w:val="00BD08A0"/>
    <w:rsid w:val="00BD112F"/>
    <w:rsid w:val="00BD5FFB"/>
    <w:rsid w:val="00BE04B4"/>
    <w:rsid w:val="00BE71B3"/>
    <w:rsid w:val="00BF3487"/>
    <w:rsid w:val="00BF3ED2"/>
    <w:rsid w:val="00BF4948"/>
    <w:rsid w:val="00BF54B9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0C3C"/>
    <w:rsid w:val="00C41B81"/>
    <w:rsid w:val="00C44754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43B1"/>
    <w:rsid w:val="00C97100"/>
    <w:rsid w:val="00CA545B"/>
    <w:rsid w:val="00CB2293"/>
    <w:rsid w:val="00CC21FC"/>
    <w:rsid w:val="00CC4C24"/>
    <w:rsid w:val="00CD1340"/>
    <w:rsid w:val="00CD44E1"/>
    <w:rsid w:val="00CD5951"/>
    <w:rsid w:val="00CD5C08"/>
    <w:rsid w:val="00CD6249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54BDC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83D78"/>
    <w:rsid w:val="00DA07F7"/>
    <w:rsid w:val="00DA3DA9"/>
    <w:rsid w:val="00DA41BD"/>
    <w:rsid w:val="00DA5243"/>
    <w:rsid w:val="00DB271B"/>
    <w:rsid w:val="00DC26B3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2E08"/>
    <w:rsid w:val="00DE5F7A"/>
    <w:rsid w:val="00DF05A1"/>
    <w:rsid w:val="00DF1B99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4CB6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3625"/>
    <w:rsid w:val="00E743B3"/>
    <w:rsid w:val="00E77FA0"/>
    <w:rsid w:val="00E84139"/>
    <w:rsid w:val="00E8798D"/>
    <w:rsid w:val="00EA02D2"/>
    <w:rsid w:val="00EA2A5C"/>
    <w:rsid w:val="00EB2108"/>
    <w:rsid w:val="00EB4F96"/>
    <w:rsid w:val="00EB5CF3"/>
    <w:rsid w:val="00EC12DC"/>
    <w:rsid w:val="00EC1701"/>
    <w:rsid w:val="00EC4964"/>
    <w:rsid w:val="00EC4FE9"/>
    <w:rsid w:val="00ED1FA6"/>
    <w:rsid w:val="00ED3E30"/>
    <w:rsid w:val="00ED54B1"/>
    <w:rsid w:val="00EE28C5"/>
    <w:rsid w:val="00EE3CB1"/>
    <w:rsid w:val="00EE45DB"/>
    <w:rsid w:val="00EF1487"/>
    <w:rsid w:val="00EF3E98"/>
    <w:rsid w:val="00F03059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CFB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5C47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DF206-12A3-4BCE-88F8-9D3C9260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2463</Characters>
  <Application>Microsoft Office Word</Application>
  <DocSecurity>0</DocSecurity>
  <Lines>223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myoffice3867</cp:lastModifiedBy>
  <cp:revision>4</cp:revision>
  <cp:lastPrinted>2018-08-23T15:10:00Z</cp:lastPrinted>
  <dcterms:created xsi:type="dcterms:W3CDTF">2025-11-05T09:54:00Z</dcterms:created>
  <dcterms:modified xsi:type="dcterms:W3CDTF">2025-11-06T14:26:00Z</dcterms:modified>
</cp:coreProperties>
</file>