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DAE4" w14:textId="77777777" w:rsidR="00BD4B14" w:rsidRDefault="00BD4B14" w:rsidP="00BD4B1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 Ô V O D O V Á    S P R Á V A</w:t>
      </w:r>
    </w:p>
    <w:p w14:paraId="7B0F20DC" w14:textId="77777777" w:rsidR="00BD4B14" w:rsidRDefault="00BD4B14" w:rsidP="00BD4B14">
      <w:pPr>
        <w:jc w:val="center"/>
        <w:rPr>
          <w:rFonts w:ascii="Times New Roman" w:eastAsia="Times New Roman" w:hAnsi="Times New Roman" w:cs="Times New Roman"/>
          <w:b/>
          <w:sz w:val="24"/>
          <w:szCs w:val="24"/>
        </w:rPr>
      </w:pPr>
    </w:p>
    <w:p w14:paraId="0E6C956E" w14:textId="77777777" w:rsidR="00BD4B14" w:rsidRDefault="00BD4B14" w:rsidP="00BD4B14">
      <w:pPr>
        <w:numPr>
          <w:ilvl w:val="0"/>
          <w:numId w:val="8"/>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Všeobecná časť</w:t>
      </w:r>
    </w:p>
    <w:p w14:paraId="76AD5A06" w14:textId="77777777" w:rsidR="00BD4B14" w:rsidRDefault="00BD4B14" w:rsidP="00BD4B14">
      <w:pPr>
        <w:rPr>
          <w:rFonts w:ascii="Times New Roman" w:eastAsia="Times New Roman" w:hAnsi="Times New Roman" w:cs="Times New Roman"/>
          <w:sz w:val="24"/>
          <w:szCs w:val="24"/>
        </w:rPr>
      </w:pPr>
    </w:p>
    <w:p w14:paraId="18F74BC8" w14:textId="27AD9B8A" w:rsidR="00BD6216" w:rsidRDefault="009923B6" w:rsidP="00253119">
      <w:pPr>
        <w:jc w:val="both"/>
      </w:pPr>
      <w:r>
        <w:rPr>
          <w:rFonts w:ascii="Times New Roman" w:eastAsia="Times New Roman" w:hAnsi="Times New Roman" w:cs="Times New Roman"/>
          <w:sz w:val="24"/>
          <w:szCs w:val="24"/>
        </w:rPr>
        <w:t xml:space="preserve">             </w:t>
      </w:r>
      <w:r w:rsidR="00BD12D2">
        <w:rPr>
          <w:rFonts w:ascii="Times New Roman" w:eastAsia="Times New Roman" w:hAnsi="Times New Roman" w:cs="Times New Roman"/>
          <w:sz w:val="24"/>
          <w:szCs w:val="24"/>
        </w:rPr>
        <w:t>N</w:t>
      </w:r>
      <w:r w:rsidR="00BD4B14" w:rsidRPr="002E5EF3">
        <w:rPr>
          <w:rFonts w:ascii="Times New Roman" w:eastAsia="Times New Roman" w:hAnsi="Times New Roman" w:cs="Times New Roman"/>
          <w:sz w:val="24"/>
          <w:szCs w:val="24"/>
        </w:rPr>
        <w:t xml:space="preserve">ávrh zákona, </w:t>
      </w:r>
      <w:r w:rsidR="00E74F49" w:rsidRPr="00E74F49">
        <w:rPr>
          <w:rFonts w:ascii="Times New Roman" w:hAnsi="Times New Roman" w:cs="Times New Roman"/>
          <w:color w:val="000000"/>
          <w:sz w:val="24"/>
          <w:szCs w:val="24"/>
          <w:shd w:val="clear" w:color="auto" w:fill="FFFFFF"/>
        </w:rPr>
        <w:t xml:space="preserve">ktorým sa </w:t>
      </w:r>
      <w:r w:rsidR="008037C8">
        <w:rPr>
          <w:rFonts w:ascii="Times New Roman" w:hAnsi="Times New Roman" w:cs="Times New Roman"/>
          <w:color w:val="000000"/>
          <w:sz w:val="24"/>
          <w:szCs w:val="24"/>
          <w:shd w:val="clear" w:color="auto" w:fill="FFFFFF"/>
        </w:rPr>
        <w:t xml:space="preserve">mení a </w:t>
      </w:r>
      <w:r w:rsidR="00FF1EBC" w:rsidRPr="00FF1EBC">
        <w:rPr>
          <w:rFonts w:ascii="Times New Roman" w:hAnsi="Times New Roman" w:cs="Times New Roman"/>
          <w:color w:val="000000"/>
          <w:sz w:val="24"/>
          <w:szCs w:val="24"/>
          <w:shd w:val="clear" w:color="auto" w:fill="FFFFFF"/>
        </w:rPr>
        <w:t xml:space="preserve">dopĺňa </w:t>
      </w:r>
      <w:r w:rsidR="00361DF6" w:rsidRPr="00361DF6">
        <w:rPr>
          <w:rFonts w:ascii="Times New Roman" w:hAnsi="Times New Roman" w:cs="Times New Roman"/>
          <w:color w:val="000000"/>
          <w:sz w:val="24"/>
          <w:szCs w:val="24"/>
          <w:shd w:val="clear" w:color="auto" w:fill="FFFFFF"/>
        </w:rPr>
        <w:t xml:space="preserve">zákon č. </w:t>
      </w:r>
      <w:r w:rsidR="008037C8">
        <w:rPr>
          <w:rFonts w:ascii="Times New Roman" w:hAnsi="Times New Roman" w:cs="Times New Roman"/>
          <w:color w:val="000000"/>
          <w:sz w:val="24"/>
          <w:szCs w:val="24"/>
          <w:shd w:val="clear" w:color="auto" w:fill="FFFFFF"/>
        </w:rPr>
        <w:t>300/2005 Z. z. Trestný zákon</w:t>
      </w:r>
      <w:r w:rsidR="00361DF6" w:rsidRPr="00361DF6">
        <w:rPr>
          <w:rFonts w:ascii="Times New Roman" w:hAnsi="Times New Roman" w:cs="Times New Roman"/>
          <w:color w:val="000000"/>
          <w:sz w:val="24"/>
          <w:szCs w:val="24"/>
          <w:shd w:val="clear" w:color="auto" w:fill="FFFFFF"/>
        </w:rPr>
        <w:t xml:space="preserve"> v znení neskorších predpisov</w:t>
      </w:r>
      <w:r w:rsidR="00C56207">
        <w:rPr>
          <w:rFonts w:ascii="Times New Roman" w:hAnsi="Times New Roman" w:cs="Times New Roman"/>
          <w:color w:val="000000"/>
          <w:sz w:val="24"/>
          <w:szCs w:val="24"/>
          <w:shd w:val="clear" w:color="auto" w:fill="FFFFFF"/>
        </w:rPr>
        <w:t xml:space="preserve"> predkladá na rokovanie Národnej rady Slovenskej republiky </w:t>
      </w:r>
      <w:r>
        <w:rPr>
          <w:rFonts w:ascii="Times New Roman" w:hAnsi="Times New Roman" w:cs="Times New Roman"/>
          <w:color w:val="000000"/>
          <w:sz w:val="24"/>
          <w:szCs w:val="24"/>
          <w:shd w:val="clear" w:color="auto" w:fill="FFFFFF"/>
        </w:rPr>
        <w:t xml:space="preserve">poslanec Národnej rady Slovenskej republiky </w:t>
      </w:r>
      <w:r w:rsidR="00C56207">
        <w:rPr>
          <w:rFonts w:ascii="Times New Roman" w:eastAsia="Times New Roman" w:hAnsi="Times New Roman" w:cs="Times New Roman"/>
          <w:sz w:val="24"/>
          <w:szCs w:val="24"/>
        </w:rPr>
        <w:t>Juraj Krúpa</w:t>
      </w:r>
      <w:r w:rsidR="005F7AE3" w:rsidRPr="002E5EF3">
        <w:rPr>
          <w:rStyle w:val="awspan"/>
          <w:rFonts w:ascii="Times New Roman" w:hAnsi="Times New Roman" w:cs="Times New Roman"/>
          <w:sz w:val="24"/>
          <w:szCs w:val="24"/>
        </w:rPr>
        <w:t>.</w:t>
      </w:r>
      <w:r w:rsidR="00AD2129" w:rsidRPr="00AD2129">
        <w:t xml:space="preserve"> </w:t>
      </w:r>
    </w:p>
    <w:p w14:paraId="71D3FB50" w14:textId="77777777" w:rsidR="00BD6216" w:rsidRDefault="00BD6216" w:rsidP="00253119">
      <w:pPr>
        <w:jc w:val="both"/>
      </w:pPr>
    </w:p>
    <w:p w14:paraId="77054CAE" w14:textId="7C9E7D93" w:rsidR="002573F9" w:rsidRPr="002573F9" w:rsidRDefault="002573F9" w:rsidP="009857C0">
      <w:pPr>
        <w:ind w:firstLine="708"/>
        <w:jc w:val="both"/>
        <w:rPr>
          <w:rStyle w:val="awspan"/>
          <w:rFonts w:ascii="Times New Roman" w:hAnsi="Times New Roman" w:cs="Times New Roman"/>
          <w:sz w:val="24"/>
          <w:szCs w:val="24"/>
        </w:rPr>
      </w:pPr>
      <w:r w:rsidRPr="002573F9">
        <w:rPr>
          <w:rStyle w:val="awspan"/>
          <w:rFonts w:ascii="Times New Roman" w:hAnsi="Times New Roman" w:cs="Times New Roman"/>
          <w:sz w:val="24"/>
          <w:szCs w:val="24"/>
        </w:rPr>
        <w:t xml:space="preserve">Predložený návrh reaguje na spochybňovanie hodnotového ukotvenia Slovenskej republiky k západnej civilizácii. K členstvu SR v EÚ a v NATO. Jeho cieľom je zamedziť  otvorenej spolupráci predstaviteľov vládnej koalície Slovenskej republiky s medzinárodným agresorom, ktorý Slovenskú republiku a členské štáty Európskej únie označil za nepriateľský štát. S Ruskou federáciou. Vládni predstavitelia a ďalší verejní činitelia vládnej koalície, ktorí sa bezostyšne stretávajú s osobami zo sankčného zoznamu Európskej únie, tým spochybňujú nielen hodnoty spoločenstva členských krajín Európskej únie, ale aj hodnoty demokracie a ohrozujú samotnú bezpečnosť Slovenskej republiky. Dokonca v médiách štátnej propagandy Ruskej federácie útočia na základné zásady, na ktorých stojí Slovenská republika a Európska únia. Tieto ich provokatívne a zločinné postoj sú porovnateľné s najhoršími príkladmi kolaborácií z druhej svetovej vojny. </w:t>
      </w:r>
    </w:p>
    <w:p w14:paraId="15ABD1B2" w14:textId="77777777" w:rsidR="002573F9" w:rsidRDefault="002573F9" w:rsidP="002573F9">
      <w:pPr>
        <w:jc w:val="both"/>
        <w:rPr>
          <w:rStyle w:val="awspan"/>
          <w:rFonts w:ascii="Times New Roman" w:hAnsi="Times New Roman" w:cs="Times New Roman"/>
          <w:sz w:val="24"/>
          <w:szCs w:val="24"/>
        </w:rPr>
      </w:pPr>
    </w:p>
    <w:p w14:paraId="6BA47708" w14:textId="77777777" w:rsidR="00C5400F" w:rsidRDefault="002573F9" w:rsidP="009857C0">
      <w:pPr>
        <w:ind w:firstLine="708"/>
        <w:jc w:val="both"/>
        <w:rPr>
          <w:rStyle w:val="awspan"/>
          <w:rFonts w:ascii="Times New Roman" w:hAnsi="Times New Roman" w:cs="Times New Roman"/>
          <w:sz w:val="24"/>
          <w:szCs w:val="24"/>
        </w:rPr>
      </w:pPr>
      <w:r w:rsidRPr="002573F9">
        <w:rPr>
          <w:rStyle w:val="awspan"/>
          <w:rFonts w:ascii="Times New Roman" w:hAnsi="Times New Roman" w:cs="Times New Roman"/>
          <w:sz w:val="24"/>
          <w:szCs w:val="24"/>
        </w:rPr>
        <w:t>Práve kvôli zákonnej ochrane a potvrdeniu nemenného ukotvenia Slovenskej republiky v euroatlantických štruktúrach a</w:t>
      </w:r>
      <w:r>
        <w:rPr>
          <w:rStyle w:val="awspan"/>
          <w:rFonts w:ascii="Times New Roman" w:hAnsi="Times New Roman" w:cs="Times New Roman"/>
          <w:sz w:val="24"/>
          <w:szCs w:val="24"/>
        </w:rPr>
        <w:t xml:space="preserve"> v záujme </w:t>
      </w:r>
      <w:r w:rsidRPr="002573F9">
        <w:rPr>
          <w:rStyle w:val="awspan"/>
          <w:rFonts w:ascii="Times New Roman" w:hAnsi="Times New Roman" w:cs="Times New Roman"/>
          <w:sz w:val="24"/>
          <w:szCs w:val="24"/>
        </w:rPr>
        <w:t>jednoznačného odmietnutia zločinného kolaborantského správania vládnej koalície je nevyhnutné prijať takú právnu úpravu, ktorá umožní preventívne varovať každého budúceho páchateľa vlastizradnej kolaborácie. Cieľom je</w:t>
      </w:r>
      <w:r>
        <w:rPr>
          <w:rStyle w:val="awspan"/>
          <w:rFonts w:ascii="Times New Roman" w:hAnsi="Times New Roman" w:cs="Times New Roman"/>
          <w:sz w:val="24"/>
          <w:szCs w:val="24"/>
        </w:rPr>
        <w:t>,</w:t>
      </w:r>
      <w:r w:rsidRPr="002573F9">
        <w:rPr>
          <w:rStyle w:val="awspan"/>
          <w:rFonts w:ascii="Times New Roman" w:hAnsi="Times New Roman" w:cs="Times New Roman"/>
          <w:sz w:val="24"/>
          <w:szCs w:val="24"/>
        </w:rPr>
        <w:t xml:space="preserve"> aby ho</w:t>
      </w:r>
      <w:r>
        <w:rPr>
          <w:rStyle w:val="awspan"/>
          <w:rFonts w:ascii="Times New Roman" w:hAnsi="Times New Roman" w:cs="Times New Roman"/>
          <w:sz w:val="24"/>
          <w:szCs w:val="24"/>
        </w:rPr>
        <w:t xml:space="preserve"> právna úprava</w:t>
      </w:r>
      <w:r w:rsidRPr="002573F9">
        <w:rPr>
          <w:rStyle w:val="awspan"/>
          <w:rFonts w:ascii="Times New Roman" w:hAnsi="Times New Roman" w:cs="Times New Roman"/>
          <w:sz w:val="24"/>
          <w:szCs w:val="24"/>
        </w:rPr>
        <w:t xml:space="preserve"> odradila od vlastizradnej činnosti jasne formulovanými následkami, ktoré bude musieť z hľadiska trestného práva očakávať. Cieľom navrhovanej právnej úpravy je explicitne pomenovať činnosti, ktoré sa budú považovať za vlastizradné, a za ktoré budú v prípade takéhoto konania ich páchatelia spravodlivo potrestaní.</w:t>
      </w:r>
      <w:r w:rsidR="00EF55C3">
        <w:rPr>
          <w:rStyle w:val="awspan"/>
          <w:rFonts w:ascii="Times New Roman" w:hAnsi="Times New Roman" w:cs="Times New Roman"/>
          <w:sz w:val="24"/>
          <w:szCs w:val="24"/>
        </w:rPr>
        <w:t xml:space="preserve"> </w:t>
      </w:r>
      <w:r w:rsidR="00ED4BD1">
        <w:rPr>
          <w:rStyle w:val="awspan"/>
          <w:rFonts w:ascii="Times New Roman" w:hAnsi="Times New Roman" w:cs="Times New Roman"/>
          <w:sz w:val="24"/>
          <w:szCs w:val="24"/>
        </w:rPr>
        <w:t xml:space="preserve"> </w:t>
      </w:r>
    </w:p>
    <w:p w14:paraId="6D3E72F3" w14:textId="77777777" w:rsidR="00C5400F" w:rsidRDefault="00C5400F" w:rsidP="009857C0">
      <w:pPr>
        <w:ind w:firstLine="708"/>
        <w:jc w:val="both"/>
        <w:rPr>
          <w:rStyle w:val="awspan"/>
          <w:rFonts w:ascii="Times New Roman" w:hAnsi="Times New Roman" w:cs="Times New Roman"/>
          <w:sz w:val="24"/>
          <w:szCs w:val="24"/>
        </w:rPr>
      </w:pPr>
    </w:p>
    <w:p w14:paraId="1F7757DB" w14:textId="77777777" w:rsidR="00C5400F" w:rsidRPr="002E5EF3" w:rsidRDefault="00C5400F" w:rsidP="00C5400F">
      <w:pPr>
        <w:ind w:firstLine="708"/>
        <w:jc w:val="both"/>
        <w:rPr>
          <w:rFonts w:ascii="Times New Roman" w:eastAsia="Times New Roman" w:hAnsi="Times New Roman" w:cs="Times New Roman"/>
          <w:sz w:val="24"/>
          <w:szCs w:val="24"/>
        </w:rPr>
      </w:pPr>
      <w:r w:rsidRPr="002E5EF3">
        <w:rPr>
          <w:rFonts w:ascii="Times New Roman" w:eastAsia="Times New Roman" w:hAnsi="Times New Roman" w:cs="Times New Roman"/>
          <w:sz w:val="24"/>
          <w:szCs w:val="24"/>
        </w:rPr>
        <w:t xml:space="preserve">Návrh </w:t>
      </w:r>
      <w:r>
        <w:rPr>
          <w:rFonts w:ascii="Times New Roman" w:eastAsia="Times New Roman" w:hAnsi="Times New Roman" w:cs="Times New Roman"/>
          <w:sz w:val="24"/>
          <w:szCs w:val="24"/>
        </w:rPr>
        <w:t xml:space="preserve">novely </w:t>
      </w:r>
      <w:r w:rsidRPr="002E5EF3">
        <w:rPr>
          <w:rFonts w:ascii="Times New Roman" w:eastAsia="Times New Roman" w:hAnsi="Times New Roman" w:cs="Times New Roman"/>
          <w:sz w:val="24"/>
          <w:szCs w:val="24"/>
        </w:rPr>
        <w:t>zákona je v súlade s Ústavou Slovenskej republiky, zákonmi a ďalšími všeobecne záväznými právnymi predpismi, ako aj s medzinárodnými zmluvami a inými medzinárodnými dokumentami, ktorými je Slovenská republika viazaná a</w:t>
      </w:r>
      <w:r>
        <w:rPr>
          <w:rFonts w:ascii="Times New Roman" w:eastAsia="Times New Roman" w:hAnsi="Times New Roman" w:cs="Times New Roman"/>
          <w:sz w:val="24"/>
          <w:szCs w:val="24"/>
        </w:rPr>
        <w:t>ko aj</w:t>
      </w:r>
      <w:r w:rsidRPr="002E5EF3">
        <w:rPr>
          <w:rFonts w:ascii="Times New Roman" w:eastAsia="Times New Roman" w:hAnsi="Times New Roman" w:cs="Times New Roman"/>
          <w:sz w:val="24"/>
          <w:szCs w:val="24"/>
        </w:rPr>
        <w:t xml:space="preserve"> s právom Európskej únie.</w:t>
      </w:r>
      <w:r>
        <w:rPr>
          <w:rFonts w:ascii="Times New Roman" w:eastAsia="Times New Roman" w:hAnsi="Times New Roman" w:cs="Times New Roman"/>
          <w:sz w:val="24"/>
          <w:szCs w:val="24"/>
        </w:rPr>
        <w:t xml:space="preserve"> </w:t>
      </w:r>
    </w:p>
    <w:p w14:paraId="602FC21B" w14:textId="026452AC" w:rsidR="00BD4B14" w:rsidRPr="002E5EF3" w:rsidRDefault="00BD4B14" w:rsidP="009857C0">
      <w:pPr>
        <w:ind w:firstLine="708"/>
        <w:jc w:val="both"/>
        <w:rPr>
          <w:rFonts w:ascii="Times New Roman" w:eastAsia="Times New Roman" w:hAnsi="Times New Roman" w:cs="Times New Roman"/>
          <w:sz w:val="24"/>
          <w:szCs w:val="24"/>
        </w:rPr>
      </w:pPr>
    </w:p>
    <w:p w14:paraId="788D0EA3" w14:textId="65E6259F" w:rsidR="00BD4B14" w:rsidRPr="00C53EF4" w:rsidRDefault="000830D6" w:rsidP="009857C0">
      <w:pPr>
        <w:ind w:firstLine="708"/>
        <w:jc w:val="both"/>
        <w:rPr>
          <w:rFonts w:ascii="Times New Roman" w:eastAsia="Times New Roman" w:hAnsi="Times New Roman" w:cs="Times New Roman"/>
          <w:sz w:val="24"/>
          <w:szCs w:val="24"/>
        </w:rPr>
      </w:pPr>
      <w:r w:rsidRPr="000830D6">
        <w:rPr>
          <w:rFonts w:ascii="Times New Roman" w:eastAsia="Times New Roman" w:hAnsi="Times New Roman" w:cs="Times New Roman"/>
          <w:sz w:val="24"/>
          <w:szCs w:val="24"/>
        </w:rPr>
        <w:t xml:space="preserve">Návrh zákona nemá vplyv na podnikateľské prostredie, na životné prostredie, na manželstvo, rodičovstvo a rodinu a ani na informatizáciu spoločnosti, </w:t>
      </w:r>
      <w:r w:rsidR="001A72CF">
        <w:rPr>
          <w:rFonts w:ascii="Times New Roman" w:eastAsia="Times New Roman" w:hAnsi="Times New Roman" w:cs="Times New Roman"/>
          <w:sz w:val="24"/>
          <w:szCs w:val="24"/>
        </w:rPr>
        <w:t>ne</w:t>
      </w:r>
      <w:r w:rsidRPr="000830D6">
        <w:rPr>
          <w:rFonts w:ascii="Times New Roman" w:eastAsia="Times New Roman" w:hAnsi="Times New Roman" w:cs="Times New Roman"/>
          <w:sz w:val="24"/>
          <w:szCs w:val="24"/>
        </w:rPr>
        <w:t>predpokladá sa</w:t>
      </w:r>
      <w:r w:rsidR="001A72CF">
        <w:rPr>
          <w:rFonts w:ascii="Times New Roman" w:eastAsia="Times New Roman" w:hAnsi="Times New Roman" w:cs="Times New Roman"/>
          <w:sz w:val="24"/>
          <w:szCs w:val="24"/>
        </w:rPr>
        <w:t xml:space="preserve"> ani </w:t>
      </w:r>
      <w:r w:rsidRPr="000830D6">
        <w:rPr>
          <w:rFonts w:ascii="Times New Roman" w:eastAsia="Times New Roman" w:hAnsi="Times New Roman" w:cs="Times New Roman"/>
          <w:sz w:val="24"/>
          <w:szCs w:val="24"/>
        </w:rPr>
        <w:t>vplyv na rozpočet verejnej správy (štátny rozpočet). Návrh zákona nebude mať žiadne sociálne vplyvy</w:t>
      </w:r>
      <w:r w:rsidR="0055782E">
        <w:rPr>
          <w:rFonts w:ascii="Times New Roman" w:eastAsia="Times New Roman" w:hAnsi="Times New Roman" w:cs="Times New Roman"/>
          <w:sz w:val="24"/>
          <w:szCs w:val="24"/>
        </w:rPr>
        <w:t xml:space="preserve"> ani vplyvy na služby verejnej správy pre občana</w:t>
      </w:r>
    </w:p>
    <w:p w14:paraId="567778DA" w14:textId="62F9BBD7" w:rsidR="00BD4B14" w:rsidRDefault="00BD4B14" w:rsidP="00BD4B14">
      <w:pPr>
        <w:jc w:val="both"/>
        <w:rPr>
          <w:rFonts w:ascii="Times New Roman" w:eastAsia="Times New Roman" w:hAnsi="Times New Roman" w:cs="Times New Roman"/>
          <w:sz w:val="24"/>
          <w:szCs w:val="24"/>
        </w:rPr>
      </w:pPr>
    </w:p>
    <w:p w14:paraId="217F277A" w14:textId="77777777" w:rsidR="00AA7ACB" w:rsidRDefault="00AA7ACB" w:rsidP="00BD4B14">
      <w:pPr>
        <w:jc w:val="both"/>
        <w:rPr>
          <w:rFonts w:ascii="Times New Roman" w:eastAsia="Times New Roman" w:hAnsi="Times New Roman" w:cs="Times New Roman"/>
          <w:sz w:val="24"/>
          <w:szCs w:val="24"/>
        </w:rPr>
      </w:pPr>
    </w:p>
    <w:p w14:paraId="411D6825" w14:textId="77777777" w:rsidR="00AA7ACB" w:rsidRDefault="00AA7ACB" w:rsidP="00BD4B14">
      <w:pPr>
        <w:jc w:val="both"/>
        <w:rPr>
          <w:rFonts w:ascii="Times New Roman" w:eastAsia="Times New Roman" w:hAnsi="Times New Roman" w:cs="Times New Roman"/>
          <w:sz w:val="24"/>
          <w:szCs w:val="24"/>
        </w:rPr>
      </w:pPr>
    </w:p>
    <w:p w14:paraId="17B1AB34" w14:textId="77777777" w:rsidR="00AA7ACB" w:rsidRDefault="00AA7ACB" w:rsidP="00BD4B14">
      <w:pPr>
        <w:jc w:val="both"/>
        <w:rPr>
          <w:rFonts w:ascii="Times New Roman" w:eastAsia="Times New Roman" w:hAnsi="Times New Roman" w:cs="Times New Roman"/>
          <w:sz w:val="24"/>
          <w:szCs w:val="24"/>
        </w:rPr>
      </w:pPr>
    </w:p>
    <w:p w14:paraId="5A492AED" w14:textId="77777777" w:rsidR="00AA7ACB" w:rsidRDefault="00AA7ACB" w:rsidP="00BD4B14">
      <w:pPr>
        <w:jc w:val="both"/>
        <w:rPr>
          <w:rFonts w:ascii="Times New Roman" w:eastAsia="Times New Roman" w:hAnsi="Times New Roman" w:cs="Times New Roman"/>
          <w:sz w:val="24"/>
          <w:szCs w:val="24"/>
        </w:rPr>
      </w:pPr>
    </w:p>
    <w:p w14:paraId="69F889D8" w14:textId="77777777" w:rsidR="00AA7ACB" w:rsidRDefault="00AA7ACB" w:rsidP="00BD4B14">
      <w:pPr>
        <w:jc w:val="both"/>
        <w:rPr>
          <w:rFonts w:ascii="Times New Roman" w:eastAsia="Times New Roman" w:hAnsi="Times New Roman" w:cs="Times New Roman"/>
          <w:sz w:val="24"/>
          <w:szCs w:val="24"/>
        </w:rPr>
      </w:pPr>
    </w:p>
    <w:p w14:paraId="5CC3280B" w14:textId="7BF53FD7" w:rsidR="00BD4B14" w:rsidRPr="00C53EF4" w:rsidRDefault="00BD4B14" w:rsidP="00C53EF4">
      <w:pPr>
        <w:numPr>
          <w:ilvl w:val="0"/>
          <w:numId w:val="8"/>
        </w:numPr>
        <w:rPr>
          <w:rFonts w:ascii="Times New Roman" w:eastAsia="Times New Roman" w:hAnsi="Times New Roman" w:cs="Times New Roman"/>
          <w:b/>
          <w:sz w:val="24"/>
          <w:szCs w:val="24"/>
        </w:rPr>
      </w:pPr>
      <w:r w:rsidRPr="00C53EF4">
        <w:rPr>
          <w:rFonts w:ascii="Times New Roman" w:eastAsia="Times New Roman" w:hAnsi="Times New Roman" w:cs="Times New Roman"/>
          <w:b/>
          <w:sz w:val="24"/>
          <w:szCs w:val="24"/>
        </w:rPr>
        <w:lastRenderedPageBreak/>
        <w:t>Osobitná časť</w:t>
      </w:r>
    </w:p>
    <w:p w14:paraId="45E40BE2" w14:textId="77777777" w:rsidR="00BD4B14" w:rsidRDefault="00BD4B14" w:rsidP="00BD4B14">
      <w:pPr>
        <w:rPr>
          <w:rFonts w:ascii="Times New Roman" w:eastAsia="Times New Roman" w:hAnsi="Times New Roman" w:cs="Times New Roman"/>
          <w:b/>
          <w:sz w:val="24"/>
          <w:szCs w:val="24"/>
        </w:rPr>
      </w:pPr>
    </w:p>
    <w:p w14:paraId="0D409798" w14:textId="6EB79C81" w:rsidR="003B47C5" w:rsidRDefault="002B2815" w:rsidP="009857C0">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w:t>
      </w:r>
      <w:r w:rsidR="003B47C5">
        <w:rPr>
          <w:rFonts w:ascii="Times New Roman" w:eastAsia="Times New Roman" w:hAnsi="Times New Roman" w:cs="Times New Roman"/>
          <w:b/>
          <w:sz w:val="24"/>
          <w:szCs w:val="24"/>
        </w:rPr>
        <w:t>Čl. I</w:t>
      </w:r>
    </w:p>
    <w:p w14:paraId="7AD6235A" w14:textId="77777777" w:rsidR="00B2086E" w:rsidRDefault="00B2086E" w:rsidP="00BD4B14">
      <w:pPr>
        <w:jc w:val="both"/>
        <w:rPr>
          <w:rFonts w:ascii="Times New Roman" w:eastAsia="Times New Roman" w:hAnsi="Times New Roman" w:cs="Times New Roman"/>
          <w:b/>
          <w:sz w:val="24"/>
          <w:szCs w:val="24"/>
        </w:rPr>
      </w:pPr>
    </w:p>
    <w:p w14:paraId="2537B805" w14:textId="7A1E7F7C" w:rsidR="00253119" w:rsidRDefault="002B2815" w:rsidP="00253119">
      <w:pPr>
        <w:jc w:val="both"/>
        <w:rPr>
          <w:rFonts w:ascii="Times New Roman" w:hAnsi="Times New Roman" w:cs="Times New Roman"/>
          <w:sz w:val="24"/>
          <w:szCs w:val="24"/>
        </w:rPr>
      </w:pPr>
      <w:r>
        <w:rPr>
          <w:rFonts w:ascii="Times New Roman" w:hAnsi="Times New Roman" w:cs="Times New Roman"/>
          <w:sz w:val="24"/>
          <w:szCs w:val="24"/>
        </w:rPr>
        <w:t xml:space="preserve">            </w:t>
      </w:r>
      <w:r w:rsidR="002573F9" w:rsidRPr="002573F9">
        <w:rPr>
          <w:rFonts w:ascii="Times New Roman" w:hAnsi="Times New Roman" w:cs="Times New Roman"/>
          <w:sz w:val="24"/>
          <w:szCs w:val="24"/>
        </w:rPr>
        <w:t xml:space="preserve">Doterajšia úprava vlastizrady sa novelou dopĺňa o nový odsek 2, ktorý za vlastizradu považuje konanie prezidenta Slovenskej republiky, poslanca Národnej rady Slovenskej republiky, poslanca Európskeho parlamentu </w:t>
      </w:r>
      <w:r w:rsidR="0009578D">
        <w:rPr>
          <w:rFonts w:ascii="Times New Roman" w:hAnsi="Times New Roman" w:cs="Times New Roman"/>
          <w:sz w:val="24"/>
          <w:szCs w:val="24"/>
        </w:rPr>
        <w:t xml:space="preserve">zvoleného v Slovenskej republike </w:t>
      </w:r>
      <w:r w:rsidR="002573F9" w:rsidRPr="002573F9">
        <w:rPr>
          <w:rFonts w:ascii="Times New Roman" w:hAnsi="Times New Roman" w:cs="Times New Roman"/>
          <w:sz w:val="24"/>
          <w:szCs w:val="24"/>
        </w:rPr>
        <w:t>alebo člena vlády</w:t>
      </w:r>
      <w:r w:rsidR="0009578D">
        <w:rPr>
          <w:rFonts w:ascii="Times New Roman" w:hAnsi="Times New Roman" w:cs="Times New Roman"/>
          <w:sz w:val="24"/>
          <w:szCs w:val="24"/>
        </w:rPr>
        <w:t xml:space="preserve"> Slovenskej republiky</w:t>
      </w:r>
      <w:r w:rsidR="002573F9" w:rsidRPr="002573F9">
        <w:rPr>
          <w:rFonts w:ascii="Times New Roman" w:hAnsi="Times New Roman" w:cs="Times New Roman"/>
          <w:sz w:val="24"/>
          <w:szCs w:val="24"/>
        </w:rPr>
        <w:t xml:space="preserve">, ktorý verejne schvaľuje, podporuje alebo propaguje štát alebo zahraničných verejných činiteľov štátu, ktorý označil Slovenskú republiku alebo iný členský štát Európskej únie za nepriateľský štát, alebo verejne schvaľuje ich činy, prijíma ich návštevy, sám ich navštevuje, alebo inak s nimi verejne spolupracuje. V kontexte súčasnej situácie je nesporným faktom, že takým štátom, ktorý označil Slovenskú republiku za nepriateľský štát a v súčasnosti považuje za nepriateľské štáty členov Európskej únie, je Ruská federácia. Cieľom novely je zamedziť vlastizradnej kolaborácii najvyšších ústavných činiteľov Slovenskej republiky s Ruskou federáciou v jej aktuálnej podobe. </w:t>
      </w:r>
      <w:r w:rsidR="002C67CF">
        <w:rPr>
          <w:rFonts w:ascii="Times New Roman" w:hAnsi="Times New Roman" w:cs="Times New Roman"/>
          <w:sz w:val="24"/>
          <w:szCs w:val="24"/>
        </w:rPr>
        <w:t xml:space="preserve"> </w:t>
      </w:r>
    </w:p>
    <w:p w14:paraId="3BD5B9D4" w14:textId="77777777" w:rsidR="003B47C5" w:rsidRDefault="003B47C5" w:rsidP="00BD4B14">
      <w:pPr>
        <w:jc w:val="both"/>
        <w:rPr>
          <w:rFonts w:ascii="Times New Roman" w:eastAsia="Times New Roman" w:hAnsi="Times New Roman" w:cs="Times New Roman"/>
          <w:b/>
          <w:sz w:val="24"/>
          <w:szCs w:val="24"/>
        </w:rPr>
      </w:pPr>
    </w:p>
    <w:p w14:paraId="4A533C56" w14:textId="6409815C" w:rsidR="00F63A68" w:rsidRPr="00F63A68" w:rsidRDefault="002B2815" w:rsidP="00F63A68">
      <w:pPr>
        <w:rPr>
          <w:rFonts w:ascii="Times New Roman" w:hAnsi="Times New Roman" w:cs="Times New Roman"/>
          <w:b/>
          <w:bCs/>
          <w:sz w:val="24"/>
          <w:szCs w:val="24"/>
        </w:rPr>
      </w:pPr>
      <w:r>
        <w:rPr>
          <w:rFonts w:ascii="Times New Roman" w:hAnsi="Times New Roman" w:cs="Times New Roman"/>
          <w:b/>
          <w:bCs/>
          <w:sz w:val="24"/>
          <w:szCs w:val="24"/>
        </w:rPr>
        <w:t xml:space="preserve">             K </w:t>
      </w:r>
      <w:r w:rsidR="00F63A68" w:rsidRPr="00F63A68">
        <w:rPr>
          <w:rFonts w:ascii="Times New Roman" w:hAnsi="Times New Roman" w:cs="Times New Roman"/>
          <w:b/>
          <w:bCs/>
          <w:sz w:val="24"/>
          <w:szCs w:val="24"/>
        </w:rPr>
        <w:t xml:space="preserve">Čl. </w:t>
      </w:r>
      <w:r w:rsidR="000F0A17">
        <w:rPr>
          <w:rFonts w:ascii="Times New Roman" w:hAnsi="Times New Roman" w:cs="Times New Roman"/>
          <w:b/>
          <w:bCs/>
          <w:sz w:val="24"/>
          <w:szCs w:val="24"/>
        </w:rPr>
        <w:t>I</w:t>
      </w:r>
      <w:r w:rsidR="00F63A68" w:rsidRPr="00F63A68">
        <w:rPr>
          <w:rFonts w:ascii="Times New Roman" w:hAnsi="Times New Roman" w:cs="Times New Roman"/>
          <w:b/>
          <w:bCs/>
          <w:sz w:val="24"/>
          <w:szCs w:val="24"/>
        </w:rPr>
        <w:t>I</w:t>
      </w:r>
    </w:p>
    <w:p w14:paraId="057D1AEE" w14:textId="77777777" w:rsidR="00B2086E" w:rsidRDefault="00B2086E" w:rsidP="00B2086E">
      <w:pPr>
        <w:jc w:val="both"/>
        <w:rPr>
          <w:rFonts w:ascii="Times New Roman" w:eastAsia="Times New Roman" w:hAnsi="Times New Roman" w:cs="Times New Roman"/>
          <w:sz w:val="24"/>
          <w:szCs w:val="24"/>
        </w:rPr>
      </w:pPr>
    </w:p>
    <w:p w14:paraId="64E1A21E" w14:textId="3A91E20D" w:rsidR="00BD4B14" w:rsidRDefault="002B2815" w:rsidP="00B2086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A263E">
        <w:rPr>
          <w:rFonts w:ascii="Times New Roman" w:eastAsia="Times New Roman" w:hAnsi="Times New Roman" w:cs="Times New Roman"/>
          <w:sz w:val="24"/>
          <w:szCs w:val="24"/>
        </w:rPr>
        <w:t>Navrhuje sa, aby zákon nadobudol</w:t>
      </w:r>
      <w:r w:rsidR="00BD4B14">
        <w:rPr>
          <w:rFonts w:ascii="Times New Roman" w:eastAsia="Times New Roman" w:hAnsi="Times New Roman" w:cs="Times New Roman"/>
          <w:sz w:val="24"/>
          <w:szCs w:val="24"/>
        </w:rPr>
        <w:t xml:space="preserve"> účinnosť </w:t>
      </w:r>
      <w:r w:rsidR="00C47622">
        <w:rPr>
          <w:rFonts w:ascii="Times New Roman" w:eastAsia="Times New Roman" w:hAnsi="Times New Roman" w:cs="Times New Roman"/>
          <w:sz w:val="24"/>
          <w:szCs w:val="24"/>
        </w:rPr>
        <w:t xml:space="preserve">dňom </w:t>
      </w:r>
      <w:r w:rsidR="008605EE">
        <w:rPr>
          <w:rFonts w:ascii="Times New Roman" w:eastAsia="Times New Roman" w:hAnsi="Times New Roman" w:cs="Times New Roman"/>
          <w:sz w:val="24"/>
          <w:szCs w:val="24"/>
        </w:rPr>
        <w:t xml:space="preserve">1. </w:t>
      </w:r>
      <w:r w:rsidR="00E6250A">
        <w:rPr>
          <w:rFonts w:ascii="Times New Roman" w:eastAsia="Times New Roman" w:hAnsi="Times New Roman" w:cs="Times New Roman"/>
          <w:sz w:val="24"/>
          <w:szCs w:val="24"/>
        </w:rPr>
        <w:t xml:space="preserve">marca </w:t>
      </w:r>
      <w:r w:rsidR="008605EE">
        <w:rPr>
          <w:rFonts w:ascii="Times New Roman" w:eastAsia="Times New Roman" w:hAnsi="Times New Roman" w:cs="Times New Roman"/>
          <w:sz w:val="24"/>
          <w:szCs w:val="24"/>
        </w:rPr>
        <w:t>202</w:t>
      </w:r>
      <w:r w:rsidR="000830D6">
        <w:rPr>
          <w:rFonts w:ascii="Times New Roman" w:eastAsia="Times New Roman" w:hAnsi="Times New Roman" w:cs="Times New Roman"/>
          <w:sz w:val="24"/>
          <w:szCs w:val="24"/>
        </w:rPr>
        <w:t>6</w:t>
      </w:r>
      <w:r w:rsidR="00BD4B14">
        <w:rPr>
          <w:rFonts w:ascii="Times New Roman" w:eastAsia="Times New Roman" w:hAnsi="Times New Roman" w:cs="Times New Roman"/>
          <w:sz w:val="24"/>
          <w:szCs w:val="24"/>
        </w:rPr>
        <w:t>.</w:t>
      </w:r>
    </w:p>
    <w:p w14:paraId="3F154A91" w14:textId="77777777" w:rsidR="0094604C" w:rsidRDefault="0094604C"/>
    <w:p w14:paraId="2EDA6535" w14:textId="77777777" w:rsidR="000F49F3" w:rsidRDefault="000F49F3"/>
    <w:p w14:paraId="0CCFB7CA" w14:textId="17CA8505" w:rsidR="00073444" w:rsidRDefault="00073444" w:rsidP="000F49F3">
      <w:pPr>
        <w:tabs>
          <w:tab w:val="left" w:pos="6015"/>
        </w:tabs>
        <w:spacing w:before="120"/>
        <w:jc w:val="center"/>
        <w:rPr>
          <w:rFonts w:ascii="Times New Roman" w:hAnsi="Times New Roman" w:cs="Book Antiqua"/>
          <w:b/>
          <w:bCs/>
          <w:caps/>
          <w:spacing w:val="30"/>
          <w:sz w:val="24"/>
          <w:szCs w:val="24"/>
        </w:rPr>
      </w:pPr>
    </w:p>
    <w:p w14:paraId="275729C0" w14:textId="77777777" w:rsidR="000F49F3" w:rsidRDefault="000F49F3" w:rsidP="00447562">
      <w:pPr>
        <w:tabs>
          <w:tab w:val="left" w:pos="6015"/>
        </w:tabs>
        <w:spacing w:before="120"/>
      </w:pPr>
    </w:p>
    <w:sectPr w:rsidR="000F49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E033" w14:textId="77777777" w:rsidR="009C0959" w:rsidRDefault="009C0959" w:rsidP="00B3230A">
      <w:pPr>
        <w:spacing w:line="240" w:lineRule="auto"/>
      </w:pPr>
      <w:r>
        <w:separator/>
      </w:r>
    </w:p>
  </w:endnote>
  <w:endnote w:type="continuationSeparator" w:id="0">
    <w:p w14:paraId="68F356DF" w14:textId="77777777" w:rsidR="009C0959" w:rsidRDefault="009C0959" w:rsidP="00B32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35363"/>
      <w:docPartObj>
        <w:docPartGallery w:val="Page Numbers (Bottom of Page)"/>
        <w:docPartUnique/>
      </w:docPartObj>
    </w:sdtPr>
    <w:sdtContent>
      <w:p w14:paraId="1F853BBF" w14:textId="291316B5" w:rsidR="00F42AA8" w:rsidRDefault="00F42AA8">
        <w:pPr>
          <w:pStyle w:val="Pta"/>
          <w:jc w:val="center"/>
        </w:pPr>
        <w:r>
          <w:fldChar w:fldCharType="begin"/>
        </w:r>
        <w:r>
          <w:instrText>PAGE   \* MERGEFORMAT</w:instrText>
        </w:r>
        <w:r>
          <w:fldChar w:fldCharType="separate"/>
        </w:r>
        <w:r w:rsidRPr="00F42AA8">
          <w:rPr>
            <w:noProof/>
            <w:lang w:val="sk-SK"/>
          </w:rPr>
          <w:t>4</w:t>
        </w:r>
        <w:r>
          <w:fldChar w:fldCharType="end"/>
        </w:r>
      </w:p>
    </w:sdtContent>
  </w:sdt>
  <w:p w14:paraId="799D0BF2" w14:textId="77777777" w:rsidR="00B3230A" w:rsidRDefault="00B323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983C" w14:textId="77777777" w:rsidR="009C0959" w:rsidRDefault="009C0959" w:rsidP="00B3230A">
      <w:pPr>
        <w:spacing w:line="240" w:lineRule="auto"/>
      </w:pPr>
      <w:r>
        <w:separator/>
      </w:r>
    </w:p>
  </w:footnote>
  <w:footnote w:type="continuationSeparator" w:id="0">
    <w:p w14:paraId="17EBDE7E" w14:textId="77777777" w:rsidR="009C0959" w:rsidRDefault="009C0959" w:rsidP="00B323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427"/>
    <w:multiLevelType w:val="multilevel"/>
    <w:tmpl w:val="268A0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CA47F3E"/>
    <w:multiLevelType w:val="hybridMultilevel"/>
    <w:tmpl w:val="A246C822"/>
    <w:lvl w:ilvl="0" w:tplc="041B000F">
      <w:start w:val="1"/>
      <w:numFmt w:val="decimal"/>
      <w:lvlText w:val="%1."/>
      <w:lvlJc w:val="left"/>
      <w:pPr>
        <w:ind w:left="1083" w:hanging="360"/>
      </w:pPr>
    </w:lvl>
    <w:lvl w:ilvl="1" w:tplc="041B0019" w:tentative="1">
      <w:start w:val="1"/>
      <w:numFmt w:val="lowerLetter"/>
      <w:lvlText w:val="%2."/>
      <w:lvlJc w:val="left"/>
      <w:pPr>
        <w:ind w:left="1803" w:hanging="360"/>
      </w:pPr>
    </w:lvl>
    <w:lvl w:ilvl="2" w:tplc="041B001B" w:tentative="1">
      <w:start w:val="1"/>
      <w:numFmt w:val="lowerRoman"/>
      <w:lvlText w:val="%3."/>
      <w:lvlJc w:val="right"/>
      <w:pPr>
        <w:ind w:left="2523" w:hanging="180"/>
      </w:pPr>
    </w:lvl>
    <w:lvl w:ilvl="3" w:tplc="041B000F" w:tentative="1">
      <w:start w:val="1"/>
      <w:numFmt w:val="decimal"/>
      <w:lvlText w:val="%4."/>
      <w:lvlJc w:val="left"/>
      <w:pPr>
        <w:ind w:left="3243" w:hanging="360"/>
      </w:pPr>
    </w:lvl>
    <w:lvl w:ilvl="4" w:tplc="041B0019" w:tentative="1">
      <w:start w:val="1"/>
      <w:numFmt w:val="lowerLetter"/>
      <w:lvlText w:val="%5."/>
      <w:lvlJc w:val="left"/>
      <w:pPr>
        <w:ind w:left="3963" w:hanging="360"/>
      </w:pPr>
    </w:lvl>
    <w:lvl w:ilvl="5" w:tplc="041B001B" w:tentative="1">
      <w:start w:val="1"/>
      <w:numFmt w:val="lowerRoman"/>
      <w:lvlText w:val="%6."/>
      <w:lvlJc w:val="right"/>
      <w:pPr>
        <w:ind w:left="4683" w:hanging="180"/>
      </w:pPr>
    </w:lvl>
    <w:lvl w:ilvl="6" w:tplc="041B000F" w:tentative="1">
      <w:start w:val="1"/>
      <w:numFmt w:val="decimal"/>
      <w:lvlText w:val="%7."/>
      <w:lvlJc w:val="left"/>
      <w:pPr>
        <w:ind w:left="5403" w:hanging="360"/>
      </w:pPr>
    </w:lvl>
    <w:lvl w:ilvl="7" w:tplc="041B0019" w:tentative="1">
      <w:start w:val="1"/>
      <w:numFmt w:val="lowerLetter"/>
      <w:lvlText w:val="%8."/>
      <w:lvlJc w:val="left"/>
      <w:pPr>
        <w:ind w:left="6123" w:hanging="360"/>
      </w:pPr>
    </w:lvl>
    <w:lvl w:ilvl="8" w:tplc="041B001B" w:tentative="1">
      <w:start w:val="1"/>
      <w:numFmt w:val="lowerRoman"/>
      <w:lvlText w:val="%9."/>
      <w:lvlJc w:val="right"/>
      <w:pPr>
        <w:ind w:left="6843" w:hanging="180"/>
      </w:pPr>
    </w:lvl>
  </w:abstractNum>
  <w:abstractNum w:abstractNumId="3" w15:restartNumberingAfterBreak="0">
    <w:nsid w:val="1D753ABB"/>
    <w:multiLevelType w:val="multilevel"/>
    <w:tmpl w:val="A1A020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24D0322"/>
    <w:multiLevelType w:val="multilevel"/>
    <w:tmpl w:val="BD32C11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85F229D"/>
    <w:multiLevelType w:val="multilevel"/>
    <w:tmpl w:val="221624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F3619DC"/>
    <w:multiLevelType w:val="multilevel"/>
    <w:tmpl w:val="8C284902"/>
    <w:lvl w:ilvl="0">
      <w:start w:val="1"/>
      <w:numFmt w:val="decimal"/>
      <w:lvlText w:val="(%1)"/>
      <w:lvlJc w:val="left"/>
      <w:pPr>
        <w:ind w:left="992" w:hanging="4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52F308E4"/>
    <w:multiLevelType w:val="multilevel"/>
    <w:tmpl w:val="86FAC19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B8B2F2E"/>
    <w:multiLevelType w:val="multilevel"/>
    <w:tmpl w:val="497099E6"/>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16F386A"/>
    <w:multiLevelType w:val="multilevel"/>
    <w:tmpl w:val="F7701AB4"/>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38162B6"/>
    <w:multiLevelType w:val="multilevel"/>
    <w:tmpl w:val="345E7B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4966F5F"/>
    <w:multiLevelType w:val="multilevel"/>
    <w:tmpl w:val="D64E207C"/>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69708470">
    <w:abstractNumId w:val="9"/>
  </w:num>
  <w:num w:numId="2" w16cid:durableId="2068457568">
    <w:abstractNumId w:val="11"/>
  </w:num>
  <w:num w:numId="3" w16cid:durableId="336806326">
    <w:abstractNumId w:val="5"/>
  </w:num>
  <w:num w:numId="4" w16cid:durableId="503015356">
    <w:abstractNumId w:val="10"/>
  </w:num>
  <w:num w:numId="5" w16cid:durableId="1118185866">
    <w:abstractNumId w:val="3"/>
  </w:num>
  <w:num w:numId="6" w16cid:durableId="1023093954">
    <w:abstractNumId w:val="4"/>
  </w:num>
  <w:num w:numId="7" w16cid:durableId="928780500">
    <w:abstractNumId w:val="0"/>
  </w:num>
  <w:num w:numId="8" w16cid:durableId="835876106">
    <w:abstractNumId w:val="7"/>
  </w:num>
  <w:num w:numId="9" w16cid:durableId="1242374965">
    <w:abstractNumId w:val="6"/>
  </w:num>
  <w:num w:numId="10" w16cid:durableId="924611308">
    <w:abstractNumId w:val="8"/>
  </w:num>
  <w:num w:numId="11" w16cid:durableId="327877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98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B14"/>
    <w:rsid w:val="0004357D"/>
    <w:rsid w:val="00051788"/>
    <w:rsid w:val="00070B32"/>
    <w:rsid w:val="00073444"/>
    <w:rsid w:val="000830D6"/>
    <w:rsid w:val="0009578D"/>
    <w:rsid w:val="000B3F84"/>
    <w:rsid w:val="000B3FFD"/>
    <w:rsid w:val="000C56CF"/>
    <w:rsid w:val="000F0A17"/>
    <w:rsid w:val="000F49F3"/>
    <w:rsid w:val="000F7EED"/>
    <w:rsid w:val="001445D4"/>
    <w:rsid w:val="001A2CC6"/>
    <w:rsid w:val="001A72CF"/>
    <w:rsid w:val="001C6582"/>
    <w:rsid w:val="001D75F7"/>
    <w:rsid w:val="00204A39"/>
    <w:rsid w:val="0021674A"/>
    <w:rsid w:val="00220208"/>
    <w:rsid w:val="00233B75"/>
    <w:rsid w:val="00244C9B"/>
    <w:rsid w:val="00253119"/>
    <w:rsid w:val="002573F9"/>
    <w:rsid w:val="002658D1"/>
    <w:rsid w:val="00270C05"/>
    <w:rsid w:val="00286AA9"/>
    <w:rsid w:val="0029249A"/>
    <w:rsid w:val="002B2815"/>
    <w:rsid w:val="002C63D4"/>
    <w:rsid w:val="002C67CF"/>
    <w:rsid w:val="002E5EF3"/>
    <w:rsid w:val="002F48DF"/>
    <w:rsid w:val="00306423"/>
    <w:rsid w:val="003176DF"/>
    <w:rsid w:val="00361DF6"/>
    <w:rsid w:val="00361FF1"/>
    <w:rsid w:val="003B47C5"/>
    <w:rsid w:val="003C6145"/>
    <w:rsid w:val="003E158E"/>
    <w:rsid w:val="00427262"/>
    <w:rsid w:val="00447562"/>
    <w:rsid w:val="004576D6"/>
    <w:rsid w:val="00463353"/>
    <w:rsid w:val="004B4543"/>
    <w:rsid w:val="004F590A"/>
    <w:rsid w:val="00514F84"/>
    <w:rsid w:val="00533E68"/>
    <w:rsid w:val="00536786"/>
    <w:rsid w:val="00551516"/>
    <w:rsid w:val="0055782E"/>
    <w:rsid w:val="005F7AE3"/>
    <w:rsid w:val="005F7BF5"/>
    <w:rsid w:val="00624C06"/>
    <w:rsid w:val="00682B46"/>
    <w:rsid w:val="00697B72"/>
    <w:rsid w:val="006B288B"/>
    <w:rsid w:val="00723157"/>
    <w:rsid w:val="00782562"/>
    <w:rsid w:val="007A5F80"/>
    <w:rsid w:val="007F113D"/>
    <w:rsid w:val="00801D65"/>
    <w:rsid w:val="008037C8"/>
    <w:rsid w:val="00804838"/>
    <w:rsid w:val="00833501"/>
    <w:rsid w:val="00834F10"/>
    <w:rsid w:val="008605EE"/>
    <w:rsid w:val="00865FBA"/>
    <w:rsid w:val="008849AB"/>
    <w:rsid w:val="008A3415"/>
    <w:rsid w:val="008A5AED"/>
    <w:rsid w:val="008B4E85"/>
    <w:rsid w:val="008B69F4"/>
    <w:rsid w:val="008B7C97"/>
    <w:rsid w:val="008C1269"/>
    <w:rsid w:val="009066FE"/>
    <w:rsid w:val="00913BB8"/>
    <w:rsid w:val="00921EEC"/>
    <w:rsid w:val="0094604C"/>
    <w:rsid w:val="00953C29"/>
    <w:rsid w:val="0098407E"/>
    <w:rsid w:val="009857C0"/>
    <w:rsid w:val="009923B6"/>
    <w:rsid w:val="009C0959"/>
    <w:rsid w:val="009C2D23"/>
    <w:rsid w:val="00A33ABD"/>
    <w:rsid w:val="00A375C9"/>
    <w:rsid w:val="00A87424"/>
    <w:rsid w:val="00AA7ACB"/>
    <w:rsid w:val="00AD2129"/>
    <w:rsid w:val="00B101FD"/>
    <w:rsid w:val="00B10479"/>
    <w:rsid w:val="00B2086E"/>
    <w:rsid w:val="00B2341E"/>
    <w:rsid w:val="00B3230A"/>
    <w:rsid w:val="00B40C03"/>
    <w:rsid w:val="00B53CA6"/>
    <w:rsid w:val="00B5642D"/>
    <w:rsid w:val="00BA0AB0"/>
    <w:rsid w:val="00BA326B"/>
    <w:rsid w:val="00BA6C39"/>
    <w:rsid w:val="00BA74DE"/>
    <w:rsid w:val="00BD12D2"/>
    <w:rsid w:val="00BD4B14"/>
    <w:rsid w:val="00BD6216"/>
    <w:rsid w:val="00BF1C3E"/>
    <w:rsid w:val="00C154C0"/>
    <w:rsid w:val="00C47622"/>
    <w:rsid w:val="00C53EF4"/>
    <w:rsid w:val="00C5400F"/>
    <w:rsid w:val="00C56207"/>
    <w:rsid w:val="00C57FA5"/>
    <w:rsid w:val="00C76446"/>
    <w:rsid w:val="00C92221"/>
    <w:rsid w:val="00CA263E"/>
    <w:rsid w:val="00CA5736"/>
    <w:rsid w:val="00CD73A7"/>
    <w:rsid w:val="00CE145D"/>
    <w:rsid w:val="00D04864"/>
    <w:rsid w:val="00D21559"/>
    <w:rsid w:val="00D22AB9"/>
    <w:rsid w:val="00D34A5A"/>
    <w:rsid w:val="00D7491C"/>
    <w:rsid w:val="00D93195"/>
    <w:rsid w:val="00D94F3D"/>
    <w:rsid w:val="00DC52ED"/>
    <w:rsid w:val="00E369E1"/>
    <w:rsid w:val="00E405B4"/>
    <w:rsid w:val="00E538A9"/>
    <w:rsid w:val="00E6250A"/>
    <w:rsid w:val="00E74F49"/>
    <w:rsid w:val="00E764E5"/>
    <w:rsid w:val="00EA5532"/>
    <w:rsid w:val="00EB36DD"/>
    <w:rsid w:val="00EC2B29"/>
    <w:rsid w:val="00ED0916"/>
    <w:rsid w:val="00ED4BD1"/>
    <w:rsid w:val="00EE023D"/>
    <w:rsid w:val="00EE34D6"/>
    <w:rsid w:val="00EF55C3"/>
    <w:rsid w:val="00F26B74"/>
    <w:rsid w:val="00F42AA8"/>
    <w:rsid w:val="00F5565F"/>
    <w:rsid w:val="00F63A68"/>
    <w:rsid w:val="00F93C16"/>
    <w:rsid w:val="00FF1EBC"/>
    <w:rsid w:val="00FF55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50722"/>
  <w15:chartTrackingRefBased/>
  <w15:docId w15:val="{BDEF1612-0015-4761-BFC6-167B7C72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BD4B14"/>
    <w:pPr>
      <w:spacing w:after="0" w:line="276" w:lineRule="auto"/>
    </w:pPr>
    <w:rPr>
      <w:rFonts w:ascii="Arial" w:eastAsia="Arial" w:hAnsi="Arial" w:cs="Arial"/>
      <w:lang w:val="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BD4B14"/>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4B14"/>
    <w:rPr>
      <w:rFonts w:ascii="Segoe UI" w:eastAsia="Arial" w:hAnsi="Segoe UI" w:cs="Segoe UI"/>
      <w:sz w:val="18"/>
      <w:szCs w:val="18"/>
      <w:lang w:val="sk" w:eastAsia="sk-SK"/>
    </w:rPr>
  </w:style>
  <w:style w:type="paragraph" w:styleId="Normlnywebov">
    <w:name w:val="Normal (Web)"/>
    <w:basedOn w:val="Normlny"/>
    <w:unhideWhenUsed/>
    <w:qFormat/>
    <w:rsid w:val="000F49F3"/>
    <w:pPr>
      <w:spacing w:before="280" w:after="280" w:line="240" w:lineRule="auto"/>
    </w:pPr>
    <w:rPr>
      <w:rFonts w:ascii="Times New Roman" w:eastAsia="Times New Roman" w:hAnsi="Times New Roman" w:cs="Times New Roman"/>
      <w:sz w:val="24"/>
      <w:szCs w:val="24"/>
      <w:lang w:val="sk-SK" w:eastAsia="ar-SA"/>
    </w:rPr>
  </w:style>
  <w:style w:type="paragraph" w:customStyle="1" w:styleId="Normlnywebov1">
    <w:name w:val="Normálny (webový)1"/>
    <w:basedOn w:val="Normlny"/>
    <w:qFormat/>
    <w:rsid w:val="000F49F3"/>
    <w:pPr>
      <w:suppressAutoHyphens/>
      <w:spacing w:before="280" w:after="280" w:line="240" w:lineRule="auto"/>
    </w:pPr>
    <w:rPr>
      <w:rFonts w:ascii="Times New Roman" w:eastAsia="Times New Roman" w:hAnsi="Times New Roman" w:cs="Times New Roman"/>
      <w:sz w:val="24"/>
      <w:szCs w:val="24"/>
      <w:lang w:val="sk-SK" w:eastAsia="ar-SA"/>
    </w:rPr>
  </w:style>
  <w:style w:type="paragraph" w:customStyle="1" w:styleId="Vchodzie">
    <w:name w:val="Vchodzie"/>
    <w:qFormat/>
    <w:rsid w:val="000F49F3"/>
    <w:pPr>
      <w:widowControl w:val="0"/>
      <w:spacing w:after="0" w:line="240" w:lineRule="auto"/>
    </w:pPr>
    <w:rPr>
      <w:rFonts w:ascii="Times New Roman" w:eastAsia="Times New Roman" w:hAnsi="Times New Roman" w:cs="Times New Roman"/>
      <w:kern w:val="2"/>
      <w:sz w:val="24"/>
      <w:szCs w:val="24"/>
      <w:lang w:eastAsia="sk-SK"/>
    </w:rPr>
  </w:style>
  <w:style w:type="paragraph" w:styleId="Hlavika">
    <w:name w:val="header"/>
    <w:basedOn w:val="Normlny"/>
    <w:link w:val="HlavikaChar"/>
    <w:uiPriority w:val="99"/>
    <w:unhideWhenUsed/>
    <w:rsid w:val="00B3230A"/>
    <w:pPr>
      <w:tabs>
        <w:tab w:val="center" w:pos="4513"/>
        <w:tab w:val="right" w:pos="9026"/>
      </w:tabs>
      <w:spacing w:line="240" w:lineRule="auto"/>
    </w:pPr>
  </w:style>
  <w:style w:type="character" w:customStyle="1" w:styleId="HlavikaChar">
    <w:name w:val="Hlavička Char"/>
    <w:basedOn w:val="Predvolenpsmoodseku"/>
    <w:link w:val="Hlavika"/>
    <w:uiPriority w:val="99"/>
    <w:rsid w:val="00B3230A"/>
    <w:rPr>
      <w:rFonts w:ascii="Arial" w:eastAsia="Arial" w:hAnsi="Arial" w:cs="Arial"/>
      <w:lang w:val="sk" w:eastAsia="sk-SK"/>
    </w:rPr>
  </w:style>
  <w:style w:type="paragraph" w:styleId="Pta">
    <w:name w:val="footer"/>
    <w:basedOn w:val="Normlny"/>
    <w:link w:val="PtaChar"/>
    <w:uiPriority w:val="99"/>
    <w:unhideWhenUsed/>
    <w:rsid w:val="00B3230A"/>
    <w:pPr>
      <w:tabs>
        <w:tab w:val="center" w:pos="4513"/>
        <w:tab w:val="right" w:pos="9026"/>
      </w:tabs>
      <w:spacing w:line="240" w:lineRule="auto"/>
    </w:pPr>
  </w:style>
  <w:style w:type="character" w:customStyle="1" w:styleId="PtaChar">
    <w:name w:val="Päta Char"/>
    <w:basedOn w:val="Predvolenpsmoodseku"/>
    <w:link w:val="Pta"/>
    <w:uiPriority w:val="99"/>
    <w:rsid w:val="00B3230A"/>
    <w:rPr>
      <w:rFonts w:ascii="Arial" w:eastAsia="Arial" w:hAnsi="Arial" w:cs="Arial"/>
      <w:lang w:val="sk" w:eastAsia="sk-SK"/>
    </w:rPr>
  </w:style>
  <w:style w:type="paragraph" w:styleId="Odsekzoznamu">
    <w:name w:val="List Paragraph"/>
    <w:basedOn w:val="Normlny"/>
    <w:uiPriority w:val="34"/>
    <w:qFormat/>
    <w:rsid w:val="00F63A68"/>
    <w:pPr>
      <w:ind w:left="720"/>
      <w:contextualSpacing/>
    </w:pPr>
  </w:style>
  <w:style w:type="character" w:styleId="Odkaznakomentr">
    <w:name w:val="annotation reference"/>
    <w:basedOn w:val="Predvolenpsmoodseku"/>
    <w:uiPriority w:val="99"/>
    <w:semiHidden/>
    <w:unhideWhenUsed/>
    <w:rsid w:val="004F590A"/>
    <w:rPr>
      <w:sz w:val="16"/>
      <w:szCs w:val="16"/>
    </w:rPr>
  </w:style>
  <w:style w:type="character" w:customStyle="1" w:styleId="awspan">
    <w:name w:val="awspan"/>
    <w:basedOn w:val="Predvolenpsmoodseku"/>
    <w:rsid w:val="004F590A"/>
  </w:style>
  <w:style w:type="paragraph" w:styleId="Revzia">
    <w:name w:val="Revision"/>
    <w:hidden/>
    <w:uiPriority w:val="99"/>
    <w:semiHidden/>
    <w:rsid w:val="00C56207"/>
    <w:pPr>
      <w:spacing w:after="0" w:line="240" w:lineRule="auto"/>
    </w:pPr>
    <w:rPr>
      <w:rFonts w:ascii="Arial" w:eastAsia="Arial" w:hAnsi="Arial" w:cs="Arial"/>
      <w:lang w:val="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99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502</Words>
  <Characters>3072</Characters>
  <Application>Microsoft Office Word</Application>
  <DocSecurity>0</DocSecurity>
  <Lines>76</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Andrej Pitonak</cp:lastModifiedBy>
  <cp:revision>16</cp:revision>
  <cp:lastPrinted>2020-12-17T15:32:00Z</cp:lastPrinted>
  <dcterms:created xsi:type="dcterms:W3CDTF">2025-11-02T10:37:00Z</dcterms:created>
  <dcterms:modified xsi:type="dcterms:W3CDTF">2025-11-05T15:30:00Z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c2fedb-0da6-4717-8531-d16a1b9930f4_Enabled">
    <vt:lpwstr>True</vt:lpwstr>
  </property>
  <property fmtid="{D5CDD505-2E9C-101B-9397-08002B2CF9AE}" pid="3" name="MSIP_Label_90c2fedb-0da6-4717-8531-d16a1b9930f4_SiteId">
    <vt:lpwstr>45597f60-6e37-4be7-acfb-4c9e23b261ea</vt:lpwstr>
  </property>
  <property fmtid="{D5CDD505-2E9C-101B-9397-08002B2CF9AE}" pid="4" name="MSIP_Label_90c2fedb-0da6-4717-8531-d16a1b9930f4_Owner">
    <vt:lpwstr>Martin_Kozar@swissre.com</vt:lpwstr>
  </property>
  <property fmtid="{D5CDD505-2E9C-101B-9397-08002B2CF9AE}" pid="5" name="MSIP_Label_90c2fedb-0da6-4717-8531-d16a1b9930f4_SetDate">
    <vt:lpwstr>2020-12-18T14:43:44.0432258Z</vt:lpwstr>
  </property>
  <property fmtid="{D5CDD505-2E9C-101B-9397-08002B2CF9AE}" pid="6" name="MSIP_Label_90c2fedb-0da6-4717-8531-d16a1b9930f4_Name">
    <vt:lpwstr>Internal</vt:lpwstr>
  </property>
  <property fmtid="{D5CDD505-2E9C-101B-9397-08002B2CF9AE}" pid="7" name="MSIP_Label_90c2fedb-0da6-4717-8531-d16a1b9930f4_Application">
    <vt:lpwstr>Microsoft Azure Information Protection</vt:lpwstr>
  </property>
  <property fmtid="{D5CDD505-2E9C-101B-9397-08002B2CF9AE}" pid="8" name="MSIP_Label_90c2fedb-0da6-4717-8531-d16a1b9930f4_Extended_MSFT_Method">
    <vt:lpwstr>Automatic</vt:lpwstr>
  </property>
  <property fmtid="{D5CDD505-2E9C-101B-9397-08002B2CF9AE}" pid="9" name="Sensitivity">
    <vt:lpwstr>Internal</vt:lpwstr>
  </property>
  <property fmtid="{D5CDD505-2E9C-101B-9397-08002B2CF9AE}" pid="10" name="brcSensitivity">
    <vt:lpwstr>Internal</vt:lpwstr>
  </property>
  <property fmtid="{D5CDD505-2E9C-101B-9397-08002B2CF9AE}" pid="11" name="GrammarlyDocumentId">
    <vt:lpwstr>703b0387-3c16-4a47-8bfa-9fad12e2ffb4</vt:lpwstr>
  </property>
</Properties>
</file>