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CCCB" w14:textId="77777777" w:rsidR="004662FA" w:rsidRDefault="004662FA" w:rsidP="004662FA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662FA">
        <w:rPr>
          <w:rFonts w:ascii="Times New Roman" w:hAnsi="Times New Roman" w:cs="Times New Roman"/>
          <w:b/>
          <w:bCs/>
        </w:rPr>
        <w:t>NÁRODNÁ RADA SLOVENSKEJ REPUBLIKY</w:t>
      </w:r>
    </w:p>
    <w:p w14:paraId="57A8D23E" w14:textId="7A64E4BE" w:rsidR="00F45B65" w:rsidRPr="004662FA" w:rsidRDefault="00F45B65" w:rsidP="004662FA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IX. volebné obdobie</w:t>
      </w:r>
    </w:p>
    <w:p w14:paraId="1C657F56" w14:textId="77777777" w:rsidR="004662FA" w:rsidRPr="004662FA" w:rsidRDefault="004662FA" w:rsidP="004662FA">
      <w:pPr>
        <w:widowControl w:val="0"/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6E901164" w14:textId="77777777" w:rsidR="004662FA" w:rsidRPr="006333E1" w:rsidRDefault="004662FA" w:rsidP="004662FA">
      <w:pPr>
        <w:pStyle w:val="Zkladntext"/>
        <w:spacing w:line="276" w:lineRule="auto"/>
        <w:jc w:val="center"/>
        <w:rPr>
          <w:i/>
        </w:rPr>
      </w:pPr>
      <w:r w:rsidRPr="006333E1">
        <w:rPr>
          <w:bCs/>
          <w:i/>
        </w:rPr>
        <w:t>Návrh</w:t>
      </w:r>
    </w:p>
    <w:p w14:paraId="27F80A83" w14:textId="77777777" w:rsidR="004662FA" w:rsidRPr="003539CB" w:rsidRDefault="004662FA" w:rsidP="004662FA">
      <w:pPr>
        <w:pStyle w:val="Zkladntext"/>
        <w:spacing w:line="276" w:lineRule="auto"/>
        <w:jc w:val="center"/>
        <w:rPr>
          <w:bCs/>
          <w:iCs/>
        </w:rPr>
      </w:pPr>
    </w:p>
    <w:p w14:paraId="71B80DB1" w14:textId="77777777" w:rsidR="004662FA" w:rsidRPr="003539CB" w:rsidRDefault="004662FA" w:rsidP="004662FA">
      <w:pPr>
        <w:pStyle w:val="Zkladntext"/>
        <w:spacing w:line="276" w:lineRule="auto"/>
        <w:jc w:val="center"/>
        <w:rPr>
          <w:b/>
          <w:bCs/>
          <w:i/>
          <w:iCs/>
        </w:rPr>
      </w:pPr>
    </w:p>
    <w:p w14:paraId="3CF231CB" w14:textId="77777777" w:rsidR="004662FA" w:rsidRPr="003539CB" w:rsidRDefault="004662FA" w:rsidP="004662FA">
      <w:pPr>
        <w:pStyle w:val="Zkladntext"/>
        <w:spacing w:line="276" w:lineRule="auto"/>
        <w:jc w:val="center"/>
      </w:pPr>
      <w:r w:rsidRPr="003539CB">
        <w:rPr>
          <w:b/>
          <w:bCs/>
          <w:iCs/>
        </w:rPr>
        <w:t>ZÁKON</w:t>
      </w:r>
    </w:p>
    <w:p w14:paraId="326D0134" w14:textId="77777777" w:rsidR="004662FA" w:rsidRPr="003539CB" w:rsidRDefault="004662FA" w:rsidP="004662FA">
      <w:pPr>
        <w:pStyle w:val="Zkladntext"/>
        <w:spacing w:line="276" w:lineRule="auto"/>
        <w:jc w:val="center"/>
        <w:rPr>
          <w:b/>
          <w:bCs/>
          <w:iCs/>
        </w:rPr>
      </w:pPr>
    </w:p>
    <w:p w14:paraId="1AD3F42C" w14:textId="296A7910" w:rsidR="004662FA" w:rsidRPr="003539CB" w:rsidRDefault="004662FA" w:rsidP="004662FA">
      <w:pPr>
        <w:pStyle w:val="Zkladntext"/>
        <w:spacing w:line="276" w:lineRule="auto"/>
        <w:jc w:val="center"/>
      </w:pPr>
      <w:r w:rsidRPr="003539CB">
        <w:rPr>
          <w:bCs/>
          <w:iCs/>
        </w:rPr>
        <w:t>z ........... 202</w:t>
      </w:r>
      <w:r w:rsidR="002538FE">
        <w:rPr>
          <w:bCs/>
          <w:iCs/>
        </w:rPr>
        <w:t>6</w:t>
      </w:r>
      <w:r w:rsidRPr="003539CB">
        <w:rPr>
          <w:bCs/>
          <w:iCs/>
        </w:rPr>
        <w:t>,</w:t>
      </w:r>
    </w:p>
    <w:p w14:paraId="504AEC03" w14:textId="77777777" w:rsidR="004662FA" w:rsidRPr="003539CB" w:rsidRDefault="004662FA" w:rsidP="004662FA">
      <w:pPr>
        <w:pStyle w:val="Zkladntext"/>
        <w:spacing w:line="276" w:lineRule="auto"/>
        <w:jc w:val="center"/>
        <w:rPr>
          <w:b/>
          <w:bCs/>
          <w:iCs/>
        </w:rPr>
      </w:pPr>
    </w:p>
    <w:p w14:paraId="59D7A78D" w14:textId="44B8CC25" w:rsidR="004662FA" w:rsidRPr="003539CB" w:rsidRDefault="004662FA" w:rsidP="004662FA">
      <w:pPr>
        <w:pStyle w:val="Zkladntext"/>
        <w:spacing w:line="276" w:lineRule="auto"/>
        <w:jc w:val="center"/>
        <w:rPr>
          <w:b/>
          <w:bCs/>
          <w:color w:val="000000"/>
          <w:shd w:val="clear" w:color="auto" w:fill="FFFFFF"/>
        </w:rPr>
      </w:pPr>
      <w:bookmarkStart w:id="0" w:name="_Hlk64301869"/>
      <w:r w:rsidRPr="003539CB">
        <w:rPr>
          <w:b/>
          <w:bCs/>
          <w:color w:val="000000"/>
          <w:shd w:val="clear" w:color="auto" w:fill="FFFFFF"/>
        </w:rPr>
        <w:t>ktorým sa</w:t>
      </w:r>
      <w:r w:rsidR="00A3776C">
        <w:rPr>
          <w:b/>
          <w:bCs/>
          <w:color w:val="000000"/>
          <w:shd w:val="clear" w:color="auto" w:fill="FFFFFF"/>
        </w:rPr>
        <w:t xml:space="preserve"> </w:t>
      </w:r>
      <w:bookmarkEnd w:id="0"/>
      <w:r w:rsidR="00E32F80" w:rsidRPr="00E32F80">
        <w:rPr>
          <w:b/>
          <w:bCs/>
          <w:color w:val="000000"/>
          <w:shd w:val="clear" w:color="auto" w:fill="FFFFFF"/>
        </w:rPr>
        <w:t xml:space="preserve">dopĺňa zákon č. </w:t>
      </w:r>
      <w:r w:rsidR="00B97E4C">
        <w:rPr>
          <w:b/>
          <w:bCs/>
          <w:color w:val="000000"/>
          <w:shd w:val="clear" w:color="auto" w:fill="FFFFFF"/>
        </w:rPr>
        <w:t>300/2005 Z. z. Trestný zákon</w:t>
      </w:r>
      <w:r w:rsidR="00E32F80" w:rsidRPr="00E32F80">
        <w:rPr>
          <w:b/>
          <w:bCs/>
          <w:color w:val="000000"/>
          <w:shd w:val="clear" w:color="auto" w:fill="FFFFFF"/>
        </w:rPr>
        <w:t xml:space="preserve"> v znení neskorších predpisov</w:t>
      </w:r>
    </w:p>
    <w:p w14:paraId="4143AF94" w14:textId="77777777" w:rsidR="004662FA" w:rsidRPr="004662FA" w:rsidRDefault="004662FA" w:rsidP="004662FA">
      <w:pPr>
        <w:pStyle w:val="Zkladntext"/>
        <w:spacing w:line="276" w:lineRule="auto"/>
        <w:jc w:val="center"/>
      </w:pPr>
    </w:p>
    <w:p w14:paraId="5CB3950F" w14:textId="4B84188B" w:rsidR="004662FA" w:rsidRDefault="006333E1" w:rsidP="00302C8B">
      <w:pPr>
        <w:tabs>
          <w:tab w:val="left" w:pos="7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662FA" w:rsidRPr="004662F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  <w:r w:rsidR="004662FA">
        <w:rPr>
          <w:rFonts w:ascii="Times New Roman" w:hAnsi="Times New Roman" w:cs="Times New Roman"/>
          <w:sz w:val="24"/>
          <w:szCs w:val="24"/>
        </w:rPr>
        <w:tab/>
      </w:r>
    </w:p>
    <w:p w14:paraId="3847C3AA" w14:textId="77777777" w:rsidR="004662FA" w:rsidRPr="004662FA" w:rsidRDefault="004662FA" w:rsidP="004662F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2FA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29961A62" w14:textId="74B32045" w:rsidR="00E32F80" w:rsidRDefault="006333E1" w:rsidP="0064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7E4C" w:rsidRPr="00B97E4C">
        <w:rPr>
          <w:rFonts w:ascii="Times New Roman" w:hAnsi="Times New Roman" w:cs="Times New Roman"/>
          <w:sz w:val="24"/>
          <w:szCs w:val="24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z., zákona č. 363/2024 Z. z., zákona č. 23/2025 Z. z.</w:t>
      </w:r>
      <w:r w:rsidR="00B97E4C">
        <w:rPr>
          <w:rFonts w:ascii="Times New Roman" w:hAnsi="Times New Roman" w:cs="Times New Roman"/>
          <w:sz w:val="24"/>
          <w:szCs w:val="24"/>
        </w:rPr>
        <w:t>,</w:t>
      </w:r>
      <w:r w:rsidR="00B97E4C" w:rsidRPr="00B97E4C">
        <w:rPr>
          <w:rFonts w:ascii="Times New Roman" w:hAnsi="Times New Roman" w:cs="Times New Roman"/>
          <w:sz w:val="24"/>
          <w:szCs w:val="24"/>
        </w:rPr>
        <w:t xml:space="preserve"> zákona č. 150/2025 Z. z. </w:t>
      </w:r>
      <w:r w:rsidR="00B97E4C">
        <w:rPr>
          <w:rFonts w:ascii="Times New Roman" w:hAnsi="Times New Roman" w:cs="Times New Roman"/>
          <w:sz w:val="24"/>
          <w:szCs w:val="24"/>
        </w:rPr>
        <w:t xml:space="preserve">a zákona č. 157/2025 Z. z. </w:t>
      </w:r>
      <w:r w:rsidR="00B97E4C" w:rsidRPr="00B97E4C">
        <w:rPr>
          <w:rFonts w:ascii="Times New Roman" w:hAnsi="Times New Roman" w:cs="Times New Roman"/>
          <w:sz w:val="24"/>
          <w:szCs w:val="24"/>
        </w:rPr>
        <w:t>sa dopĺňa takto:</w:t>
      </w:r>
    </w:p>
    <w:p w14:paraId="2037452C" w14:textId="77777777" w:rsidR="00432EC6" w:rsidRDefault="00432EC6" w:rsidP="0064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172C16" w14:textId="16E9DF85" w:rsidR="004C4A44" w:rsidRDefault="003F15B8" w:rsidP="0064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7C7F">
        <w:rPr>
          <w:rFonts w:ascii="Times New Roman" w:hAnsi="Times New Roman" w:cs="Times New Roman"/>
          <w:sz w:val="24"/>
          <w:szCs w:val="24"/>
        </w:rPr>
        <w:t xml:space="preserve">Doterajší text </w:t>
      </w:r>
      <w:r w:rsidR="00592482">
        <w:rPr>
          <w:rFonts w:ascii="Times New Roman" w:hAnsi="Times New Roman" w:cs="Times New Roman"/>
          <w:sz w:val="24"/>
          <w:szCs w:val="24"/>
        </w:rPr>
        <w:t xml:space="preserve">§ 311 sa </w:t>
      </w:r>
      <w:r w:rsidR="00E3606C">
        <w:rPr>
          <w:rFonts w:ascii="Times New Roman" w:hAnsi="Times New Roman" w:cs="Times New Roman"/>
          <w:sz w:val="24"/>
          <w:szCs w:val="24"/>
        </w:rPr>
        <w:t>označuje ako odsek 1 a </w:t>
      </w:r>
      <w:r w:rsidR="000B7C7F">
        <w:rPr>
          <w:rFonts w:ascii="Times New Roman" w:hAnsi="Times New Roman" w:cs="Times New Roman"/>
          <w:sz w:val="24"/>
          <w:szCs w:val="24"/>
        </w:rPr>
        <w:t>dopĺňa</w:t>
      </w:r>
      <w:r w:rsidR="00E3606C">
        <w:rPr>
          <w:rFonts w:ascii="Times New Roman" w:hAnsi="Times New Roman" w:cs="Times New Roman"/>
          <w:sz w:val="24"/>
          <w:szCs w:val="24"/>
        </w:rPr>
        <w:t xml:space="preserve"> sa odsek</w:t>
      </w:r>
      <w:r w:rsidR="000B7C7F">
        <w:rPr>
          <w:rFonts w:ascii="Times New Roman" w:hAnsi="Times New Roman" w:cs="Times New Roman"/>
          <w:sz w:val="24"/>
          <w:szCs w:val="24"/>
        </w:rPr>
        <w:t>om</w:t>
      </w:r>
      <w:r w:rsidR="00E3606C">
        <w:rPr>
          <w:rFonts w:ascii="Times New Roman" w:hAnsi="Times New Roman" w:cs="Times New Roman"/>
          <w:sz w:val="24"/>
          <w:szCs w:val="24"/>
        </w:rPr>
        <w:t xml:space="preserve"> 2, ktorý znie</w:t>
      </w:r>
      <w:r w:rsidR="00592482">
        <w:rPr>
          <w:rFonts w:ascii="Times New Roman" w:hAnsi="Times New Roman" w:cs="Times New Roman"/>
          <w:sz w:val="24"/>
          <w:szCs w:val="24"/>
        </w:rPr>
        <w:t>:</w:t>
      </w:r>
    </w:p>
    <w:p w14:paraId="1D953FBE" w14:textId="77777777" w:rsidR="0064568F" w:rsidRDefault="0064568F" w:rsidP="0064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8D060" w14:textId="4E998D1B" w:rsidR="00592482" w:rsidRDefault="003F15B8" w:rsidP="00E32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92482">
        <w:rPr>
          <w:rFonts w:ascii="Times New Roman" w:hAnsi="Times New Roman" w:cs="Times New Roman"/>
          <w:sz w:val="24"/>
          <w:szCs w:val="24"/>
        </w:rPr>
        <w:t>„</w:t>
      </w:r>
      <w:r w:rsidR="000B7C7F">
        <w:rPr>
          <w:rFonts w:ascii="Times New Roman" w:hAnsi="Times New Roman" w:cs="Times New Roman"/>
          <w:sz w:val="24"/>
          <w:szCs w:val="24"/>
        </w:rPr>
        <w:t xml:space="preserve">(2) </w:t>
      </w:r>
      <w:r w:rsidR="00B80971">
        <w:rPr>
          <w:rFonts w:ascii="Times New Roman" w:hAnsi="Times New Roman" w:cs="Times New Roman"/>
          <w:sz w:val="24"/>
          <w:szCs w:val="24"/>
        </w:rPr>
        <w:t>R</w:t>
      </w:r>
      <w:r w:rsidR="00E3606C" w:rsidRPr="00E3606C">
        <w:rPr>
          <w:rFonts w:ascii="Times New Roman" w:hAnsi="Times New Roman" w:cs="Times New Roman"/>
          <w:sz w:val="24"/>
          <w:szCs w:val="24"/>
        </w:rPr>
        <w:t xml:space="preserve">ovnako </w:t>
      </w:r>
      <w:r w:rsidR="004C53B9">
        <w:rPr>
          <w:rFonts w:ascii="Times New Roman" w:hAnsi="Times New Roman" w:cs="Times New Roman"/>
          <w:sz w:val="24"/>
          <w:szCs w:val="24"/>
        </w:rPr>
        <w:t xml:space="preserve">ako v odseku 1 </w:t>
      </w:r>
      <w:r w:rsidR="00E3606C" w:rsidRPr="00E3606C">
        <w:rPr>
          <w:rFonts w:ascii="Times New Roman" w:hAnsi="Times New Roman" w:cs="Times New Roman"/>
          <w:sz w:val="24"/>
          <w:szCs w:val="24"/>
        </w:rPr>
        <w:t>sa potrestá</w:t>
      </w:r>
      <w:r w:rsidR="00950B2A">
        <w:rPr>
          <w:rFonts w:ascii="Times New Roman" w:hAnsi="Times New Roman" w:cs="Times New Roman"/>
          <w:sz w:val="24"/>
          <w:szCs w:val="24"/>
        </w:rPr>
        <w:t xml:space="preserve"> ten, kto ako </w:t>
      </w:r>
      <w:r w:rsidR="00A3776C" w:rsidRPr="00A3776C">
        <w:rPr>
          <w:rFonts w:ascii="Times New Roman" w:hAnsi="Times New Roman" w:cs="Times New Roman"/>
          <w:sz w:val="24"/>
          <w:szCs w:val="24"/>
        </w:rPr>
        <w:t>prezident Slovenskej republiky, poslanec Národnej rady Slovenskej republiky, poslanec Európskeho parlamentu</w:t>
      </w:r>
      <w:r w:rsidR="00A3776C">
        <w:rPr>
          <w:rFonts w:ascii="Times New Roman" w:hAnsi="Times New Roman" w:cs="Times New Roman"/>
          <w:sz w:val="24"/>
          <w:szCs w:val="24"/>
        </w:rPr>
        <w:t xml:space="preserve"> </w:t>
      </w:r>
      <w:r w:rsidR="006A279A">
        <w:rPr>
          <w:rFonts w:ascii="Times New Roman" w:hAnsi="Times New Roman" w:cs="Times New Roman"/>
          <w:sz w:val="24"/>
          <w:szCs w:val="24"/>
        </w:rPr>
        <w:t xml:space="preserve">zvolený v Slovenskej republike </w:t>
      </w:r>
      <w:r w:rsidR="00A3776C">
        <w:rPr>
          <w:rFonts w:ascii="Times New Roman" w:hAnsi="Times New Roman" w:cs="Times New Roman"/>
          <w:sz w:val="24"/>
          <w:szCs w:val="24"/>
        </w:rPr>
        <w:t xml:space="preserve">alebo </w:t>
      </w:r>
      <w:r w:rsidR="00A3776C" w:rsidRPr="00A3776C">
        <w:rPr>
          <w:rFonts w:ascii="Times New Roman" w:hAnsi="Times New Roman" w:cs="Times New Roman"/>
          <w:sz w:val="24"/>
          <w:szCs w:val="24"/>
        </w:rPr>
        <w:t>člen vlády</w:t>
      </w:r>
      <w:r w:rsidR="00181190">
        <w:rPr>
          <w:rFonts w:ascii="Times New Roman" w:hAnsi="Times New Roman" w:cs="Times New Roman"/>
          <w:sz w:val="24"/>
          <w:szCs w:val="24"/>
        </w:rPr>
        <w:t xml:space="preserve"> Slovenskej republiky</w:t>
      </w:r>
      <w:r w:rsidR="00094C53">
        <w:rPr>
          <w:rFonts w:ascii="Times New Roman" w:hAnsi="Times New Roman" w:cs="Times New Roman"/>
          <w:sz w:val="24"/>
          <w:szCs w:val="24"/>
        </w:rPr>
        <w:t xml:space="preserve"> </w:t>
      </w:r>
      <w:r w:rsidR="00926330" w:rsidRPr="00926330">
        <w:rPr>
          <w:rFonts w:ascii="Times New Roman" w:hAnsi="Times New Roman" w:cs="Times New Roman"/>
          <w:sz w:val="24"/>
          <w:szCs w:val="24"/>
        </w:rPr>
        <w:t>verejne vychvaľuje, podporuje alebo propaguje štát alebo zahraničn</w:t>
      </w:r>
      <w:r w:rsidR="00926330">
        <w:rPr>
          <w:rFonts w:ascii="Times New Roman" w:hAnsi="Times New Roman" w:cs="Times New Roman"/>
          <w:sz w:val="24"/>
          <w:szCs w:val="24"/>
        </w:rPr>
        <w:t>ého</w:t>
      </w:r>
      <w:r w:rsidR="00926330" w:rsidRPr="00926330">
        <w:rPr>
          <w:rFonts w:ascii="Times New Roman" w:hAnsi="Times New Roman" w:cs="Times New Roman"/>
          <w:sz w:val="24"/>
          <w:szCs w:val="24"/>
        </w:rPr>
        <w:t xml:space="preserve"> verejn</w:t>
      </w:r>
      <w:r w:rsidR="00926330">
        <w:rPr>
          <w:rFonts w:ascii="Times New Roman" w:hAnsi="Times New Roman" w:cs="Times New Roman"/>
          <w:sz w:val="24"/>
          <w:szCs w:val="24"/>
        </w:rPr>
        <w:t>ého</w:t>
      </w:r>
      <w:r w:rsidR="00926330" w:rsidRPr="00926330">
        <w:rPr>
          <w:rFonts w:ascii="Times New Roman" w:hAnsi="Times New Roman" w:cs="Times New Roman"/>
          <w:sz w:val="24"/>
          <w:szCs w:val="24"/>
        </w:rPr>
        <w:t xml:space="preserve"> činiteľ</w:t>
      </w:r>
      <w:r w:rsidR="00926330">
        <w:rPr>
          <w:rFonts w:ascii="Times New Roman" w:hAnsi="Times New Roman" w:cs="Times New Roman"/>
          <w:sz w:val="24"/>
          <w:szCs w:val="24"/>
        </w:rPr>
        <w:t>a</w:t>
      </w:r>
      <w:r w:rsidR="00926330" w:rsidRPr="00926330">
        <w:rPr>
          <w:rFonts w:ascii="Times New Roman" w:hAnsi="Times New Roman" w:cs="Times New Roman"/>
          <w:sz w:val="24"/>
          <w:szCs w:val="24"/>
        </w:rPr>
        <w:t xml:space="preserve"> štátu, ktorý označil Slovenskú </w:t>
      </w:r>
      <w:r w:rsidR="00926330" w:rsidRPr="0064568F">
        <w:rPr>
          <w:rFonts w:ascii="Times New Roman" w:hAnsi="Times New Roman" w:cs="Times New Roman"/>
          <w:sz w:val="24"/>
          <w:szCs w:val="24"/>
        </w:rPr>
        <w:lastRenderedPageBreak/>
        <w:t>republiku alebo iný členský štát Európskej únie za nepriateľský štát, alebo verejne schvaľuje ich činy, prijíma ich návštevy, sám ich navštevuje, alebo inak</w:t>
      </w:r>
      <w:r w:rsidR="00926330" w:rsidRPr="00926330">
        <w:rPr>
          <w:rFonts w:ascii="Times New Roman" w:hAnsi="Times New Roman" w:cs="Times New Roman"/>
          <w:sz w:val="24"/>
          <w:szCs w:val="24"/>
        </w:rPr>
        <w:t xml:space="preserve"> s nimi verejne spolupracuje</w:t>
      </w:r>
      <w:r w:rsidR="00592482">
        <w:rPr>
          <w:rFonts w:ascii="Times New Roman" w:hAnsi="Times New Roman" w:cs="Times New Roman"/>
          <w:sz w:val="24"/>
          <w:szCs w:val="24"/>
        </w:rPr>
        <w:t>“</w:t>
      </w:r>
      <w:r w:rsidR="00E3606C">
        <w:rPr>
          <w:rFonts w:ascii="Times New Roman" w:hAnsi="Times New Roman" w:cs="Times New Roman"/>
          <w:sz w:val="24"/>
          <w:szCs w:val="24"/>
        </w:rPr>
        <w:t>.</w:t>
      </w:r>
    </w:p>
    <w:p w14:paraId="77E0B0A3" w14:textId="77777777" w:rsidR="00302C8B" w:rsidRDefault="00302C8B" w:rsidP="004662F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3AC36" w14:textId="728F208D" w:rsidR="004662FA" w:rsidRPr="004662FA" w:rsidRDefault="004662FA" w:rsidP="004662F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2FA">
        <w:rPr>
          <w:rFonts w:ascii="Times New Roman" w:hAnsi="Times New Roman" w:cs="Times New Roman"/>
          <w:b/>
          <w:bCs/>
          <w:sz w:val="24"/>
          <w:szCs w:val="24"/>
        </w:rPr>
        <w:t>Čl.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7C73CC9" w14:textId="4C61E177" w:rsidR="004662FA" w:rsidRPr="00D5600D" w:rsidRDefault="004662FA" w:rsidP="006456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46284E">
        <w:rPr>
          <w:rFonts w:ascii="Times New Roman" w:hAnsi="Times New Roman" w:cs="Times New Roman"/>
          <w:sz w:val="24"/>
          <w:szCs w:val="24"/>
        </w:rPr>
        <w:t xml:space="preserve">marca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02C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662FA" w:rsidRPr="00D5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3A"/>
    <w:rsid w:val="00094C53"/>
    <w:rsid w:val="000B7C7F"/>
    <w:rsid w:val="000C0BF2"/>
    <w:rsid w:val="000C3451"/>
    <w:rsid w:val="00143D35"/>
    <w:rsid w:val="00181190"/>
    <w:rsid w:val="00210549"/>
    <w:rsid w:val="002403E2"/>
    <w:rsid w:val="00252322"/>
    <w:rsid w:val="002538FE"/>
    <w:rsid w:val="0026260A"/>
    <w:rsid w:val="002C15B3"/>
    <w:rsid w:val="00302C8B"/>
    <w:rsid w:val="003C5940"/>
    <w:rsid w:val="003F15B8"/>
    <w:rsid w:val="00425A3A"/>
    <w:rsid w:val="00432EC6"/>
    <w:rsid w:val="00445B27"/>
    <w:rsid w:val="0046284E"/>
    <w:rsid w:val="004662FA"/>
    <w:rsid w:val="004976B0"/>
    <w:rsid w:val="004B5E78"/>
    <w:rsid w:val="004C4A44"/>
    <w:rsid w:val="004C53B9"/>
    <w:rsid w:val="00592482"/>
    <w:rsid w:val="005D5232"/>
    <w:rsid w:val="006333E1"/>
    <w:rsid w:val="0064568F"/>
    <w:rsid w:val="006713B3"/>
    <w:rsid w:val="00682B46"/>
    <w:rsid w:val="006832E2"/>
    <w:rsid w:val="00694753"/>
    <w:rsid w:val="006A279A"/>
    <w:rsid w:val="006D14BC"/>
    <w:rsid w:val="006D70B4"/>
    <w:rsid w:val="0070412C"/>
    <w:rsid w:val="0075566E"/>
    <w:rsid w:val="007C5B3B"/>
    <w:rsid w:val="007F113D"/>
    <w:rsid w:val="00877916"/>
    <w:rsid w:val="008955E7"/>
    <w:rsid w:val="008E476F"/>
    <w:rsid w:val="00926330"/>
    <w:rsid w:val="00933E32"/>
    <w:rsid w:val="00950B2A"/>
    <w:rsid w:val="009B7262"/>
    <w:rsid w:val="009C26A7"/>
    <w:rsid w:val="009D7FE7"/>
    <w:rsid w:val="00A03BDA"/>
    <w:rsid w:val="00A3776C"/>
    <w:rsid w:val="00B101FD"/>
    <w:rsid w:val="00B3797C"/>
    <w:rsid w:val="00B55058"/>
    <w:rsid w:val="00B80971"/>
    <w:rsid w:val="00B97E4C"/>
    <w:rsid w:val="00BA60EE"/>
    <w:rsid w:val="00C368C2"/>
    <w:rsid w:val="00CF2D07"/>
    <w:rsid w:val="00D057AD"/>
    <w:rsid w:val="00D5600D"/>
    <w:rsid w:val="00D73F38"/>
    <w:rsid w:val="00D956A0"/>
    <w:rsid w:val="00D9674D"/>
    <w:rsid w:val="00DA229F"/>
    <w:rsid w:val="00DC2596"/>
    <w:rsid w:val="00DC5EE7"/>
    <w:rsid w:val="00DF7ED3"/>
    <w:rsid w:val="00E32AE4"/>
    <w:rsid w:val="00E32F80"/>
    <w:rsid w:val="00E3606C"/>
    <w:rsid w:val="00ED241B"/>
    <w:rsid w:val="00EF0A83"/>
    <w:rsid w:val="00F06292"/>
    <w:rsid w:val="00F45B65"/>
    <w:rsid w:val="00F9330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B7CB7"/>
  <w15:chartTrackingRefBased/>
  <w15:docId w15:val="{13320EA3-1327-4D86-99BD-776D42F3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600D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662FA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662F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4662FA"/>
  </w:style>
  <w:style w:type="paragraph" w:styleId="Revzia">
    <w:name w:val="Revision"/>
    <w:hidden/>
    <w:uiPriority w:val="99"/>
    <w:semiHidden/>
    <w:rsid w:val="00F45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494</Words>
  <Characters>2465</Characters>
  <Application>Microsoft Office Word</Application>
  <DocSecurity>0</DocSecurity>
  <Lines>49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Andrej Pitonak</cp:lastModifiedBy>
  <cp:revision>24</cp:revision>
  <dcterms:created xsi:type="dcterms:W3CDTF">2025-11-02T10:33:00Z</dcterms:created>
  <dcterms:modified xsi:type="dcterms:W3CDTF">2025-11-05T15:28:00Z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d5a571fc-bc77-4e00-9123-c291b809bc00</vt:lpwstr>
  </property>
</Properties>
</file>