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7306B1" w:rsidR="007306B1">
        <w:rPr>
          <w:szCs w:val="22"/>
        </w:rPr>
        <w:t>KNR-ORGA-5399/2025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232F6">
        <w:t>1233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F232F6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742DEA" w:rsidP="00742DEA">
      <w:pPr>
        <w:jc w:val="both"/>
        <w:rPr>
          <w:rFonts w:cs="Arial"/>
        </w:rPr>
      </w:pPr>
      <w:r w:rsidRPr="007306B1" w:rsidR="007306B1">
        <w:rPr>
          <w:rFonts w:cs="Arial"/>
          <w:szCs w:val="22"/>
        </w:rPr>
        <w:t>k vládnemu návrhu zákona, ktorým sa mení a dopĺňa zákon č. 314/2018 Z. z. o Ústavnom súde Slovenskej republiky a o zmene a doplnení niektorých zákonov v znení neskorších predpisov (tlač 953)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7306B1" w:rsidR="007306B1">
        <w:rPr>
          <w:rFonts w:cs="Arial"/>
        </w:rPr>
        <w:t>vládn</w:t>
      </w:r>
      <w:r w:rsidR="007306B1">
        <w:rPr>
          <w:rFonts w:cs="Arial"/>
        </w:rPr>
        <w:t>y</w:t>
      </w:r>
      <w:r w:rsidRPr="007306B1" w:rsidR="007306B1">
        <w:rPr>
          <w:rFonts w:cs="Arial"/>
        </w:rPr>
        <w:t xml:space="preserve"> návrh</w:t>
      </w:r>
      <w:r w:rsidRPr="007306B1" w:rsidR="007306B1">
        <w:rPr>
          <w:rFonts w:cs="Arial"/>
        </w:rPr>
        <w:t xml:space="preserve"> zákona, ktorým sa mení a dopĺňa zákon č. 314/2018 Z. z. o Ústavnom súde Slovenskej republiky a o zmene a doplnení niektorých zákonov v znení neskorších predpiso</w:t>
      </w:r>
      <w:r w:rsidR="007306B1">
        <w:rPr>
          <w:rFonts w:cs="Arial"/>
        </w:rPr>
        <w:t>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>ení schválen</w:t>
      </w:r>
      <w:r w:rsidR="00F232F6">
        <w:rPr>
          <w:szCs w:val="22"/>
        </w:rPr>
        <w:t>ého</w:t>
      </w:r>
      <w:r w:rsidR="00EF7623">
        <w:rPr>
          <w:szCs w:val="22"/>
        </w:rPr>
        <w:t xml:space="preserve"> </w:t>
      </w:r>
      <w:r w:rsidRPr="0022102A">
        <w:rPr>
          <w:szCs w:val="22"/>
        </w:rPr>
        <w:t>doplňujúc</w:t>
      </w:r>
      <w:r w:rsidR="00F232F6">
        <w:rPr>
          <w:szCs w:val="22"/>
        </w:rPr>
        <w:t>eho</w:t>
      </w:r>
      <w:r w:rsidRPr="0022102A">
        <w:rPr>
          <w:szCs w:val="22"/>
        </w:rPr>
        <w:t xml:space="preserve"> návrh</w:t>
      </w:r>
      <w:r w:rsidR="00F232F6">
        <w:rPr>
          <w:szCs w:val="22"/>
        </w:rPr>
        <w:t>u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550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05F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4D1D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32F6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72</cp:revision>
  <cp:lastPrinted>2024-04-15T08:14:00Z</cp:lastPrinted>
  <dcterms:created xsi:type="dcterms:W3CDTF">2022-11-24T12:39:00Z</dcterms:created>
  <dcterms:modified xsi:type="dcterms:W3CDTF">2025-10-27T13:07:00Z</dcterms:modified>
</cp:coreProperties>
</file>