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E150E4" w:rsidR="00E150E4">
        <w:rPr>
          <w:szCs w:val="22"/>
        </w:rPr>
        <w:t>KNR-ORGA-5384/2025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54137">
        <w:t>1229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B54137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0E0D" w:rsidP="00A15C08">
      <w:pPr>
        <w:jc w:val="both"/>
        <w:rPr>
          <w:rFonts w:cs="Arial"/>
          <w:szCs w:val="22"/>
        </w:rPr>
      </w:pPr>
      <w:r w:rsidRPr="00E150E4" w:rsidR="00E150E4">
        <w:rPr>
          <w:rFonts w:cs="Arial"/>
          <w:szCs w:val="22"/>
        </w:rPr>
        <w:t>k vládnemu návrhu zákona, ktorým sa mení a dopĺňa zákon č. 280/2017 Z. z. o poskytovaní podpory a dotácie v pôdohospodárstve a rozvoji vidieka a o zmene zákona č. 292/2014 Z. z. o príspevku poskytovanom z</w:t>
      </w:r>
      <w:r w:rsidRPr="00E150E4" w:rsidR="00E150E4">
        <w:rPr>
          <w:rFonts w:cs="Arial"/>
          <w:szCs w:val="22"/>
        </w:rPr>
        <w:t xml:space="preserve">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</w:t>
      </w:r>
      <w:r w:rsidRPr="00E150E4" w:rsidR="00E150E4">
        <w:rPr>
          <w:rFonts w:cs="Arial"/>
          <w:szCs w:val="22"/>
        </w:rPr>
        <w:t>í niektorých zákonov (tlač 914)</w:t>
      </w:r>
    </w:p>
    <w:p w:rsidR="00DD211F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E150E4" w:rsidR="00E150E4">
        <w:rPr>
          <w:rFonts w:cs="Arial"/>
        </w:rPr>
        <w:t>vládn</w:t>
      </w:r>
      <w:r w:rsidR="00E150E4">
        <w:rPr>
          <w:rFonts w:cs="Arial"/>
        </w:rPr>
        <w:t>y</w:t>
      </w:r>
      <w:r w:rsidRPr="00E150E4" w:rsidR="00E150E4">
        <w:rPr>
          <w:rFonts w:cs="Arial"/>
        </w:rPr>
        <w:t xml:space="preserve"> návrh</w:t>
      </w:r>
      <w:r w:rsidRPr="00E150E4" w:rsidR="00E150E4">
        <w:rPr>
          <w:rFonts w:cs="Arial"/>
        </w:rPr>
        <w:t xml:space="preserve"> 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a ktorým sa mení zákon č. 247/2024 Z. z. o príspevkoch pos</w:t>
      </w:r>
      <w:r w:rsidRPr="00E150E4" w:rsidR="00E150E4">
        <w:rPr>
          <w:rFonts w:cs="Arial"/>
        </w:rPr>
        <w:t>kytovaných z Európskeho poľnohospodárskeho fondu pre rozvoj vidieka a o zmene a doplnení niektorých zákonov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</w:t>
      </w:r>
      <w:r w:rsidR="00B54137">
        <w:rPr>
          <w:szCs w:val="22"/>
        </w:rPr>
        <w:t> </w:t>
      </w:r>
      <w:r w:rsidR="00B54137">
        <w:rPr>
          <w:szCs w:val="22"/>
        </w:rPr>
        <w:t>predloženom</w:t>
      </w:r>
      <w:r w:rsidR="00B54137">
        <w:rPr>
          <w:szCs w:val="22"/>
        </w:rPr>
        <w:t xml:space="preserve"> 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2D19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13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75</cp:revision>
  <cp:lastPrinted>2024-04-15T08:14:00Z</cp:lastPrinted>
  <dcterms:created xsi:type="dcterms:W3CDTF">2022-11-24T12:39:00Z</dcterms:created>
  <dcterms:modified xsi:type="dcterms:W3CDTF">2025-10-27T13:04:00Z</dcterms:modified>
</cp:coreProperties>
</file>