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95C8" w14:textId="77777777" w:rsidR="00F82683" w:rsidRPr="00675C1D" w:rsidRDefault="00F82683" w:rsidP="00F8268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14:paraId="68C9EB7A" w14:textId="3D6D2405" w:rsidR="00F82683" w:rsidRDefault="00F82683" w:rsidP="00F82683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Hlk211516406"/>
      <w:r>
        <w:rPr>
          <w:rFonts w:ascii="Times New Roman" w:hAnsi="Times New Roman" w:cs="Times New Roman"/>
          <w:sz w:val="24"/>
          <w:szCs w:val="24"/>
        </w:rPr>
        <w:t xml:space="preserve">Číslo: </w:t>
      </w:r>
      <w:r w:rsidRPr="00F82683">
        <w:rPr>
          <w:rFonts w:ascii="Times New Roman" w:hAnsi="Times New Roman" w:cs="Times New Roman"/>
          <w:sz w:val="24"/>
          <w:szCs w:val="24"/>
        </w:rPr>
        <w:t>UV-30100/2025</w:t>
      </w:r>
    </w:p>
    <w:bookmarkEnd w:id="0"/>
    <w:p w14:paraId="255B8EA6" w14:textId="77777777" w:rsidR="00F82683" w:rsidRPr="00675C1D" w:rsidRDefault="00F82683" w:rsidP="00F82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14:paraId="447C3C4A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6D21AF62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40522DE6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2BB7AE97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40B1AF1F" w14:textId="52FFF594" w:rsidR="00F82683" w:rsidRDefault="00F82683" w:rsidP="00F82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1064</w:t>
      </w:r>
    </w:p>
    <w:p w14:paraId="407D0AED" w14:textId="77777777" w:rsidR="00A64DA7" w:rsidRPr="00F37A5F" w:rsidRDefault="00A64DA7" w:rsidP="00F826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8110C" w14:textId="77777777" w:rsidR="00F82683" w:rsidRPr="00675C1D" w:rsidRDefault="00F82683" w:rsidP="00F82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  <w:bookmarkStart w:id="1" w:name="_GoBack"/>
      <w:bookmarkEnd w:id="1"/>
    </w:p>
    <w:p w14:paraId="13D302EE" w14:textId="77777777" w:rsidR="00F82683" w:rsidRDefault="00F82683" w:rsidP="00F82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21242AD2" w14:textId="15530AB2" w:rsidR="00F82683" w:rsidRPr="00675C1D" w:rsidRDefault="00F82683" w:rsidP="00F82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2025</w:t>
      </w:r>
    </w:p>
    <w:p w14:paraId="3954B499" w14:textId="1E671028" w:rsidR="00F82683" w:rsidRDefault="00F82683" w:rsidP="00F82683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1516552"/>
      <w:r>
        <w:rPr>
          <w:rFonts w:ascii="Times New Roman" w:hAnsi="Times New Roman" w:cs="Times New Roman"/>
          <w:b/>
          <w:sz w:val="24"/>
          <w:szCs w:val="24"/>
        </w:rPr>
        <w:t>o osvedčovaní listín a podpisov na listinách</w:t>
      </w:r>
    </w:p>
    <w:bookmarkEnd w:id="2"/>
    <w:p w14:paraId="1A37C4C3" w14:textId="77777777" w:rsidR="00F82683" w:rsidRDefault="00F82683" w:rsidP="00F826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42662" w14:textId="77777777" w:rsidR="00F82683" w:rsidRDefault="00F82683" w:rsidP="00F826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16AA0" w14:textId="24C45FD8" w:rsidR="00F82683" w:rsidRPr="00675C1D" w:rsidRDefault="00F82683" w:rsidP="00F82683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243A9E" w14:textId="77777777" w:rsidR="00F82683" w:rsidRPr="00675C1D" w:rsidRDefault="00F82683" w:rsidP="00F82683">
      <w:pPr>
        <w:rPr>
          <w:rFonts w:ascii="Times New Roman" w:hAnsi="Times New Roman" w:cs="Times New Roman"/>
          <w:sz w:val="24"/>
          <w:szCs w:val="24"/>
        </w:rPr>
      </w:pPr>
    </w:p>
    <w:p w14:paraId="13E9859C" w14:textId="77777777" w:rsidR="00F82683" w:rsidRPr="000A3996" w:rsidRDefault="00F82683" w:rsidP="00F82683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14:paraId="00B76CB8" w14:textId="4F2CC316" w:rsidR="00F82683" w:rsidRPr="00533E84" w:rsidRDefault="00F82683" w:rsidP="00F82683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E84">
        <w:rPr>
          <w:rFonts w:ascii="Times New Roman" w:hAnsi="Times New Roman" w:cs="Times New Roman"/>
          <w:b/>
        </w:rPr>
        <w:t>s ch v a ľ u j 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cs-CZ"/>
        </w:rPr>
        <w:t xml:space="preserve">vládny návrh </w:t>
      </w:r>
      <w:r w:rsidRPr="00533E84">
        <w:rPr>
          <w:rFonts w:ascii="Times New Roman" w:hAnsi="Times New Roman" w:cs="Times New Roman"/>
          <w:lang w:eastAsia="cs-CZ"/>
        </w:rPr>
        <w:t xml:space="preserve">zákona </w:t>
      </w:r>
      <w:r w:rsidRPr="00533E8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 osvedčovaní listín a podpisov na listinách </w:t>
      </w:r>
    </w:p>
    <w:p w14:paraId="17D2876B" w14:textId="77777777" w:rsidR="00F82683" w:rsidRPr="00DC013D" w:rsidRDefault="00F82683" w:rsidP="00F82683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BE076B">
        <w:t xml:space="preserve"> </w:t>
      </w:r>
    </w:p>
    <w:p w14:paraId="02A1CCAC" w14:textId="77777777" w:rsidR="00F82683" w:rsidRDefault="00F82683" w:rsidP="00F82683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14359554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AE6123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18D27F0" w14:textId="18190FF9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F421C64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483259" w14:textId="77777777" w:rsidR="00F82683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C04A49" w14:textId="77777777" w:rsidR="00F82683" w:rsidRPr="000A3996" w:rsidRDefault="00F82683" w:rsidP="00F8268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14:paraId="7DEEB712" w14:textId="77777777" w:rsidR="00F82683" w:rsidRPr="0047426F" w:rsidRDefault="00F82683" w:rsidP="00F826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14:paraId="49F2249A" w14:textId="77777777" w:rsidR="00F82683" w:rsidRDefault="00F82683" w:rsidP="00F82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14:paraId="6972F38C" w14:textId="77777777" w:rsidR="00F82683" w:rsidRPr="00675C1D" w:rsidRDefault="00F82683" w:rsidP="00F826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14:paraId="79F62643" w14:textId="77777777" w:rsidR="00F82683" w:rsidRDefault="00F82683" w:rsidP="00F82683"/>
    <w:p w14:paraId="7326C176" w14:textId="5E830DE2" w:rsidR="00F82683" w:rsidRPr="00F82683" w:rsidRDefault="00DF4F83" w:rsidP="00F826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</w:t>
      </w:r>
      <w:r w:rsidR="00F82683">
        <w:rPr>
          <w:rFonts w:ascii="Times New Roman" w:hAnsi="Times New Roman" w:cs="Times New Roman"/>
        </w:rPr>
        <w:t>o</w:t>
      </w:r>
      <w:r w:rsidR="00F82683" w:rsidRPr="00F82683">
        <w:rPr>
          <w:rFonts w:ascii="Times New Roman" w:hAnsi="Times New Roman" w:cs="Times New Roman"/>
        </w:rPr>
        <w:t xml:space="preserve">któber 2025 </w:t>
      </w:r>
    </w:p>
    <w:sectPr w:rsidR="00F82683" w:rsidRPr="00F8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3"/>
    <w:rsid w:val="000A5708"/>
    <w:rsid w:val="003F6ADB"/>
    <w:rsid w:val="007400E8"/>
    <w:rsid w:val="00A64DA7"/>
    <w:rsid w:val="00AF4DF9"/>
    <w:rsid w:val="00DA38A9"/>
    <w:rsid w:val="00DE4B4B"/>
    <w:rsid w:val="00DF4F83"/>
    <w:rsid w:val="00E0618A"/>
    <w:rsid w:val="00F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C163"/>
  <w15:chartTrackingRefBased/>
  <w15:docId w15:val="{B589DDA1-2E5D-4921-96B3-D266A28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68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26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26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26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26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26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26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26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26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26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26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26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26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26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26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26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8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26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8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26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8268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26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826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26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2683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y"/>
    <w:link w:val="Zkladntext2Char"/>
    <w:uiPriority w:val="99"/>
    <w:unhideWhenUsed/>
    <w:rsid w:val="00F8268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2683"/>
    <w:rPr>
      <w:rFonts w:ascii="Arial" w:eastAsia="Times New Roman" w:hAnsi="Arial" w:cs="Arial"/>
      <w:b/>
      <w:bCs/>
      <w:kern w:val="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DA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Petrulák</dc:creator>
  <cp:keywords/>
  <dc:description/>
  <cp:lastModifiedBy>Nataša Wiedemannová</cp:lastModifiedBy>
  <cp:revision>5</cp:revision>
  <cp:lastPrinted>2025-10-17T09:02:00Z</cp:lastPrinted>
  <dcterms:created xsi:type="dcterms:W3CDTF">2025-10-16T11:58:00Z</dcterms:created>
  <dcterms:modified xsi:type="dcterms:W3CDTF">2025-10-17T09:03:00Z</dcterms:modified>
</cp:coreProperties>
</file>