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861803" w:rsidRPr="003B4E53" w:rsidP="008E7C4E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  <w:r w:rsidRPr="003B4E53">
        <w:rPr>
          <w:b/>
          <w:bCs/>
        </w:rPr>
        <w:t> </w:t>
      </w:r>
    </w:p>
    <w:p w:rsidR="00D14D86" w:rsidP="00D14D86">
      <w:pPr>
        <w:tabs>
          <w:tab w:val="left" w:pos="-1985"/>
          <w:tab w:val="left" w:pos="709"/>
          <w:tab w:val="left" w:pos="1077"/>
        </w:tabs>
      </w:pPr>
      <w:r>
        <w:rPr>
          <w:bCs/>
        </w:rPr>
        <w:t xml:space="preserve">Číslo: </w:t>
      </w:r>
      <w:r>
        <w:rPr>
          <w:color w:val="000000"/>
        </w:rPr>
        <w:t>KNR-ZV 5777-/2025-1</w:t>
      </w:r>
      <w:r>
        <w:rPr>
          <w:bCs/>
        </w:rPr>
        <w:t xml:space="preserve"> </w:t>
      </w:r>
    </w:p>
    <w:p w:rsidR="00D14D86" w:rsidP="00D14D86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D14D86" w:rsidP="00D14D86">
      <w:pPr>
        <w:pStyle w:val="Heading3"/>
        <w:rPr>
          <w:rFonts w:ascii="Times New Roman" w:hAnsi="Times New Roman" w:cs="Times New Roman"/>
          <w:szCs w:val="28"/>
          <w:lang w:val="sk-SK"/>
        </w:rPr>
      </w:pPr>
      <w:r>
        <w:rPr>
          <w:rFonts w:ascii="Times New Roman" w:hAnsi="Times New Roman" w:cs="Times New Roman"/>
          <w:szCs w:val="28"/>
          <w:lang w:val="sk-SK"/>
        </w:rPr>
        <w:t>999a</w:t>
      </w:r>
    </w:p>
    <w:p w:rsidR="00D14D86" w:rsidP="00D14D86">
      <w:pPr>
        <w:rPr>
          <w:b/>
          <w:sz w:val="28"/>
          <w:szCs w:val="28"/>
        </w:rPr>
      </w:pPr>
    </w:p>
    <w:p w:rsidR="00D14D86" w:rsidP="00D14D86">
      <w:pPr>
        <w:pStyle w:val="Heading3"/>
        <w:rPr>
          <w:rFonts w:ascii="Times New Roman" w:hAnsi="Times New Roman" w:cs="Times New Roman"/>
          <w:spacing w:val="50"/>
          <w:szCs w:val="28"/>
          <w:lang w:val="sk-SK"/>
        </w:rPr>
      </w:pPr>
      <w:r>
        <w:rPr>
          <w:rFonts w:ascii="Times New Roman" w:hAnsi="Times New Roman" w:cs="Times New Roman"/>
          <w:spacing w:val="50"/>
          <w:szCs w:val="28"/>
          <w:lang w:val="sk-SK"/>
        </w:rPr>
        <w:t>Informácia</w:t>
      </w:r>
    </w:p>
    <w:p w:rsidR="00D14D86" w:rsidP="00D14D86">
      <w:pPr>
        <w:tabs>
          <w:tab w:val="left" w:pos="-1985"/>
          <w:tab w:val="left" w:pos="709"/>
          <w:tab w:val="left" w:pos="1077"/>
        </w:tabs>
        <w:jc w:val="both"/>
        <w:rPr>
          <w:b/>
          <w:sz w:val="28"/>
          <w:szCs w:val="28"/>
        </w:rPr>
      </w:pPr>
    </w:p>
    <w:p w:rsidR="00D14D86" w:rsidP="00D14D86">
      <w:pPr>
        <w:jc w:val="center"/>
        <w:rPr>
          <w:b/>
        </w:rPr>
      </w:pPr>
      <w:r>
        <w:rPr>
          <w:b/>
        </w:rPr>
        <w:t>o výsledku prerokovania návrhu skupiny poslancov Národnej rady Slovenskej republiky na prijatie uznesenia Národnej rady Slovenskej republiky</w:t>
      </w:r>
    </w:p>
    <w:p w:rsidR="00D14D86" w:rsidP="00D14D86">
      <w:pPr>
        <w:jc w:val="center"/>
        <w:rPr>
          <w:b/>
        </w:rPr>
      </w:pPr>
      <w:r>
        <w:rPr>
          <w:b/>
        </w:rPr>
        <w:t>k stretnutiam predsedu vlády Slovenskej republiky Roberta Fica s diktátormi a vojnovými zločincami v Pekingu (tlač 999)</w:t>
      </w:r>
    </w:p>
    <w:p w:rsidR="00D14D86" w:rsidP="00D14D86">
      <w:pPr>
        <w:jc w:val="center"/>
      </w:pPr>
      <w:r>
        <w:t>___________________________________________________________________________</w:t>
      </w:r>
    </w:p>
    <w:p w:rsidR="00D14D86" w:rsidP="00D14D86">
      <w:pPr>
        <w:jc w:val="both"/>
      </w:pPr>
      <w:r>
        <w:tab/>
      </w:r>
    </w:p>
    <w:p w:rsidR="00D14D86" w:rsidP="00D14D86">
      <w:pPr>
        <w:pStyle w:val="BodyText"/>
        <w:tabs>
          <w:tab w:val="left" w:pos="-1985"/>
          <w:tab w:val="left" w:pos="709"/>
          <w:tab w:val="left" w:pos="1077"/>
        </w:tabs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Zahraničný výbor Národnej rady Slovenskej republiky podáva Národnej rade Slovenskej republiky informáciu gestorského výboru o výsledku prerokovania návrhu skupiny poslancov Národnej rady Slovenskej republiky na prijatie uznesenia Národnej rady Slovenskej republiky k stretnutiam predsedu vlády Slovenskej republiky Roberta Fica s diktátormi a vojnovými zločincami v Pekingu (tlač</w:t>
      </w:r>
      <w:r>
        <w:rPr>
          <w:rFonts w:ascii="Times New Roman" w:hAnsi="Times New Roman" w:cs="Times New Roman"/>
        </w:rPr>
        <w:t xml:space="preserve"> 999).</w:t>
        <w:tab/>
      </w:r>
    </w:p>
    <w:p w:rsidR="00D14D86" w:rsidP="00D14D86">
      <w:pPr>
        <w:pStyle w:val="BodyText"/>
        <w:tabs>
          <w:tab w:val="left" w:pos="-1985"/>
          <w:tab w:val="left" w:pos="709"/>
          <w:tab w:val="left" w:pos="1077"/>
        </w:tabs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Predseda Národnej rady Slovenskej republiky svojim rozhodnutím č. 1056 z 11. septembra 2025 pridelil predmetný návrh na prerokovanie Zahraničnému výboru Národnej rady Slovenskej republiky, Výboru Národnej rady Slovenskej republiky pre ľudské práva a národnostné menšiny a Výboru Národnej rady Slovenskej republiky pre európske záležitosti s tým, že Zahraničný výbor Národnej rady Slovenskej republiky ako gestorský výbor podá v stanovenej lehote Národnej rade Slovenskej republiky informáciu o prerokova</w:t>
      </w:r>
      <w:r>
        <w:rPr>
          <w:rFonts w:ascii="Times New Roman" w:hAnsi="Times New Roman" w:cs="Times New Roman"/>
        </w:rPr>
        <w:t xml:space="preserve">ní predmetného materiálu vo výboroch a návrh na uznesenie Národnej rady Slovenskej republiky. </w:t>
      </w:r>
    </w:p>
    <w:p w:rsidR="00D14D86" w:rsidP="00D14D86">
      <w:pPr>
        <w:pStyle w:val="BodyText"/>
        <w:tabs>
          <w:tab w:val="left" w:pos="-1985"/>
          <w:tab w:val="left" w:pos="709"/>
          <w:tab w:val="left" w:pos="1077"/>
        </w:tabs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  <w:t xml:space="preserve">Zahraničný výbor </w:t>
      </w:r>
      <w:r>
        <w:rPr>
          <w:rFonts w:ascii="Times New Roman" w:hAnsi="Times New Roman" w:cs="Times New Roman"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na svojej 37. schôdzi </w:t>
      </w:r>
      <w:r>
        <w:rPr>
          <w:rFonts w:ascii="Times New Roman" w:hAnsi="Times New Roman" w:cs="Times New Roman"/>
        </w:rPr>
        <w:t xml:space="preserve">dňa </w:t>
      </w:r>
      <w:r w:rsidRPr="007B7E00">
        <w:rPr>
          <w:rFonts w:ascii="Times New Roman" w:hAnsi="Times New Roman" w:cs="Times New Roman"/>
          <w:color w:val="210F17"/>
        </w:rPr>
        <w:t xml:space="preserve">9. októbra 2025 o návrhu uznesenia </w:t>
      </w:r>
      <w:r w:rsidRPr="007B7E00">
        <w:rPr>
          <w:rFonts w:ascii="Times New Roman" w:hAnsi="Times New Roman" w:cs="Times New Roman"/>
          <w:b/>
          <w:color w:val="210F17"/>
        </w:rPr>
        <w:t>nerokoval</w:t>
      </w:r>
      <w:r w:rsidR="00891237">
        <w:rPr>
          <w:rFonts w:ascii="Times New Roman" w:hAnsi="Times New Roman" w:cs="Times New Roman"/>
          <w:color w:val="210F17"/>
        </w:rPr>
        <w:t xml:space="preserve"> z dôvodu neúčasti prekladateľa</w:t>
      </w:r>
      <w:r w:rsidRPr="007B7E00">
        <w:rPr>
          <w:rFonts w:ascii="Times New Roman" w:hAnsi="Times New Roman" w:cs="Times New Roman"/>
          <w:color w:val="210F17"/>
        </w:rPr>
        <w:t xml:space="preserve"> a násl</w:t>
      </w:r>
      <w:r w:rsidRPr="007B7E00">
        <w:rPr>
          <w:rFonts w:ascii="Times New Roman" w:hAnsi="Times New Roman" w:cs="Times New Roman"/>
          <w:color w:val="210F17"/>
        </w:rPr>
        <w:t xml:space="preserve">edne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uznesenie neprijal</w:t>
      </w:r>
      <w:r>
        <w:rPr>
          <w:rFonts w:ascii="Times New Roman" w:hAnsi="Times New Roman" w:cs="Times New Roman"/>
        </w:rPr>
        <w:t>, nakoľko</w:t>
      </w:r>
      <w:r w:rsidR="00CF1A95">
        <w:rPr>
          <w:rFonts w:ascii="Times New Roman" w:hAnsi="Times New Roman" w:cs="Times New Roman"/>
        </w:rPr>
        <w:t xml:space="preserve"> návrh na uznesenie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nezískal podporu</w:t>
      </w:r>
      <w:r>
        <w:rPr>
          <w:rFonts w:ascii="Times New Roman" w:hAnsi="Times New Roman" w:cs="Times New Roman"/>
        </w:rPr>
        <w:t xml:space="preserve"> nadpolovičnej väčšiny prítomných členov a členiek výboru podľa § 52 ods. 4 zákona č. 350/1996 Z. z. o rokovacom poriadku Národnej rady Slovenskej republiky v znení neskorších predpisov.</w:t>
      </w:r>
    </w:p>
    <w:p w:rsidR="00D14D86" w:rsidP="00D14D86">
      <w:pPr>
        <w:pStyle w:val="BodyText"/>
        <w:tabs>
          <w:tab w:val="left" w:pos="-1985"/>
          <w:tab w:val="left" w:pos="709"/>
          <w:tab w:val="left" w:pos="1077"/>
        </w:tabs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ľudské práva a národnostné menšiny na svojej 37. schôdzi dňa 13. októbra 2025 o uvedenom návrhu </w:t>
      </w:r>
      <w:r w:rsidRPr="00F33F46">
        <w:rPr>
          <w:rFonts w:ascii="Times New Roman" w:hAnsi="Times New Roman" w:cs="Times New Roman"/>
          <w:b/>
        </w:rPr>
        <w:t>rokoval</w:t>
      </w:r>
      <w:r>
        <w:rPr>
          <w:rFonts w:ascii="Times New Roman" w:hAnsi="Times New Roman" w:cs="Times New Roman"/>
        </w:rPr>
        <w:t xml:space="preserve"> a</w:t>
      </w:r>
      <w:r w:rsidR="00CF1A9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</w:rPr>
        <w:t>uznesenie</w:t>
      </w:r>
      <w:r w:rsidR="00CF1A95">
        <w:rPr>
          <w:rFonts w:ascii="Times New Roman" w:hAnsi="Times New Roman" w:cs="Times New Roman"/>
          <w:b/>
        </w:rPr>
        <w:t xml:space="preserve"> neprijal</w:t>
      </w:r>
      <w:r>
        <w:rPr>
          <w:rFonts w:ascii="Times New Roman" w:hAnsi="Times New Roman" w:cs="Times New Roman"/>
        </w:rPr>
        <w:t>, nakoľko návrh na uz</w:t>
      </w:r>
      <w:r w:rsidR="00CF1A95">
        <w:rPr>
          <w:rFonts w:ascii="Times New Roman" w:hAnsi="Times New Roman" w:cs="Times New Roman"/>
        </w:rPr>
        <w:t>nesenie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nezískal podporu</w:t>
      </w:r>
      <w:r>
        <w:rPr>
          <w:rFonts w:ascii="Times New Roman" w:hAnsi="Times New Roman" w:cs="Times New Roman"/>
        </w:rPr>
        <w:t xml:space="preserve"> nadpolovičnej väčšiny prítomných členov a členiek výboru podľa § 52 ods. 4 zákona č. 350/1996 Z. z. o rokovacom poriadku Národnej rady Slovenskej republiky v znení neskorších predpisov.</w:t>
      </w:r>
    </w:p>
    <w:p w:rsidR="00D14D86" w:rsidP="00D14D86">
      <w:pPr>
        <w:spacing w:line="360" w:lineRule="auto"/>
        <w:jc w:val="both"/>
        <w:rPr>
          <w:b/>
          <w:bCs/>
        </w:rPr>
      </w:pPr>
      <w:r>
        <w:rPr>
          <w:bCs/>
        </w:rPr>
        <w:tab/>
        <w:t>Výbor Národnej rady Slovenskej republiky pre európske záležitosti na svojej 43. schôdzi dňa 24. septembra 202</w:t>
      </w:r>
      <w:r>
        <w:rPr>
          <w:bCs/>
        </w:rPr>
        <w:t>5 o</w:t>
      </w:r>
      <w:r w:rsidR="00891237">
        <w:t> </w:t>
      </w:r>
      <w:r>
        <w:t>návrhu</w:t>
      </w:r>
      <w:r w:rsidR="00891237">
        <w:t xml:space="preserve"> uznesenia</w:t>
      </w:r>
      <w:r>
        <w:rPr>
          <w:bCs/>
        </w:rPr>
        <w:t xml:space="preserve"> </w:t>
      </w:r>
      <w:r>
        <w:rPr>
          <w:b/>
          <w:bCs/>
        </w:rPr>
        <w:t>nerokoval</w:t>
      </w:r>
      <w:r>
        <w:t>, nakoľko</w:t>
      </w:r>
      <w:r>
        <w:rPr>
          <w:b/>
          <w:bCs/>
        </w:rPr>
        <w:t xml:space="preserve"> </w:t>
      </w:r>
      <w:r>
        <w:t xml:space="preserve">podľa § 52 ods. 2 zákona Národnej rady Slovenskej republiky č. 350/1996 Z. z. o rokovacom poriadku Národnej rady Slovenskej republiky v znení neskorších predpisov </w:t>
      </w:r>
      <w:r>
        <w:rPr>
          <w:b/>
          <w:bCs/>
        </w:rPr>
        <w:t>nebol uznášaniaschopný</w:t>
      </w:r>
      <w:r>
        <w:t>.</w:t>
      </w:r>
    </w:p>
    <w:p w:rsidR="00D14D86" w:rsidP="00D14D86">
      <w:pPr>
        <w:pStyle w:val="BodyText"/>
        <w:tabs>
          <w:tab w:val="left" w:pos="-1985"/>
          <w:tab w:val="left" w:pos="709"/>
          <w:tab w:val="left" w:pos="1077"/>
        </w:tabs>
        <w:spacing w:after="120" w:line="360" w:lineRule="auto"/>
        <w:rPr>
          <w:rFonts w:ascii="Times New Roman" w:hAnsi="Times New Roman" w:cs="Times New Roman"/>
        </w:rPr>
      </w:pPr>
    </w:p>
    <w:p w:rsidR="00D14D86" w:rsidP="00D14D86">
      <w:pPr>
        <w:spacing w:after="120"/>
        <w:ind w:firstLine="708"/>
        <w:jc w:val="both"/>
      </w:pPr>
      <w:r>
        <w:t>Prílohou informácie je návrh</w:t>
      </w:r>
      <w:r>
        <w:t xml:space="preserve"> uznesenia Národnej rady Slovenskej republiky.</w:t>
      </w:r>
    </w:p>
    <w:p w:rsidR="00D14D86" w:rsidP="00D14D86">
      <w:pPr>
        <w:tabs>
          <w:tab w:val="left" w:pos="-1985"/>
          <w:tab w:val="left" w:pos="709"/>
          <w:tab w:val="left" w:pos="1077"/>
        </w:tabs>
        <w:jc w:val="both"/>
      </w:pPr>
    </w:p>
    <w:p w:rsidR="00D14D86" w:rsidP="00D14D86">
      <w:pPr>
        <w:tabs>
          <w:tab w:val="left" w:pos="-1985"/>
          <w:tab w:val="left" w:pos="709"/>
          <w:tab w:val="left" w:pos="1077"/>
        </w:tabs>
        <w:jc w:val="both"/>
      </w:pPr>
    </w:p>
    <w:p w:rsidR="007B7E00" w:rsidP="00D14D86">
      <w:pPr>
        <w:tabs>
          <w:tab w:val="left" w:pos="-1985"/>
          <w:tab w:val="left" w:pos="709"/>
          <w:tab w:val="left" w:pos="1077"/>
        </w:tabs>
        <w:jc w:val="both"/>
      </w:pPr>
    </w:p>
    <w:p w:rsidR="00D14D86" w:rsidP="00D14D86">
      <w:pPr>
        <w:tabs>
          <w:tab w:val="left" w:pos="-1985"/>
          <w:tab w:val="left" w:pos="709"/>
          <w:tab w:val="left" w:pos="1077"/>
        </w:tabs>
        <w:jc w:val="both"/>
      </w:pPr>
    </w:p>
    <w:p w:rsidR="00CE11D2" w:rsidRPr="00D14D86" w:rsidP="00D14D86">
      <w:pPr>
        <w:tabs>
          <w:tab w:val="left" w:pos="-1985"/>
          <w:tab w:val="left" w:pos="709"/>
          <w:tab w:val="left" w:pos="1077"/>
        </w:tabs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140.04pt;margin-left:255.9pt;margin-top:6pt;mso-height-percent:200;mso-height-relative:margin;mso-width-relative:margin;mso-wrap-distance-bottom:3.6pt;mso-wrap-distance-top:3.6pt;position:absolute;visibility:visible;width:197.65pt;z-index:251658240" filled="f" stroked="f">
            <o:lock v:ext="edit" aspectratio="f"/>
            <v:textbox style="mso-fit-shape-to-text:t">
              <w:txbxContent>
                <w:p w:rsidR="00D14D86" w:rsidP="00D14D8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Marián Kéry</w:t>
                  </w:r>
                </w:p>
                <w:p w:rsidR="00D14D86" w:rsidP="00D14D86">
                  <w:pPr>
                    <w:jc w:val="center"/>
                    <w:rPr>
                      <w:b/>
                    </w:rPr>
                  </w:pPr>
                  <w:r>
                    <w:t>predseda Zahraničného výboru</w:t>
                  </w:r>
                </w:p>
                <w:p w:rsidR="00D14D86" w:rsidP="00D14D86">
                  <w:pPr>
                    <w:jc w:val="center"/>
                  </w:pPr>
                  <w:r>
                    <w:t>Národnej rady Slovenskej republiky</w:t>
                  </w:r>
                </w:p>
                <w:p w:rsidR="00D14D86" w:rsidP="00D14D86"/>
                <w:p w:rsidR="00D14D86" w:rsidP="00D14D86"/>
              </w:txbxContent>
            </v:textbox>
            <w10:wrap type="square"/>
          </v:shape>
        </w:pict>
      </w:r>
    </w:p>
    <w:p w:rsidR="00CE11D2" w:rsidRPr="00D14D86" w:rsidP="00D14D86"/>
    <w:p w:rsidR="00CE11D2" w:rsidRPr="00D14D86" w:rsidP="00D14D86"/>
    <w:p w:rsidR="00CE11D2" w:rsidRPr="00D14D86" w:rsidP="00D14D86"/>
    <w:p w:rsidR="00CE11D2" w:rsidRPr="00D14D86" w:rsidP="00D14D86"/>
    <w:p w:rsidR="00CE11D2" w:rsidRPr="00D14D86" w:rsidP="00D14D86"/>
    <w:p w:rsidR="00CE11D2" w:rsidRPr="00D14D86" w:rsidP="00D14D86"/>
    <w:p w:rsidR="00CE11D2" w:rsidRPr="00D14D86" w:rsidP="00D14D86"/>
    <w:p w:rsidR="00CE11D2" w:rsidRPr="00D14D86" w:rsidP="00D14D86"/>
    <w:p w:rsidR="00CE11D2" w:rsidRPr="00D14D86" w:rsidP="00D14D86"/>
    <w:p w:rsidR="00CE11D2" w:rsidRPr="00D14D86" w:rsidP="00D14D86"/>
    <w:p w:rsidR="00CE11D2" w:rsidRPr="00D14D86" w:rsidP="00D14D86"/>
    <w:p w:rsidR="00CE11D2" w:rsidRPr="00D14D86" w:rsidP="00D14D86"/>
    <w:p w:rsidR="00CE11D2" w:rsidRPr="00D14D86" w:rsidP="00D14D86"/>
    <w:p w:rsidR="00CE11D2" w:rsidRPr="00D14D86" w:rsidP="00D14D86"/>
    <w:p w:rsidR="00CE11D2" w:rsidRPr="00D14D86" w:rsidP="00D14D86"/>
    <w:p w:rsidR="00CE11D2" w:rsidRPr="00D14D86" w:rsidP="00D14D86"/>
    <w:p w:rsidR="00CE11D2" w:rsidRPr="00D14D86" w:rsidP="00D14D86"/>
    <w:p w:rsidR="00CE11D2" w:rsidRPr="00D14D86" w:rsidP="00D14D86"/>
    <w:p w:rsidR="00CE11D2" w:rsidRPr="00D14D86" w:rsidP="00D14D86"/>
    <w:p w:rsidR="00CE11D2" w:rsidRPr="00D14D86" w:rsidP="00D14D86"/>
    <w:p w:rsidR="00CE11D2" w:rsidRPr="00D14D86" w:rsidP="00D14D86"/>
    <w:p w:rsidR="00CE11D2" w:rsidRPr="00D14D86" w:rsidP="00D14D86"/>
    <w:p w:rsidR="00CE11D2" w:rsidRPr="00D14D86" w:rsidP="00D14D86"/>
    <w:p w:rsidR="00CE11D2" w:rsidRPr="00D14D86" w:rsidP="00D14D86"/>
    <w:p w:rsidR="00CE11D2" w:rsidRPr="00D14D86" w:rsidP="00D14D86"/>
    <w:p w:rsidR="00CE11D2" w:rsidP="00D14D86"/>
    <w:p w:rsidR="00891237" w:rsidP="00D14D86"/>
    <w:p w:rsidR="00891237" w:rsidP="00D14D86"/>
    <w:p w:rsidR="00891237" w:rsidP="00D14D86"/>
    <w:p w:rsidR="00891237" w:rsidP="00D14D86"/>
    <w:p w:rsidR="00891237" w:rsidP="00D14D86"/>
    <w:p w:rsidR="00891237" w:rsidP="00D14D86"/>
    <w:p w:rsidR="00891237" w:rsidP="00D14D86"/>
    <w:p w:rsidR="00891237" w:rsidP="00D14D86"/>
    <w:p w:rsidR="00D14D86" w:rsidP="00D14D86"/>
    <w:p w:rsidR="00D14D86" w:rsidP="00D14D86"/>
    <w:p w:rsidR="00D14D86" w:rsidRPr="000B3CB2" w:rsidP="00D14D86">
      <w:pPr>
        <w:widowControl w:val="0"/>
        <w:pBdr>
          <w:bottom w:val="single" w:sz="12" w:space="1" w:color="000000"/>
        </w:pBd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b/>
          <w:bCs/>
          <w:sz w:val="22"/>
          <w:szCs w:val="22"/>
        </w:rPr>
        <w:t>NÁRODNÁ RADA SLOVENSKEJ REPUBLIKY</w:t>
      </w:r>
      <w:bookmarkStart w:id="0" w:name="_Hlk89090507"/>
      <w:bookmarkEnd w:id="0"/>
    </w:p>
    <w:p w:rsidR="00D14D86" w:rsidP="00D14D86">
      <w:pPr>
        <w:widowControl w:val="0"/>
        <w:spacing w:before="120" w:line="276" w:lineRule="auto"/>
        <w:jc w:val="center"/>
      </w:pPr>
      <w:r>
        <w:rPr>
          <w:rFonts w:ascii="Book Antiqua" w:hAnsi="Book Antiqua"/>
          <w:spacing w:val="20"/>
        </w:rPr>
        <w:t>IX.  volebné obdobie</w:t>
      </w:r>
    </w:p>
    <w:p w:rsidR="00D14D86" w:rsidP="00D14D86">
      <w:pPr>
        <w:pStyle w:val="BodyText"/>
        <w:spacing w:before="120"/>
        <w:jc w:val="center"/>
        <w:rPr>
          <w:rFonts w:ascii="Book Antiqua" w:hAnsi="Book Antiqua"/>
          <w:bCs/>
          <w:sz w:val="22"/>
          <w:szCs w:val="22"/>
        </w:rPr>
      </w:pPr>
    </w:p>
    <w:p w:rsidR="00D14D86" w:rsidP="00D14D86">
      <w:pPr>
        <w:pStyle w:val="BodyText"/>
        <w:spacing w:before="120"/>
        <w:jc w:val="center"/>
      </w:pPr>
      <w:r>
        <w:rPr>
          <w:rFonts w:ascii="Book Antiqua" w:hAnsi="Book Antiqua"/>
          <w:bCs/>
          <w:sz w:val="22"/>
          <w:szCs w:val="22"/>
        </w:rPr>
        <w:t>Návrh</w:t>
      </w:r>
    </w:p>
    <w:p w:rsidR="00D14D86" w:rsidP="00D14D86">
      <w:pPr>
        <w:pStyle w:val="BodyText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</w:p>
    <w:p w:rsidR="00D14D86" w:rsidP="00D14D86">
      <w:pPr>
        <w:pStyle w:val="BodyText"/>
        <w:spacing w:before="120"/>
        <w:jc w:val="center"/>
      </w:pPr>
      <w:r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:rsidR="00D14D86" w:rsidP="00D14D86">
      <w:pPr>
        <w:pStyle w:val="BodyText"/>
        <w:spacing w:before="120"/>
        <w:jc w:val="center"/>
      </w:pPr>
      <w:r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:rsidR="00D14D86" w:rsidP="00D14D86">
      <w:pPr>
        <w:pStyle w:val="BodyText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</w:p>
    <w:p w:rsidR="00D14D86" w:rsidP="00D14D86">
      <w:pPr>
        <w:pStyle w:val="BodyText"/>
        <w:spacing w:before="120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 ... 2025,</w:t>
      </w:r>
    </w:p>
    <w:p w:rsidR="00D14D86" w:rsidP="00D14D86">
      <w:pPr>
        <w:pStyle w:val="BodyText"/>
        <w:spacing w:before="120"/>
        <w:jc w:val="center"/>
      </w:pPr>
    </w:p>
    <w:p w:rsidR="00D14D86" w:rsidRPr="00684E27" w:rsidP="00D14D86">
      <w:pPr>
        <w:tabs>
          <w:tab w:val="left" w:pos="1095"/>
        </w:tabs>
        <w:spacing w:after="160" w:line="276" w:lineRule="auto"/>
        <w:jc w:val="center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b/>
          <w:bCs/>
          <w:sz w:val="22"/>
          <w:szCs w:val="22"/>
        </w:rPr>
        <w:t>k </w:t>
      </w:r>
      <w:r>
        <w:rPr>
          <w:rFonts w:ascii="Book Antiqua" w:hAnsi="Book Antiqua"/>
          <w:b/>
          <w:bCs/>
          <w:sz w:val="22"/>
          <w:szCs w:val="22"/>
        </w:rPr>
        <w:t>stretnutiam predsedu vlády</w:t>
      </w:r>
      <w:r w:rsidRPr="000B3CB2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Slovenskej republiky Roberta Fica s diktátormi a vojnovými zločincami v Pekingu</w:t>
      </w:r>
    </w:p>
    <w:p w:rsidR="00D14D86" w:rsidP="00D14D86">
      <w:pPr>
        <w:tabs>
          <w:tab w:val="left" w:pos="1095"/>
        </w:tabs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0B3CB2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D14D86" w:rsidRPr="000B3CB2" w:rsidP="00D14D86">
      <w:pPr>
        <w:tabs>
          <w:tab w:val="left" w:pos="1095"/>
        </w:tabs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:rsidR="00D14D86" w:rsidRPr="000B3CB2" w:rsidP="00D14D86">
      <w:pPr>
        <w:tabs>
          <w:tab w:val="left" w:pos="1095"/>
        </w:tabs>
        <w:spacing w:line="276" w:lineRule="auto"/>
        <w:jc w:val="both"/>
        <w:rPr>
          <w:rFonts w:ascii="Book Antiqua" w:hAnsi="Book Antiqua"/>
          <w:b/>
          <w:bCs/>
          <w:sz w:val="22"/>
          <w:szCs w:val="22"/>
          <w:lang w:eastAsia="en-US"/>
        </w:rPr>
      </w:pPr>
      <w:r w:rsidRPr="000B3CB2">
        <w:rPr>
          <w:rFonts w:ascii="Book Antiqua" w:hAnsi="Book Antiqua"/>
          <w:b/>
          <w:bCs/>
          <w:sz w:val="22"/>
          <w:szCs w:val="22"/>
          <w:lang w:eastAsia="en-US"/>
        </w:rPr>
        <w:t>Národná rada Slovenskej republiky:</w:t>
      </w:r>
    </w:p>
    <w:p w:rsidR="00D14D86" w:rsidRPr="000B3CB2" w:rsidP="00D14D86">
      <w:pPr>
        <w:tabs>
          <w:tab w:val="left" w:pos="1095"/>
        </w:tabs>
        <w:spacing w:line="276" w:lineRule="auto"/>
        <w:contextualSpacing/>
        <w:jc w:val="both"/>
        <w:rPr>
          <w:rFonts w:ascii="Book Antiqua" w:hAnsi="Book Antiqua"/>
          <w:b/>
          <w:bCs/>
          <w:sz w:val="22"/>
          <w:szCs w:val="22"/>
          <w:lang w:eastAsia="en-US"/>
        </w:rPr>
      </w:pPr>
    </w:p>
    <w:p w:rsidR="00D14D86" w:rsidP="00D14D86">
      <w:pPr>
        <w:numPr>
          <w:ilvl w:val="0"/>
          <w:numId w:val="15"/>
        </w:numPr>
        <w:tabs>
          <w:tab w:val="left" w:pos="1095"/>
        </w:tabs>
        <w:spacing w:after="120" w:line="276" w:lineRule="auto"/>
        <w:ind w:left="0" w:firstLine="0"/>
        <w:jc w:val="both"/>
        <w:rPr>
          <w:rFonts w:ascii="Book Antiqua" w:hAnsi="Book Antiqua"/>
          <w:b/>
          <w:bCs/>
          <w:sz w:val="22"/>
          <w:szCs w:val="22"/>
          <w:lang w:eastAsia="en-US"/>
        </w:rPr>
      </w:pPr>
      <w:r>
        <w:rPr>
          <w:rFonts w:ascii="Book Antiqua" w:hAnsi="Book Antiqua"/>
          <w:b/>
          <w:bCs/>
          <w:sz w:val="22"/>
          <w:szCs w:val="22"/>
          <w:lang w:eastAsia="en-US"/>
        </w:rPr>
        <w:t>sa hlási,</w:t>
      </w:r>
    </w:p>
    <w:p w:rsidR="00D14D86" w:rsidP="00D14D86">
      <w:pPr>
        <w:tabs>
          <w:tab w:val="left" w:pos="1095"/>
        </w:tabs>
        <w:spacing w:after="120" w:line="276" w:lineRule="auto"/>
        <w:jc w:val="both"/>
        <w:rPr>
          <w:rFonts w:ascii="Book Antiqua" w:hAnsi="Book Antiqua"/>
          <w:bCs/>
          <w:sz w:val="22"/>
          <w:szCs w:val="22"/>
          <w:lang w:eastAsia="en-US"/>
        </w:rPr>
      </w:pPr>
      <w:r w:rsidRPr="00CD4B83">
        <w:rPr>
          <w:rFonts w:ascii="Book Antiqua" w:hAnsi="Book Antiqua"/>
          <w:bCs/>
          <w:sz w:val="22"/>
          <w:szCs w:val="22"/>
          <w:lang w:eastAsia="en-US"/>
        </w:rPr>
        <w:t xml:space="preserve">k dodržiavaniu princípov </w:t>
      </w:r>
      <w:r>
        <w:rPr>
          <w:rFonts w:ascii="Book Antiqua" w:hAnsi="Book Antiqua"/>
          <w:bCs/>
          <w:sz w:val="22"/>
          <w:szCs w:val="22"/>
          <w:lang w:eastAsia="en-US"/>
        </w:rPr>
        <w:t xml:space="preserve">slobody, demokracie a právneho štátu, kde je rovnosť pred zákonom a sloboda jednotlivca zaručená </w:t>
      </w:r>
    </w:p>
    <w:p w:rsidR="00D14D86" w:rsidRPr="00CD4B83" w:rsidP="00D14D86">
      <w:pPr>
        <w:tabs>
          <w:tab w:val="left" w:pos="1095"/>
        </w:tabs>
        <w:spacing w:after="120" w:line="276" w:lineRule="auto"/>
        <w:jc w:val="both"/>
        <w:rPr>
          <w:rFonts w:ascii="Book Antiqua" w:hAnsi="Book Antiqua"/>
          <w:bCs/>
          <w:sz w:val="22"/>
          <w:szCs w:val="22"/>
          <w:lang w:eastAsia="en-US"/>
        </w:rPr>
      </w:pPr>
    </w:p>
    <w:p w:rsidR="00D14D86" w:rsidRPr="000B3CB2" w:rsidP="00D14D86">
      <w:pPr>
        <w:numPr>
          <w:ilvl w:val="0"/>
          <w:numId w:val="15"/>
        </w:numPr>
        <w:tabs>
          <w:tab w:val="left" w:pos="1095"/>
        </w:tabs>
        <w:spacing w:before="120" w:after="120" w:line="276" w:lineRule="auto"/>
        <w:ind w:left="0" w:firstLine="0"/>
        <w:jc w:val="both"/>
        <w:rPr>
          <w:rFonts w:ascii="Book Antiqua" w:hAnsi="Book Antiqua"/>
          <w:bCs/>
          <w:sz w:val="22"/>
          <w:szCs w:val="22"/>
          <w:lang w:eastAsia="en-US"/>
        </w:rPr>
      </w:pPr>
      <w:r w:rsidRPr="000B3CB2">
        <w:rPr>
          <w:rFonts w:ascii="Book Antiqua" w:hAnsi="Book Antiqua"/>
          <w:b/>
          <w:bCs/>
          <w:sz w:val="22"/>
          <w:szCs w:val="22"/>
          <w:lang w:eastAsia="en-US"/>
        </w:rPr>
        <w:t>pripomína</w:t>
      </w:r>
      <w:r w:rsidRPr="000B3CB2">
        <w:rPr>
          <w:rFonts w:ascii="Book Antiqua" w:hAnsi="Book Antiqua"/>
          <w:bCs/>
          <w:sz w:val="22"/>
          <w:szCs w:val="22"/>
          <w:lang w:eastAsia="en-US"/>
        </w:rPr>
        <w:t>,</w:t>
      </w:r>
    </w:p>
    <w:p w:rsidR="00D14D86" w:rsidRPr="000B3CB2" w:rsidP="00D14D86">
      <w:pPr>
        <w:tabs>
          <w:tab w:val="left" w:pos="1095"/>
        </w:tabs>
        <w:spacing w:before="120" w:after="120" w:line="276" w:lineRule="auto"/>
        <w:jc w:val="both"/>
        <w:rPr>
          <w:rFonts w:ascii="Book Antiqua" w:hAnsi="Book Antiqua"/>
          <w:bCs/>
          <w:sz w:val="22"/>
          <w:szCs w:val="22"/>
          <w:lang w:eastAsia="en-US"/>
        </w:rPr>
      </w:pPr>
      <w:r w:rsidRPr="000B3CB2">
        <w:rPr>
          <w:rFonts w:ascii="Book Antiqua" w:hAnsi="Book Antiqua"/>
          <w:bCs/>
          <w:sz w:val="22"/>
          <w:szCs w:val="22"/>
          <w:lang w:eastAsia="en-US"/>
        </w:rPr>
        <w:t xml:space="preserve">že </w:t>
      </w:r>
      <w:r>
        <w:rPr>
          <w:rFonts w:ascii="Book Antiqua" w:hAnsi="Book Antiqua"/>
          <w:bCs/>
          <w:sz w:val="22"/>
          <w:szCs w:val="22"/>
          <w:lang w:eastAsia="en-US"/>
        </w:rPr>
        <w:t>Slovenská republika je súčasťou Európskej únie a slobodného sveta, kde sú porušovanie ľudských práv, vojnové zločiny, diktátorské a totalitné praktiky a zločiny proti ľudskosti neprípustné</w:t>
      </w:r>
    </w:p>
    <w:p w:rsidR="00D14D86" w:rsidRPr="000B3CB2" w:rsidP="00D14D86">
      <w:pPr>
        <w:tabs>
          <w:tab w:val="left" w:pos="1095"/>
        </w:tabs>
        <w:spacing w:after="120" w:line="276" w:lineRule="auto"/>
        <w:jc w:val="both"/>
        <w:rPr>
          <w:rFonts w:ascii="Book Antiqua" w:hAnsi="Book Antiqua"/>
          <w:bCs/>
          <w:sz w:val="22"/>
          <w:szCs w:val="22"/>
          <w:lang w:eastAsia="en-US"/>
        </w:rPr>
      </w:pPr>
    </w:p>
    <w:p w:rsidR="00D14D86" w:rsidRPr="000B3CB2" w:rsidP="00D14D86">
      <w:pPr>
        <w:numPr>
          <w:ilvl w:val="0"/>
          <w:numId w:val="15"/>
        </w:numPr>
        <w:tabs>
          <w:tab w:val="left" w:pos="1095"/>
        </w:tabs>
        <w:spacing w:after="120" w:line="276" w:lineRule="auto"/>
        <w:ind w:left="0" w:firstLine="0"/>
        <w:jc w:val="both"/>
        <w:rPr>
          <w:rFonts w:ascii="Book Antiqua" w:hAnsi="Book Antiqua"/>
          <w:b/>
          <w:bCs/>
          <w:sz w:val="22"/>
          <w:szCs w:val="22"/>
          <w:lang w:eastAsia="en-US"/>
        </w:rPr>
      </w:pPr>
      <w:r>
        <w:rPr>
          <w:rFonts w:ascii="Book Antiqua" w:hAnsi="Book Antiqua"/>
          <w:b/>
          <w:bCs/>
          <w:sz w:val="22"/>
          <w:szCs w:val="22"/>
          <w:lang w:eastAsia="en-US"/>
        </w:rPr>
        <w:t>odsudzuje,</w:t>
      </w:r>
    </w:p>
    <w:p w:rsidR="00D14D86" w:rsidP="00D14D86">
      <w:pPr>
        <w:tabs>
          <w:tab w:val="left" w:pos="1095"/>
        </w:tabs>
        <w:spacing w:after="120" w:line="276" w:lineRule="auto"/>
        <w:jc w:val="both"/>
        <w:rPr>
          <w:rFonts w:ascii="Book Antiqua" w:hAnsi="Book Antiqua"/>
          <w:bCs/>
          <w:sz w:val="22"/>
          <w:szCs w:val="22"/>
          <w:lang w:eastAsia="en-US"/>
        </w:rPr>
      </w:pPr>
      <w:r>
        <w:rPr>
          <w:rFonts w:ascii="Book Antiqua" w:hAnsi="Book Antiqua"/>
          <w:bCs/>
          <w:sz w:val="22"/>
          <w:szCs w:val="22"/>
          <w:lang w:eastAsia="en-US"/>
        </w:rPr>
        <w:t>poslednú návštevu Roberta Fica v Pekingu a jeho opätovné stretnutie s vojnovým zločincom Vladimírom Putinom, ktorý je zodpovedný za napadnutie suverénneho a slobodného susedného štátu, je zodpovedný za niekoľko vojnových konfliktov a státisíce mŕtvych a vo vzťahu ku krajinám z nášho civilizačného priestoru sa stavia ako nepriateľ, ako aj účasť Roberta Fica na podujatí v Pekingu v spoločnosti najhorších svetových diktátorov zo Severnej Kórei, Bieloruska a ďalších, čím vážne poškodzuje vzťahy Slovenskej republiky s kľúčovými strategickými a ekonomickými partnermi v Európe, legitimizuje zločinecké režimy a ohrozuje bezpečnosť a prosperitu Slovenskej republiky</w:t>
      </w:r>
      <w:r w:rsidRPr="00DD7C02">
        <w:rPr>
          <w:rFonts w:ascii="Book Antiqua" w:hAnsi="Book Antiqua"/>
          <w:bCs/>
          <w:sz w:val="22"/>
          <w:szCs w:val="22"/>
          <w:lang w:eastAsia="en-US"/>
        </w:rPr>
        <w:t>;</w:t>
      </w:r>
    </w:p>
    <w:p w:rsidR="00D14D86" w:rsidP="00D14D86">
      <w:pPr>
        <w:tabs>
          <w:tab w:val="left" w:pos="1095"/>
        </w:tabs>
        <w:spacing w:after="120" w:line="276" w:lineRule="auto"/>
        <w:jc w:val="both"/>
        <w:rPr>
          <w:rFonts w:ascii="Book Antiqua" w:hAnsi="Book Antiqua"/>
          <w:b/>
          <w:bCs/>
          <w:sz w:val="22"/>
          <w:szCs w:val="22"/>
          <w:lang w:eastAsia="en-US"/>
        </w:rPr>
      </w:pPr>
    </w:p>
    <w:p w:rsidR="00D14D86" w:rsidP="00D14D86">
      <w:pPr>
        <w:numPr>
          <w:ilvl w:val="0"/>
          <w:numId w:val="15"/>
        </w:numPr>
        <w:tabs>
          <w:tab w:val="left" w:pos="1095"/>
        </w:tabs>
        <w:spacing w:after="120" w:line="276" w:lineRule="auto"/>
        <w:ind w:left="0" w:firstLine="0"/>
        <w:jc w:val="both"/>
        <w:rPr>
          <w:rFonts w:ascii="Book Antiqua" w:hAnsi="Book Antiqua"/>
          <w:b/>
          <w:bCs/>
          <w:sz w:val="22"/>
          <w:szCs w:val="22"/>
          <w:lang w:eastAsia="en-US"/>
        </w:rPr>
      </w:pPr>
      <w:r>
        <w:rPr>
          <w:rFonts w:ascii="Book Antiqua" w:hAnsi="Book Antiqua"/>
          <w:b/>
          <w:bCs/>
          <w:sz w:val="22"/>
          <w:szCs w:val="22"/>
          <w:lang w:eastAsia="en-US"/>
        </w:rPr>
        <w:t>vyzýva,</w:t>
      </w:r>
    </w:p>
    <w:p w:rsidR="00D14D86" w:rsidRPr="000B3CB2" w:rsidP="00D14D86">
      <w:pPr>
        <w:tabs>
          <w:tab w:val="left" w:pos="1095"/>
        </w:tabs>
        <w:spacing w:after="12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CD4B83">
        <w:rPr>
          <w:rFonts w:ascii="Book Antiqua" w:hAnsi="Book Antiqua"/>
          <w:bCs/>
          <w:sz w:val="22"/>
          <w:szCs w:val="22"/>
          <w:lang w:eastAsia="en-US"/>
        </w:rPr>
        <w:t>všetkých verejných funkcionárov</w:t>
      </w:r>
      <w:r>
        <w:rPr>
          <w:rFonts w:ascii="Book Antiqua" w:hAnsi="Book Antiqua"/>
          <w:bCs/>
          <w:sz w:val="22"/>
          <w:szCs w:val="22"/>
          <w:lang w:eastAsia="en-US"/>
        </w:rPr>
        <w:t>, predovšetkým však predsedu vlády Roberta Fica a ministrov jeho vlády</w:t>
      </w:r>
      <w:r w:rsidRPr="00CD4B83">
        <w:rPr>
          <w:rFonts w:ascii="Book Antiqua" w:hAnsi="Book Antiqua"/>
          <w:bCs/>
          <w:sz w:val="22"/>
          <w:szCs w:val="22"/>
          <w:lang w:eastAsia="en-US"/>
        </w:rPr>
        <w:t xml:space="preserve"> k dôslednému rešpektovaniu </w:t>
      </w:r>
      <w:r>
        <w:rPr>
          <w:rFonts w:ascii="Book Antiqua" w:hAnsi="Book Antiqua"/>
          <w:bCs/>
          <w:sz w:val="22"/>
          <w:szCs w:val="22"/>
          <w:lang w:eastAsia="en-US"/>
        </w:rPr>
        <w:t xml:space="preserve">ukotvenia Slovenskej republiky v Európskej únií a NATO s dôrazom na rešpektovanie zásad demokracie, slobody, dodržiavania ľudských práv, ako aj na  ekonomické a bezpečnostné záujmy Slovenskej republiky, ktoré sú zbližovaním sa Roberta Fica s diktátormi a masovými vrahmi vážne ohrozené, a k odmietnutiu účasti na takých podujatiach a stretnutiach, ktoré oslabujú alebo ohrozujú toto ukotvenie Slovenskej republiky v Európskej únii a NATO. </w:t>
      </w:r>
    </w:p>
    <w:p w:rsidR="00D14D86" w:rsidRPr="00D14D86" w:rsidP="00D14D86"/>
    <w:p w:rsidR="004B28BE" w:rsidRPr="00D14D86" w:rsidP="00D14D86"/>
    <w:sectPr w:rsidSect="00633A70">
      <w:headerReference w:type="firs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C9D" w:rsidRPr="003B4E53" w:rsidP="00E11C9D">
    <w:pPr>
      <w:keepNext/>
      <w:keepLines/>
      <w:jc w:val="center"/>
      <w:outlineLvl w:val="0"/>
      <w:rPr>
        <w:spacing w:val="20"/>
        <w:kern w:val="32"/>
        <w:sz w:val="28"/>
        <w:szCs w:val="28"/>
      </w:rPr>
    </w:pPr>
    <w:r w:rsidRPr="003B4E53">
      <w:rPr>
        <w:spacing w:val="20"/>
        <w:kern w:val="32"/>
        <w:sz w:val="28"/>
        <w:szCs w:val="28"/>
      </w:rPr>
      <w:t>NÁRODNÁ RADA SLOVENSKEJ REPUBLIKY</w:t>
    </w:r>
  </w:p>
  <w:p w:rsidR="00E11C9D" w:rsidRPr="003B4E53" w:rsidP="00E11C9D">
    <w:pPr>
      <w:keepNext/>
      <w:keepLines/>
      <w:pBdr>
        <w:bottom w:val="single" w:sz="12" w:space="1" w:color="auto"/>
      </w:pBdr>
      <w:jc w:val="center"/>
      <w:outlineLvl w:val="0"/>
      <w:rPr>
        <w:spacing w:val="20"/>
        <w:kern w:val="32"/>
        <w:sz w:val="28"/>
        <w:szCs w:val="28"/>
      </w:rPr>
    </w:pPr>
    <w:r w:rsidRPr="003B4E53">
      <w:rPr>
        <w:spacing w:val="20"/>
        <w:kern w:val="32"/>
        <w:sz w:val="28"/>
        <w:szCs w:val="28"/>
      </w:rPr>
      <w:t>IX. volebné obdobie</w:t>
    </w:r>
  </w:p>
  <w:p w:rsidR="00E11C9D" w:rsidRPr="00AB2EA3" w:rsidP="00E11C9D">
    <w:pPr>
      <w:keepNext/>
      <w:keepLines/>
      <w:jc w:val="center"/>
      <w:outlineLvl w:val="0"/>
      <w:rPr>
        <w:spacing w:val="20"/>
        <w:kern w:val="32"/>
        <w:sz w:val="28"/>
        <w:szCs w:val="28"/>
      </w:rPr>
    </w:pPr>
  </w:p>
  <w:p w:rsidR="00E11C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59E4"/>
    <w:multiLevelType w:val="hybridMultilevel"/>
    <w:tmpl w:val="869ECC54"/>
    <w:lvl w:ilvl="0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E069CC"/>
    <w:multiLevelType w:val="hybridMultilevel"/>
    <w:tmpl w:val="187492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016867"/>
    <w:multiLevelType w:val="hybridMultilevel"/>
    <w:tmpl w:val="1F0673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11731E"/>
    <w:multiLevelType w:val="hybridMultilevel"/>
    <w:tmpl w:val="76C6EC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B5F220D"/>
    <w:multiLevelType w:val="hybridMultilevel"/>
    <w:tmpl w:val="F1501D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20253C"/>
    <w:multiLevelType w:val="hybridMultilevel"/>
    <w:tmpl w:val="62909F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3177B6"/>
    <w:multiLevelType w:val="hybridMultilevel"/>
    <w:tmpl w:val="A438AA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C21075"/>
    <w:multiLevelType w:val="hybridMultilevel"/>
    <w:tmpl w:val="88E09806"/>
    <w:lvl w:ilvl="0">
      <w:start w:val="1"/>
      <w:numFmt w:val="upperLetter"/>
      <w:lvlText w:val="%1."/>
      <w:lvlJc w:val="left"/>
      <w:pPr>
        <w:ind w:left="64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E12157"/>
    <w:multiLevelType w:val="hybridMultilevel"/>
    <w:tmpl w:val="83F837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5941D4"/>
    <w:multiLevelType w:val="hybridMultilevel"/>
    <w:tmpl w:val="99D4D5C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928" w:hanging="360"/>
      </w:pPr>
      <w:rPr>
        <w:rFonts w:ascii="Book Antiqua" w:hAnsi="Book Antiqua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4514539"/>
    <w:multiLevelType w:val="hybridMultilevel"/>
    <w:tmpl w:val="07522B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E7A0828"/>
    <w:multiLevelType w:val="hybridMultilevel"/>
    <w:tmpl w:val="50B0D5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0D90D9A"/>
    <w:multiLevelType w:val="hybridMultilevel"/>
    <w:tmpl w:val="7BC268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9410950"/>
    <w:multiLevelType w:val="hybridMultilevel"/>
    <w:tmpl w:val="0018FC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4"/>
  </w:num>
  <w:num w:numId="5">
    <w:abstractNumId w:val="2"/>
  </w:num>
  <w:num w:numId="6">
    <w:abstractNumId w:val="4"/>
  </w:num>
  <w:num w:numId="7">
    <w:abstractNumId w:val="12"/>
  </w:num>
  <w:num w:numId="8">
    <w:abstractNumId w:val="11"/>
  </w:num>
  <w:num w:numId="9">
    <w:abstractNumId w:val="1"/>
  </w:num>
  <w:num w:numId="10">
    <w:abstractNumId w:val="13"/>
  </w:num>
  <w:num w:numId="11">
    <w:abstractNumId w:val="9"/>
  </w:num>
  <w:num w:numId="12">
    <w:abstractNumId w:val="8"/>
  </w:num>
  <w:num w:numId="13">
    <w:abstractNumId w:val="7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uiPriority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2" w:semiHidden="0" w:unhideWhenUsed="0"/>
    <w:lsdException w:name="List 3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iPriority="0" w:unhideWhenUsed="0" w:qFormat="1"/>
    <w:lsdException w:name="Closing" w:semiHidden="0" w:unhideWhenUsed="0"/>
    <w:lsdException w:name="Signature" w:semiHidden="0" w:unhideWhenUsed="0"/>
    <w:lsdException w:name="Default Paragraph Font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803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61803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861803"/>
    <w:pPr>
      <w:keepNext/>
      <w:tabs>
        <w:tab w:val="left" w:pos="-1985"/>
        <w:tab w:val="left" w:pos="709"/>
        <w:tab w:val="left" w:pos="1077"/>
      </w:tabs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rsid w:val="00861803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"/>
    <w:locked/>
    <w:rsid w:val="00861803"/>
    <w:rPr>
      <w:rFonts w:ascii="Arial" w:hAnsi="Arial" w:cs="Arial"/>
      <w:b/>
      <w:bCs/>
      <w:sz w:val="24"/>
      <w:szCs w:val="24"/>
      <w:lang w:eastAsia="sk-SK"/>
    </w:rPr>
  </w:style>
  <w:style w:type="character" w:customStyle="1" w:styleId="Nadpis2Char">
    <w:name w:val="Nadpis 2 Char"/>
    <w:link w:val="Heading2"/>
    <w:uiPriority w:val="9"/>
    <w:locked/>
    <w:rsid w:val="00861803"/>
    <w:rPr>
      <w:rFonts w:ascii="Arial" w:hAnsi="Arial" w:cs="Arial"/>
      <w:b/>
      <w:bCs/>
      <w:sz w:val="24"/>
      <w:szCs w:val="24"/>
      <w:lang w:eastAsia="sk-SK"/>
    </w:rPr>
  </w:style>
  <w:style w:type="character" w:customStyle="1" w:styleId="Nadpis3Char">
    <w:name w:val="Nadpis 3 Char"/>
    <w:link w:val="Heading3"/>
    <w:uiPriority w:val="9"/>
    <w:locked/>
    <w:rsid w:val="00861803"/>
    <w:rPr>
      <w:rFonts w:ascii="AT*Toronto" w:hAnsi="AT*Toronto" w:cs="Arial Unicode MS"/>
      <w:b/>
      <w:sz w:val="28"/>
      <w:lang w:val="cs-CZ" w:eastAsia="sk-SK"/>
    </w:rPr>
  </w:style>
  <w:style w:type="character" w:styleId="SubtleEmphasis">
    <w:name w:val="Subtle Emphasis"/>
    <w:uiPriority w:val="19"/>
    <w:qFormat/>
    <w:rsid w:val="008E4B2A"/>
    <w:rPr>
      <w:rFonts w:cs="Times New Roman"/>
      <w:i/>
      <w:iCs/>
      <w:color w:val="808080"/>
    </w:rPr>
  </w:style>
  <w:style w:type="paragraph" w:styleId="BodyText">
    <w:name w:val="Body Text"/>
    <w:basedOn w:val="Normal"/>
    <w:link w:val="ZkladntextChar"/>
    <w:uiPriority w:val="99"/>
    <w:rsid w:val="00861803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link w:val="BodyText"/>
    <w:uiPriority w:val="99"/>
    <w:locked/>
    <w:rsid w:val="00861803"/>
    <w:rPr>
      <w:rFonts w:ascii="Arial" w:hAnsi="Arial" w:cs="Arial"/>
      <w:sz w:val="24"/>
      <w:szCs w:val="24"/>
      <w:lang w:eastAsia="sk-SK"/>
    </w:rPr>
  </w:style>
  <w:style w:type="paragraph" w:styleId="Footer">
    <w:name w:val="footer"/>
    <w:basedOn w:val="Normal"/>
    <w:link w:val="PtaChar"/>
    <w:uiPriority w:val="99"/>
    <w:rsid w:val="0086180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locked/>
    <w:rsid w:val="00861803"/>
    <w:rPr>
      <w:rFonts w:cs="Times New Roman"/>
      <w:sz w:val="24"/>
      <w:szCs w:val="24"/>
      <w:lang w:eastAsia="sk-SK"/>
    </w:rPr>
  </w:style>
  <w:style w:type="character" w:styleId="PageNumber">
    <w:name w:val="page number"/>
    <w:uiPriority w:val="99"/>
    <w:rsid w:val="00861803"/>
    <w:rPr>
      <w:rFonts w:cs="Times New Roman"/>
    </w:rPr>
  </w:style>
  <w:style w:type="paragraph" w:styleId="ListParagraph">
    <w:name w:val="List Paragraph"/>
    <w:basedOn w:val="Normal"/>
    <w:uiPriority w:val="34"/>
    <w:qFormat/>
    <w:rsid w:val="00861803"/>
    <w:pPr>
      <w:spacing w:after="200" w:line="276" w:lineRule="auto"/>
      <w:ind w:left="720"/>
      <w:contextualSpacing/>
    </w:pPr>
    <w:rPr>
      <w:rFonts w:ascii="Gill Sans MT" w:eastAsia="Times New Roman" w:hAnsi="Gill Sans MT"/>
      <w:sz w:val="22"/>
      <w:szCs w:val="22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86E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F86EF6"/>
    <w:rPr>
      <w:rFonts w:ascii="Tahoma" w:hAnsi="Tahoma" w:cs="Tahoma"/>
      <w:sz w:val="16"/>
      <w:szCs w:val="16"/>
      <w:lang w:eastAsia="sk-SK"/>
    </w:rPr>
  </w:style>
  <w:style w:type="paragraph" w:customStyle="1" w:styleId="Default">
    <w:name w:val="Default"/>
    <w:rsid w:val="00805EEA"/>
    <w:pPr>
      <w:autoSpaceDE w:val="0"/>
      <w:autoSpaceDN w:val="0"/>
      <w:adjustRightInd w:val="0"/>
    </w:pPr>
    <w:rPr>
      <w:rFonts w:ascii="Gill Sans MT" w:hAnsi="Gill Sans MT"/>
      <w:color w:val="000000"/>
      <w:sz w:val="24"/>
      <w:szCs w:val="24"/>
      <w:lang w:val="sk-SK" w:eastAsia="sk-SK" w:bidi="ar-SA"/>
    </w:rPr>
  </w:style>
  <w:style w:type="paragraph" w:customStyle="1" w:styleId="tl">
    <w:name w:val="Štýl"/>
    <w:basedOn w:val="BodyText"/>
    <w:rsid w:val="00805EEA"/>
    <w:pPr>
      <w:widowControl w:val="0"/>
      <w:autoSpaceDE w:val="0"/>
      <w:autoSpaceDN w:val="0"/>
      <w:adjustRightInd w:val="0"/>
      <w:spacing w:after="120"/>
      <w:ind w:left="397" w:hanging="397"/>
    </w:pPr>
    <w:rPr>
      <w:rFonts w:ascii="Times New Roman" w:hAnsi="Times New Roman" w:cs="Times New Roman"/>
      <w:sz w:val="32"/>
      <w:szCs w:val="20"/>
    </w:rPr>
  </w:style>
  <w:style w:type="paragraph" w:styleId="BodyText3">
    <w:name w:val="Body Text 3"/>
    <w:basedOn w:val="Normal"/>
    <w:link w:val="Zkladntext3Char"/>
    <w:uiPriority w:val="99"/>
    <w:rsid w:val="0013612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BodyText3"/>
    <w:uiPriority w:val="99"/>
    <w:locked/>
    <w:rsid w:val="0013612D"/>
    <w:rPr>
      <w:rFonts w:cs="Times New Roman"/>
      <w:sz w:val="16"/>
      <w:szCs w:val="16"/>
      <w:lang w:eastAsia="sk-SK"/>
    </w:rPr>
  </w:style>
  <w:style w:type="character" w:customStyle="1" w:styleId="awspan">
    <w:name w:val="awspan"/>
    <w:rsid w:val="00EB1B9E"/>
    <w:rPr>
      <w:rFonts w:cs="Times New Roman"/>
    </w:rPr>
  </w:style>
  <w:style w:type="paragraph" w:styleId="Header">
    <w:name w:val="header"/>
    <w:basedOn w:val="Normal"/>
    <w:link w:val="HlavikaChar"/>
    <w:uiPriority w:val="99"/>
    <w:rsid w:val="00E11C9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locked/>
    <w:rsid w:val="00E11C9D"/>
    <w:rPr>
      <w:rFonts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44"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peter.garbarcik\Desktop\Inform&#225;cia%20ZV%20tla&#269;%20999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Informácia ZV tlač 999</Template>
  <TotalTime>1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Garbarčík, Peter, Mgr, PhD</dc:creator>
  <cp:lastModifiedBy>Garbarčík, Peter, Mgr, PhD</cp:lastModifiedBy>
  <cp:revision>4</cp:revision>
  <cp:lastPrinted>2014-10-14T11:26:00Z</cp:lastPrinted>
  <dcterms:created xsi:type="dcterms:W3CDTF">2025-10-21T06:33:00Z</dcterms:created>
  <dcterms:modified xsi:type="dcterms:W3CDTF">2025-10-22T10:18:00Z</dcterms:modified>
</cp:coreProperties>
</file>