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121ECB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D624F6">
        <w:rPr>
          <w:sz w:val="22"/>
          <w:szCs w:val="22"/>
        </w:rPr>
        <w:t>5852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D8DC729" w:rsidR="00BE641C" w:rsidRDefault="0009400C">
      <w:pPr>
        <w:pStyle w:val="rozhodnutia"/>
      </w:pPr>
      <w:r>
        <w:t>110</w:t>
      </w:r>
      <w:r w:rsidR="00D624F6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DCDF74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624F6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09400C">
        <w:rPr>
          <w:rFonts w:ascii="Arial" w:hAnsi="Arial" w:cs="Arial"/>
          <w:sz w:val="22"/>
        </w:rPr>
        <w:t>1</w:t>
      </w:r>
      <w:r w:rsidR="00D624F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09400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01857ED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DE1F67A" w:rsidR="001E0D37" w:rsidRPr="0037309B" w:rsidRDefault="001E0D37" w:rsidP="008115E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624F6" w:rsidRPr="00D624F6">
        <w:rPr>
          <w:rFonts w:cs="Arial"/>
          <w:noProof/>
          <w:sz w:val="22"/>
          <w:lang w:val="sk-SK"/>
        </w:rPr>
        <w:t>poslancov Národnej rady Slovenskej republiky Vladimíry MARCINKOVEJ, Vladimíra LEDECKÉHO, Juraja KRÚPU a Martiny BAJO HOLEČKOVEJ na vydanie zákona, ktorým sa mení zákon č. 328/2002 Z. z. o sociálnom zabezpečení policajtov a vojakov a o zmene a doplnení niektorých zákonov v znení neskorších predpisov</w:t>
      </w:r>
      <w:r w:rsidR="00D624F6" w:rsidRPr="00D624F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D624F6">
        <w:rPr>
          <w:rFonts w:cs="Arial"/>
          <w:noProof/>
          <w:sz w:val="22"/>
          <w:szCs w:val="22"/>
          <w:lang w:val="sk-SK"/>
        </w:rPr>
        <w:t>62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624F6">
        <w:rPr>
          <w:rFonts w:cs="Arial"/>
          <w:sz w:val="22"/>
          <w:szCs w:val="22"/>
          <w:lang w:val="sk-SK"/>
        </w:rPr>
        <w:br/>
      </w:r>
      <w:r w:rsidR="0009400C">
        <w:rPr>
          <w:rFonts w:cs="Arial"/>
          <w:sz w:val="22"/>
          <w:szCs w:val="22"/>
          <w:lang w:val="sk-SK"/>
        </w:rPr>
        <w:t>1</w:t>
      </w:r>
      <w:r w:rsidR="00D624F6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9400C">
        <w:rPr>
          <w:rFonts w:cs="Arial"/>
          <w:sz w:val="22"/>
          <w:szCs w:val="22"/>
          <w:lang w:val="sk-SK"/>
        </w:rPr>
        <w:t>októbra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2D05DD0C" w:rsidR="00207419" w:rsidRDefault="00AA6F63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7409E6F6" w:rsidR="00AA6F63" w:rsidRDefault="0020741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624F6">
        <w:rPr>
          <w:rFonts w:ascii="Arial" w:hAnsi="Arial" w:cs="Arial"/>
          <w:sz w:val="22"/>
          <w:szCs w:val="22"/>
        </w:rPr>
        <w:t>sociálne veci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F9531CE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624F6">
        <w:rPr>
          <w:rFonts w:ascii="Arial" w:hAnsi="Arial" w:cs="Arial"/>
          <w:sz w:val="22"/>
          <w:szCs w:val="22"/>
        </w:rPr>
        <w:t>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FAB6C55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9400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934F4DA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2025-10-15T11:58:00Z</cp:lastPrinted>
  <dcterms:created xsi:type="dcterms:W3CDTF">2025-10-16T08:08:00Z</dcterms:created>
  <dcterms:modified xsi:type="dcterms:W3CDTF">2025-10-16T08:09:00Z</dcterms:modified>
</cp:coreProperties>
</file>