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70" w:rsidRPr="005803D0" w:rsidRDefault="00CB0770" w:rsidP="00CB0770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 w:rsidRPr="005803D0"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CB0770" w:rsidRPr="005803D0" w:rsidRDefault="00CB0770" w:rsidP="00CB0770">
      <w:pPr>
        <w:rPr>
          <w:rFonts w:ascii="Arial" w:hAnsi="Arial" w:cs="Arial"/>
          <w:b/>
          <w:i/>
        </w:rPr>
      </w:pPr>
      <w:r w:rsidRPr="005803D0">
        <w:rPr>
          <w:rFonts w:ascii="Arial" w:hAnsi="Arial" w:cs="Arial"/>
          <w:b/>
          <w:bCs/>
          <w:i/>
        </w:rPr>
        <w:t xml:space="preserve">     </w:t>
      </w:r>
      <w:r>
        <w:rPr>
          <w:rFonts w:ascii="Arial" w:hAnsi="Arial" w:cs="Arial"/>
          <w:b/>
          <w:bCs/>
          <w:i/>
        </w:rPr>
        <w:t xml:space="preserve">    </w:t>
      </w:r>
      <w:r w:rsidRPr="005803D0">
        <w:rPr>
          <w:rFonts w:ascii="Arial" w:hAnsi="Arial" w:cs="Arial"/>
          <w:b/>
          <w:bCs/>
          <w:i/>
        </w:rPr>
        <w:t xml:space="preserve">pre vzdelávanie, vedu, </w:t>
      </w:r>
      <w:r w:rsidRPr="005803D0">
        <w:rPr>
          <w:rFonts w:ascii="Arial" w:hAnsi="Arial" w:cs="Arial"/>
          <w:b/>
          <w:i/>
        </w:rPr>
        <w:t xml:space="preserve">mládež, </w:t>
      </w:r>
    </w:p>
    <w:p w:rsidR="00CB0770" w:rsidRDefault="00CB0770" w:rsidP="00CB077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</w:t>
      </w:r>
      <w:r w:rsidRPr="005803D0">
        <w:rPr>
          <w:rFonts w:ascii="Arial" w:hAnsi="Arial" w:cs="Arial"/>
          <w:b/>
          <w:i/>
        </w:rPr>
        <w:t>šport a cestovný ruch</w:t>
      </w:r>
    </w:p>
    <w:p w:rsidR="00CB0770" w:rsidRDefault="00CB0770" w:rsidP="00CB0770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CB0770" w:rsidRPr="003C0707" w:rsidRDefault="00CB0770" w:rsidP="00CB0770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795628">
        <w:rPr>
          <w:rFonts w:ascii="Arial" w:hAnsi="Arial" w:cs="Arial"/>
          <w:b w:val="0"/>
          <w:bCs w:val="0"/>
          <w:color w:val="auto"/>
          <w:sz w:val="24"/>
          <w:szCs w:val="24"/>
        </w:rPr>
        <w:t>20969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DB7F43" w:rsidRDefault="00DB7F43" w:rsidP="00CB0770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DB7F43" w:rsidRDefault="00DB7F43" w:rsidP="00CB0770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DB7F43" w:rsidRDefault="00DB7F43" w:rsidP="00CB0770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CB0770" w:rsidRDefault="00795628" w:rsidP="00CB0770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124</w:t>
      </w:r>
    </w:p>
    <w:p w:rsidR="00CB0770" w:rsidRDefault="00CB0770" w:rsidP="00CB0770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CB0770" w:rsidRDefault="00CB0770" w:rsidP="00CB0770">
      <w:pPr>
        <w:rPr>
          <w:rFonts w:ascii="Arial" w:hAnsi="Arial" w:cs="Arial"/>
          <w:b/>
          <w:bCs/>
        </w:rPr>
      </w:pPr>
    </w:p>
    <w:p w:rsidR="00CB0770" w:rsidRDefault="00CB0770" w:rsidP="00CB07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B0770" w:rsidRPr="005803D0" w:rsidRDefault="00CB0770" w:rsidP="00CB0770">
      <w:pPr>
        <w:jc w:val="center"/>
        <w:rPr>
          <w:rFonts w:ascii="Arial" w:hAnsi="Arial" w:cs="Arial"/>
          <w:b/>
          <w:bCs/>
        </w:rPr>
      </w:pPr>
      <w:r w:rsidRPr="005803D0">
        <w:rPr>
          <w:rFonts w:ascii="Arial" w:hAnsi="Arial" w:cs="Arial"/>
          <w:b/>
          <w:bCs/>
        </w:rPr>
        <w:t xml:space="preserve">pre vzdelávanie, vedu, </w:t>
      </w:r>
      <w:r w:rsidRPr="005803D0">
        <w:rPr>
          <w:rFonts w:ascii="Arial" w:hAnsi="Arial" w:cs="Arial"/>
          <w:b/>
        </w:rPr>
        <w:t>mládež, šport a cestovný ruch</w:t>
      </w:r>
    </w:p>
    <w:p w:rsidR="00CB0770" w:rsidRDefault="00CB0770" w:rsidP="00CB0770">
      <w:pPr>
        <w:jc w:val="center"/>
        <w:rPr>
          <w:rFonts w:ascii="Arial" w:hAnsi="Arial" w:cs="Arial"/>
          <w:b/>
          <w:bCs/>
        </w:rPr>
      </w:pPr>
    </w:p>
    <w:p w:rsidR="00CB0770" w:rsidRDefault="00CB0770" w:rsidP="00CB077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79562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CB0770" w:rsidRDefault="00CB0770" w:rsidP="00CB0770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CB0770" w:rsidRPr="00CB0770" w:rsidRDefault="00CB0770" w:rsidP="00CB0770">
      <w:pPr>
        <w:jc w:val="both"/>
        <w:rPr>
          <w:rFonts w:ascii="Arial" w:hAnsi="Arial" w:cs="Arial"/>
          <w:b/>
        </w:rPr>
      </w:pPr>
      <w:r w:rsidRPr="00CB0770">
        <w:rPr>
          <w:rFonts w:ascii="Arial" w:hAnsi="Arial" w:cs="Arial"/>
          <w:b/>
        </w:rPr>
        <w:t xml:space="preserve">k spoločnej správe </w:t>
      </w:r>
      <w:r w:rsidRPr="00CB0770">
        <w:rPr>
          <w:rFonts w:ascii="Arial" w:hAnsi="Arial" w:cs="Arial"/>
          <w:b/>
          <w:color w:val="000000"/>
        </w:rPr>
        <w:t>výborov Národnej rady Slovenskej republiky o výsledku prerokovania v</w:t>
      </w:r>
      <w:r w:rsidRPr="00CB0770">
        <w:rPr>
          <w:rFonts w:ascii="Arial" w:hAnsi="Arial" w:cs="Arial"/>
          <w:b/>
        </w:rPr>
        <w:t xml:space="preserve">ládneho návrhu zákona </w:t>
      </w:r>
      <w:r w:rsidRPr="00CB0770">
        <w:rPr>
          <w:rFonts w:ascii="Arial" w:hAnsi="Arial" w:cs="Arial"/>
          <w:b/>
          <w:noProof/>
        </w:rPr>
        <w:t xml:space="preserve">o školskej správe a o zmene a doplnení niektorých zákonov </w:t>
      </w:r>
      <w:r w:rsidRPr="00CB0770">
        <w:rPr>
          <w:rFonts w:ascii="Arial" w:hAnsi="Arial" w:cs="Arial"/>
          <w:b/>
          <w:color w:val="000000"/>
        </w:rPr>
        <w:t xml:space="preserve">vo výboroch v druhom čítaní </w:t>
      </w:r>
      <w:r w:rsidRPr="00CB0770">
        <w:rPr>
          <w:rFonts w:ascii="Arial" w:hAnsi="Arial" w:cs="Arial"/>
          <w:b/>
          <w:noProof/>
        </w:rPr>
        <w:t xml:space="preserve">(tlač 935a) </w:t>
      </w:r>
    </w:p>
    <w:p w:rsidR="00CB0770" w:rsidRPr="00FC6FB5" w:rsidRDefault="00CB0770" w:rsidP="00CB0770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B0770" w:rsidRDefault="00CB0770" w:rsidP="00CB0770">
      <w:pPr>
        <w:ind w:firstLine="708"/>
        <w:jc w:val="both"/>
        <w:rPr>
          <w:rFonts w:ascii="Arial" w:hAnsi="Arial" w:cs="Arial"/>
        </w:rPr>
      </w:pPr>
      <w:r w:rsidRPr="00FC6FB5"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CB0770" w:rsidRPr="00FC6FB5" w:rsidRDefault="00CB0770" w:rsidP="00CB0770">
      <w:pPr>
        <w:ind w:firstLine="708"/>
        <w:jc w:val="both"/>
        <w:rPr>
          <w:rFonts w:ascii="Arial" w:hAnsi="Arial" w:cs="Arial"/>
          <w:bCs/>
        </w:rPr>
      </w:pPr>
    </w:p>
    <w:p w:rsidR="00CB0770" w:rsidRPr="00FC6FB5" w:rsidRDefault="00CB0770" w:rsidP="00CB0770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 w:rsidRPr="00FC6FB5">
        <w:rPr>
          <w:rFonts w:ascii="Arial" w:hAnsi="Arial" w:cs="Arial"/>
          <w:b/>
          <w:spacing w:val="50"/>
        </w:rPr>
        <w:t>prerokoval</w:t>
      </w:r>
    </w:p>
    <w:p w:rsidR="00CB0770" w:rsidRPr="00FC6FB5" w:rsidRDefault="00CB0770" w:rsidP="00CB0770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CB0770" w:rsidRPr="00CB0770" w:rsidRDefault="00CB0770" w:rsidP="00CB0770">
      <w:pPr>
        <w:ind w:left="1162"/>
        <w:jc w:val="both"/>
        <w:rPr>
          <w:rFonts w:ascii="Arial" w:hAnsi="Arial" w:cs="Arial"/>
          <w:b/>
        </w:rPr>
      </w:pPr>
      <w:r w:rsidRPr="00CB0770">
        <w:rPr>
          <w:rFonts w:ascii="Arial" w:hAnsi="Arial" w:cs="Arial"/>
        </w:rPr>
        <w:t>spoločnú správu výborov Národnej rady Slovenskej republiky o výsledku prerokovania</w:t>
      </w:r>
      <w:r w:rsidRPr="00CB0770">
        <w:rPr>
          <w:rFonts w:ascii="Arial" w:hAnsi="Arial" w:cs="Arial"/>
          <w:bCs/>
        </w:rPr>
        <w:t> </w:t>
      </w:r>
      <w:r w:rsidRPr="00CB0770">
        <w:rPr>
          <w:rFonts w:ascii="Arial" w:hAnsi="Arial" w:cs="Arial"/>
          <w:color w:val="000000"/>
        </w:rPr>
        <w:t>v</w:t>
      </w:r>
      <w:r w:rsidRPr="00CB0770">
        <w:rPr>
          <w:rFonts w:ascii="Arial" w:hAnsi="Arial" w:cs="Arial"/>
        </w:rPr>
        <w:t xml:space="preserve">ládneho návrhu zákona </w:t>
      </w:r>
      <w:r w:rsidRPr="00CB0770">
        <w:rPr>
          <w:rFonts w:ascii="Arial" w:hAnsi="Arial" w:cs="Arial"/>
          <w:noProof/>
        </w:rPr>
        <w:t xml:space="preserve">o školskej správe a o zmene a doplnení niektorých zákonov </w:t>
      </w:r>
      <w:r w:rsidRPr="00CB0770">
        <w:rPr>
          <w:rFonts w:ascii="Arial" w:hAnsi="Arial" w:cs="Arial"/>
          <w:color w:val="000000"/>
        </w:rPr>
        <w:t>vo výboroch v druhom čítaní</w:t>
      </w:r>
      <w:r w:rsidRPr="00CB0770">
        <w:rPr>
          <w:rFonts w:ascii="Arial" w:hAnsi="Arial" w:cs="Arial"/>
          <w:b/>
          <w:color w:val="000000"/>
        </w:rPr>
        <w:t xml:space="preserve"> </w:t>
      </w:r>
      <w:r w:rsidRPr="00CB0770">
        <w:rPr>
          <w:rFonts w:ascii="Arial" w:hAnsi="Arial" w:cs="Arial"/>
          <w:b/>
          <w:noProof/>
        </w:rPr>
        <w:t>(tlač 935a)</w:t>
      </w:r>
      <w:r>
        <w:rPr>
          <w:rFonts w:ascii="Arial" w:hAnsi="Arial" w:cs="Arial"/>
        </w:rPr>
        <w:t>;</w:t>
      </w:r>
    </w:p>
    <w:p w:rsidR="00CB0770" w:rsidRPr="00FC6FB5" w:rsidRDefault="00CB0770" w:rsidP="00CB0770">
      <w:pPr>
        <w:pStyle w:val="Odsekzoznamu"/>
        <w:spacing w:after="0" w:line="240" w:lineRule="auto"/>
        <w:ind w:left="1162"/>
        <w:jc w:val="both"/>
        <w:rPr>
          <w:rFonts w:ascii="Arial" w:hAnsi="Arial" w:cs="Arial"/>
          <w:sz w:val="24"/>
          <w:szCs w:val="24"/>
        </w:rPr>
      </w:pPr>
    </w:p>
    <w:p w:rsidR="00CB0770" w:rsidRPr="00FC6FB5" w:rsidRDefault="00CB0770" w:rsidP="00CB0770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 w:rsidRPr="00FC6FB5"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CB0770" w:rsidRPr="00FC6FB5" w:rsidRDefault="00CB0770" w:rsidP="00CB0770">
      <w:pPr>
        <w:rPr>
          <w:rFonts w:ascii="Arial" w:hAnsi="Arial" w:cs="Arial"/>
        </w:rPr>
      </w:pPr>
    </w:p>
    <w:p w:rsidR="00CB0770" w:rsidRPr="00FC6FB5" w:rsidRDefault="00CB0770" w:rsidP="00CB0770">
      <w:pPr>
        <w:ind w:left="1068" w:firstLine="94"/>
        <w:rPr>
          <w:rFonts w:ascii="Arial" w:hAnsi="Arial" w:cs="Arial"/>
        </w:rPr>
      </w:pPr>
      <w:r w:rsidRPr="00FC6FB5">
        <w:rPr>
          <w:rFonts w:ascii="Arial" w:hAnsi="Arial" w:cs="Arial"/>
        </w:rPr>
        <w:t>spoločnú správu výborov uvedenú v bode A. tohto uznesenia;</w:t>
      </w:r>
    </w:p>
    <w:p w:rsidR="00CB0770" w:rsidRPr="00FC6FB5" w:rsidRDefault="00CB0770" w:rsidP="00CB0770">
      <w:pPr>
        <w:rPr>
          <w:rFonts w:ascii="Arial" w:hAnsi="Arial" w:cs="Arial"/>
        </w:rPr>
      </w:pPr>
    </w:p>
    <w:p w:rsidR="00CB0770" w:rsidRPr="00FC6FB5" w:rsidRDefault="00CB0770" w:rsidP="00CB0770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 w:rsidRPr="00FC6FB5">
        <w:rPr>
          <w:rFonts w:ascii="Arial" w:hAnsi="Arial" w:cs="Arial"/>
          <w:color w:val="auto"/>
          <w:spacing w:val="60"/>
        </w:rPr>
        <w:t xml:space="preserve">určuje </w:t>
      </w:r>
    </w:p>
    <w:p w:rsidR="00CB0770" w:rsidRPr="00FC6FB5" w:rsidRDefault="00CB0770" w:rsidP="00CB0770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CB0770" w:rsidRPr="00FC6FB5" w:rsidRDefault="00CB0770" w:rsidP="00CB0770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 w:rsidRPr="00FC6FB5">
        <w:rPr>
          <w:rFonts w:ascii="Arial" w:hAnsi="Arial" w:cs="Arial"/>
          <w:color w:val="auto"/>
        </w:rPr>
        <w:t>poslan</w:t>
      </w:r>
      <w:r>
        <w:rPr>
          <w:rFonts w:ascii="Arial" w:hAnsi="Arial" w:cs="Arial"/>
          <w:color w:val="auto"/>
        </w:rPr>
        <w:t>ca</w:t>
      </w:r>
      <w:r w:rsidRPr="00FC6FB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Karola J</w:t>
      </w:r>
      <w:r w:rsidR="00DB7F43">
        <w:rPr>
          <w:rFonts w:ascii="Arial" w:hAnsi="Arial" w:cs="Arial"/>
          <w:color w:val="auto"/>
        </w:rPr>
        <w:t>ANASA</w:t>
      </w:r>
      <w:r w:rsidRPr="00FC6FB5">
        <w:rPr>
          <w:rFonts w:ascii="Arial" w:hAnsi="Arial" w:cs="Arial"/>
          <w:color w:val="auto"/>
        </w:rPr>
        <w:t xml:space="preserve"> </w:t>
      </w:r>
      <w:r w:rsidRPr="00FC6FB5">
        <w:rPr>
          <w:rFonts w:ascii="Arial" w:hAnsi="Arial" w:cs="Arial"/>
          <w:b w:val="0"/>
          <w:color w:val="auto"/>
        </w:rPr>
        <w:t>za spoločn</w:t>
      </w:r>
      <w:r>
        <w:rPr>
          <w:rFonts w:ascii="Arial" w:hAnsi="Arial" w:cs="Arial"/>
          <w:b w:val="0"/>
          <w:color w:val="auto"/>
        </w:rPr>
        <w:t>ého</w:t>
      </w:r>
      <w:r w:rsidRPr="00FC6FB5">
        <w:rPr>
          <w:rFonts w:ascii="Arial" w:hAnsi="Arial" w:cs="Arial"/>
          <w:b w:val="0"/>
          <w:color w:val="auto"/>
        </w:rPr>
        <w:t xml:space="preserve"> spravodaj</w:t>
      </w:r>
      <w:r>
        <w:rPr>
          <w:rFonts w:ascii="Arial" w:hAnsi="Arial" w:cs="Arial"/>
          <w:b w:val="0"/>
          <w:color w:val="auto"/>
        </w:rPr>
        <w:t>cu</w:t>
      </w:r>
      <w:r w:rsidRPr="00FC6FB5">
        <w:rPr>
          <w:rFonts w:ascii="Arial" w:hAnsi="Arial" w:cs="Arial"/>
          <w:b w:val="0"/>
          <w:color w:val="auto"/>
        </w:rPr>
        <w:t xml:space="preserve"> výborov</w:t>
      </w:r>
      <w:r w:rsidRPr="00FC6FB5">
        <w:rPr>
          <w:rFonts w:ascii="Arial" w:hAnsi="Arial" w:cs="Arial"/>
          <w:color w:val="auto"/>
        </w:rPr>
        <w:t xml:space="preserve">  </w:t>
      </w:r>
    </w:p>
    <w:p w:rsidR="00CB0770" w:rsidRPr="00FC6FB5" w:rsidRDefault="00CB0770" w:rsidP="00CB0770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CB0770" w:rsidRPr="00FC6FB5" w:rsidRDefault="00CB0770" w:rsidP="00CB0770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FC6FB5">
        <w:rPr>
          <w:rFonts w:ascii="Arial" w:hAnsi="Arial" w:cs="Arial"/>
          <w:sz w:val="24"/>
          <w:szCs w:val="24"/>
        </w:rPr>
        <w:t xml:space="preserve">a  </w:t>
      </w:r>
      <w:r w:rsidRPr="00FC6FB5">
        <w:rPr>
          <w:rFonts w:ascii="Arial" w:hAnsi="Arial" w:cs="Arial"/>
          <w:b/>
          <w:spacing w:val="40"/>
          <w:sz w:val="24"/>
          <w:szCs w:val="24"/>
        </w:rPr>
        <w:t xml:space="preserve">poveruje </w:t>
      </w:r>
      <w:r>
        <w:rPr>
          <w:rFonts w:ascii="Arial" w:hAnsi="Arial" w:cs="Arial"/>
          <w:b/>
          <w:spacing w:val="40"/>
          <w:sz w:val="24"/>
          <w:szCs w:val="24"/>
        </w:rPr>
        <w:t>ho</w:t>
      </w:r>
      <w:r w:rsidRPr="00FC6FB5">
        <w:rPr>
          <w:rFonts w:ascii="Arial" w:hAnsi="Arial" w:cs="Arial"/>
          <w:spacing w:val="40"/>
          <w:sz w:val="24"/>
          <w:szCs w:val="24"/>
        </w:rPr>
        <w:t xml:space="preserve"> </w:t>
      </w:r>
      <w:r w:rsidRPr="00FC6FB5">
        <w:rPr>
          <w:rFonts w:ascii="Arial" w:hAnsi="Arial" w:cs="Arial"/>
          <w:sz w:val="24"/>
          <w:szCs w:val="24"/>
        </w:rPr>
        <w:t>vystúpiť na schôdzi Národnej rady Slovenskej republiky k vládnemu návrhu zákona</w:t>
      </w:r>
      <w:r>
        <w:rPr>
          <w:rFonts w:ascii="Arial" w:hAnsi="Arial" w:cs="Arial"/>
          <w:sz w:val="24"/>
          <w:szCs w:val="24"/>
        </w:rPr>
        <w:t xml:space="preserve"> </w:t>
      </w:r>
      <w:r w:rsidRPr="00CB0770">
        <w:rPr>
          <w:rFonts w:ascii="Arial" w:hAnsi="Arial" w:cs="Arial"/>
          <w:noProof/>
          <w:sz w:val="24"/>
          <w:szCs w:val="24"/>
        </w:rPr>
        <w:t xml:space="preserve">o školskej správe a o zmene a doplnení niektorých zákonov </w:t>
      </w:r>
      <w:r w:rsidR="00DB7F43" w:rsidRPr="00DB7F43">
        <w:rPr>
          <w:rFonts w:ascii="Arial" w:hAnsi="Arial" w:cs="Arial"/>
          <w:b/>
          <w:noProof/>
          <w:sz w:val="24"/>
          <w:szCs w:val="24"/>
        </w:rPr>
        <w:t>(</w:t>
      </w:r>
      <w:r w:rsidRPr="00CB0770">
        <w:rPr>
          <w:rFonts w:ascii="Arial" w:hAnsi="Arial" w:cs="Arial"/>
          <w:b/>
          <w:noProof/>
          <w:sz w:val="24"/>
          <w:szCs w:val="24"/>
        </w:rPr>
        <w:t>tlač 935)</w:t>
      </w:r>
      <w:r w:rsidRPr="00FC6FB5">
        <w:rPr>
          <w:rFonts w:ascii="Arial" w:hAnsi="Arial" w:cs="Arial"/>
          <w:sz w:val="24"/>
          <w:szCs w:val="24"/>
        </w:rPr>
        <w:t xml:space="preserve"> a informovať o výsledku rokovania výborov, stanovisku a návrhu gestorského výboru;</w:t>
      </w:r>
    </w:p>
    <w:p w:rsidR="00CB0770" w:rsidRPr="00FC6FB5" w:rsidRDefault="00CB0770" w:rsidP="00CB0770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CB0770" w:rsidRPr="00D84697" w:rsidRDefault="00A31CDD" w:rsidP="00DB7F43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D84697">
        <w:rPr>
          <w:rFonts w:ascii="Arial" w:hAnsi="Arial" w:cs="Arial"/>
          <w:b/>
          <w:sz w:val="24"/>
          <w:szCs w:val="24"/>
        </w:rPr>
        <w:t xml:space="preserve">poslancov P. Puškárovú, J. </w:t>
      </w:r>
      <w:proofErr w:type="spellStart"/>
      <w:r w:rsidRPr="00D84697">
        <w:rPr>
          <w:rFonts w:ascii="Arial" w:hAnsi="Arial" w:cs="Arial"/>
          <w:b/>
          <w:sz w:val="24"/>
          <w:szCs w:val="24"/>
        </w:rPr>
        <w:t>Habánika</w:t>
      </w:r>
      <w:proofErr w:type="spellEnd"/>
      <w:r w:rsidRPr="00D84697">
        <w:rPr>
          <w:rFonts w:ascii="Arial" w:hAnsi="Arial" w:cs="Arial"/>
          <w:b/>
          <w:sz w:val="24"/>
          <w:szCs w:val="24"/>
        </w:rPr>
        <w:t xml:space="preserve">,  A. Hambálka, D. </w:t>
      </w:r>
      <w:proofErr w:type="spellStart"/>
      <w:r w:rsidRPr="00D84697">
        <w:rPr>
          <w:rFonts w:ascii="Arial" w:hAnsi="Arial" w:cs="Arial"/>
          <w:b/>
          <w:sz w:val="24"/>
          <w:szCs w:val="24"/>
        </w:rPr>
        <w:t>Galisa</w:t>
      </w:r>
      <w:proofErr w:type="spellEnd"/>
      <w:r w:rsidRPr="00D84697">
        <w:rPr>
          <w:rFonts w:ascii="Arial" w:hAnsi="Arial" w:cs="Arial"/>
          <w:b/>
          <w:sz w:val="24"/>
          <w:szCs w:val="24"/>
        </w:rPr>
        <w:t xml:space="preserve">, E. Vlčeka, K. Farkašovského a R. </w:t>
      </w:r>
      <w:proofErr w:type="spellStart"/>
      <w:r w:rsidRPr="00D84697">
        <w:rPr>
          <w:rFonts w:ascii="Arial" w:hAnsi="Arial" w:cs="Arial"/>
          <w:b/>
          <w:sz w:val="24"/>
          <w:szCs w:val="24"/>
        </w:rPr>
        <w:t>Michelka</w:t>
      </w:r>
      <w:proofErr w:type="spellEnd"/>
      <w:r w:rsidRPr="00D84697">
        <w:rPr>
          <w:rFonts w:ascii="Arial" w:hAnsi="Arial" w:cs="Arial"/>
          <w:b/>
          <w:sz w:val="24"/>
          <w:szCs w:val="24"/>
        </w:rPr>
        <w:t>,</w:t>
      </w:r>
      <w:r w:rsidRPr="00D84697">
        <w:rPr>
          <w:rFonts w:ascii="Arial" w:hAnsi="Arial" w:cs="Arial"/>
          <w:sz w:val="24"/>
          <w:szCs w:val="24"/>
        </w:rPr>
        <w:t xml:space="preserve"> členov </w:t>
      </w:r>
      <w:r w:rsidR="00CB0770" w:rsidRPr="00D84697">
        <w:rPr>
          <w:rFonts w:ascii="Arial" w:hAnsi="Arial" w:cs="Arial"/>
          <w:sz w:val="24"/>
          <w:szCs w:val="24"/>
        </w:rPr>
        <w:t>Výboru Národnej rady Slovenskej republiky pre vzdelávanie, vedu, mládež, šport a cestovný ruch za náhradník</w:t>
      </w:r>
      <w:r w:rsidR="00BE6E69">
        <w:rPr>
          <w:rFonts w:ascii="Arial" w:hAnsi="Arial" w:cs="Arial"/>
          <w:sz w:val="24"/>
          <w:szCs w:val="24"/>
        </w:rPr>
        <w:t>ov</w:t>
      </w:r>
      <w:r w:rsidR="00CB0770" w:rsidRPr="00D84697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DB7F43" w:rsidRDefault="00DB7F43" w:rsidP="00DB7F43">
      <w:pPr>
        <w:pStyle w:val="Odsekzoznamu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DB7F43" w:rsidRDefault="00DB7F43" w:rsidP="00DB7F43">
      <w:pPr>
        <w:pStyle w:val="Odsekzoznamu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DB7F43" w:rsidRPr="00DB7F43" w:rsidRDefault="00DB7F43" w:rsidP="00DB7F43">
      <w:pPr>
        <w:pStyle w:val="Odsekzoznamu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CB0770" w:rsidRPr="00FC6FB5" w:rsidRDefault="00CB0770" w:rsidP="00CB0770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 w:rsidRPr="00FC6FB5">
        <w:rPr>
          <w:rFonts w:ascii="Arial" w:hAnsi="Arial" w:cs="Arial"/>
          <w:b/>
          <w:spacing w:val="50"/>
        </w:rPr>
        <w:lastRenderedPageBreak/>
        <w:t xml:space="preserve">ukladá </w:t>
      </w:r>
      <w:r w:rsidRPr="00FC6FB5">
        <w:rPr>
          <w:rFonts w:ascii="Arial" w:hAnsi="Arial" w:cs="Arial"/>
          <w:b/>
        </w:rPr>
        <w:t>predsedníčke  výboru</w:t>
      </w:r>
    </w:p>
    <w:p w:rsidR="00CB0770" w:rsidRPr="00FC6FB5" w:rsidRDefault="00CB0770" w:rsidP="00CB0770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CB0770" w:rsidRPr="00FC6FB5" w:rsidRDefault="00CB0770" w:rsidP="00DB7F4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 w:rsidRPr="00FC6FB5">
        <w:rPr>
          <w:rFonts w:ascii="Arial" w:hAnsi="Arial" w:cs="Arial"/>
        </w:rPr>
        <w:t>informovať predsedu Národnej rady Slovenskej republiky o výsledku rokovania výboru.</w:t>
      </w:r>
    </w:p>
    <w:p w:rsidR="00CB0770" w:rsidRDefault="00CB0770" w:rsidP="00CB0770"/>
    <w:p w:rsidR="00DB7F43" w:rsidRDefault="00DB7F43" w:rsidP="00CB0770"/>
    <w:p w:rsidR="00DB7F43" w:rsidRDefault="00DB7F43" w:rsidP="00CB0770"/>
    <w:p w:rsidR="00DB7F43" w:rsidRDefault="00DB7F43" w:rsidP="00CB0770"/>
    <w:p w:rsidR="00F45F7E" w:rsidRDefault="00F45F7E" w:rsidP="00F45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F45F7E" w:rsidRDefault="00F45F7E" w:rsidP="00F45F7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CB0770" w:rsidRPr="00FC6FB5" w:rsidRDefault="00CB0770" w:rsidP="00CB0770">
      <w:bookmarkStart w:id="0" w:name="_GoBack"/>
      <w:bookmarkEnd w:id="0"/>
    </w:p>
    <w:p w:rsidR="00CB0770" w:rsidRPr="00FC6FB5" w:rsidRDefault="00CB0770" w:rsidP="00CB0770"/>
    <w:p w:rsidR="00CB0770" w:rsidRPr="00FC6FB5" w:rsidRDefault="00CB0770" w:rsidP="00CB0770"/>
    <w:p w:rsidR="00CB0770" w:rsidRPr="00FC6FB5" w:rsidRDefault="00CB0770" w:rsidP="00CB0770"/>
    <w:p w:rsidR="00316E2C" w:rsidRDefault="00316E2C"/>
    <w:sectPr w:rsidR="0031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404B"/>
    <w:multiLevelType w:val="hybridMultilevel"/>
    <w:tmpl w:val="4E58079E"/>
    <w:lvl w:ilvl="0" w:tplc="1250FAF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70"/>
    <w:rsid w:val="00316E2C"/>
    <w:rsid w:val="00795628"/>
    <w:rsid w:val="00A31CDD"/>
    <w:rsid w:val="00BE6E69"/>
    <w:rsid w:val="00CB0770"/>
    <w:rsid w:val="00D84697"/>
    <w:rsid w:val="00DB7F43"/>
    <w:rsid w:val="00F4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9718F-549E-464B-8DF6-F2F8A5F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0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077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077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077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0770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0770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0770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0770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0770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B0770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B077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B0770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B0770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5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562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2025-10-15T10:45:00Z</cp:lastPrinted>
  <dcterms:created xsi:type="dcterms:W3CDTF">2025-10-07T12:52:00Z</dcterms:created>
  <dcterms:modified xsi:type="dcterms:W3CDTF">2025-10-15T13:29:00Z</dcterms:modified>
</cp:coreProperties>
</file>