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66" w:rsidRDefault="001F3766" w:rsidP="001F3766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1F3766" w:rsidRDefault="001F3766" w:rsidP="001F376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pre vzdelávanie, vedu, mládež, </w:t>
      </w:r>
    </w:p>
    <w:p w:rsidR="001F3766" w:rsidRDefault="001F3766" w:rsidP="001F3766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šport a cestovný ruch</w:t>
      </w:r>
    </w:p>
    <w:p w:rsidR="001F3766" w:rsidRDefault="001F3766" w:rsidP="001F3766">
      <w:pPr>
        <w:jc w:val="both"/>
        <w:rPr>
          <w:rFonts w:ascii="Arial" w:hAnsi="Arial" w:cs="Arial"/>
        </w:rPr>
      </w:pPr>
    </w:p>
    <w:p w:rsidR="001F3766" w:rsidRDefault="001F3766" w:rsidP="001F3766">
      <w:pPr>
        <w:jc w:val="both"/>
        <w:rPr>
          <w:rFonts w:ascii="Arial" w:hAnsi="Arial" w:cs="Arial"/>
        </w:rPr>
      </w:pPr>
    </w:p>
    <w:p w:rsidR="00B60CA8" w:rsidRDefault="001F3766" w:rsidP="00B60CA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B60C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27.  schôdza výboru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CA8">
        <w:rPr>
          <w:rFonts w:ascii="Arial" w:hAnsi="Arial" w:cs="Arial"/>
        </w:rPr>
        <w:tab/>
      </w:r>
      <w:r w:rsidR="00B60CA8">
        <w:rPr>
          <w:rFonts w:ascii="Arial" w:hAnsi="Arial" w:cs="Arial"/>
        </w:rPr>
        <w:tab/>
      </w:r>
      <w:r w:rsidR="00B60CA8">
        <w:rPr>
          <w:rFonts w:ascii="Arial" w:hAnsi="Arial" w:cs="Arial"/>
        </w:rPr>
        <w:tab/>
      </w:r>
      <w:r w:rsidR="00B60CA8">
        <w:rPr>
          <w:rFonts w:ascii="Arial" w:hAnsi="Arial" w:cs="Arial"/>
        </w:rPr>
        <w:tab/>
        <w:t xml:space="preserve">          Číslo: VVMS-20589/2025</w:t>
      </w:r>
    </w:p>
    <w:p w:rsidR="001F3766" w:rsidRDefault="001F3766" w:rsidP="001F3766">
      <w:pPr>
        <w:rPr>
          <w:rFonts w:ascii="Arial" w:hAnsi="Arial" w:cs="Arial"/>
        </w:rPr>
      </w:pPr>
    </w:p>
    <w:p w:rsidR="001F3766" w:rsidRDefault="001F3766" w:rsidP="001F3766">
      <w:pPr>
        <w:jc w:val="center"/>
        <w:rPr>
          <w:rFonts w:ascii="Arial" w:hAnsi="Arial" w:cs="Arial"/>
          <w:b/>
          <w:sz w:val="32"/>
          <w:szCs w:val="32"/>
        </w:rPr>
      </w:pPr>
    </w:p>
    <w:p w:rsidR="001F3766" w:rsidRDefault="001F3766" w:rsidP="001F3766">
      <w:pPr>
        <w:rPr>
          <w:rFonts w:ascii="Arial" w:hAnsi="Arial" w:cs="Arial"/>
          <w:b/>
          <w:sz w:val="32"/>
          <w:szCs w:val="32"/>
        </w:rPr>
      </w:pPr>
    </w:p>
    <w:p w:rsidR="001F3766" w:rsidRDefault="00E35A0D" w:rsidP="001F37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113</w:t>
      </w:r>
    </w:p>
    <w:p w:rsidR="001F3766" w:rsidRDefault="001F3766" w:rsidP="001F37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1F3766" w:rsidRDefault="001F3766" w:rsidP="001F3766">
      <w:pPr>
        <w:jc w:val="center"/>
        <w:rPr>
          <w:rFonts w:ascii="Arial" w:hAnsi="Arial" w:cs="Arial"/>
          <w:b/>
        </w:rPr>
      </w:pPr>
    </w:p>
    <w:p w:rsidR="001F3766" w:rsidRDefault="001F3766" w:rsidP="001F37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F3766" w:rsidRDefault="001F3766" w:rsidP="001F37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1F3766" w:rsidRDefault="001F3766" w:rsidP="001F3766">
      <w:pPr>
        <w:jc w:val="center"/>
        <w:rPr>
          <w:rFonts w:ascii="Arial" w:hAnsi="Arial" w:cs="Arial"/>
          <w:b/>
        </w:rPr>
      </w:pPr>
    </w:p>
    <w:p w:rsidR="001F3766" w:rsidRDefault="001F3766" w:rsidP="001F37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októbra 2025</w:t>
      </w:r>
    </w:p>
    <w:p w:rsidR="001F3766" w:rsidRDefault="001F3766" w:rsidP="001F3766">
      <w:pPr>
        <w:jc w:val="center"/>
        <w:rPr>
          <w:rFonts w:ascii="Arial" w:hAnsi="Arial" w:cs="Arial"/>
          <w:b/>
        </w:rPr>
      </w:pPr>
    </w:p>
    <w:p w:rsidR="001F3766" w:rsidRDefault="001F3766" w:rsidP="001F376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v</w:t>
      </w:r>
      <w:r>
        <w:rPr>
          <w:rFonts w:ascii="Arial" w:hAnsi="Arial" w:cs="Arial"/>
        </w:rPr>
        <w:t xml:space="preserve">ládny návrh zákona </w:t>
      </w:r>
      <w:r w:rsidRPr="001F3766">
        <w:rPr>
          <w:rFonts w:ascii="Arial" w:hAnsi="Arial" w:cs="Arial"/>
          <w:noProof/>
        </w:rPr>
        <w:t>o financovaní škôl a školských zariadení</w:t>
      </w:r>
      <w:r>
        <w:rPr>
          <w:rFonts w:ascii="Arial" w:hAnsi="Arial" w:cs="Arial"/>
          <w:b/>
          <w:noProof/>
        </w:rPr>
        <w:t xml:space="preserve"> (tlač 934) </w:t>
      </w:r>
      <w:r>
        <w:rPr>
          <w:rFonts w:ascii="Arial" w:hAnsi="Arial" w:cs="Arial"/>
          <w:b/>
        </w:rPr>
        <w:t>- druhé čítanie</w:t>
      </w:r>
      <w:r>
        <w:rPr>
          <w:rFonts w:ascii="Arial" w:hAnsi="Arial" w:cs="Arial"/>
        </w:rPr>
        <w:t xml:space="preserve"> a</w:t>
      </w:r>
    </w:p>
    <w:p w:rsidR="001F3766" w:rsidRPr="001F3766" w:rsidRDefault="001F3766" w:rsidP="001F3766">
      <w:pPr>
        <w:ind w:firstLine="708"/>
        <w:jc w:val="both"/>
        <w:rPr>
          <w:rFonts w:ascii="Arial" w:hAnsi="Arial" w:cs="Arial"/>
        </w:rPr>
      </w:pPr>
    </w:p>
    <w:p w:rsidR="001F3766" w:rsidRPr="001F3766" w:rsidRDefault="001F3766" w:rsidP="001F3766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 w:rsidRPr="001F3766">
        <w:rPr>
          <w:spacing w:val="60"/>
          <w:sz w:val="24"/>
          <w:szCs w:val="24"/>
        </w:rPr>
        <w:t>súhlasí</w:t>
      </w:r>
    </w:p>
    <w:p w:rsidR="001F3766" w:rsidRPr="001F3766" w:rsidRDefault="001F3766" w:rsidP="001F3766"/>
    <w:p w:rsidR="001F3766" w:rsidRPr="001F3766" w:rsidRDefault="001F3766" w:rsidP="001F3766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noProof/>
          <w:sz w:val="24"/>
          <w:szCs w:val="24"/>
        </w:rPr>
      </w:pPr>
      <w:r w:rsidRPr="001F3766">
        <w:rPr>
          <w:rFonts w:ascii="Arial" w:hAnsi="Arial" w:cs="Arial"/>
          <w:bCs/>
          <w:sz w:val="24"/>
          <w:szCs w:val="24"/>
        </w:rPr>
        <w:t xml:space="preserve">s </w:t>
      </w:r>
      <w:r w:rsidRPr="001F3766">
        <w:rPr>
          <w:rFonts w:ascii="Arial" w:hAnsi="Arial" w:cs="Arial"/>
          <w:sz w:val="24"/>
          <w:szCs w:val="24"/>
        </w:rPr>
        <w:t xml:space="preserve">vládnym návrhom zákona </w:t>
      </w:r>
      <w:r w:rsidRPr="001F3766">
        <w:rPr>
          <w:rFonts w:ascii="Arial" w:hAnsi="Arial" w:cs="Arial"/>
          <w:noProof/>
          <w:sz w:val="24"/>
          <w:szCs w:val="24"/>
        </w:rPr>
        <w:t xml:space="preserve">financovaní škôl a školských zariadení </w:t>
      </w:r>
      <w:r w:rsidRPr="001F3766">
        <w:rPr>
          <w:rFonts w:ascii="Arial" w:hAnsi="Arial" w:cs="Arial"/>
          <w:b/>
          <w:noProof/>
          <w:sz w:val="24"/>
          <w:szCs w:val="24"/>
        </w:rPr>
        <w:t>(tlač 934);</w:t>
      </w:r>
    </w:p>
    <w:p w:rsidR="001F3766" w:rsidRPr="001F3766" w:rsidRDefault="001F3766" w:rsidP="001F3766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1F3766" w:rsidRPr="001F3766" w:rsidRDefault="001F3766" w:rsidP="001F3766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1F3766">
        <w:rPr>
          <w:spacing w:val="40"/>
          <w:sz w:val="24"/>
          <w:szCs w:val="24"/>
        </w:rPr>
        <w:t>odporúča</w:t>
      </w:r>
      <w:r w:rsidRPr="001F3766">
        <w:rPr>
          <w:sz w:val="24"/>
          <w:szCs w:val="24"/>
        </w:rPr>
        <w:t xml:space="preserve">   Národnej  rade  Slovenskej  republiky</w:t>
      </w:r>
    </w:p>
    <w:p w:rsidR="001F3766" w:rsidRPr="001F3766" w:rsidRDefault="001F3766" w:rsidP="001F3766">
      <w:pPr>
        <w:rPr>
          <w:rFonts w:ascii="Arial" w:hAnsi="Arial" w:cs="Arial"/>
          <w:b/>
          <w:bCs/>
        </w:rPr>
      </w:pPr>
    </w:p>
    <w:p w:rsidR="001F3766" w:rsidRPr="001F3766" w:rsidRDefault="001F3766" w:rsidP="001F3766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 w:rsidRPr="001F3766">
        <w:rPr>
          <w:rFonts w:ascii="Arial" w:hAnsi="Arial" w:cs="Arial"/>
          <w:sz w:val="24"/>
          <w:szCs w:val="24"/>
        </w:rPr>
        <w:t xml:space="preserve">vládny návrh zákona </w:t>
      </w:r>
      <w:r w:rsidRPr="001F3766">
        <w:rPr>
          <w:rFonts w:ascii="Arial" w:hAnsi="Arial" w:cs="Arial"/>
          <w:noProof/>
          <w:sz w:val="24"/>
          <w:szCs w:val="24"/>
        </w:rPr>
        <w:t>o financovaní škôl a školských zariadení</w:t>
      </w:r>
      <w:r w:rsidRPr="001F3766">
        <w:rPr>
          <w:rFonts w:ascii="Arial" w:hAnsi="Arial" w:cs="Arial"/>
          <w:b/>
          <w:noProof/>
          <w:sz w:val="24"/>
          <w:szCs w:val="24"/>
        </w:rPr>
        <w:t xml:space="preserve"> (tlač 934) </w:t>
      </w:r>
      <w:r w:rsidRPr="001F3766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Pr="001F3766">
        <w:rPr>
          <w:rFonts w:ascii="Arial" w:hAnsi="Arial" w:cs="Arial"/>
          <w:bCs/>
          <w:sz w:val="24"/>
          <w:szCs w:val="24"/>
        </w:rPr>
        <w:t xml:space="preserve"> s pozmeňujúcimi a doplňujúcimi návrhmi, ktoré sú uvedené v prílohe tohto uznesenia;</w:t>
      </w:r>
    </w:p>
    <w:p w:rsidR="001F3766" w:rsidRPr="001F3766" w:rsidRDefault="001F3766" w:rsidP="001F3766">
      <w:pPr>
        <w:rPr>
          <w:rFonts w:ascii="Arial" w:hAnsi="Arial" w:cs="Arial"/>
        </w:rPr>
      </w:pPr>
    </w:p>
    <w:p w:rsidR="001F3766" w:rsidRPr="001F3766" w:rsidRDefault="001F3766" w:rsidP="001F3766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sz w:val="24"/>
          <w:szCs w:val="24"/>
          <w:lang w:eastAsia="cs-CZ"/>
        </w:rPr>
      </w:pPr>
      <w:r w:rsidRPr="001F3766">
        <w:rPr>
          <w:spacing w:val="40"/>
          <w:sz w:val="24"/>
          <w:szCs w:val="24"/>
        </w:rPr>
        <w:t>ukladá</w:t>
      </w:r>
      <w:r w:rsidRPr="001F3766">
        <w:rPr>
          <w:sz w:val="24"/>
          <w:szCs w:val="24"/>
        </w:rPr>
        <w:t xml:space="preserve">  predsedníčke výboru</w:t>
      </w:r>
      <w:r w:rsidRPr="001F3766">
        <w:rPr>
          <w:b w:val="0"/>
          <w:sz w:val="24"/>
          <w:szCs w:val="24"/>
        </w:rPr>
        <w:br/>
      </w:r>
    </w:p>
    <w:p w:rsidR="001F3766" w:rsidRPr="001F3766" w:rsidRDefault="001F3766" w:rsidP="001F3766">
      <w:pPr>
        <w:pStyle w:val="Zkladntext"/>
        <w:spacing w:after="0"/>
        <w:ind w:left="1068"/>
        <w:rPr>
          <w:rFonts w:ascii="Arial" w:hAnsi="Arial" w:cs="Arial"/>
        </w:rPr>
      </w:pPr>
      <w:r w:rsidRPr="001F3766"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1F3766" w:rsidRPr="001F3766" w:rsidRDefault="001F3766" w:rsidP="001F3766">
      <w:pPr>
        <w:jc w:val="both"/>
        <w:rPr>
          <w:rFonts w:ascii="Arial" w:hAnsi="Arial" w:cs="Arial"/>
        </w:rPr>
      </w:pPr>
    </w:p>
    <w:p w:rsidR="001F3766" w:rsidRDefault="001F3766" w:rsidP="001F3766"/>
    <w:p w:rsidR="004218F5" w:rsidRDefault="004218F5" w:rsidP="001F3766"/>
    <w:p w:rsidR="001F3766" w:rsidRPr="001F3766" w:rsidRDefault="001F3766" w:rsidP="001F3766"/>
    <w:p w:rsidR="004218F5" w:rsidRDefault="004218F5" w:rsidP="004218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</w:t>
      </w:r>
      <w:r>
        <w:rPr>
          <w:rFonts w:ascii="Arial" w:hAnsi="Arial" w:cs="Arial"/>
          <w:b/>
          <w:spacing w:val="40"/>
        </w:rPr>
        <w:t>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</w:t>
      </w:r>
    </w:p>
    <w:p w:rsidR="004218F5" w:rsidRDefault="004218F5" w:rsidP="004218F5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4218F5" w:rsidRDefault="004218F5" w:rsidP="004218F5"/>
    <w:p w:rsidR="001F3766" w:rsidRDefault="001F3766" w:rsidP="001F3766"/>
    <w:p w:rsidR="001F3766" w:rsidRDefault="001F3766" w:rsidP="001F3766"/>
    <w:p w:rsidR="004218F5" w:rsidRDefault="004218F5" w:rsidP="001F3766"/>
    <w:p w:rsidR="004218F5" w:rsidRDefault="004218F5" w:rsidP="001F3766"/>
    <w:p w:rsidR="001F3766" w:rsidRDefault="001F3766" w:rsidP="001F3766">
      <w:pPr>
        <w:rPr>
          <w:rFonts w:ascii="Arial" w:hAnsi="Arial" w:cs="Arial"/>
          <w:b/>
        </w:rPr>
      </w:pPr>
    </w:p>
    <w:p w:rsidR="001F3766" w:rsidRDefault="00C526BB" w:rsidP="001F376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113</w:t>
      </w:r>
    </w:p>
    <w:p w:rsidR="001F3766" w:rsidRDefault="001F3766" w:rsidP="001F3766">
      <w:pPr>
        <w:jc w:val="right"/>
        <w:rPr>
          <w:rFonts w:ascii="Arial" w:hAnsi="Arial" w:cs="Arial"/>
          <w:b/>
        </w:rPr>
      </w:pPr>
    </w:p>
    <w:p w:rsidR="001F3766" w:rsidRDefault="001F3766" w:rsidP="001F37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Pozmeňujúce a doplňujúce návrhy </w:t>
      </w:r>
    </w:p>
    <w:p w:rsidR="001F3766" w:rsidRDefault="001F3766" w:rsidP="001F3766"/>
    <w:p w:rsidR="001F3766" w:rsidRDefault="001F3766" w:rsidP="001F3766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t xml:space="preserve">k vládnemu </w:t>
      </w:r>
      <w:r>
        <w:rPr>
          <w:rFonts w:ascii="Arial" w:hAnsi="Arial" w:cs="Arial"/>
          <w:b/>
          <w:color w:val="000000"/>
        </w:rPr>
        <w:t>návrhu zákona</w:t>
      </w:r>
      <w:r>
        <w:rPr>
          <w:rFonts w:ascii="Arial" w:hAnsi="Arial" w:cs="Arial"/>
          <w:b/>
          <w:noProof/>
        </w:rPr>
        <w:t xml:space="preserve"> o financovaní škôl a školských zariadení (tlač 934) – druhé čítanie</w:t>
      </w:r>
    </w:p>
    <w:p w:rsidR="001F3766" w:rsidRDefault="001F3766" w:rsidP="001F3766">
      <w:pPr>
        <w:jc w:val="both"/>
      </w:pPr>
      <w:r>
        <w:rPr>
          <w:rFonts w:ascii="Arial" w:hAnsi="Arial" w:cs="Arial"/>
          <w:noProof/>
        </w:rPr>
        <w:t>___________________________________________________________________</w:t>
      </w:r>
    </w:p>
    <w:p w:rsidR="001F3766" w:rsidRDefault="001F3766" w:rsidP="001F3766"/>
    <w:p w:rsidR="007417AE" w:rsidRPr="008A4571" w:rsidRDefault="007417AE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 § 3 ods. 6 prvej vete sa za slová „v základných“ vkladá slovo „školách“.</w:t>
      </w:r>
    </w:p>
    <w:p w:rsidR="008A4571" w:rsidRPr="008A4571" w:rsidRDefault="008A4571" w:rsidP="008A4571">
      <w:pPr>
        <w:tabs>
          <w:tab w:val="left" w:pos="4962"/>
        </w:tabs>
        <w:rPr>
          <w:rFonts w:ascii="Arial" w:eastAsiaTheme="minorHAnsi" w:hAnsi="Arial" w:cs="Arial"/>
          <w:color w:val="000000" w:themeColor="text1"/>
          <w:lang w:eastAsia="en-US"/>
        </w:rPr>
      </w:pPr>
    </w:p>
    <w:p w:rsidR="008A4571" w:rsidRPr="008A4571" w:rsidRDefault="008A4571" w:rsidP="008A4571">
      <w:pPr>
        <w:rPr>
          <w:rFonts w:ascii="Arial" w:hAnsi="Arial" w:cs="Arial"/>
          <w:b/>
          <w:u w:val="single"/>
        </w:rPr>
      </w:pPr>
      <w:r w:rsidRPr="008A4571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8A4571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8A4571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8A4571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8A4571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8A4571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7417AE" w:rsidRPr="008A4571" w:rsidRDefault="007417AE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4571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4 ods. 4 písm. b) sa za slová „písm. f)“ vkladajú slová „a i)“.    </w:t>
      </w: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A4571" w:rsidRPr="008A4571" w:rsidRDefault="008A4571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A4571" w:rsidRPr="008A4571" w:rsidRDefault="008A4571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color w:val="FF0000"/>
          <w:sz w:val="24"/>
          <w:szCs w:val="24"/>
        </w:rPr>
        <w:tab/>
      </w:r>
      <w:r w:rsidRPr="008A4571">
        <w:rPr>
          <w:rFonts w:ascii="Arial" w:hAnsi="Arial" w:cs="Arial"/>
          <w:color w:val="FF0000"/>
          <w:sz w:val="24"/>
          <w:szCs w:val="24"/>
        </w:rPr>
        <w:tab/>
      </w:r>
      <w:r w:rsidRPr="008A4571">
        <w:rPr>
          <w:rFonts w:ascii="Arial" w:hAnsi="Arial" w:cs="Arial"/>
          <w:color w:val="FF0000"/>
          <w:sz w:val="24"/>
          <w:szCs w:val="24"/>
        </w:rPr>
        <w:tab/>
      </w:r>
      <w:r w:rsidRPr="008A4571">
        <w:rPr>
          <w:rFonts w:ascii="Arial" w:hAnsi="Arial" w:cs="Arial"/>
          <w:color w:val="FF0000"/>
          <w:sz w:val="24"/>
          <w:szCs w:val="24"/>
        </w:rPr>
        <w:tab/>
      </w:r>
      <w:r w:rsidRPr="008A4571">
        <w:rPr>
          <w:rFonts w:ascii="Arial" w:hAnsi="Arial" w:cs="Arial"/>
          <w:color w:val="FF0000"/>
          <w:sz w:val="24"/>
          <w:szCs w:val="24"/>
        </w:rPr>
        <w:tab/>
      </w:r>
      <w:r w:rsidRPr="008A4571">
        <w:rPr>
          <w:rFonts w:ascii="Arial" w:hAnsi="Arial" w:cs="Arial"/>
          <w:color w:val="FF0000"/>
          <w:sz w:val="24"/>
          <w:szCs w:val="24"/>
        </w:rPr>
        <w:tab/>
      </w: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1D3573" w:rsidRPr="008A4571" w:rsidRDefault="001D3573" w:rsidP="001D3573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Technické úpravy súvisiace so spresnením úpravy účelu vynakladania zdrojov financovania a vymedzením pôsobností jednotlivých ustanovení zákona.   </w:t>
      </w:r>
    </w:p>
    <w:p w:rsidR="008A4571" w:rsidRPr="008A4571" w:rsidRDefault="008A4571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A4571" w:rsidRPr="008A4571" w:rsidRDefault="007417AE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 § 6 ods. 6 sa slová „§ 6“ nahrádzajú slovami „odsekov 1 až 5“.</w:t>
      </w:r>
    </w:p>
    <w:p w:rsidR="008A4571" w:rsidRDefault="008A4571" w:rsidP="008A4571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417AE" w:rsidRPr="008A4571" w:rsidRDefault="008A4571" w:rsidP="008A4571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7417AE" w:rsidRPr="008A4571" w:rsidRDefault="007417AE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Legislatívno-technická úprava. V rámci konkrétneho paragrafu je zaužívané odkazovať na jeho odseky, nie na ten istý paragraf.</w:t>
      </w:r>
    </w:p>
    <w:p w:rsidR="007417AE" w:rsidRPr="008A4571" w:rsidRDefault="007417AE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4571" w:rsidRPr="008A4571" w:rsidRDefault="007417AE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 § 7 ods. 6 druhej vete sa za slová „z časti normatívneho príspevku pre základnú“ vkladá slovo „školu“.</w:t>
      </w:r>
    </w:p>
    <w:p w:rsidR="008A4571" w:rsidRDefault="008A4571" w:rsidP="008A4571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417AE" w:rsidRPr="008A4571" w:rsidRDefault="008A4571" w:rsidP="008A4571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7417AE" w:rsidRPr="008A4571" w:rsidRDefault="007417AE" w:rsidP="008A4571">
      <w:pPr>
        <w:ind w:left="4253"/>
        <w:jc w:val="both"/>
        <w:rPr>
          <w:rFonts w:ascii="Arial" w:hAnsi="Arial" w:cs="Arial"/>
          <w:color w:val="000000" w:themeColor="text1"/>
        </w:rPr>
      </w:pPr>
      <w:r w:rsidRPr="008A4571">
        <w:rPr>
          <w:rFonts w:ascii="Arial" w:hAnsi="Arial" w:cs="Arial"/>
          <w:color w:val="000000" w:themeColor="text1"/>
        </w:rPr>
        <w:t>Doplnenie chýbajúceho slova na označenie dvoch odlišných subjektov v súlade s čl. 4 ods. 3 Legislatívnych pravidiel tvorby zákonov.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4571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8 ods. 5 sa slová „7 a 13 až 15“ nahrádzajú slovami „7, 13 a 14“. </w:t>
      </w:r>
    </w:p>
    <w:p w:rsidR="008A4571" w:rsidRPr="008A4571" w:rsidRDefault="008A4571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8A4571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="007417AE"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8A4571" w:rsidRPr="008A4571" w:rsidRDefault="007417AE" w:rsidP="008A4571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Technické úpravy súvisiace so spresnením úpravy účelu vynakladania zdrojov financovania a vymedzením pôsobností jednotlivých ustanovení zákona.   </w:t>
      </w:r>
    </w:p>
    <w:p w:rsidR="007417AE" w:rsidRPr="008A4571" w:rsidRDefault="007417AE" w:rsidP="008A4571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</w:rPr>
        <w:tab/>
      </w:r>
    </w:p>
    <w:p w:rsidR="008A4571" w:rsidRPr="008A4571" w:rsidRDefault="007417AE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lastRenderedPageBreak/>
        <w:t>V § 11 ods. 8 sa za slová „cirkevného zariadenia poradenstva a prevencie a“ vkladá slovo „zriaďovateľovi“.</w:t>
      </w:r>
    </w:p>
    <w:p w:rsidR="008A4571" w:rsidRPr="008A4571" w:rsidRDefault="008A4571" w:rsidP="008A4571">
      <w:pPr>
        <w:pStyle w:val="Odsekzoznamu"/>
        <w:spacing w:after="0" w:line="240" w:lineRule="auto"/>
        <w:ind w:left="2136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4571" w:rsidRPr="008A4571" w:rsidRDefault="008A4571" w:rsidP="008A4571">
      <w:pPr>
        <w:pStyle w:val="Odsekzoznamu"/>
        <w:spacing w:after="0" w:line="240" w:lineRule="auto"/>
        <w:ind w:left="3552" w:firstLine="69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8A4571" w:rsidRPr="008A4571" w:rsidRDefault="008A4571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417AE" w:rsidRPr="008A4571" w:rsidRDefault="007417AE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8A4571" w:rsidRPr="008A4571" w:rsidRDefault="008A4571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1D3573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9774BB" w:rsidRPr="008A4571">
        <w:rPr>
          <w:rFonts w:ascii="Arial" w:hAnsi="Arial" w:cs="Arial"/>
          <w:color w:val="000000" w:themeColor="text1"/>
          <w:sz w:val="24"/>
          <w:szCs w:val="24"/>
        </w:rPr>
        <w:t>§ 13 ods. 2 písm. b) a c) sa za slovami „cirkevného zariadenia poradenstva a prevencie“ slovo „a“ nahrádza slovom „alebo“.</w:t>
      </w:r>
    </w:p>
    <w:p w:rsidR="008A4571" w:rsidRDefault="008A4571" w:rsidP="008A4571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8A4571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7417AE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Nahradením slov sa zdôrazňuje skutočnosť, že ide o alternatívu – dva rozdielne subjekty, pričom racionalizačné opatrenie sa bude týkať iba jedného z nich, nie oboch súčasne.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ab/>
      </w: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13 ods. 3 prvej vete sa za slovo „určí“ vkladajú slová „v spolupráci s regionálnym úradom“.   </w:t>
      </w: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A4571" w:rsidRDefault="008A4571" w:rsidP="008A4571">
      <w:pPr>
        <w:rPr>
          <w:rFonts w:ascii="Arial" w:hAnsi="Arial" w:cs="Arial"/>
          <w:b/>
          <w:u w:val="single"/>
        </w:rPr>
      </w:pPr>
    </w:p>
    <w:p w:rsidR="007417AE" w:rsidRPr="008A4571" w:rsidRDefault="007417AE" w:rsidP="008A4571">
      <w:pPr>
        <w:ind w:left="3540" w:firstLine="708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8A4571">
      <w:pPr>
        <w:tabs>
          <w:tab w:val="left" w:pos="900"/>
        </w:tabs>
        <w:ind w:left="4248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Úpravou sa spresňuje postup pri určovaní lehoty na predloženie návrhu na racionalizačné opatrenie. 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13 ods. 4 druhej vete sa za slovo „zriaďovateľom“ vkladajú slová „na základe metodiky vydanej a zverejnenej podľa odseku 3“.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4571">
        <w:rPr>
          <w:rFonts w:ascii="Arial" w:hAnsi="Arial" w:cs="Arial"/>
          <w:sz w:val="24"/>
          <w:szCs w:val="24"/>
        </w:rPr>
        <w:t xml:space="preserve">   </w:t>
      </w:r>
    </w:p>
    <w:p w:rsidR="007417AE" w:rsidRPr="008A4571" w:rsidRDefault="008A4571" w:rsidP="008A4571">
      <w:pPr>
        <w:rPr>
          <w:rFonts w:ascii="Arial" w:hAnsi="Arial" w:cs="Arial"/>
          <w:b/>
          <w:u w:val="single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7417AE"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8A4571">
      <w:pPr>
        <w:tabs>
          <w:tab w:val="left" w:pos="900"/>
          <w:tab w:val="left" w:pos="4536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Úpravou sa spresňuje pôsobnosť metodiky, ktorá upraví nielen podrobnosti navrhovania a schvaľovania racionalizačných opatrení, ale aj podrobnosti postupu pri prerokovaní racionalizačného opatrenia. </w:t>
      </w:r>
    </w:p>
    <w:p w:rsidR="007417AE" w:rsidRPr="008A4571" w:rsidRDefault="007417AE" w:rsidP="008A4571">
      <w:pPr>
        <w:tabs>
          <w:tab w:val="left" w:pos="900"/>
        </w:tabs>
        <w:jc w:val="both"/>
        <w:rPr>
          <w:rFonts w:ascii="Arial" w:hAnsi="Arial" w:cs="Arial"/>
          <w:color w:val="FF0000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14 ods. 8 sa slová „obvode alebo vo viacerých verejných školských obvodoch, v ktorých“ nahrádzajú slovami „obvode, v ktorom“.</w:t>
      </w:r>
      <w:r w:rsidRPr="008A4571">
        <w:rPr>
          <w:rFonts w:ascii="Arial" w:hAnsi="Arial" w:cs="Arial"/>
          <w:color w:val="FF0000"/>
          <w:sz w:val="24"/>
          <w:szCs w:val="24"/>
        </w:rPr>
        <w:t xml:space="preserve">          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      </w:t>
      </w:r>
    </w:p>
    <w:p w:rsidR="007417AE" w:rsidRPr="008A4571" w:rsidRDefault="007417AE" w:rsidP="008A4571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8A4571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Úprava v nadväznosti na zmeny v návrhu zákona o školskej správe.  </w:t>
      </w:r>
    </w:p>
    <w:p w:rsidR="007417AE" w:rsidRDefault="007417AE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5F2AB3" w:rsidRDefault="005F2AB3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5F2AB3" w:rsidRDefault="005F2AB3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5F2AB3" w:rsidRDefault="005F2AB3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5F2AB3" w:rsidRDefault="005F2AB3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5F2AB3" w:rsidRPr="008A4571" w:rsidRDefault="005F2AB3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lastRenderedPageBreak/>
        <w:t>V § 14 ods. 8 sa slovo „zaradený“ nahrádza slovom „zaradená“.</w:t>
      </w:r>
    </w:p>
    <w:p w:rsidR="0063033D" w:rsidRPr="008A4571" w:rsidRDefault="0063033D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4571" w:rsidRPr="008A4571" w:rsidRDefault="008A4571" w:rsidP="008A4571">
      <w:pPr>
        <w:ind w:left="3544" w:firstLine="709"/>
        <w:jc w:val="both"/>
        <w:rPr>
          <w:rFonts w:ascii="Arial" w:hAnsi="Arial" w:cs="Arial"/>
          <w:color w:val="000000" w:themeColor="text1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Úprava tvaru slova vzhľadom na skutočnosť, že do verejného školského obvodu je zaradená škola, nie zriaďovateľ.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14 ods. 10 písm. f) sa vypúšťajú slová „(ďalej len „dohoda o verejnej službe“)“.</w:t>
      </w:r>
    </w:p>
    <w:p w:rsidR="009774BB" w:rsidRPr="008A4571" w:rsidRDefault="008A4571" w:rsidP="008A4571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Vypúšťa sa duplicitné zavedenie legislatívnej skratky „dohoda o verejnej službe“, ktorá je zavedená už v § 14 ods. 7 návrhu zákona.</w:t>
      </w:r>
    </w:p>
    <w:p w:rsidR="009774BB" w:rsidRPr="008A4571" w:rsidRDefault="009774BB" w:rsidP="008A4571">
      <w:pPr>
        <w:pStyle w:val="Odsekzoznamu"/>
        <w:tabs>
          <w:tab w:val="left" w:pos="900"/>
        </w:tabs>
        <w:spacing w:after="0" w:line="240" w:lineRule="auto"/>
        <w:ind w:left="4962" w:hanging="642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15 ods. 4</w:t>
      </w: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4571">
        <w:rPr>
          <w:rFonts w:ascii="Arial" w:hAnsi="Arial" w:cs="Arial"/>
          <w:sz w:val="24"/>
          <w:szCs w:val="24"/>
        </w:rPr>
        <w:t xml:space="preserve">písm. d) sa slová „a v obci, v ktorej“ nahrádzajú slovami „a v obci alebo vo verejnom školskom obvode, v ktorom“. 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8A4571">
      <w:pPr>
        <w:tabs>
          <w:tab w:val="left" w:pos="900"/>
          <w:tab w:val="left" w:pos="4962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Cieľom úpravy je zosúladenie podmienok poskytovania príspevku na dopravu vo vzťahu k materským a základným školám s vyučovacím jazykom príslušnej národnostnej menšiny.  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 </w:t>
      </w: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15 ods. 4 písm. k) sa vypúšťajú slová „materskej alebo“.</w:t>
      </w:r>
    </w:p>
    <w:p w:rsidR="008A4571" w:rsidRDefault="008A4571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8A4571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Vypúšťajú sa nadbytočné slová, keďže ustanovenie § 15 ods. 4 písm. k) návrhu zákona sa vzťahuje iba na dopravu žiaka do základnej školy.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18 ods. 1 a 2 sa vypúšťa slovo „vydaným“.</w:t>
      </w:r>
    </w:p>
    <w:p w:rsidR="008A4571" w:rsidRDefault="008A4571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8A4571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Úprava označenia registra v súlade s § 13 ods. 10 zákona č. 245/2008 Z. z. v znení jeho novely predloženej v tlači 933 – register edukačných publikácií s certifikátom.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24 ods. 6 sa za slovo „zriaďovateľa“ vkladá čiarka a slová „fyzickej osoby“.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8A4571" w:rsidP="008A4571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Technická úprava v nadväznosti na </w:t>
      </w:r>
      <w:r w:rsidR="007417AE" w:rsidRPr="008A4571">
        <w:rPr>
          <w:rFonts w:ascii="Arial" w:hAnsi="Arial" w:cs="Arial"/>
        </w:rPr>
        <w:t>skutočnosť, že spoluúčasť pri financovaní rozvojového projektu môže poskytnúť aj fyzická osoba.</w:t>
      </w:r>
    </w:p>
    <w:p w:rsidR="007417AE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2AB3" w:rsidRDefault="005F2AB3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2AB3" w:rsidRPr="008A4571" w:rsidRDefault="005F2AB3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lastRenderedPageBreak/>
        <w:t>V § 26 ods. 2 druhej vete sa za slovo „deťmi“ vkladajú slová „a žiakmi“.</w:t>
      </w:r>
    </w:p>
    <w:p w:rsidR="0063033D" w:rsidRPr="008A4571" w:rsidRDefault="0063033D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4571" w:rsidRPr="008A4571" w:rsidRDefault="008A4571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Doplnenie slov v nadväznosti na pojmové rozlišovanie detí materských škôl a žiakov základných škôl a stredných škôl v školskej legislatíve všeobecne, ako aj v samotnom § 26 ods. 2 návrhu zákona.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26 ods. 3 úvodnej vete sa za slovami „úhradu nákladov“ vypúšťa slovo „na“, v písmenách a) a b) sa na začiatok vkladá slovo „na“ a v písmenách c) až e) sa vypúšťajú slová „úhradu nákladov“.</w:t>
      </w:r>
    </w:p>
    <w:p w:rsidR="008A4571" w:rsidRDefault="008A4571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8A4571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26 ods. 3 písm. c) až e) sa vypúšťajú slová „úhradu nákladov“ z dôvodu ich duplicity/prekrývania s textom v úvodnej vete a súčasne sa vykonáva súvisiaca legislatívno-technická úprava v úvodnej vete a písmenách a) a b).</w:t>
      </w:r>
    </w:p>
    <w:p w:rsidR="009774BB" w:rsidRPr="008A4571" w:rsidRDefault="009774BB" w:rsidP="008A4571">
      <w:pPr>
        <w:ind w:left="4253"/>
        <w:jc w:val="both"/>
        <w:rPr>
          <w:rFonts w:ascii="Arial" w:hAnsi="Arial" w:cs="Arial"/>
          <w:color w:val="000000" w:themeColor="text1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26 ods. 3 písm. c) sa nad slovami „osobitného predpisu,“ odkaz „</w:t>
      </w:r>
      <w:r w:rsidRPr="008A45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26</w:t>
      </w:r>
      <w:r w:rsidRPr="008A4571">
        <w:rPr>
          <w:rFonts w:ascii="Arial" w:hAnsi="Arial" w:cs="Arial"/>
          <w:color w:val="000000" w:themeColor="text1"/>
          <w:sz w:val="24"/>
          <w:szCs w:val="24"/>
        </w:rPr>
        <w:t>)“ nahrádza odkazom „</w:t>
      </w:r>
      <w:r w:rsidRPr="008A45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23</w:t>
      </w:r>
      <w:r w:rsidRPr="008A4571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8A4571" w:rsidRDefault="008A4571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8A4571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 Aktivity, ktoré môže organizovať materská škola, sú uvedené v § 28 ods. 18 zákona č. 245/2008 Z. z. v znení neskorších predpisov (vrátane novely v tlači 933), ktorý je citovaný v poznámke pod čiarou k odkazu 23.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30 ods. 6 písmená a) až d) znejú: 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tabs>
          <w:tab w:val="left" w:pos="900"/>
        </w:tabs>
        <w:ind w:left="708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>„a) názov a právna forma žiadateľa, ak ide o právnickú osobu, alebo meno, priezvisko, rodné priezvisko a dátum narodenia, ak ide o fyzickú osobu,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b) adresa sídla, ak ide o právnickú osobu, adresa trvalého pobytu, ak ide o fyzickú osobu, alebo miesto podnikania, ak ide o fyzickú osobu - podnikateľa,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c) identifikačné číslo organizácie, ak ide o právnickú osobu alebo fyzickú osobu -podnikateľa, alebo rodné číslo, ak ide o fyzickú osobu,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d) meno a priezvisko štatutárneho orgánu, ak ide o právnickú osobu.“.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417AE" w:rsidRPr="008A4571" w:rsidRDefault="007417AE" w:rsidP="008A4571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8A4571">
      <w:pPr>
        <w:tabs>
          <w:tab w:val="left" w:pos="900"/>
          <w:tab w:val="left" w:pos="5103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>Doplnenie zákonom vyžadovaných údajov v nadväznosti na skutočnosť, že žiadateľom o poskytnutie dotácie môže byť aj fyzická osoba.</w:t>
      </w:r>
    </w:p>
    <w:p w:rsidR="007417AE" w:rsidRPr="008A4571" w:rsidRDefault="007417AE" w:rsidP="008A4571">
      <w:pPr>
        <w:tabs>
          <w:tab w:val="left" w:pos="900"/>
        </w:tabs>
        <w:jc w:val="both"/>
        <w:rPr>
          <w:rFonts w:ascii="Arial" w:hAnsi="Arial" w:cs="Arial"/>
        </w:rPr>
      </w:pPr>
    </w:p>
    <w:p w:rsidR="007417AE" w:rsidRPr="0063033D" w:rsidRDefault="007417AE" w:rsidP="0063033D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30 ods. 8 sa slová „výške dotácie“ nahrádzajú slovom „financovaní“.</w:t>
      </w:r>
    </w:p>
    <w:p w:rsidR="005F2AB3" w:rsidRDefault="005F2AB3" w:rsidP="008A4571">
      <w:pPr>
        <w:ind w:left="3545" w:firstLine="709"/>
        <w:rPr>
          <w:rFonts w:ascii="Arial" w:hAnsi="Arial" w:cs="Arial"/>
          <w:b/>
          <w:u w:val="single"/>
        </w:rPr>
      </w:pPr>
    </w:p>
    <w:p w:rsidR="007417AE" w:rsidRPr="008A4571" w:rsidRDefault="007417AE" w:rsidP="008A4571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>Terminologická úprava v nadväznosti na úpravu poskytnutia spoluúčasti pri dotáciách podľa § 30 ods. 7 písm. f).</w:t>
      </w:r>
    </w:p>
    <w:p w:rsidR="002B7394" w:rsidRPr="008A4571" w:rsidRDefault="002B7394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</w:p>
    <w:p w:rsidR="00C13F34" w:rsidRPr="008A4571" w:rsidRDefault="00C13F34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31 ods. 1 sa za slovo „príspevkovým“ vkladá slovo „organizáciám“.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3F34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C13F34" w:rsidRPr="008A4571" w:rsidRDefault="00C13F34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Doplnenie chýbajúceho slova na označenie dvoch odlišných subjektov v súlade s čl. 4 ods. 3 Legislatívnych pravidiel tvorby zákonov.</w:t>
      </w:r>
    </w:p>
    <w:p w:rsidR="009774BB" w:rsidRPr="002B7394" w:rsidRDefault="009774BB" w:rsidP="002B7394">
      <w:pPr>
        <w:jc w:val="both"/>
        <w:rPr>
          <w:rFonts w:ascii="Arial" w:hAnsi="Arial" w:cs="Arial"/>
          <w:color w:val="000000" w:themeColor="text1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34 ods. 3 písm. f) sa nad slovom „času,“ odkaz „</w:t>
      </w:r>
      <w:r w:rsidRPr="008A45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38</w:t>
      </w:r>
      <w:r w:rsidRPr="008A4571">
        <w:rPr>
          <w:rFonts w:ascii="Arial" w:hAnsi="Arial" w:cs="Arial"/>
          <w:color w:val="000000" w:themeColor="text1"/>
          <w:sz w:val="24"/>
          <w:szCs w:val="24"/>
        </w:rPr>
        <w:t>)“ nahrádza odkazom „</w:t>
      </w:r>
      <w:r w:rsidRPr="008A45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35</w:t>
      </w:r>
      <w:r w:rsidRPr="008A4571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 Príspevky od žiakov, poslucháčov alebo zákonných zástupcov na čiastočnú úhradu výdavkov na štúdium v základných umeleckých školách, na úhradu nákladov na štúdium v jazykových školách a na čiastočnú úhradu nákladov na činnosť školských klubov detí a centier voľného času upravujú ustanovenia zákona č. 245/2008 Z. z. citované v poznámke pod čiarou k odkazu 35.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34 ods. 3 písm. g) sa nad slovom „stravovania,“ odkaz „</w:t>
      </w:r>
      <w:r w:rsidRPr="008A45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39</w:t>
      </w:r>
      <w:r w:rsidRPr="008A4571">
        <w:rPr>
          <w:rFonts w:ascii="Arial" w:hAnsi="Arial" w:cs="Arial"/>
          <w:color w:val="000000" w:themeColor="text1"/>
          <w:sz w:val="24"/>
          <w:szCs w:val="24"/>
        </w:rPr>
        <w:t>)“ nahrádza odkazom „</w:t>
      </w:r>
      <w:r w:rsidRPr="008A4571">
        <w:rPr>
          <w:rFonts w:ascii="Arial" w:hAnsi="Arial" w:cs="Arial"/>
          <w:color w:val="000000" w:themeColor="text1"/>
          <w:sz w:val="24"/>
          <w:szCs w:val="24"/>
          <w:vertAlign w:val="superscript"/>
        </w:rPr>
        <w:t>36</w:t>
      </w:r>
      <w:r w:rsidRPr="008A4571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8508811"/>
      <w:r w:rsidRPr="008A4571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</w:t>
      </w:r>
      <w:bookmarkEnd w:id="0"/>
      <w:r w:rsidRPr="008A4571">
        <w:rPr>
          <w:rFonts w:ascii="Arial" w:hAnsi="Arial" w:cs="Arial"/>
          <w:color w:val="000000" w:themeColor="text1"/>
          <w:sz w:val="24"/>
          <w:szCs w:val="24"/>
        </w:rPr>
        <w:t xml:space="preserve"> Príspevky od žiakov a zákonných zástupcov na čiastočnú úhradu nákladov spojených s ubytovaním a stravovaním v školských internátoch a zariadeniach školského stravovania upravujú ustanovenia zákona č. 245/2008 Z. z. citované v poznámke pod čiarou k odkazu 36.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3F34" w:rsidRPr="008A4571" w:rsidRDefault="00C13F34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34 ods. 5 sa slová „radou školy alebo školského zariadenia, ak sú zriadené“ nahrádzajú slovami „</w:t>
      </w:r>
      <w:bookmarkStart w:id="1" w:name="_Hlk210064400"/>
      <w:r w:rsidRPr="008A4571">
        <w:rPr>
          <w:rFonts w:ascii="Arial" w:hAnsi="Arial" w:cs="Arial"/>
          <w:sz w:val="24"/>
          <w:szCs w:val="24"/>
        </w:rPr>
        <w:t>ak ide o základnú umeleckú školu, aj s radou školy</w:t>
      </w:r>
      <w:bookmarkEnd w:id="1"/>
      <w:r w:rsidRPr="008A4571">
        <w:rPr>
          <w:rFonts w:ascii="Arial" w:hAnsi="Arial" w:cs="Arial"/>
          <w:sz w:val="24"/>
          <w:szCs w:val="24"/>
        </w:rPr>
        <w:t>“.</w:t>
      </w:r>
    </w:p>
    <w:p w:rsidR="00C13F34" w:rsidRDefault="00C13F34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F2AB3" w:rsidRDefault="005F2AB3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F2AB3" w:rsidRDefault="005F2AB3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F2AB3" w:rsidRPr="008A4571" w:rsidRDefault="005F2AB3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3F34" w:rsidRPr="002B7394" w:rsidRDefault="00C13F34" w:rsidP="002B7394">
      <w:pPr>
        <w:ind w:left="3545" w:firstLine="709"/>
        <w:rPr>
          <w:rFonts w:ascii="Arial" w:hAnsi="Arial" w:cs="Arial"/>
          <w:b/>
          <w:u w:val="single"/>
        </w:rPr>
      </w:pPr>
      <w:r w:rsidRPr="002B7394">
        <w:rPr>
          <w:rFonts w:ascii="Arial" w:hAnsi="Arial" w:cs="Arial"/>
          <w:b/>
          <w:u w:val="single"/>
        </w:rPr>
        <w:lastRenderedPageBreak/>
        <w:t>Odôvodnenie:</w:t>
      </w:r>
    </w:p>
    <w:p w:rsidR="00C13F34" w:rsidRPr="008A4571" w:rsidRDefault="00C13F34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Úprava </w:t>
      </w:r>
      <w:r w:rsidR="002B7394">
        <w:rPr>
          <w:rFonts w:ascii="Arial" w:hAnsi="Arial" w:cs="Arial"/>
        </w:rPr>
        <w:t xml:space="preserve">reflektuje skutočnosť, že podľa </w:t>
      </w:r>
      <w:r w:rsidRPr="008A4571">
        <w:rPr>
          <w:rFonts w:ascii="Arial" w:hAnsi="Arial" w:cs="Arial"/>
        </w:rPr>
        <w:t>návrhu  zákona o školskej správe sa už rada školského zariadenia nebude zriaďovať.</w:t>
      </w:r>
    </w:p>
    <w:p w:rsidR="007417AE" w:rsidRPr="002B7394" w:rsidRDefault="00C13F3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ab/>
      </w:r>
    </w:p>
    <w:p w:rsidR="002B7394" w:rsidRPr="0063033D" w:rsidRDefault="007417AE" w:rsidP="0063033D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35 ods. 1 úvodnej vete sa za slovo „roka“ vkladajú slová „</w:t>
      </w:r>
      <w:bookmarkStart w:id="2" w:name="_Hlk210064470"/>
      <w:r w:rsidRPr="008A4571">
        <w:rPr>
          <w:rFonts w:ascii="Arial" w:hAnsi="Arial" w:cs="Arial"/>
          <w:sz w:val="24"/>
          <w:szCs w:val="24"/>
        </w:rPr>
        <w:t>alebo ak ide o údaje podľa písmen d) a f), podľa skutočného priemerného denného počtu v predchádzajúcom školskom roku</w:t>
      </w:r>
      <w:bookmarkEnd w:id="2"/>
      <w:r w:rsidRPr="008A4571">
        <w:rPr>
          <w:rFonts w:ascii="Arial" w:hAnsi="Arial" w:cs="Arial"/>
          <w:sz w:val="24"/>
          <w:szCs w:val="24"/>
        </w:rPr>
        <w:t xml:space="preserve">,“. </w:t>
      </w:r>
    </w:p>
    <w:p w:rsidR="002B7394" w:rsidRDefault="002B7394" w:rsidP="002B7394">
      <w:pPr>
        <w:ind w:left="3545" w:firstLine="709"/>
        <w:rPr>
          <w:rFonts w:ascii="Arial" w:hAnsi="Arial" w:cs="Arial"/>
          <w:b/>
          <w:u w:val="single"/>
        </w:rPr>
      </w:pPr>
    </w:p>
    <w:p w:rsidR="007417AE" w:rsidRPr="002B7394" w:rsidRDefault="007417AE" w:rsidP="002B7394">
      <w:pPr>
        <w:ind w:left="3545" w:firstLine="709"/>
        <w:rPr>
          <w:rFonts w:ascii="Arial" w:hAnsi="Arial" w:cs="Arial"/>
          <w:b/>
          <w:u w:val="single"/>
        </w:rPr>
      </w:pPr>
      <w:r w:rsidRPr="002B7394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Cieľom úpravy je technické zosúladenie úvodnej vety so skutočnosťou, že údaje podľa písmen d) a f) sa nezbierajú podľa stavu k 15. 9. začínajúceho školského roka ale podľa  skutočného priemerného denného počtu v predchádzajúcom školskom roku.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35 ods. 4 sa za slovo „dane“ vkladajú slová „z príjmov“.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Dopĺňajú sa slová v označení príslušnej dane.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36 písm. m) piatom bode sa vypúšťajú slová „na obdobie po 31. októbri“.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417AE" w:rsidRPr="008A4571" w:rsidRDefault="007417AE" w:rsidP="002B7394">
      <w:pPr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</w:rPr>
        <w:t xml:space="preserve">  </w:t>
      </w: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</w:rPr>
        <w:tab/>
      </w: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Technická úprava za účelom odstránenia duplicitnej úpravy a spresnenia významu príslušného ustanovenia.    </w:t>
      </w:r>
    </w:p>
    <w:p w:rsidR="007417AE" w:rsidRPr="002B7394" w:rsidRDefault="007417AE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37 písm. d) sa na konci pripájajú tieto slová: „na základe písomného čestného vyhlásenia </w:t>
      </w:r>
      <w:bookmarkStart w:id="3" w:name="_Hlk210297152"/>
      <w:r w:rsidRPr="008A4571">
        <w:rPr>
          <w:rFonts w:ascii="Arial" w:hAnsi="Arial" w:cs="Arial"/>
          <w:sz w:val="24"/>
          <w:szCs w:val="24"/>
        </w:rPr>
        <w:t>predloženého postupom a s obsahovými náležitosťami  podľa § 35 ods. 5</w:t>
      </w:r>
      <w:bookmarkEnd w:id="3"/>
      <w:r w:rsidRPr="008A4571">
        <w:rPr>
          <w:rFonts w:ascii="Arial" w:hAnsi="Arial" w:cs="Arial"/>
          <w:sz w:val="24"/>
          <w:szCs w:val="24"/>
        </w:rPr>
        <w:t xml:space="preserve">“.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A4571">
        <w:rPr>
          <w:rFonts w:ascii="Arial" w:hAnsi="Arial" w:cs="Arial"/>
          <w:color w:val="FF0000"/>
          <w:sz w:val="24"/>
          <w:szCs w:val="24"/>
        </w:rPr>
        <w:t xml:space="preserve">  </w:t>
      </w:r>
    </w:p>
    <w:p w:rsidR="007417AE" w:rsidRPr="008A4571" w:rsidRDefault="007417AE" w:rsidP="002B7394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>Cieľom úpravy je  jednoznačné určenie, ktorému centru voľného času budú poskytnuté finančné prostriedky v prípade, že dieťa alebo žiak ich navštevuje viacero.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394" w:rsidRPr="005F2AB3" w:rsidRDefault="009774BB" w:rsidP="005F2AB3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37 písm. h) piatom bode sa za slovo „</w:t>
      </w: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uskutočňuje“ vkladajú slová „výchova a“.</w:t>
      </w: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Vložením slov sa spresňuje, že ustanovenie sa vzťahuje na budovy, v ktorých sa uskutočňuje výchova a vzdelávanie. Formulácia ustanovenia sa zároveň zjednocuje s formuláciou ustanovenia § 36 písm. h) piaty bod.</w:t>
      </w:r>
    </w:p>
    <w:p w:rsidR="009774BB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2AB3" w:rsidRPr="008A4571" w:rsidRDefault="005F2AB3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033D" w:rsidRPr="005F2AB3" w:rsidRDefault="009774BB" w:rsidP="0063033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lastRenderedPageBreak/>
        <w:t>V § 37 písm. k) štvrtom bode sa vypúšťajú slová „</w:t>
      </w: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obec alebo“.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Vypustenie nadbytočných slov, keďže § 37 návrhu zákona upravuje iba financovanie vyšším územným celkom.</w:t>
      </w:r>
    </w:p>
    <w:p w:rsidR="002B7394" w:rsidRPr="008A4571" w:rsidRDefault="002B7394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V § 38 ods. 8 sa nad slovom „predpis.“ odkaz „</w:t>
      </w:r>
      <w:r w:rsidRPr="008A4571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42</w:t>
      </w: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)“ nahrádza odkazom „</w:t>
      </w:r>
      <w:r w:rsidRPr="008A4571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39</w:t>
      </w:r>
      <w:r w:rsidRPr="008A4571">
        <w:rPr>
          <w:rFonts w:ascii="Arial" w:hAnsi="Arial" w:cs="Arial"/>
          <w:bCs/>
          <w:color w:val="000000" w:themeColor="text1"/>
          <w:sz w:val="24"/>
          <w:szCs w:val="24"/>
        </w:rPr>
        <w:t>)“.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Oprava nesprávneho odkazu na poznámku pod čiarou. Vedenie účtovníctva upravuje zákon č. 431/2002 Z. z. o účtovníctve v znení neskorších predpisov, ktorý je citovaný v poznámke pod čiarou k odkazu 39.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38 ods. 11 písm. a), e) a f) sa slová „podnikovú školu“ nahrádzajú slovami „školu alebo školské zariadenie podľa odseku 1 písm. d)“. </w:t>
      </w:r>
    </w:p>
    <w:p w:rsidR="002B7394" w:rsidRDefault="007417AE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  <w:r w:rsidRPr="008A4571">
        <w:rPr>
          <w:rFonts w:ascii="Arial" w:hAnsi="Arial" w:cs="Arial"/>
          <w:sz w:val="24"/>
          <w:szCs w:val="24"/>
        </w:rPr>
        <w:tab/>
      </w:r>
    </w:p>
    <w:p w:rsidR="007417AE" w:rsidRPr="002B7394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17AE"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7417AE" w:rsidRPr="008A4571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 xml:space="preserve">Cieľom úpravy je optimalizácia úpravy hospodárenia príslušných škôl vo vzťahu k povahe ich zriaďovateľa.       </w:t>
      </w:r>
    </w:p>
    <w:p w:rsidR="007417AE" w:rsidRPr="002B7394" w:rsidRDefault="007417AE" w:rsidP="002B7394">
      <w:pPr>
        <w:tabs>
          <w:tab w:val="left" w:pos="900"/>
        </w:tabs>
        <w:jc w:val="both"/>
        <w:rPr>
          <w:rFonts w:ascii="Arial" w:hAnsi="Arial" w:cs="Arial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40 ods. 7 sa vypúšťajú slová „podľa odseku 5“. </w:t>
      </w:r>
    </w:p>
    <w:p w:rsidR="007417AE" w:rsidRPr="002B7394" w:rsidRDefault="007417AE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417AE" w:rsidRPr="008A4571" w:rsidRDefault="007417AE" w:rsidP="002B7394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8A4571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8A4571">
        <w:rPr>
          <w:rFonts w:ascii="Arial" w:hAnsi="Arial" w:cs="Arial"/>
        </w:rPr>
        <w:t>Technická úprava súvisiaca s nadbytočným  vnútorným odkazom v rámci § 40.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42 ods. 1 písm. a) šiestom bode sa za slovo „predloženie“ vkladá slovo „súhrnnej“.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Dopĺňa sa chýbajúce slovo. Podľa § 40 ods. 2 zriaďovateľ je povinný vypracovať a predložiť regionálnemu úradu súhrnnú správu o hospodárení.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42 ods. 2 písm. b) sa za slová „údajov v“ vkladá slovo „súhrnnej“.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7394" w:rsidRPr="002B7394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Default="009774BB" w:rsidP="002B7394">
      <w:pPr>
        <w:pStyle w:val="Odsekzoznamu"/>
        <w:spacing w:after="0" w:line="240" w:lineRule="auto"/>
        <w:ind w:left="4253" w:firstLine="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Dopĺňa sa chýbajúce slovo. Podľa § 40 ods. 2 zriaďovateľ je povinný vypracovať a predložiť regionálnemu úradu súhrnnú správu o hospodárení.</w:t>
      </w:r>
    </w:p>
    <w:p w:rsidR="005F2AB3" w:rsidRDefault="005F2AB3" w:rsidP="002B7394">
      <w:pPr>
        <w:pStyle w:val="Odsekzoznamu"/>
        <w:spacing w:after="0" w:line="240" w:lineRule="auto"/>
        <w:ind w:left="4253" w:firstLin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F2AB3" w:rsidRPr="008A4571" w:rsidRDefault="005F2AB3" w:rsidP="002B7394">
      <w:pPr>
        <w:pStyle w:val="Odsekzoznamu"/>
        <w:spacing w:after="0" w:line="240" w:lineRule="auto"/>
        <w:ind w:left="4253" w:firstLin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033D" w:rsidRPr="005F2AB3" w:rsidRDefault="009774BB" w:rsidP="005F2AB3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lastRenderedPageBreak/>
        <w:t>V § 43 úvodnej vete sa za slovo „Vláda“ vkladajú slová „Slovenskej republiky“.</w:t>
      </w:r>
    </w:p>
    <w:p w:rsidR="0063033D" w:rsidRDefault="0063033D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Legislatívno-technická úprava. Dopĺňajú sa slová v označení vlády Slovenskej republiky.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3F34" w:rsidRPr="008A4571" w:rsidRDefault="00C13F34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44 ods. 4 sa za slovom „Ministerstvo“ vypúšťa slovo „školstva“.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13F34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C13F34" w:rsidRPr="008A4571" w:rsidRDefault="00C13F34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Vypúšťa sa nadbytočné slovo.</w:t>
      </w:r>
    </w:p>
    <w:p w:rsidR="001D3573" w:rsidRPr="008A4571" w:rsidRDefault="001D3573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D3573" w:rsidRPr="008A4571" w:rsidRDefault="001D3573" w:rsidP="001D3573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 nadpise § 46 sa vypúšťajú slová „k úpravám účinným od 1. januára 2026“.</w:t>
      </w:r>
    </w:p>
    <w:p w:rsidR="001D3573" w:rsidRDefault="001D3573" w:rsidP="001D3573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D3573" w:rsidRPr="008A4571" w:rsidRDefault="001D3573" w:rsidP="001D3573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1D3573" w:rsidRDefault="001D3573" w:rsidP="001D3573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Legislatívno-technická úprava. V prípade prechodných ustanovení v novom zákone (nie novele), ktorý má len jednu účinnosť, sa v súlade so zaužívanou legislatívnou praxou nepoužíva v nadpise dôvetok „k úpravám účinným od ...“.</w:t>
      </w:r>
    </w:p>
    <w:p w:rsidR="001D3573" w:rsidRPr="008A4571" w:rsidRDefault="001D3573" w:rsidP="001D3573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13F34" w:rsidRPr="001D3573" w:rsidRDefault="00C13F34" w:rsidP="001D3573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46 ods. 3 sa slová „Pri financovaní príspevku“ </w:t>
      </w:r>
      <w:r w:rsidR="002B7394">
        <w:rPr>
          <w:rFonts w:ascii="Arial" w:hAnsi="Arial" w:cs="Arial"/>
          <w:sz w:val="24"/>
          <w:szCs w:val="24"/>
        </w:rPr>
        <w:t xml:space="preserve">nahrádzajú slovom „Príspevok“ </w:t>
      </w:r>
      <w:r w:rsidRPr="008A4571">
        <w:rPr>
          <w:rFonts w:ascii="Arial" w:hAnsi="Arial" w:cs="Arial"/>
          <w:sz w:val="24"/>
          <w:szCs w:val="24"/>
        </w:rPr>
        <w:t xml:space="preserve">a slová „do 31. augusta 2026 postupuje“ nahrádzajú slovami „na mesiace január až december 2026 a 2027 a mesiace január až august 2028 poskytuje“. </w:t>
      </w: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1D3573">
        <w:rPr>
          <w:rFonts w:ascii="Arial" w:hAnsi="Arial" w:cs="Arial"/>
          <w:sz w:val="24"/>
          <w:szCs w:val="24"/>
        </w:rPr>
        <w:tab/>
      </w:r>
      <w:r w:rsidRPr="001D3573">
        <w:rPr>
          <w:rFonts w:ascii="Arial" w:hAnsi="Arial" w:cs="Arial"/>
          <w:sz w:val="24"/>
          <w:szCs w:val="24"/>
        </w:rPr>
        <w:tab/>
      </w:r>
    </w:p>
    <w:p w:rsidR="00C13F34" w:rsidRPr="002B7394" w:rsidRDefault="00C13F34" w:rsidP="002B7394">
      <w:pPr>
        <w:ind w:left="3545" w:firstLine="709"/>
        <w:rPr>
          <w:rFonts w:ascii="Arial" w:hAnsi="Arial" w:cs="Arial"/>
          <w:b/>
          <w:u w:val="single"/>
        </w:rPr>
      </w:pPr>
      <w:r w:rsidRPr="002B7394">
        <w:rPr>
          <w:rFonts w:ascii="Arial" w:hAnsi="Arial" w:cs="Arial"/>
          <w:b/>
          <w:u w:val="single"/>
        </w:rPr>
        <w:t>Odôvodnenie:</w:t>
      </w:r>
    </w:p>
    <w:p w:rsidR="00C13F34" w:rsidRPr="002B7394" w:rsidRDefault="00C13F34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2B7394">
        <w:rPr>
          <w:rFonts w:ascii="Arial" w:hAnsi="Arial" w:cs="Arial"/>
        </w:rPr>
        <w:t xml:space="preserve">Zmena súvisiaca s predĺžením možnosti poskytovania povinného </w:t>
      </w:r>
      <w:proofErr w:type="spellStart"/>
      <w:r w:rsidRPr="002B7394">
        <w:rPr>
          <w:rFonts w:ascii="Arial" w:hAnsi="Arial" w:cs="Arial"/>
        </w:rPr>
        <w:t>predprimárneho</w:t>
      </w:r>
      <w:proofErr w:type="spellEnd"/>
      <w:r w:rsidRPr="002B7394">
        <w:rPr>
          <w:rFonts w:ascii="Arial" w:hAnsi="Arial" w:cs="Arial"/>
        </w:rPr>
        <w:t xml:space="preserve"> vzdelávania zariadením </w:t>
      </w:r>
      <w:proofErr w:type="spellStart"/>
      <w:r w:rsidRPr="002B7394">
        <w:rPr>
          <w:rFonts w:ascii="Arial" w:hAnsi="Arial" w:cs="Arial"/>
        </w:rPr>
        <w:t>predprimárneho</w:t>
      </w:r>
      <w:proofErr w:type="spellEnd"/>
      <w:r w:rsidRPr="002B7394">
        <w:rPr>
          <w:rFonts w:ascii="Arial" w:hAnsi="Arial" w:cs="Arial"/>
        </w:rPr>
        <w:t xml:space="preserve"> vzdelávania vedenom v príslušnom registri v novele školského zákona.   </w:t>
      </w:r>
    </w:p>
    <w:p w:rsidR="00C13F34" w:rsidRPr="008A4571" w:rsidRDefault="00C13F34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8A4571" w:rsidRDefault="009774BB" w:rsidP="008A4571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46 ods. 5 sa slovo „vzdelania“ nahrádza slovom „vzdelávania“.</w:t>
      </w:r>
    </w:p>
    <w:p w:rsidR="002B7394" w:rsidRDefault="002B7394" w:rsidP="008A4571">
      <w:pPr>
        <w:pStyle w:val="Odsekzoznamu"/>
        <w:spacing w:after="0" w:line="240" w:lineRule="auto"/>
        <w:ind w:left="106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74BB" w:rsidRPr="008A4571" w:rsidRDefault="008A4571" w:rsidP="002B7394">
      <w:pPr>
        <w:pStyle w:val="Odsekzoznamu"/>
        <w:spacing w:after="0" w:line="240" w:lineRule="auto"/>
        <w:ind w:left="3904" w:firstLine="3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9774BB" w:rsidRPr="008A4571" w:rsidRDefault="009774BB" w:rsidP="008A4571">
      <w:pPr>
        <w:pStyle w:val="Odsekzoznamu"/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Zosúladenie pojmu použitého v prechodnom ustanovení s pojmom používaným v § 6 ods. 2 písm. f) a ods. 3 písm. d) návrhu zákona.</w:t>
      </w:r>
    </w:p>
    <w:p w:rsidR="007417AE" w:rsidRPr="002B7394" w:rsidRDefault="007417AE" w:rsidP="002B7394">
      <w:pPr>
        <w:tabs>
          <w:tab w:val="left" w:pos="900"/>
        </w:tabs>
        <w:jc w:val="both"/>
        <w:rPr>
          <w:rFonts w:ascii="Arial" w:hAnsi="Arial" w:cs="Arial"/>
        </w:rPr>
      </w:pPr>
    </w:p>
    <w:p w:rsidR="007417AE" w:rsidRPr="008A4571" w:rsidRDefault="007417AE" w:rsidP="008A4571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46 ods. 6 sa na konci pripájajú tieto slová: „a nie je nástupníckou školou“ .</w:t>
      </w:r>
    </w:p>
    <w:p w:rsidR="007417AE" w:rsidRPr="008A4571" w:rsidRDefault="007417AE" w:rsidP="008A4571">
      <w:pPr>
        <w:ind w:left="360"/>
        <w:rPr>
          <w:rFonts w:ascii="Arial" w:hAnsi="Arial" w:cs="Arial"/>
          <w:color w:val="FF0000"/>
        </w:rPr>
      </w:pPr>
    </w:p>
    <w:p w:rsidR="007417AE" w:rsidRPr="002B7394" w:rsidRDefault="007417AE" w:rsidP="002B7394">
      <w:pPr>
        <w:ind w:left="3545" w:firstLine="709"/>
        <w:rPr>
          <w:rFonts w:ascii="Arial" w:hAnsi="Arial" w:cs="Arial"/>
          <w:b/>
          <w:u w:val="single"/>
        </w:rPr>
      </w:pPr>
      <w:r w:rsidRPr="002B7394">
        <w:rPr>
          <w:rFonts w:ascii="Arial" w:hAnsi="Arial" w:cs="Arial"/>
          <w:b/>
          <w:u w:val="single"/>
        </w:rPr>
        <w:t>Odôvodnenie:</w:t>
      </w:r>
    </w:p>
    <w:p w:rsidR="007417AE" w:rsidRPr="002B7394" w:rsidRDefault="007417AE" w:rsidP="002B7394">
      <w:pPr>
        <w:ind w:left="4254"/>
        <w:jc w:val="both"/>
        <w:rPr>
          <w:rFonts w:ascii="Arial" w:hAnsi="Arial" w:cs="Arial"/>
          <w:b/>
          <w:u w:val="single"/>
        </w:rPr>
      </w:pPr>
      <w:r w:rsidRPr="002B7394">
        <w:rPr>
          <w:rFonts w:ascii="Arial" w:hAnsi="Arial" w:cs="Arial"/>
        </w:rPr>
        <w:t>Ide o spresnenie prechodného ustanovenia tak, aby bolo zrejmé, že veľkostný koeficient sa od 1. januára 2026 nebude vzťahovať len na tie novovzniknuté základné školy, ktoré  nevznikli v dôsledku zlúčenia alebo splynutia existujúcich základných škôl.</w:t>
      </w:r>
    </w:p>
    <w:p w:rsidR="001D3573" w:rsidRDefault="001D3573" w:rsidP="008A4571">
      <w:pPr>
        <w:rPr>
          <w:rFonts w:ascii="Arial" w:hAnsi="Arial" w:cs="Arial"/>
          <w:b/>
        </w:rPr>
      </w:pPr>
      <w:bookmarkStart w:id="4" w:name="_GoBack"/>
      <w:bookmarkEnd w:id="4"/>
    </w:p>
    <w:p w:rsidR="001D3573" w:rsidRPr="008A4571" w:rsidRDefault="001D3573" w:rsidP="008A4571">
      <w:pPr>
        <w:rPr>
          <w:rFonts w:ascii="Arial" w:hAnsi="Arial" w:cs="Arial"/>
          <w:b/>
        </w:rPr>
      </w:pPr>
    </w:p>
    <w:p w:rsidR="007417AE" w:rsidRPr="001D3573" w:rsidRDefault="007417AE" w:rsidP="001D3573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lastRenderedPageBreak/>
        <w:t xml:space="preserve">V § 46 odsek 7 znie: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„(7) Pri navrhovaní, prerokovaní a schvaľovaní racionalizačných opatrení podľa § 13 ods. 2 písm. d) až f) sa postupuje na základe metodiky vydanej a zverejnenej ministerstvom školstva najneskôr od 1. januára 2028.“.  </w:t>
      </w:r>
      <w:r w:rsidRPr="008A457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417AE" w:rsidRPr="008A4571" w:rsidRDefault="007417AE" w:rsidP="008A4571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8A4571" w:rsidRDefault="007417AE" w:rsidP="002B7394">
      <w:pPr>
        <w:ind w:left="3545" w:firstLine="709"/>
        <w:rPr>
          <w:rFonts w:ascii="Arial" w:hAnsi="Arial" w:cs="Arial"/>
          <w:b/>
          <w:u w:val="single"/>
        </w:rPr>
      </w:pPr>
      <w:r w:rsidRPr="008A4571">
        <w:rPr>
          <w:rFonts w:ascii="Arial" w:hAnsi="Arial" w:cs="Arial"/>
          <w:b/>
          <w:u w:val="single"/>
        </w:rPr>
        <w:t>Odôvodnenie:</w:t>
      </w:r>
    </w:p>
    <w:p w:rsidR="007417AE" w:rsidRPr="002B7394" w:rsidRDefault="007417AE" w:rsidP="002B7394">
      <w:pPr>
        <w:tabs>
          <w:tab w:val="left" w:pos="900"/>
        </w:tabs>
        <w:ind w:left="4254"/>
        <w:jc w:val="both"/>
        <w:rPr>
          <w:rFonts w:ascii="Arial" w:hAnsi="Arial" w:cs="Arial"/>
        </w:rPr>
      </w:pPr>
      <w:r w:rsidRPr="002B7394">
        <w:rPr>
          <w:rFonts w:ascii="Arial" w:hAnsi="Arial" w:cs="Arial"/>
        </w:rPr>
        <w:t xml:space="preserve">Upravuje sa možnosť postupu podľa metodiky, ktorá upraví podrobnosti navrhovania, prerokovania a schvaľovania racionalizačných opatrení skôr ako od 1. januára 2028.  </w:t>
      </w:r>
    </w:p>
    <w:p w:rsidR="007417AE" w:rsidRPr="002B7394" w:rsidRDefault="007417AE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 </w:t>
      </w:r>
    </w:p>
    <w:p w:rsidR="002B7394" w:rsidRDefault="007417AE" w:rsidP="002B7394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 xml:space="preserve">V § 46 ods. 9 sa číslo „2027“ nahrádza číslom „2028“.  </w:t>
      </w:r>
    </w:p>
    <w:p w:rsidR="002B7394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4571" w:rsidRPr="002B7394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1D3573" w:rsidRPr="002B7394" w:rsidRDefault="001D3573" w:rsidP="001D3573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  <w:r w:rsidRPr="002B7394">
        <w:rPr>
          <w:rFonts w:ascii="Arial" w:hAnsi="Arial" w:cs="Arial"/>
        </w:rPr>
        <w:t>Cieľom je, v nadväznosti na úpravu v zákone o školskej správe, vytvorenie dostatočného časového priestoru pre zmeny financovania neštátnych škôl v nadväznosti na inštitút verejného poskytovateľa výchovy a vzdelávania.</w:t>
      </w:r>
    </w:p>
    <w:p w:rsidR="002B7394" w:rsidRPr="001D3573" w:rsidRDefault="002B7394" w:rsidP="001D3573">
      <w:pPr>
        <w:tabs>
          <w:tab w:val="left" w:pos="900"/>
        </w:tabs>
        <w:jc w:val="both"/>
        <w:rPr>
          <w:rFonts w:ascii="Arial" w:hAnsi="Arial" w:cs="Arial"/>
        </w:rPr>
      </w:pPr>
    </w:p>
    <w:p w:rsidR="002B7394" w:rsidRDefault="007417AE" w:rsidP="002B7394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46 ods. 10 sa slová „2027/2028“ nahrádzajú slovami „</w:t>
      </w:r>
      <w:bookmarkStart w:id="5" w:name="_Hlk210043812"/>
      <w:r w:rsidRPr="008A4571">
        <w:rPr>
          <w:rFonts w:ascii="Arial" w:hAnsi="Arial" w:cs="Arial"/>
          <w:sz w:val="24"/>
          <w:szCs w:val="24"/>
        </w:rPr>
        <w:t>2028/2029</w:t>
      </w:r>
      <w:bookmarkEnd w:id="5"/>
      <w:r w:rsidRPr="008A4571">
        <w:rPr>
          <w:rFonts w:ascii="Arial" w:hAnsi="Arial" w:cs="Arial"/>
          <w:sz w:val="24"/>
          <w:szCs w:val="24"/>
        </w:rPr>
        <w:t>“ (2x) a slová „septembra 2027“ sa nahrádzajú slovami „</w:t>
      </w:r>
      <w:bookmarkStart w:id="6" w:name="_Hlk210043841"/>
      <w:r w:rsidRPr="008A4571">
        <w:rPr>
          <w:rFonts w:ascii="Arial" w:hAnsi="Arial" w:cs="Arial"/>
          <w:sz w:val="24"/>
          <w:szCs w:val="24"/>
        </w:rPr>
        <w:t>septembra 2028</w:t>
      </w:r>
      <w:bookmarkEnd w:id="6"/>
      <w:r w:rsidRPr="008A4571">
        <w:rPr>
          <w:rFonts w:ascii="Arial" w:hAnsi="Arial" w:cs="Arial"/>
          <w:sz w:val="24"/>
          <w:szCs w:val="24"/>
        </w:rPr>
        <w:t xml:space="preserve">“.  </w:t>
      </w:r>
    </w:p>
    <w:p w:rsidR="002B7394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4571" w:rsidRPr="002B7394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1D3573" w:rsidRPr="002B7394" w:rsidRDefault="001D3573" w:rsidP="001D3573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  <w:r w:rsidRPr="002B7394">
        <w:rPr>
          <w:rFonts w:ascii="Arial" w:hAnsi="Arial" w:cs="Arial"/>
        </w:rPr>
        <w:t>Cieľom je, v nadväznosti na úpravu v zákone o školskej správe, vytvorenie dostatočného časového priestoru pre zmeny financovania neštátnych škôl v nadväznosti na inštitút verejného poskytovateľa výchovy a vzdelávania.</w:t>
      </w:r>
    </w:p>
    <w:p w:rsidR="007417AE" w:rsidRPr="001D3573" w:rsidRDefault="007417AE" w:rsidP="001D3573">
      <w:pPr>
        <w:tabs>
          <w:tab w:val="left" w:pos="900"/>
        </w:tabs>
        <w:jc w:val="both"/>
        <w:rPr>
          <w:rFonts w:ascii="Arial" w:hAnsi="Arial" w:cs="Arial"/>
        </w:rPr>
      </w:pPr>
    </w:p>
    <w:p w:rsidR="002B7394" w:rsidRPr="002B7394" w:rsidRDefault="007417AE" w:rsidP="002B7394">
      <w:pPr>
        <w:pStyle w:val="Odsekzoznamu"/>
        <w:numPr>
          <w:ilvl w:val="0"/>
          <w:numId w:val="8"/>
        </w:numPr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A4571">
        <w:rPr>
          <w:rFonts w:ascii="Arial" w:hAnsi="Arial" w:cs="Arial"/>
          <w:sz w:val="24"/>
          <w:szCs w:val="24"/>
        </w:rPr>
        <w:t>V § 46 ods. 11 sa slová „2027/2028“ nahrádzajú slovami „</w:t>
      </w:r>
      <w:bookmarkStart w:id="7" w:name="_Hlk210043886"/>
      <w:r w:rsidRPr="008A4571">
        <w:rPr>
          <w:rFonts w:ascii="Arial" w:hAnsi="Arial" w:cs="Arial"/>
          <w:sz w:val="24"/>
          <w:szCs w:val="24"/>
        </w:rPr>
        <w:t>2028/2029</w:t>
      </w:r>
      <w:bookmarkEnd w:id="7"/>
      <w:r w:rsidRPr="008A4571">
        <w:rPr>
          <w:rFonts w:ascii="Arial" w:hAnsi="Arial" w:cs="Arial"/>
          <w:sz w:val="24"/>
          <w:szCs w:val="24"/>
        </w:rPr>
        <w:t>“, slová „septembra 2027“ sa nahrádzajú slovami „septembra 2028“ a číslo „2032“ sa nahrádza číslom „2033“.</w:t>
      </w:r>
    </w:p>
    <w:p w:rsidR="002B7394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17AE" w:rsidRPr="002B7394" w:rsidRDefault="002B7394" w:rsidP="002B7394">
      <w:pPr>
        <w:pStyle w:val="Odsekzoznamu"/>
        <w:tabs>
          <w:tab w:val="left" w:pos="90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417AE" w:rsidRPr="002B7394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7417AE" w:rsidRPr="002B7394" w:rsidRDefault="007417AE" w:rsidP="002B7394">
      <w:pPr>
        <w:tabs>
          <w:tab w:val="left" w:pos="900"/>
          <w:tab w:val="left" w:pos="3544"/>
        </w:tabs>
        <w:ind w:left="4254"/>
        <w:jc w:val="both"/>
        <w:rPr>
          <w:rFonts w:ascii="Arial" w:hAnsi="Arial" w:cs="Arial"/>
        </w:rPr>
      </w:pPr>
      <w:r w:rsidRPr="002B7394">
        <w:rPr>
          <w:rFonts w:ascii="Arial" w:hAnsi="Arial" w:cs="Arial"/>
        </w:rPr>
        <w:t>Cieľom je, v nadväznosti na úpravu v zákone o školskej správe, vytvorenie dostatočného časového priestoru pre zmeny financovania neštátnych škôl v nadväznosti na inštitút verejného poskytovateľa výchovy a vzdelávania.</w:t>
      </w:r>
    </w:p>
    <w:p w:rsidR="007417AE" w:rsidRPr="008A4571" w:rsidRDefault="007417AE" w:rsidP="008A4571">
      <w:pPr>
        <w:rPr>
          <w:rFonts w:ascii="Arial" w:hAnsi="Arial" w:cs="Arial"/>
          <w:b/>
        </w:rPr>
      </w:pPr>
    </w:p>
    <w:p w:rsidR="002B7394" w:rsidRDefault="009774BB" w:rsidP="002B739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V § 47 sa za slová „nariadenia vlády“ vkladajú slová „Slovenskej republiky“.</w:t>
      </w:r>
    </w:p>
    <w:p w:rsidR="002B7394" w:rsidRDefault="002B7394" w:rsidP="002B7394">
      <w:pPr>
        <w:pStyle w:val="Odsekzoznamu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74BB" w:rsidRPr="002B7394" w:rsidRDefault="008A4571" w:rsidP="002B7394">
      <w:pPr>
        <w:pStyle w:val="Odsekzoznamu"/>
        <w:spacing w:after="0" w:line="240" w:lineRule="auto"/>
        <w:ind w:left="3555" w:firstLine="6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7394">
        <w:rPr>
          <w:rFonts w:ascii="Arial" w:hAnsi="Arial" w:cs="Arial"/>
          <w:b/>
          <w:sz w:val="24"/>
          <w:szCs w:val="24"/>
          <w:u w:val="single"/>
        </w:rPr>
        <w:t>Odôvodnenie:</w:t>
      </w:r>
    </w:p>
    <w:p w:rsidR="00C50245" w:rsidRPr="008A4571" w:rsidRDefault="009774BB" w:rsidP="001D3573">
      <w:pPr>
        <w:pStyle w:val="Odsekzoznamu"/>
        <w:spacing w:after="0" w:line="240" w:lineRule="auto"/>
        <w:ind w:left="4253"/>
        <w:jc w:val="both"/>
        <w:rPr>
          <w:rFonts w:ascii="Arial" w:hAnsi="Arial" w:cs="Arial"/>
        </w:rPr>
      </w:pPr>
      <w:r w:rsidRPr="008A4571">
        <w:rPr>
          <w:rFonts w:ascii="Arial" w:hAnsi="Arial" w:cs="Arial"/>
          <w:color w:val="000000" w:themeColor="text1"/>
          <w:sz w:val="24"/>
          <w:szCs w:val="24"/>
        </w:rPr>
        <w:t>Legislatívno-technická úprava. Dopĺňajú sa slová v označení vlády Slovenskej republiky.</w:t>
      </w:r>
    </w:p>
    <w:sectPr w:rsidR="00C50245" w:rsidRPr="008A45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94" w:rsidRDefault="002B7394" w:rsidP="002B7394">
      <w:r>
        <w:separator/>
      </w:r>
    </w:p>
  </w:endnote>
  <w:endnote w:type="continuationSeparator" w:id="0">
    <w:p w:rsidR="002B7394" w:rsidRDefault="002B7394" w:rsidP="002B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942611"/>
      <w:docPartObj>
        <w:docPartGallery w:val="Page Numbers (Bottom of Page)"/>
        <w:docPartUnique/>
      </w:docPartObj>
    </w:sdtPr>
    <w:sdtEndPr/>
    <w:sdtContent>
      <w:p w:rsidR="002B7394" w:rsidRDefault="002B73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AB3">
          <w:rPr>
            <w:noProof/>
          </w:rPr>
          <w:t>10</w:t>
        </w:r>
        <w:r>
          <w:fldChar w:fldCharType="end"/>
        </w:r>
      </w:p>
    </w:sdtContent>
  </w:sdt>
  <w:p w:rsidR="002B7394" w:rsidRDefault="002B73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94" w:rsidRDefault="002B7394" w:rsidP="002B7394">
      <w:r>
        <w:separator/>
      </w:r>
    </w:p>
  </w:footnote>
  <w:footnote w:type="continuationSeparator" w:id="0">
    <w:p w:rsidR="002B7394" w:rsidRDefault="002B7394" w:rsidP="002B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7D9"/>
    <w:multiLevelType w:val="hybridMultilevel"/>
    <w:tmpl w:val="C6703A7A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F176B"/>
    <w:multiLevelType w:val="hybridMultilevel"/>
    <w:tmpl w:val="0DD04782"/>
    <w:lvl w:ilvl="0" w:tplc="999ED7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17560"/>
    <w:multiLevelType w:val="hybridMultilevel"/>
    <w:tmpl w:val="47C26BC4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A90B6C"/>
    <w:multiLevelType w:val="hybridMultilevel"/>
    <w:tmpl w:val="A5EA863C"/>
    <w:lvl w:ilvl="0" w:tplc="D96CA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38A9"/>
    <w:multiLevelType w:val="hybridMultilevel"/>
    <w:tmpl w:val="C05641B4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515"/>
    <w:multiLevelType w:val="hybridMultilevel"/>
    <w:tmpl w:val="47C26BC4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215212"/>
    <w:multiLevelType w:val="hybridMultilevel"/>
    <w:tmpl w:val="96C0DE32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0053B"/>
    <w:multiLevelType w:val="hybridMultilevel"/>
    <w:tmpl w:val="5E5C5896"/>
    <w:lvl w:ilvl="0" w:tplc="D96CA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BCB5FDD"/>
    <w:multiLevelType w:val="hybridMultilevel"/>
    <w:tmpl w:val="F9C6EDCC"/>
    <w:lvl w:ilvl="0" w:tplc="D96CA6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66"/>
    <w:rsid w:val="001D3573"/>
    <w:rsid w:val="001F3766"/>
    <w:rsid w:val="002B7394"/>
    <w:rsid w:val="004218F5"/>
    <w:rsid w:val="005F2AB3"/>
    <w:rsid w:val="0063033D"/>
    <w:rsid w:val="007417AE"/>
    <w:rsid w:val="0083019A"/>
    <w:rsid w:val="008A4571"/>
    <w:rsid w:val="009774BB"/>
    <w:rsid w:val="00B60CA8"/>
    <w:rsid w:val="00C13F34"/>
    <w:rsid w:val="00C50245"/>
    <w:rsid w:val="00C526BB"/>
    <w:rsid w:val="00E35A0D"/>
    <w:rsid w:val="00F8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A3F4"/>
  <w15:chartTrackingRefBased/>
  <w15:docId w15:val="{1007EF98-E50B-41B3-B9B9-D9EA22BB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F3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1F3766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F3766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F376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1F3766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1F3766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26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26BB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73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3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B73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3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2025-10-15T07:26:00Z</cp:lastPrinted>
  <dcterms:created xsi:type="dcterms:W3CDTF">2025-10-06T08:43:00Z</dcterms:created>
  <dcterms:modified xsi:type="dcterms:W3CDTF">2025-10-15T14:08:00Z</dcterms:modified>
</cp:coreProperties>
</file>