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9E7" w:rsidRPr="00A01F2D" w:rsidRDefault="005859E7" w:rsidP="00A01F2D">
      <w:pPr>
        <w:pStyle w:val="Nadpis1"/>
        <w:rPr>
          <w:sz w:val="24"/>
        </w:rPr>
      </w:pPr>
      <w:r w:rsidRPr="00A01F2D">
        <w:rPr>
          <w:sz w:val="24"/>
        </w:rPr>
        <w:t>NÁRODNÁ RADA SLOVENSKEJ REPUBLIKY</w:t>
      </w:r>
    </w:p>
    <w:p w:rsidR="005859E7" w:rsidRPr="00A01F2D" w:rsidRDefault="005859E7" w:rsidP="00A01F2D">
      <w:pPr>
        <w:pBdr>
          <w:bottom w:val="single" w:sz="6" w:space="1" w:color="auto"/>
        </w:pBdr>
        <w:jc w:val="center"/>
        <w:rPr>
          <w:b/>
          <w:bCs/>
        </w:rPr>
      </w:pPr>
      <w:r w:rsidRPr="00A01F2D">
        <w:rPr>
          <w:b/>
          <w:bCs/>
        </w:rPr>
        <w:t>IX. volebné obdobie</w:t>
      </w:r>
    </w:p>
    <w:p w:rsidR="005859E7" w:rsidRPr="00A01F2D" w:rsidRDefault="005859E7" w:rsidP="00A01F2D">
      <w:pPr>
        <w:rPr>
          <w:b/>
          <w:bCs/>
        </w:rPr>
      </w:pPr>
      <w:r w:rsidRPr="00A01F2D">
        <w:t>KNR-VFR-5703/202</w:t>
      </w:r>
      <w:r w:rsidR="006D2BDE">
        <w:t>5</w:t>
      </w:r>
      <w:r w:rsidRPr="00A01F2D">
        <w:t>-</w:t>
      </w:r>
      <w:r w:rsidR="006D2BDE">
        <w:t>17</w:t>
      </w:r>
    </w:p>
    <w:p w:rsidR="005859E7" w:rsidRPr="00A01F2D" w:rsidRDefault="005859E7" w:rsidP="00A01F2D">
      <w:pPr>
        <w:jc w:val="center"/>
        <w:rPr>
          <w:b/>
          <w:bCs/>
        </w:rPr>
      </w:pPr>
      <w:r w:rsidRPr="00A01F2D">
        <w:rPr>
          <w:b/>
          <w:bCs/>
        </w:rPr>
        <w:t>1037a</w:t>
      </w:r>
    </w:p>
    <w:p w:rsidR="005859E7" w:rsidRPr="00A01F2D" w:rsidRDefault="005859E7" w:rsidP="00A01F2D">
      <w:pPr>
        <w:pStyle w:val="Nadpis1"/>
        <w:rPr>
          <w:sz w:val="24"/>
        </w:rPr>
      </w:pPr>
      <w:r w:rsidRPr="00A01F2D">
        <w:rPr>
          <w:sz w:val="24"/>
        </w:rPr>
        <w:t>S p o l o č n á    s p r á v a</w:t>
      </w:r>
    </w:p>
    <w:p w:rsidR="005859E7" w:rsidRPr="00A01F2D" w:rsidRDefault="005859E7" w:rsidP="00A01F2D"/>
    <w:p w:rsidR="005859E7" w:rsidRPr="00A01F2D" w:rsidRDefault="005859E7" w:rsidP="00A01F2D">
      <w:pPr>
        <w:pStyle w:val="Zkladntext2"/>
        <w:pBdr>
          <w:bottom w:val="single" w:sz="6" w:space="1" w:color="auto"/>
        </w:pBdr>
        <w:jc w:val="both"/>
        <w:rPr>
          <w:sz w:val="24"/>
        </w:rPr>
      </w:pPr>
      <w:r w:rsidRPr="00A01F2D">
        <w:rPr>
          <w:sz w:val="24"/>
        </w:rPr>
        <w:t>výborov Národnej rady Slovenskej republiky o výsledku prerokovania vládneho návrhu zákona o štátnom rozpočte na rok 2026 a návrhu rozpočtu verejnej správy na roky 2026 až 2028 (tlač 1037)</w:t>
      </w:r>
    </w:p>
    <w:p w:rsidR="005859E7" w:rsidRPr="00A01F2D" w:rsidRDefault="005859E7" w:rsidP="00A01F2D">
      <w:pPr>
        <w:jc w:val="both"/>
      </w:pPr>
    </w:p>
    <w:p w:rsidR="005859E7" w:rsidRPr="00A01F2D" w:rsidRDefault="005859E7" w:rsidP="00A01F2D">
      <w:pPr>
        <w:ind w:firstLine="567"/>
        <w:jc w:val="both"/>
      </w:pPr>
      <w:r w:rsidRPr="00A01F2D">
        <w:t xml:space="preserve">Výbor Národnej rady Slovenskej republiky pre financie a rozpočet ako gestorský výbor (ďalej len „gestorský výbor“) podáva </w:t>
      </w:r>
      <w:r w:rsidRPr="00A01F2D">
        <w:rPr>
          <w:b/>
          <w:bCs/>
        </w:rPr>
        <w:t>spoločnú správu</w:t>
      </w:r>
      <w:r w:rsidRPr="00A01F2D">
        <w:t xml:space="preserve"> výborov Národnej rady Slovenskej republiky </w:t>
      </w:r>
      <w:r w:rsidRPr="00A01F2D">
        <w:rPr>
          <w:b/>
        </w:rPr>
        <w:t>k vládnemu návrhu zákona o štátnom rozpočte na rok 2026 a návrhu rozpočtu verejnej správy na roky 2026 až 2028 (tlač 1037)</w:t>
      </w:r>
      <w:r w:rsidRPr="00A01F2D">
        <w:t xml:space="preserve"> Národnej rade Slovenskej republiky v súlade s § 6 ods. 2 zákona č. 523/2004 Z. z. o rozpočtových pravidlách verejnej správy a o zmene a doplnení niektorých zákonov.</w:t>
      </w:r>
    </w:p>
    <w:p w:rsidR="005859E7" w:rsidRPr="00A01F2D" w:rsidRDefault="005859E7" w:rsidP="00A01F2D">
      <w:pPr>
        <w:jc w:val="center"/>
        <w:rPr>
          <w:b/>
          <w:bCs/>
        </w:rPr>
      </w:pPr>
    </w:p>
    <w:p w:rsidR="005859E7" w:rsidRPr="00A01F2D" w:rsidRDefault="005859E7" w:rsidP="00A01F2D">
      <w:pPr>
        <w:jc w:val="center"/>
        <w:rPr>
          <w:b/>
          <w:bCs/>
        </w:rPr>
      </w:pPr>
      <w:r w:rsidRPr="00A01F2D">
        <w:rPr>
          <w:b/>
          <w:bCs/>
        </w:rPr>
        <w:t>I.</w:t>
      </w:r>
    </w:p>
    <w:p w:rsidR="005859E7" w:rsidRPr="00A01F2D" w:rsidRDefault="005859E7" w:rsidP="00A01F2D">
      <w:pPr>
        <w:jc w:val="center"/>
        <w:rPr>
          <w:b/>
          <w:bCs/>
        </w:rPr>
      </w:pPr>
    </w:p>
    <w:p w:rsidR="005859E7" w:rsidRPr="00A01F2D" w:rsidRDefault="005859E7" w:rsidP="00A01F2D">
      <w:pPr>
        <w:pStyle w:val="Zkladntext3"/>
        <w:spacing w:line="240" w:lineRule="auto"/>
        <w:ind w:firstLine="708"/>
      </w:pPr>
      <w:r w:rsidRPr="00A01F2D">
        <w:t>Predseda Národnej rady Slovenskej republiky svojím rozhodnutím č. 1101</w:t>
      </w:r>
      <w:r w:rsidR="00150D81">
        <w:t xml:space="preserve"> z</w:t>
      </w:r>
      <w:r w:rsidRPr="00A01F2D">
        <w:t xml:space="preserve"> 10. októbra 2025 pridelil vládny návrh zákona o štátnom rozpočte na rok 2026 a návrh rozpočtu verejnej správy na roky 2027 až 2028 </w:t>
      </w:r>
      <w:r w:rsidRPr="00A01F2D">
        <w:rPr>
          <w:b/>
        </w:rPr>
        <w:t>(tlač 1037)</w:t>
      </w:r>
      <w:r w:rsidRPr="00A01F2D">
        <w:t xml:space="preserve"> všetkým výborom Národnej rady Slovenskej republiky </w:t>
      </w:r>
      <w:r w:rsidRPr="00A01F2D">
        <w:rPr>
          <w:i/>
        </w:rPr>
        <w:t>(okrem Mandátového a imunitného výboru Národnej rady Slovenskej republiky, Výboru Národnej rady Slovenskej republiky pre nezlučiteľnosť funkcií,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r w:rsidRPr="00A01F2D">
        <w:t>.</w:t>
      </w:r>
    </w:p>
    <w:p w:rsidR="005859E7" w:rsidRPr="00A01F2D" w:rsidRDefault="005859E7" w:rsidP="00A01F2D">
      <w:pPr>
        <w:pStyle w:val="Zkladntext3"/>
        <w:spacing w:line="240" w:lineRule="auto"/>
        <w:ind w:firstLine="708"/>
      </w:pPr>
    </w:p>
    <w:p w:rsidR="005859E7" w:rsidRPr="00A01F2D" w:rsidRDefault="005859E7" w:rsidP="00A01F2D">
      <w:pPr>
        <w:ind w:firstLine="567"/>
        <w:jc w:val="both"/>
      </w:pPr>
      <w:r w:rsidRPr="00A01F2D">
        <w:t>Zároveň určil ako gestorský výbor - Výbor Národnej rady Slovenskej republiky pre financie a rozpočet, ktorému výbory Národnej rady Slovenskej republiky podajú stanovisko o výsledku prerokovania vládneho návrhu zákona.</w:t>
      </w:r>
    </w:p>
    <w:p w:rsidR="005859E7" w:rsidRPr="00A01F2D" w:rsidRDefault="005859E7" w:rsidP="00A01F2D">
      <w:pPr>
        <w:pStyle w:val="Zkladntext3"/>
        <w:spacing w:line="240" w:lineRule="auto"/>
      </w:pPr>
    </w:p>
    <w:p w:rsidR="005859E7" w:rsidRPr="00A01F2D" w:rsidRDefault="005859E7" w:rsidP="00A01F2D">
      <w:pPr>
        <w:pStyle w:val="Zkladntext3"/>
        <w:spacing w:line="240" w:lineRule="auto"/>
        <w:ind w:firstLine="567"/>
      </w:pPr>
      <w:r w:rsidRPr="00A01F2D">
        <w:t xml:space="preserve">Všetky výbory Národnej rady Slovenskej republiky, ktorým bol vládny návrh zákona o štátnom rozpočte na rok 2026 a návrh rozpočtu verejnej správy na roky 2027 až 2028 </w:t>
      </w:r>
      <w:r w:rsidRPr="00A01F2D">
        <w:rPr>
          <w:b/>
        </w:rPr>
        <w:t>(tlač 1037)</w:t>
      </w:r>
      <w:r w:rsidRPr="00A01F2D">
        <w:t xml:space="preserve"> pridelený, podali gestorskému výboru stanovisko o výsledku prerokovania vládneho návrhu zákona.</w:t>
      </w:r>
    </w:p>
    <w:p w:rsidR="005859E7" w:rsidRPr="00A01F2D" w:rsidRDefault="005859E7" w:rsidP="00A01F2D">
      <w:pPr>
        <w:pStyle w:val="Zkladntext3"/>
        <w:spacing w:line="240" w:lineRule="auto"/>
        <w:rPr>
          <w:bCs/>
        </w:rPr>
      </w:pPr>
    </w:p>
    <w:p w:rsidR="005859E7" w:rsidRPr="00A01F2D" w:rsidRDefault="005859E7" w:rsidP="00A01F2D">
      <w:pPr>
        <w:pStyle w:val="Zkladntext3"/>
        <w:spacing w:line="240" w:lineRule="auto"/>
        <w:ind w:firstLine="567"/>
        <w:rPr>
          <w:bCs/>
        </w:rPr>
      </w:pPr>
      <w:r w:rsidRPr="00A01F2D">
        <w:rPr>
          <w:bCs/>
        </w:rPr>
        <w:t xml:space="preserve">Gestorský výbor zobral na vedomie Stanovisko Najvyššieho kontrolného úradu Slovenskej republiky k návrhu štátneho rozpočtu na rok 2026 </w:t>
      </w:r>
      <w:r w:rsidRPr="00A01F2D">
        <w:rPr>
          <w:b/>
          <w:bCs/>
        </w:rPr>
        <w:t>(tlač 1053)</w:t>
      </w:r>
      <w:r w:rsidRPr="00A01F2D">
        <w:rPr>
          <w:bCs/>
        </w:rPr>
        <w:t>.</w:t>
      </w:r>
    </w:p>
    <w:p w:rsidR="005859E7" w:rsidRPr="00A01F2D" w:rsidRDefault="005859E7" w:rsidP="00A01F2D">
      <w:pPr>
        <w:pStyle w:val="Zkladntext3"/>
        <w:spacing w:line="240" w:lineRule="auto"/>
        <w:ind w:firstLine="567"/>
      </w:pPr>
    </w:p>
    <w:p w:rsidR="005859E7" w:rsidRPr="00A01F2D" w:rsidRDefault="005859E7" w:rsidP="00A01F2D">
      <w:pPr>
        <w:pStyle w:val="Zkladntext3"/>
        <w:spacing w:line="240" w:lineRule="auto"/>
        <w:ind w:firstLine="567"/>
      </w:pPr>
    </w:p>
    <w:p w:rsidR="005859E7" w:rsidRPr="00A01F2D" w:rsidRDefault="005859E7" w:rsidP="00A01F2D">
      <w:pPr>
        <w:jc w:val="center"/>
        <w:rPr>
          <w:b/>
          <w:bCs/>
        </w:rPr>
      </w:pPr>
      <w:r w:rsidRPr="00A01F2D">
        <w:rPr>
          <w:b/>
          <w:bCs/>
        </w:rPr>
        <w:t>II.</w:t>
      </w:r>
    </w:p>
    <w:p w:rsidR="005859E7" w:rsidRPr="00A01F2D" w:rsidRDefault="005859E7" w:rsidP="00A01F2D">
      <w:pPr>
        <w:jc w:val="center"/>
        <w:rPr>
          <w:b/>
          <w:bCs/>
        </w:rPr>
      </w:pPr>
      <w:r w:rsidRPr="00A01F2D">
        <w:rPr>
          <w:b/>
          <w:bCs/>
        </w:rPr>
        <w:t>Výsledok prerokovania vládneho  návrhu zákona o štátnom rozpočte</w:t>
      </w:r>
    </w:p>
    <w:p w:rsidR="005859E7" w:rsidRPr="00A01F2D" w:rsidRDefault="005859E7" w:rsidP="00A01F2D">
      <w:pPr>
        <w:jc w:val="center"/>
        <w:rPr>
          <w:b/>
          <w:bCs/>
        </w:rPr>
      </w:pPr>
      <w:r w:rsidRPr="00A01F2D">
        <w:rPr>
          <w:b/>
          <w:bCs/>
        </w:rPr>
        <w:t>na rok 2026 (tlač 1037)</w:t>
      </w:r>
    </w:p>
    <w:p w:rsidR="005859E7" w:rsidRPr="00A01F2D" w:rsidRDefault="005859E7" w:rsidP="00A01F2D">
      <w:pPr>
        <w:jc w:val="center"/>
        <w:rPr>
          <w:b/>
          <w:bCs/>
        </w:rPr>
      </w:pPr>
    </w:p>
    <w:p w:rsidR="005859E7" w:rsidRPr="00A01F2D" w:rsidRDefault="005859E7" w:rsidP="00A01F2D">
      <w:pPr>
        <w:numPr>
          <w:ilvl w:val="0"/>
          <w:numId w:val="2"/>
        </w:numPr>
        <w:tabs>
          <w:tab w:val="clear" w:pos="840"/>
          <w:tab w:val="left" w:pos="567"/>
        </w:tabs>
        <w:autoSpaceDE w:val="0"/>
        <w:autoSpaceDN w:val="0"/>
        <w:adjustRightInd w:val="0"/>
        <w:ind w:left="720" w:hanging="720"/>
        <w:jc w:val="both"/>
        <w:rPr>
          <w:b/>
          <w:bCs/>
          <w:u w:val="single"/>
        </w:rPr>
      </w:pPr>
      <w:r w:rsidRPr="00A01F2D">
        <w:rPr>
          <w:b/>
          <w:bCs/>
          <w:u w:val="single"/>
        </w:rPr>
        <w:t xml:space="preserve">K návrhu zákona </w:t>
      </w:r>
    </w:p>
    <w:p w:rsidR="005859E7" w:rsidRPr="00A01F2D" w:rsidRDefault="005859E7" w:rsidP="00A01F2D">
      <w:pPr>
        <w:tabs>
          <w:tab w:val="left" w:pos="567"/>
        </w:tabs>
        <w:ind w:left="567"/>
        <w:jc w:val="both"/>
      </w:pPr>
      <w:r w:rsidRPr="00A01F2D">
        <w:t xml:space="preserve">Návrh zákona o štátnom rozpočte na rok 2026 </w:t>
      </w:r>
      <w:r w:rsidRPr="00A01F2D">
        <w:rPr>
          <w:b/>
        </w:rPr>
        <w:t>(tlač 1037)</w:t>
      </w:r>
      <w:r w:rsidRPr="00A01F2D">
        <w:t xml:space="preserve"> </w:t>
      </w:r>
      <w:r w:rsidR="004279A1">
        <w:t xml:space="preserve">prerokovali príslušné výbory Národnej rady Slovenskej republiky s nasledovným odporúčaním </w:t>
      </w:r>
      <w:r w:rsidRPr="00A01F2D">
        <w:t>Národnej rade Slovenskej republiky:</w:t>
      </w:r>
    </w:p>
    <w:p w:rsidR="005859E7" w:rsidRPr="00A01F2D" w:rsidRDefault="005859E7" w:rsidP="00A01F2D">
      <w:pPr>
        <w:jc w:val="both"/>
      </w:pPr>
    </w:p>
    <w:p w:rsidR="005859E7" w:rsidRPr="00A01F2D" w:rsidRDefault="005859E7" w:rsidP="00A01F2D">
      <w:pPr>
        <w:numPr>
          <w:ilvl w:val="0"/>
          <w:numId w:val="15"/>
        </w:numPr>
        <w:autoSpaceDE w:val="0"/>
        <w:autoSpaceDN w:val="0"/>
        <w:adjustRightInd w:val="0"/>
        <w:jc w:val="both"/>
      </w:pPr>
      <w:r w:rsidRPr="00A01F2D">
        <w:rPr>
          <w:b/>
          <w:bCs/>
        </w:rPr>
        <w:lastRenderedPageBreak/>
        <w:t xml:space="preserve">Súhlas a odporúčanie schváliť návrh zákona o štátnom rozpočte </w:t>
      </w:r>
      <w:r w:rsidR="0044507E" w:rsidRPr="0044507E">
        <w:rPr>
          <w:b/>
        </w:rPr>
        <w:t>na rok 2026</w:t>
      </w:r>
      <w:r w:rsidR="0044507E" w:rsidRPr="00A01F2D">
        <w:t xml:space="preserve"> </w:t>
      </w:r>
      <w:r w:rsidRPr="00A01F2D">
        <w:rPr>
          <w:b/>
          <w:bCs/>
          <w:u w:val="single"/>
        </w:rPr>
        <w:t xml:space="preserve">bez pripomienok </w:t>
      </w:r>
      <w:r w:rsidRPr="00A01F2D">
        <w:t>vyjadrili nasledovné výbory:</w:t>
      </w:r>
    </w:p>
    <w:p w:rsidR="005859E7" w:rsidRPr="00A01F2D" w:rsidRDefault="005859E7" w:rsidP="00A01F2D">
      <w:pPr>
        <w:numPr>
          <w:ilvl w:val="0"/>
          <w:numId w:val="3"/>
        </w:numPr>
        <w:ind w:left="2398" w:hanging="357"/>
        <w:jc w:val="both"/>
        <w:rPr>
          <w:b/>
          <w:bCs/>
          <w:color w:val="000000"/>
        </w:rPr>
      </w:pPr>
      <w:r w:rsidRPr="00A01F2D">
        <w:rPr>
          <w:bCs/>
          <w:color w:val="000000"/>
        </w:rPr>
        <w:t>Ústavnoprávny výbor NR SR</w:t>
      </w:r>
    </w:p>
    <w:p w:rsidR="005859E7" w:rsidRPr="00A01F2D" w:rsidRDefault="005859E7" w:rsidP="00A01F2D">
      <w:pPr>
        <w:numPr>
          <w:ilvl w:val="0"/>
          <w:numId w:val="3"/>
        </w:numPr>
        <w:jc w:val="both"/>
        <w:rPr>
          <w:b/>
          <w:bCs/>
          <w:color w:val="000000"/>
        </w:rPr>
      </w:pPr>
      <w:r w:rsidRPr="00A01F2D">
        <w:rPr>
          <w:color w:val="000000"/>
        </w:rPr>
        <w:t>Výbor NR SR pre hospodárske záležitosti</w:t>
      </w:r>
    </w:p>
    <w:p w:rsidR="005859E7" w:rsidRPr="00A01F2D" w:rsidRDefault="005859E7" w:rsidP="00A01F2D">
      <w:pPr>
        <w:numPr>
          <w:ilvl w:val="0"/>
          <w:numId w:val="3"/>
        </w:numPr>
        <w:ind w:left="2398" w:hanging="357"/>
        <w:jc w:val="both"/>
        <w:rPr>
          <w:b/>
          <w:bCs/>
          <w:color w:val="000000"/>
        </w:rPr>
      </w:pPr>
      <w:r w:rsidRPr="00A01F2D">
        <w:rPr>
          <w:color w:val="000000"/>
        </w:rPr>
        <w:t>Výbor NR SR pre pôdohospodárstvo a životné prostredie</w:t>
      </w:r>
    </w:p>
    <w:p w:rsidR="005859E7" w:rsidRPr="00A01F2D" w:rsidRDefault="005859E7" w:rsidP="00A01F2D">
      <w:pPr>
        <w:widowControl w:val="0"/>
        <w:numPr>
          <w:ilvl w:val="0"/>
          <w:numId w:val="3"/>
        </w:numPr>
        <w:autoSpaceDE w:val="0"/>
        <w:autoSpaceDN w:val="0"/>
        <w:adjustRightInd w:val="0"/>
        <w:rPr>
          <w:color w:val="000000"/>
        </w:rPr>
      </w:pPr>
      <w:r w:rsidRPr="00A01F2D">
        <w:rPr>
          <w:color w:val="000000"/>
        </w:rPr>
        <w:t xml:space="preserve">Výbor NR SR pre zdravotníctvo </w:t>
      </w:r>
    </w:p>
    <w:p w:rsidR="005859E7" w:rsidRPr="00A01F2D" w:rsidRDefault="005859E7" w:rsidP="00A01F2D">
      <w:pPr>
        <w:widowControl w:val="0"/>
        <w:numPr>
          <w:ilvl w:val="0"/>
          <w:numId w:val="3"/>
        </w:numPr>
        <w:autoSpaceDE w:val="0"/>
        <w:autoSpaceDN w:val="0"/>
        <w:adjustRightInd w:val="0"/>
        <w:ind w:left="2398" w:hanging="357"/>
        <w:rPr>
          <w:color w:val="000000"/>
        </w:rPr>
      </w:pPr>
      <w:r w:rsidRPr="00A01F2D">
        <w:rPr>
          <w:color w:val="000000"/>
        </w:rPr>
        <w:t xml:space="preserve">Výbor NR SR pre obranu a bezpečnosť </w:t>
      </w:r>
    </w:p>
    <w:p w:rsidR="005859E7" w:rsidRPr="00A01F2D" w:rsidRDefault="005859E7" w:rsidP="00A01F2D">
      <w:pPr>
        <w:widowControl w:val="0"/>
        <w:numPr>
          <w:ilvl w:val="0"/>
          <w:numId w:val="3"/>
        </w:numPr>
        <w:autoSpaceDE w:val="0"/>
        <w:autoSpaceDN w:val="0"/>
        <w:adjustRightInd w:val="0"/>
        <w:ind w:left="2398" w:hanging="357"/>
      </w:pPr>
      <w:r w:rsidRPr="00A01F2D">
        <w:t xml:space="preserve">Výbor NR SR pre sociálne veci </w:t>
      </w:r>
    </w:p>
    <w:p w:rsidR="005859E7" w:rsidRPr="00A01F2D" w:rsidRDefault="005859E7" w:rsidP="00A01F2D">
      <w:pPr>
        <w:numPr>
          <w:ilvl w:val="0"/>
          <w:numId w:val="3"/>
        </w:numPr>
        <w:ind w:left="2398" w:hanging="357"/>
        <w:jc w:val="both"/>
        <w:rPr>
          <w:b/>
          <w:bCs/>
          <w:color w:val="000000"/>
        </w:rPr>
      </w:pPr>
      <w:r w:rsidRPr="00A01F2D">
        <w:rPr>
          <w:color w:val="000000"/>
        </w:rPr>
        <w:t>Výbor NR SR pre vzdelávanie, vedu, mládež, šport</w:t>
      </w:r>
      <w:r w:rsidRPr="00A01F2D">
        <w:rPr>
          <w:b/>
          <w:bCs/>
          <w:color w:val="000000"/>
        </w:rPr>
        <w:t xml:space="preserve"> </w:t>
      </w:r>
      <w:r w:rsidRPr="00A01F2D">
        <w:rPr>
          <w:bCs/>
          <w:color w:val="000000"/>
        </w:rPr>
        <w:t>a cestovný ruch</w:t>
      </w:r>
    </w:p>
    <w:p w:rsidR="005859E7" w:rsidRPr="00A01F2D" w:rsidRDefault="005859E7" w:rsidP="00A01F2D">
      <w:pPr>
        <w:numPr>
          <w:ilvl w:val="0"/>
          <w:numId w:val="3"/>
        </w:numPr>
        <w:ind w:left="2398" w:hanging="357"/>
        <w:jc w:val="both"/>
        <w:rPr>
          <w:b/>
          <w:bCs/>
          <w:color w:val="000000"/>
        </w:rPr>
      </w:pPr>
      <w:r w:rsidRPr="00A01F2D">
        <w:rPr>
          <w:color w:val="000000"/>
        </w:rPr>
        <w:t>Výbor NR SR pre kultúru a médiá</w:t>
      </w:r>
    </w:p>
    <w:p w:rsidR="005859E7" w:rsidRPr="00A01F2D" w:rsidRDefault="005859E7" w:rsidP="00A01F2D">
      <w:pPr>
        <w:numPr>
          <w:ilvl w:val="0"/>
          <w:numId w:val="3"/>
        </w:numPr>
        <w:jc w:val="both"/>
        <w:rPr>
          <w:b/>
          <w:bCs/>
          <w:color w:val="000000"/>
          <w:u w:val="single"/>
        </w:rPr>
      </w:pPr>
      <w:r w:rsidRPr="00A01F2D">
        <w:t>Výbor NR SR pre ľudské práva a národnostné menšiny</w:t>
      </w:r>
    </w:p>
    <w:p w:rsidR="005859E7" w:rsidRPr="00A01F2D" w:rsidRDefault="005859E7" w:rsidP="00A01F2D">
      <w:pPr>
        <w:numPr>
          <w:ilvl w:val="0"/>
          <w:numId w:val="3"/>
        </w:numPr>
        <w:ind w:left="2398" w:hanging="357"/>
        <w:jc w:val="both"/>
        <w:rPr>
          <w:b/>
          <w:bCs/>
          <w:color w:val="000000"/>
        </w:rPr>
      </w:pPr>
      <w:r w:rsidRPr="00A01F2D">
        <w:rPr>
          <w:color w:val="000000"/>
        </w:rPr>
        <w:t>Výbor NR SR pre európske záležitosti</w:t>
      </w:r>
    </w:p>
    <w:p w:rsidR="005859E7" w:rsidRPr="00A01F2D" w:rsidRDefault="005859E7" w:rsidP="00A01F2D">
      <w:pPr>
        <w:numPr>
          <w:ilvl w:val="0"/>
          <w:numId w:val="3"/>
        </w:numPr>
        <w:jc w:val="both"/>
        <w:rPr>
          <w:b/>
          <w:bCs/>
          <w:color w:val="000000"/>
          <w:u w:val="single"/>
        </w:rPr>
      </w:pPr>
      <w:r w:rsidRPr="00A01F2D">
        <w:rPr>
          <w:color w:val="000000"/>
        </w:rPr>
        <w:t xml:space="preserve">Zahraničný výbor NR SR </w:t>
      </w:r>
    </w:p>
    <w:p w:rsidR="005859E7" w:rsidRPr="00A01F2D" w:rsidRDefault="005859E7" w:rsidP="00A01F2D">
      <w:pPr>
        <w:jc w:val="both"/>
        <w:rPr>
          <w:color w:val="000000"/>
          <w:highlight w:val="yellow"/>
        </w:rPr>
      </w:pPr>
    </w:p>
    <w:p w:rsidR="005859E7" w:rsidRPr="00A01F2D" w:rsidRDefault="005859E7" w:rsidP="00A01F2D">
      <w:pPr>
        <w:numPr>
          <w:ilvl w:val="0"/>
          <w:numId w:val="15"/>
        </w:numPr>
        <w:autoSpaceDE w:val="0"/>
        <w:autoSpaceDN w:val="0"/>
        <w:adjustRightInd w:val="0"/>
        <w:jc w:val="both"/>
      </w:pPr>
      <w:r w:rsidRPr="00A01F2D">
        <w:rPr>
          <w:b/>
          <w:bCs/>
        </w:rPr>
        <w:t>Súhlas a odporúčanie schváliť návrh zákona o štátnom rozpočte</w:t>
      </w:r>
      <w:r w:rsidR="00EE5018">
        <w:rPr>
          <w:b/>
          <w:bCs/>
        </w:rPr>
        <w:t xml:space="preserve"> </w:t>
      </w:r>
      <w:r w:rsidR="00EE5018" w:rsidRPr="0044507E">
        <w:rPr>
          <w:b/>
        </w:rPr>
        <w:t>na rok 2026</w:t>
      </w:r>
      <w:r w:rsidRPr="00A01F2D">
        <w:rPr>
          <w:b/>
          <w:bCs/>
        </w:rPr>
        <w:t xml:space="preserve"> </w:t>
      </w:r>
      <w:r w:rsidRPr="00A01F2D">
        <w:rPr>
          <w:b/>
          <w:bCs/>
          <w:u w:val="single"/>
        </w:rPr>
        <w:t xml:space="preserve">s  pripomienkami </w:t>
      </w:r>
      <w:r w:rsidRPr="00A01F2D">
        <w:t>vyjadril nasledovný výbor:</w:t>
      </w:r>
    </w:p>
    <w:p w:rsidR="005859E7" w:rsidRPr="00A01F2D" w:rsidRDefault="005859E7" w:rsidP="00A01F2D">
      <w:pPr>
        <w:numPr>
          <w:ilvl w:val="0"/>
          <w:numId w:val="22"/>
        </w:numPr>
        <w:autoSpaceDE w:val="0"/>
        <w:autoSpaceDN w:val="0"/>
        <w:adjustRightInd w:val="0"/>
        <w:ind w:left="2410" w:hanging="425"/>
        <w:jc w:val="both"/>
        <w:rPr>
          <w:b/>
          <w:bCs/>
        </w:rPr>
      </w:pPr>
      <w:r w:rsidRPr="00A01F2D">
        <w:t>Výbor NR SR pre financie a rozpočet</w:t>
      </w:r>
    </w:p>
    <w:p w:rsidR="005859E7" w:rsidRPr="00A01F2D" w:rsidRDefault="005859E7" w:rsidP="00A01F2D">
      <w:pPr>
        <w:ind w:left="993"/>
        <w:jc w:val="both"/>
      </w:pPr>
    </w:p>
    <w:p w:rsidR="005859E7" w:rsidRPr="00A01F2D" w:rsidRDefault="005859E7" w:rsidP="00A01F2D">
      <w:pPr>
        <w:numPr>
          <w:ilvl w:val="0"/>
          <w:numId w:val="15"/>
        </w:numPr>
        <w:ind w:left="993" w:hanging="501"/>
        <w:jc w:val="both"/>
      </w:pPr>
      <w:r w:rsidRPr="00A01F2D">
        <w:rPr>
          <w:b/>
          <w:bCs/>
          <w:u w:val="single"/>
        </w:rPr>
        <w:t>Platné uznesenie nebolo prijaté</w:t>
      </w:r>
      <w:r w:rsidRPr="00A01F2D">
        <w:rPr>
          <w:b/>
          <w:bCs/>
        </w:rPr>
        <w:t xml:space="preserve"> </w:t>
      </w:r>
      <w:r w:rsidRPr="00A01F2D">
        <w:t xml:space="preserve">(pretože </w:t>
      </w:r>
      <w:r w:rsidRPr="00A01F2D">
        <w:rPr>
          <w:b/>
        </w:rPr>
        <w:t>nezískalo</w:t>
      </w:r>
      <w:r w:rsidRPr="00A01F2D">
        <w:t xml:space="preserve"> </w:t>
      </w:r>
      <w:r w:rsidRPr="00A01F2D">
        <w:rPr>
          <w:b/>
        </w:rPr>
        <w:t>potrebný súhlas nadpolovičnej väčšiny prítomných poslancov</w:t>
      </w:r>
      <w:r w:rsidRPr="00A01F2D">
        <w:t xml:space="preserve"> príslušného výboru podľa § 52 ods. 4 zákona č. 350/1996 Z. z. o rokovacom poriadku Národnej rady Slovenskej republiky v znení neskorších predpisov) </w:t>
      </w:r>
      <w:r w:rsidRPr="00A01F2D">
        <w:rPr>
          <w:bCs/>
        </w:rPr>
        <w:t>v nasledujúcom výbore:</w:t>
      </w:r>
    </w:p>
    <w:p w:rsidR="005859E7" w:rsidRPr="00A01F2D" w:rsidRDefault="00624C52" w:rsidP="00624C52">
      <w:pPr>
        <w:pStyle w:val="Odsekzoznamu"/>
        <w:numPr>
          <w:ilvl w:val="0"/>
          <w:numId w:val="35"/>
        </w:numPr>
        <w:ind w:firstLine="698"/>
        <w:jc w:val="both"/>
        <w:rPr>
          <w:color w:val="000000"/>
        </w:rPr>
      </w:pPr>
      <w:r>
        <w:rPr>
          <w:color w:val="000000"/>
        </w:rPr>
        <w:t xml:space="preserve"> ž</w:t>
      </w:r>
      <w:r w:rsidR="005859E7" w:rsidRPr="00A01F2D">
        <w:rPr>
          <w:color w:val="000000"/>
        </w:rPr>
        <w:t>iadny výbor</w:t>
      </w:r>
    </w:p>
    <w:p w:rsidR="005859E7" w:rsidRPr="00A01F2D" w:rsidRDefault="005859E7" w:rsidP="00A01F2D">
      <w:pPr>
        <w:pStyle w:val="Odsekzoznamu"/>
        <w:ind w:left="1287"/>
        <w:jc w:val="both"/>
        <w:rPr>
          <w:color w:val="000000"/>
        </w:rPr>
      </w:pPr>
    </w:p>
    <w:p w:rsidR="005859E7" w:rsidRPr="00A01F2D" w:rsidRDefault="005859E7" w:rsidP="00A01F2D">
      <w:pPr>
        <w:numPr>
          <w:ilvl w:val="0"/>
          <w:numId w:val="15"/>
        </w:numPr>
        <w:jc w:val="both"/>
      </w:pPr>
      <w:r w:rsidRPr="00A01F2D">
        <w:rPr>
          <w:b/>
          <w:bCs/>
          <w:u w:val="single"/>
        </w:rPr>
        <w:t>Platné uznesenie nebolo prijaté</w:t>
      </w:r>
      <w:r w:rsidRPr="00A01F2D">
        <w:rPr>
          <w:b/>
          <w:bCs/>
        </w:rPr>
        <w:t xml:space="preserve">  </w:t>
      </w:r>
      <w:r w:rsidRPr="00A01F2D">
        <w:t xml:space="preserve">(výbory </w:t>
      </w:r>
      <w:r w:rsidR="00624C52">
        <w:t>nerokovali</w:t>
      </w:r>
      <w:r w:rsidRPr="00A01F2D">
        <w:t xml:space="preserve">, nakoľko podľa § 52 ods. 2 zákona č. 350/1996 Z. z. o rokovacom poriadku Národnej rady Slovenskej republiky v znení neskorších predpisov </w:t>
      </w:r>
      <w:r w:rsidRPr="00A01F2D">
        <w:rPr>
          <w:b/>
        </w:rPr>
        <w:t>neboli uznášaniaschopné)</w:t>
      </w:r>
      <w:r w:rsidRPr="00A01F2D">
        <w:t xml:space="preserve"> </w:t>
      </w:r>
      <w:r w:rsidRPr="00A01F2D">
        <w:rPr>
          <w:bCs/>
        </w:rPr>
        <w:t>v nasledujúcom výbore</w:t>
      </w:r>
      <w:r w:rsidRPr="00A01F2D">
        <w:t>:</w:t>
      </w:r>
    </w:p>
    <w:p w:rsidR="004B2961" w:rsidRPr="00A01F2D" w:rsidRDefault="005859E7" w:rsidP="00624C52">
      <w:pPr>
        <w:numPr>
          <w:ilvl w:val="0"/>
          <w:numId w:val="36"/>
        </w:numPr>
        <w:ind w:left="2268" w:hanging="283"/>
        <w:jc w:val="both"/>
      </w:pPr>
      <w:r w:rsidRPr="00A01F2D">
        <w:rPr>
          <w:color w:val="000000"/>
        </w:rPr>
        <w:t>Výbor NR SR pre verejnú správu a regionálny rozvoj</w:t>
      </w:r>
    </w:p>
    <w:p w:rsidR="005859E7" w:rsidRPr="00A01F2D" w:rsidRDefault="005859E7" w:rsidP="00A01F2D">
      <w:pPr>
        <w:jc w:val="both"/>
        <w:rPr>
          <w:b/>
          <w:bCs/>
          <w:color w:val="000000"/>
        </w:rPr>
      </w:pPr>
    </w:p>
    <w:p w:rsidR="005859E7" w:rsidRPr="00A01F2D" w:rsidRDefault="005859E7" w:rsidP="00A01F2D">
      <w:pPr>
        <w:numPr>
          <w:ilvl w:val="0"/>
          <w:numId w:val="2"/>
        </w:numPr>
        <w:tabs>
          <w:tab w:val="clear" w:pos="840"/>
          <w:tab w:val="left" w:pos="567"/>
        </w:tabs>
        <w:autoSpaceDE w:val="0"/>
        <w:autoSpaceDN w:val="0"/>
        <w:adjustRightInd w:val="0"/>
        <w:ind w:left="720" w:hanging="720"/>
        <w:jc w:val="both"/>
        <w:rPr>
          <w:b/>
          <w:bCs/>
          <w:u w:val="single"/>
        </w:rPr>
      </w:pPr>
      <w:r w:rsidRPr="00A01F2D">
        <w:rPr>
          <w:b/>
          <w:bCs/>
          <w:u w:val="single"/>
        </w:rPr>
        <w:t>K návrhu rozpočtov kapitol:</w:t>
      </w:r>
    </w:p>
    <w:p w:rsidR="005859E7" w:rsidRPr="00A01F2D" w:rsidRDefault="005859E7" w:rsidP="00A01F2D">
      <w:pPr>
        <w:tabs>
          <w:tab w:val="left" w:pos="567"/>
        </w:tabs>
        <w:ind w:left="567"/>
        <w:jc w:val="both"/>
      </w:pPr>
      <w:r w:rsidRPr="00A01F2D">
        <w:t xml:space="preserve">Návrhy rozpočtov jednotlivých rozpočtových kapitol </w:t>
      </w:r>
      <w:r w:rsidRPr="001423A5">
        <w:rPr>
          <w:u w:val="single"/>
        </w:rPr>
        <w:t>boli</w:t>
      </w:r>
      <w:r w:rsidRPr="00A01F2D">
        <w:t xml:space="preserve"> </w:t>
      </w:r>
      <w:r w:rsidRPr="00A01F2D">
        <w:rPr>
          <w:b/>
          <w:bCs/>
        </w:rPr>
        <w:t>schválené výbormi</w:t>
      </w:r>
      <w:r w:rsidRPr="00A01F2D">
        <w:t xml:space="preserve"> nasledovne:</w:t>
      </w:r>
    </w:p>
    <w:p w:rsidR="005859E7" w:rsidRPr="00A01F2D" w:rsidRDefault="005859E7" w:rsidP="00A01F2D">
      <w:pPr>
        <w:ind w:firstLine="567"/>
        <w:jc w:val="both"/>
      </w:pPr>
    </w:p>
    <w:p w:rsidR="005859E7" w:rsidRPr="00A01F2D" w:rsidRDefault="005859E7" w:rsidP="00A01F2D">
      <w:pPr>
        <w:numPr>
          <w:ilvl w:val="0"/>
          <w:numId w:val="17"/>
        </w:numPr>
        <w:autoSpaceDE w:val="0"/>
        <w:autoSpaceDN w:val="0"/>
        <w:adjustRightInd w:val="0"/>
        <w:ind w:left="993" w:hanging="426"/>
        <w:jc w:val="both"/>
      </w:pPr>
      <w:r w:rsidRPr="00A01F2D">
        <w:rPr>
          <w:b/>
          <w:bCs/>
        </w:rPr>
        <w:t xml:space="preserve">V predloženej podobe </w:t>
      </w:r>
      <w:r w:rsidRPr="00A01F2D">
        <w:rPr>
          <w:b/>
          <w:bCs/>
          <w:color w:val="000000"/>
        </w:rPr>
        <w:t>a </w:t>
      </w:r>
      <w:r w:rsidRPr="00A01F2D">
        <w:rPr>
          <w:b/>
          <w:bCs/>
          <w:color w:val="000000"/>
          <w:u w:val="single"/>
        </w:rPr>
        <w:t>bez návrhov na zmeny</w:t>
      </w:r>
      <w:r w:rsidRPr="00A01F2D">
        <w:rPr>
          <w:b/>
          <w:bCs/>
          <w:color w:val="000000"/>
        </w:rPr>
        <w:t xml:space="preserve"> v</w:t>
      </w:r>
      <w:r w:rsidRPr="00A01F2D">
        <w:rPr>
          <w:b/>
          <w:bCs/>
        </w:rPr>
        <w:t> rozpočtových kapitolách</w:t>
      </w:r>
      <w:r w:rsidRPr="00A01F2D">
        <w:t xml:space="preserve"> boli gestorskými výbormi schválené  kapitoly:</w:t>
      </w:r>
    </w:p>
    <w:p w:rsidR="005859E7" w:rsidRPr="00A01F2D" w:rsidRDefault="005859E7" w:rsidP="00A01F2D">
      <w:pPr>
        <w:ind w:firstLine="993"/>
        <w:jc w:val="both"/>
      </w:pPr>
    </w:p>
    <w:p w:rsidR="005859E7" w:rsidRPr="00A01F2D" w:rsidRDefault="005859E7" w:rsidP="00A01F2D">
      <w:pPr>
        <w:pStyle w:val="Nadpis5"/>
        <w:numPr>
          <w:ilvl w:val="0"/>
          <w:numId w:val="4"/>
        </w:numPr>
        <w:spacing w:before="0" w:after="0"/>
        <w:ind w:firstLine="273"/>
        <w:jc w:val="both"/>
        <w:rPr>
          <w:rFonts w:ascii="Times New Roman" w:hAnsi="Times New Roman"/>
          <w:i w:val="0"/>
          <w:sz w:val="24"/>
          <w:szCs w:val="24"/>
        </w:rPr>
      </w:pPr>
      <w:r w:rsidRPr="00A01F2D">
        <w:rPr>
          <w:rFonts w:ascii="Times New Roman" w:hAnsi="Times New Roman"/>
          <w:i w:val="0"/>
          <w:sz w:val="24"/>
          <w:szCs w:val="24"/>
        </w:rPr>
        <w:t>Výbor NR SR pre financie a rozpočet:</w:t>
      </w:r>
    </w:p>
    <w:p w:rsidR="005859E7" w:rsidRPr="00A01F2D" w:rsidRDefault="005859E7" w:rsidP="00A01F2D">
      <w:pPr>
        <w:numPr>
          <w:ilvl w:val="0"/>
          <w:numId w:val="26"/>
        </w:numPr>
        <w:tabs>
          <w:tab w:val="clear" w:pos="720"/>
          <w:tab w:val="num" w:pos="1701"/>
        </w:tabs>
        <w:ind w:left="1701" w:hanging="283"/>
        <w:jc w:val="both"/>
        <w:outlineLvl w:val="0"/>
        <w:rPr>
          <w:i/>
          <w:color w:val="000000"/>
        </w:rPr>
      </w:pPr>
      <w:r w:rsidRPr="00A01F2D">
        <w:rPr>
          <w:i/>
          <w:color w:val="000000"/>
        </w:rPr>
        <w:t>Kancelária Národnej rady Slovenskej republiky,</w:t>
      </w:r>
    </w:p>
    <w:p w:rsidR="005859E7" w:rsidRPr="00A01F2D" w:rsidRDefault="005859E7" w:rsidP="00A01F2D">
      <w:pPr>
        <w:numPr>
          <w:ilvl w:val="0"/>
          <w:numId w:val="26"/>
        </w:numPr>
        <w:tabs>
          <w:tab w:val="clear" w:pos="720"/>
          <w:tab w:val="num" w:pos="1701"/>
        </w:tabs>
        <w:ind w:left="1701" w:hanging="283"/>
        <w:jc w:val="both"/>
        <w:rPr>
          <w:i/>
          <w:color w:val="000000"/>
        </w:rPr>
      </w:pPr>
      <w:r w:rsidRPr="00A01F2D">
        <w:rPr>
          <w:i/>
          <w:color w:val="000000"/>
        </w:rPr>
        <w:t>Ministerstvo investícií, regionálneho rozvoja a informatizácie Slovenskej republiky,</w:t>
      </w:r>
    </w:p>
    <w:p w:rsidR="005859E7" w:rsidRPr="00A01F2D" w:rsidRDefault="005859E7" w:rsidP="00A01F2D">
      <w:pPr>
        <w:numPr>
          <w:ilvl w:val="0"/>
          <w:numId w:val="26"/>
        </w:numPr>
        <w:tabs>
          <w:tab w:val="clear" w:pos="720"/>
          <w:tab w:val="num" w:pos="1418"/>
          <w:tab w:val="left" w:pos="1701"/>
        </w:tabs>
        <w:ind w:left="1560" w:hanging="142"/>
        <w:jc w:val="both"/>
        <w:rPr>
          <w:i/>
          <w:color w:val="000000"/>
        </w:rPr>
      </w:pPr>
      <w:r w:rsidRPr="00A01F2D">
        <w:rPr>
          <w:i/>
          <w:color w:val="000000"/>
        </w:rPr>
        <w:t xml:space="preserve">Úrad podpredsedu vlády Slovenskej republiky pre Plán obnovy a znalostnú </w:t>
      </w:r>
      <w:r w:rsidR="00EE5018">
        <w:rPr>
          <w:i/>
          <w:color w:val="000000"/>
        </w:rPr>
        <w:t xml:space="preserve">    </w:t>
      </w:r>
      <w:r w:rsidRPr="00A01F2D">
        <w:rPr>
          <w:i/>
          <w:color w:val="000000"/>
        </w:rPr>
        <w:t>ekonomiku,</w:t>
      </w:r>
    </w:p>
    <w:p w:rsidR="005859E7" w:rsidRPr="00A01F2D" w:rsidRDefault="005859E7" w:rsidP="00A01F2D">
      <w:pPr>
        <w:numPr>
          <w:ilvl w:val="0"/>
          <w:numId w:val="26"/>
        </w:numPr>
        <w:tabs>
          <w:tab w:val="clear" w:pos="720"/>
          <w:tab w:val="num" w:pos="1701"/>
        </w:tabs>
        <w:ind w:left="1701" w:hanging="283"/>
        <w:jc w:val="both"/>
        <w:outlineLvl w:val="0"/>
        <w:rPr>
          <w:i/>
          <w:color w:val="000000"/>
        </w:rPr>
      </w:pPr>
      <w:r w:rsidRPr="00A01F2D">
        <w:rPr>
          <w:i/>
          <w:color w:val="000000"/>
        </w:rPr>
        <w:t xml:space="preserve">Najvyšší kontrolný úrad Slovenskej republiky, </w:t>
      </w:r>
    </w:p>
    <w:p w:rsidR="005859E7" w:rsidRPr="00A01F2D" w:rsidRDefault="005859E7" w:rsidP="00A01F2D">
      <w:pPr>
        <w:numPr>
          <w:ilvl w:val="0"/>
          <w:numId w:val="26"/>
        </w:numPr>
        <w:tabs>
          <w:tab w:val="clear" w:pos="720"/>
          <w:tab w:val="num" w:pos="1701"/>
        </w:tabs>
        <w:ind w:left="1701" w:hanging="283"/>
        <w:jc w:val="both"/>
        <w:outlineLvl w:val="0"/>
        <w:rPr>
          <w:i/>
          <w:color w:val="000000"/>
        </w:rPr>
      </w:pPr>
      <w:r w:rsidRPr="00A01F2D">
        <w:rPr>
          <w:i/>
          <w:color w:val="000000"/>
        </w:rPr>
        <w:t xml:space="preserve">Ministerstvo financií Slovenskej republiky, </w:t>
      </w:r>
    </w:p>
    <w:p w:rsidR="005859E7" w:rsidRPr="00A01F2D" w:rsidRDefault="005859E7" w:rsidP="00A01F2D">
      <w:pPr>
        <w:numPr>
          <w:ilvl w:val="0"/>
          <w:numId w:val="26"/>
        </w:numPr>
        <w:tabs>
          <w:tab w:val="clear" w:pos="720"/>
          <w:tab w:val="num" w:pos="1701"/>
        </w:tabs>
        <w:ind w:left="1701" w:hanging="283"/>
        <w:jc w:val="both"/>
        <w:outlineLvl w:val="0"/>
        <w:rPr>
          <w:i/>
          <w:color w:val="000000"/>
        </w:rPr>
      </w:pPr>
      <w:r w:rsidRPr="00A01F2D">
        <w:rPr>
          <w:i/>
          <w:color w:val="000000"/>
        </w:rPr>
        <w:t>Všeobecná pokladničná správa</w:t>
      </w:r>
    </w:p>
    <w:p w:rsidR="005859E7" w:rsidRPr="00A01F2D" w:rsidRDefault="005859E7" w:rsidP="00A01F2D">
      <w:pPr>
        <w:ind w:left="1440" w:hanging="283"/>
        <w:jc w:val="both"/>
        <w:outlineLvl w:val="0"/>
        <w:rPr>
          <w:i/>
          <w:color w:val="000000"/>
          <w:highlight w:val="yellow"/>
        </w:rPr>
      </w:pPr>
    </w:p>
    <w:p w:rsidR="005859E7" w:rsidRPr="00A01F2D" w:rsidRDefault="005859E7" w:rsidP="00A01F2D">
      <w:pPr>
        <w:pStyle w:val="Nadpis5"/>
        <w:numPr>
          <w:ilvl w:val="0"/>
          <w:numId w:val="4"/>
        </w:numPr>
        <w:spacing w:before="0" w:after="0"/>
        <w:ind w:firstLine="273"/>
        <w:jc w:val="both"/>
        <w:rPr>
          <w:rFonts w:ascii="Times New Roman" w:hAnsi="Times New Roman"/>
          <w:i w:val="0"/>
          <w:color w:val="000000"/>
          <w:sz w:val="24"/>
          <w:szCs w:val="24"/>
        </w:rPr>
      </w:pPr>
      <w:r w:rsidRPr="00A01F2D">
        <w:rPr>
          <w:rFonts w:ascii="Times New Roman" w:hAnsi="Times New Roman"/>
          <w:i w:val="0"/>
          <w:color w:val="000000"/>
          <w:sz w:val="24"/>
          <w:szCs w:val="24"/>
        </w:rPr>
        <w:t>Ústavnoprávny výbor NR SR:</w:t>
      </w:r>
    </w:p>
    <w:p w:rsidR="005859E7" w:rsidRPr="00A01F2D" w:rsidRDefault="005859E7" w:rsidP="00A01F2D">
      <w:pPr>
        <w:numPr>
          <w:ilvl w:val="0"/>
          <w:numId w:val="5"/>
        </w:numPr>
        <w:tabs>
          <w:tab w:val="clear" w:pos="2138"/>
          <w:tab w:val="num" w:pos="1418"/>
          <w:tab w:val="left" w:pos="1701"/>
        </w:tabs>
        <w:ind w:left="1418" w:firstLine="0"/>
        <w:jc w:val="both"/>
        <w:rPr>
          <w:i/>
          <w:color w:val="000000"/>
        </w:rPr>
      </w:pPr>
      <w:r w:rsidRPr="00A01F2D">
        <w:rPr>
          <w:i/>
          <w:color w:val="000000"/>
        </w:rPr>
        <w:t>Kancelária prezidenta Slovenskej republiky</w:t>
      </w:r>
    </w:p>
    <w:p w:rsidR="005859E7" w:rsidRPr="00A01F2D" w:rsidRDefault="005859E7" w:rsidP="00A01F2D">
      <w:pPr>
        <w:numPr>
          <w:ilvl w:val="0"/>
          <w:numId w:val="5"/>
        </w:numPr>
        <w:tabs>
          <w:tab w:val="clear" w:pos="2138"/>
          <w:tab w:val="num" w:pos="1440"/>
          <w:tab w:val="left" w:pos="1701"/>
        </w:tabs>
        <w:ind w:left="1418" w:firstLine="0"/>
        <w:jc w:val="both"/>
        <w:outlineLvl w:val="0"/>
        <w:rPr>
          <w:i/>
          <w:color w:val="000000"/>
        </w:rPr>
      </w:pPr>
      <w:r w:rsidRPr="00A01F2D">
        <w:rPr>
          <w:i/>
          <w:color w:val="000000"/>
        </w:rPr>
        <w:t>Kancelária Najvyššieho súdu Slovenskej republiky</w:t>
      </w:r>
    </w:p>
    <w:p w:rsidR="005859E7" w:rsidRPr="00A01F2D" w:rsidRDefault="005859E7" w:rsidP="00A01F2D">
      <w:pPr>
        <w:numPr>
          <w:ilvl w:val="0"/>
          <w:numId w:val="5"/>
        </w:numPr>
        <w:tabs>
          <w:tab w:val="clear" w:pos="2138"/>
          <w:tab w:val="num" w:pos="1440"/>
          <w:tab w:val="left" w:pos="1701"/>
        </w:tabs>
        <w:ind w:left="1418" w:firstLine="0"/>
        <w:jc w:val="both"/>
        <w:outlineLvl w:val="0"/>
        <w:rPr>
          <w:i/>
          <w:color w:val="000000"/>
        </w:rPr>
      </w:pPr>
      <w:r w:rsidRPr="00A01F2D">
        <w:rPr>
          <w:i/>
          <w:color w:val="000000"/>
        </w:rPr>
        <w:t>Kancelária Súdnej rady Slovenskej republiky</w:t>
      </w:r>
    </w:p>
    <w:p w:rsidR="005859E7" w:rsidRPr="00A01F2D" w:rsidRDefault="005859E7" w:rsidP="00A01F2D">
      <w:pPr>
        <w:numPr>
          <w:ilvl w:val="0"/>
          <w:numId w:val="5"/>
        </w:numPr>
        <w:tabs>
          <w:tab w:val="clear" w:pos="2138"/>
          <w:tab w:val="num" w:pos="1440"/>
          <w:tab w:val="left" w:pos="1701"/>
        </w:tabs>
        <w:ind w:left="1418" w:firstLine="0"/>
        <w:jc w:val="both"/>
        <w:outlineLvl w:val="0"/>
        <w:rPr>
          <w:i/>
          <w:color w:val="000000"/>
        </w:rPr>
      </w:pPr>
      <w:r w:rsidRPr="00A01F2D">
        <w:rPr>
          <w:i/>
          <w:color w:val="000000"/>
        </w:rPr>
        <w:t>Generálna prokuratúra Slovenskej republiky</w:t>
      </w:r>
    </w:p>
    <w:p w:rsidR="005859E7" w:rsidRPr="00A01F2D" w:rsidRDefault="005859E7" w:rsidP="00A01F2D">
      <w:pPr>
        <w:pStyle w:val="Nadpis2"/>
        <w:numPr>
          <w:ilvl w:val="0"/>
          <w:numId w:val="5"/>
        </w:numPr>
        <w:tabs>
          <w:tab w:val="clear" w:pos="2138"/>
          <w:tab w:val="num" w:pos="1440"/>
          <w:tab w:val="left" w:pos="1701"/>
        </w:tabs>
        <w:spacing w:before="0" w:after="0"/>
        <w:ind w:left="1418" w:firstLine="0"/>
        <w:rPr>
          <w:rFonts w:ascii="Times New Roman" w:hAnsi="Times New Roman" w:cs="Times New Roman"/>
          <w:b w:val="0"/>
          <w:color w:val="000000"/>
          <w:sz w:val="24"/>
          <w:szCs w:val="24"/>
        </w:rPr>
      </w:pPr>
      <w:r w:rsidRPr="00A01F2D">
        <w:rPr>
          <w:rFonts w:ascii="Times New Roman" w:hAnsi="Times New Roman" w:cs="Times New Roman"/>
          <w:b w:val="0"/>
          <w:color w:val="000000"/>
          <w:sz w:val="24"/>
          <w:szCs w:val="24"/>
        </w:rPr>
        <w:lastRenderedPageBreak/>
        <w:t>Ministerstvo spravodlivosti Slovenskej republiky</w:t>
      </w:r>
    </w:p>
    <w:p w:rsidR="005859E7" w:rsidRPr="00A01F2D" w:rsidRDefault="005859E7" w:rsidP="001423A5">
      <w:pPr>
        <w:jc w:val="both"/>
        <w:outlineLvl w:val="0"/>
        <w:rPr>
          <w:i/>
          <w:color w:val="000000"/>
          <w:highlight w:val="yellow"/>
        </w:rPr>
      </w:pPr>
    </w:p>
    <w:p w:rsidR="005859E7" w:rsidRPr="00A01F2D" w:rsidRDefault="005859E7" w:rsidP="00A01F2D">
      <w:pPr>
        <w:numPr>
          <w:ilvl w:val="0"/>
          <w:numId w:val="4"/>
        </w:numPr>
        <w:ind w:firstLine="273"/>
        <w:jc w:val="both"/>
        <w:outlineLvl w:val="0"/>
        <w:rPr>
          <w:color w:val="000000"/>
        </w:rPr>
      </w:pPr>
      <w:r w:rsidRPr="00A01F2D">
        <w:rPr>
          <w:b/>
          <w:color w:val="000000"/>
        </w:rPr>
        <w:t>Výbor NR SR pre hospodárske záležitosti:</w:t>
      </w:r>
    </w:p>
    <w:p w:rsidR="005859E7" w:rsidRPr="00A01F2D" w:rsidRDefault="005859E7" w:rsidP="00A01F2D">
      <w:pPr>
        <w:numPr>
          <w:ilvl w:val="2"/>
          <w:numId w:val="27"/>
        </w:numPr>
        <w:tabs>
          <w:tab w:val="clear" w:pos="2160"/>
          <w:tab w:val="num" w:pos="1701"/>
        </w:tabs>
        <w:ind w:hanging="742"/>
        <w:jc w:val="both"/>
        <w:outlineLvl w:val="0"/>
        <w:rPr>
          <w:i/>
          <w:color w:val="000000"/>
        </w:rPr>
      </w:pPr>
      <w:r w:rsidRPr="00A01F2D">
        <w:rPr>
          <w:i/>
          <w:color w:val="000000"/>
        </w:rPr>
        <w:t>Ministerstvo hospodárstva Slovenskej republiky</w:t>
      </w:r>
    </w:p>
    <w:p w:rsidR="005859E7" w:rsidRPr="00A01F2D" w:rsidRDefault="005859E7" w:rsidP="00A01F2D">
      <w:pPr>
        <w:numPr>
          <w:ilvl w:val="2"/>
          <w:numId w:val="27"/>
        </w:numPr>
        <w:tabs>
          <w:tab w:val="clear" w:pos="2160"/>
          <w:tab w:val="num" w:pos="1701"/>
        </w:tabs>
        <w:ind w:hanging="742"/>
        <w:jc w:val="both"/>
        <w:rPr>
          <w:i/>
          <w:color w:val="000000"/>
        </w:rPr>
      </w:pPr>
      <w:r w:rsidRPr="00A01F2D">
        <w:rPr>
          <w:i/>
          <w:color w:val="000000"/>
        </w:rPr>
        <w:t>Ministerstvo dopravy Slovenskej republiky</w:t>
      </w:r>
    </w:p>
    <w:p w:rsidR="005859E7" w:rsidRPr="00A01F2D" w:rsidRDefault="005859E7" w:rsidP="00A01F2D">
      <w:pPr>
        <w:numPr>
          <w:ilvl w:val="2"/>
          <w:numId w:val="27"/>
        </w:numPr>
        <w:tabs>
          <w:tab w:val="clear" w:pos="2160"/>
          <w:tab w:val="num" w:pos="1701"/>
        </w:tabs>
        <w:ind w:hanging="742"/>
        <w:jc w:val="both"/>
        <w:rPr>
          <w:i/>
          <w:color w:val="000000"/>
        </w:rPr>
      </w:pPr>
      <w:r w:rsidRPr="00A01F2D">
        <w:rPr>
          <w:i/>
          <w:color w:val="000000"/>
        </w:rPr>
        <w:t>Úrad pre normalizáciu, metrológiu a skúšobníctvo Slovenskej republiky</w:t>
      </w:r>
    </w:p>
    <w:p w:rsidR="005859E7" w:rsidRPr="00A01F2D" w:rsidRDefault="005859E7" w:rsidP="00A01F2D">
      <w:pPr>
        <w:numPr>
          <w:ilvl w:val="2"/>
          <w:numId w:val="27"/>
        </w:numPr>
        <w:tabs>
          <w:tab w:val="clear" w:pos="2160"/>
          <w:tab w:val="num" w:pos="1701"/>
        </w:tabs>
        <w:ind w:hanging="742"/>
        <w:jc w:val="both"/>
        <w:outlineLvl w:val="0"/>
        <w:rPr>
          <w:i/>
          <w:color w:val="000000"/>
        </w:rPr>
      </w:pPr>
      <w:r w:rsidRPr="00A01F2D">
        <w:rPr>
          <w:i/>
          <w:color w:val="000000"/>
        </w:rPr>
        <w:t>Úrad pre reguláciu sieťových odvetví Slovenskej republiky</w:t>
      </w:r>
    </w:p>
    <w:p w:rsidR="005859E7" w:rsidRPr="00A01F2D" w:rsidRDefault="005859E7" w:rsidP="00A01F2D">
      <w:pPr>
        <w:numPr>
          <w:ilvl w:val="2"/>
          <w:numId w:val="27"/>
        </w:numPr>
        <w:tabs>
          <w:tab w:val="clear" w:pos="2160"/>
          <w:tab w:val="num" w:pos="1701"/>
        </w:tabs>
        <w:ind w:hanging="742"/>
        <w:jc w:val="both"/>
        <w:outlineLvl w:val="0"/>
        <w:rPr>
          <w:i/>
          <w:color w:val="000000"/>
        </w:rPr>
      </w:pPr>
      <w:r w:rsidRPr="00A01F2D">
        <w:rPr>
          <w:i/>
          <w:color w:val="000000"/>
        </w:rPr>
        <w:t xml:space="preserve">Národný jadrový fond na vyraďovanie jadrových zariadení a na nakladanie s vyhoretým jadrovým palivom a rádioaktívnymi odpadmi </w:t>
      </w:r>
    </w:p>
    <w:p w:rsidR="005859E7" w:rsidRPr="00A01F2D" w:rsidRDefault="005859E7" w:rsidP="00A01F2D">
      <w:pPr>
        <w:numPr>
          <w:ilvl w:val="2"/>
          <w:numId w:val="27"/>
        </w:numPr>
        <w:tabs>
          <w:tab w:val="clear" w:pos="2160"/>
          <w:tab w:val="num" w:pos="1701"/>
        </w:tabs>
        <w:ind w:hanging="742"/>
        <w:jc w:val="both"/>
        <w:outlineLvl w:val="0"/>
        <w:rPr>
          <w:i/>
          <w:color w:val="000000"/>
        </w:rPr>
      </w:pPr>
      <w:r w:rsidRPr="00A01F2D">
        <w:rPr>
          <w:i/>
          <w:color w:val="000000"/>
        </w:rPr>
        <w:t>Úrad priemyselného vlastníctva Slovenskej republiky</w:t>
      </w:r>
    </w:p>
    <w:p w:rsidR="005859E7" w:rsidRPr="00A01F2D" w:rsidRDefault="005859E7" w:rsidP="00A01F2D">
      <w:pPr>
        <w:numPr>
          <w:ilvl w:val="2"/>
          <w:numId w:val="27"/>
        </w:numPr>
        <w:tabs>
          <w:tab w:val="clear" w:pos="2160"/>
          <w:tab w:val="num" w:pos="1701"/>
        </w:tabs>
        <w:ind w:hanging="742"/>
        <w:jc w:val="both"/>
        <w:outlineLvl w:val="0"/>
        <w:rPr>
          <w:i/>
          <w:color w:val="000000"/>
        </w:rPr>
      </w:pPr>
      <w:r w:rsidRPr="00A01F2D">
        <w:rPr>
          <w:i/>
          <w:color w:val="000000"/>
        </w:rPr>
        <w:t xml:space="preserve">Úrad jadrového dozoru Slovenskej republiky </w:t>
      </w:r>
    </w:p>
    <w:p w:rsidR="005859E7" w:rsidRPr="00A01F2D" w:rsidRDefault="005859E7" w:rsidP="00A01F2D">
      <w:pPr>
        <w:numPr>
          <w:ilvl w:val="2"/>
          <w:numId w:val="27"/>
        </w:numPr>
        <w:tabs>
          <w:tab w:val="clear" w:pos="2160"/>
          <w:tab w:val="num" w:pos="1701"/>
        </w:tabs>
        <w:ind w:hanging="742"/>
        <w:jc w:val="both"/>
        <w:outlineLvl w:val="0"/>
        <w:rPr>
          <w:i/>
          <w:color w:val="000000"/>
        </w:rPr>
      </w:pPr>
      <w:r w:rsidRPr="00A01F2D">
        <w:rPr>
          <w:i/>
          <w:color w:val="000000"/>
        </w:rPr>
        <w:t>Protimonopolný úrad Slovenskej republiky</w:t>
      </w:r>
    </w:p>
    <w:p w:rsidR="005859E7" w:rsidRPr="00A01F2D" w:rsidRDefault="005859E7" w:rsidP="00A01F2D">
      <w:pPr>
        <w:numPr>
          <w:ilvl w:val="2"/>
          <w:numId w:val="27"/>
        </w:numPr>
        <w:tabs>
          <w:tab w:val="clear" w:pos="2160"/>
          <w:tab w:val="num" w:pos="1701"/>
        </w:tabs>
        <w:ind w:hanging="742"/>
        <w:jc w:val="both"/>
        <w:outlineLvl w:val="0"/>
        <w:rPr>
          <w:i/>
          <w:color w:val="000000"/>
        </w:rPr>
      </w:pPr>
      <w:r w:rsidRPr="00A01F2D">
        <w:rPr>
          <w:i/>
          <w:color w:val="000000"/>
        </w:rPr>
        <w:t>Úrad pre verejné obstarávanie</w:t>
      </w:r>
    </w:p>
    <w:p w:rsidR="005859E7" w:rsidRPr="00A01F2D" w:rsidRDefault="005859E7" w:rsidP="00A01F2D">
      <w:pPr>
        <w:ind w:firstLine="993"/>
        <w:jc w:val="both"/>
        <w:rPr>
          <w:color w:val="000000"/>
        </w:rPr>
      </w:pPr>
    </w:p>
    <w:p w:rsidR="005859E7" w:rsidRPr="00A01F2D" w:rsidRDefault="005859E7" w:rsidP="00A01F2D">
      <w:pPr>
        <w:pStyle w:val="Nadpis5"/>
        <w:numPr>
          <w:ilvl w:val="1"/>
          <w:numId w:val="4"/>
        </w:numPr>
        <w:tabs>
          <w:tab w:val="num" w:pos="2880"/>
        </w:tabs>
        <w:spacing w:before="0" w:after="0"/>
        <w:jc w:val="both"/>
        <w:rPr>
          <w:rFonts w:ascii="Times New Roman" w:hAnsi="Times New Roman"/>
          <w:i w:val="0"/>
          <w:color w:val="000000"/>
          <w:sz w:val="24"/>
          <w:szCs w:val="24"/>
        </w:rPr>
      </w:pPr>
      <w:r w:rsidRPr="00A01F2D">
        <w:rPr>
          <w:rFonts w:ascii="Times New Roman" w:hAnsi="Times New Roman"/>
          <w:i w:val="0"/>
          <w:color w:val="000000"/>
          <w:sz w:val="24"/>
          <w:szCs w:val="24"/>
        </w:rPr>
        <w:t>Výbor NR SR pre pôdohospodárstvo a životné prostredie:</w:t>
      </w:r>
    </w:p>
    <w:p w:rsidR="005859E7" w:rsidRPr="00A01F2D" w:rsidRDefault="005859E7" w:rsidP="00A01F2D">
      <w:pPr>
        <w:numPr>
          <w:ilvl w:val="0"/>
          <w:numId w:val="12"/>
        </w:numPr>
        <w:tabs>
          <w:tab w:val="clear" w:pos="5378"/>
          <w:tab w:val="num" w:pos="1320"/>
        </w:tabs>
        <w:ind w:left="1701" w:hanging="283"/>
        <w:jc w:val="both"/>
        <w:outlineLvl w:val="0"/>
        <w:rPr>
          <w:i/>
          <w:color w:val="000000"/>
        </w:rPr>
      </w:pPr>
      <w:r w:rsidRPr="00A01F2D">
        <w:rPr>
          <w:i/>
          <w:color w:val="000000"/>
        </w:rPr>
        <w:t xml:space="preserve">  Ministerstvo pôdohospodárstva a rozvoja vidieka Slovenskej republiky</w:t>
      </w:r>
    </w:p>
    <w:p w:rsidR="005859E7" w:rsidRPr="00A01F2D" w:rsidRDefault="005859E7" w:rsidP="00A01F2D">
      <w:pPr>
        <w:numPr>
          <w:ilvl w:val="0"/>
          <w:numId w:val="12"/>
        </w:numPr>
        <w:tabs>
          <w:tab w:val="clear" w:pos="5378"/>
          <w:tab w:val="num" w:pos="1320"/>
        </w:tabs>
        <w:ind w:left="1701" w:hanging="283"/>
        <w:jc w:val="both"/>
        <w:outlineLvl w:val="0"/>
        <w:rPr>
          <w:i/>
          <w:color w:val="000000"/>
        </w:rPr>
      </w:pPr>
      <w:r w:rsidRPr="00A01F2D">
        <w:rPr>
          <w:i/>
          <w:color w:val="000000"/>
        </w:rPr>
        <w:t xml:space="preserve">  Ministerstvo životného prostredia Slovenskej republiky</w:t>
      </w:r>
    </w:p>
    <w:p w:rsidR="005859E7" w:rsidRPr="00A01F2D" w:rsidRDefault="005859E7" w:rsidP="00A01F2D">
      <w:pPr>
        <w:numPr>
          <w:ilvl w:val="4"/>
          <w:numId w:val="5"/>
        </w:numPr>
        <w:tabs>
          <w:tab w:val="clear" w:pos="5018"/>
        </w:tabs>
        <w:ind w:left="1701" w:hanging="283"/>
        <w:jc w:val="both"/>
        <w:outlineLvl w:val="0"/>
        <w:rPr>
          <w:i/>
          <w:color w:val="000000"/>
        </w:rPr>
      </w:pPr>
      <w:r w:rsidRPr="00A01F2D">
        <w:rPr>
          <w:i/>
          <w:color w:val="000000"/>
        </w:rPr>
        <w:t xml:space="preserve">  Úrad geodézie, kartografie a katastra Slovenskej republiky</w:t>
      </w:r>
    </w:p>
    <w:p w:rsidR="005859E7" w:rsidRPr="00A01F2D" w:rsidRDefault="005859E7" w:rsidP="001423A5">
      <w:pPr>
        <w:jc w:val="both"/>
        <w:rPr>
          <w:i/>
          <w:color w:val="FF0000"/>
          <w:highlight w:val="yellow"/>
        </w:rPr>
      </w:pPr>
    </w:p>
    <w:p w:rsidR="005859E7" w:rsidRPr="00A01F2D" w:rsidRDefault="005859E7" w:rsidP="00A01F2D">
      <w:pPr>
        <w:pStyle w:val="Nadpis5"/>
        <w:numPr>
          <w:ilvl w:val="0"/>
          <w:numId w:val="16"/>
        </w:numPr>
        <w:spacing w:before="0" w:after="0"/>
        <w:ind w:firstLine="273"/>
        <w:jc w:val="both"/>
        <w:rPr>
          <w:rFonts w:ascii="Times New Roman" w:hAnsi="Times New Roman"/>
          <w:i w:val="0"/>
          <w:color w:val="000000"/>
          <w:sz w:val="24"/>
          <w:szCs w:val="24"/>
        </w:rPr>
      </w:pPr>
      <w:r w:rsidRPr="00A01F2D">
        <w:rPr>
          <w:rFonts w:ascii="Times New Roman" w:hAnsi="Times New Roman"/>
          <w:i w:val="0"/>
          <w:color w:val="000000"/>
          <w:sz w:val="24"/>
          <w:szCs w:val="24"/>
        </w:rPr>
        <w:t xml:space="preserve">Výbor NR SR pre sociálne veci: </w:t>
      </w:r>
    </w:p>
    <w:p w:rsidR="005859E7" w:rsidRPr="00A01F2D" w:rsidRDefault="005859E7" w:rsidP="00A01F2D">
      <w:pPr>
        <w:pStyle w:val="Pta"/>
        <w:numPr>
          <w:ilvl w:val="8"/>
          <w:numId w:val="5"/>
        </w:numPr>
        <w:tabs>
          <w:tab w:val="clear" w:pos="4536"/>
          <w:tab w:val="clear" w:pos="7898"/>
          <w:tab w:val="clear" w:pos="9072"/>
          <w:tab w:val="left" w:pos="1843"/>
        </w:tabs>
        <w:ind w:left="1418" w:firstLine="0"/>
        <w:jc w:val="both"/>
        <w:outlineLvl w:val="0"/>
        <w:rPr>
          <w:i/>
          <w:color w:val="000000"/>
        </w:rPr>
      </w:pPr>
      <w:r w:rsidRPr="00A01F2D">
        <w:rPr>
          <w:i/>
          <w:color w:val="000000"/>
        </w:rPr>
        <w:t>Ministerstvo práce, sociálnych vecí a rodiny Slovenskej republiky</w:t>
      </w:r>
    </w:p>
    <w:p w:rsidR="005859E7" w:rsidRPr="00A01F2D" w:rsidRDefault="005859E7" w:rsidP="00A01F2D">
      <w:pPr>
        <w:pStyle w:val="Pta"/>
        <w:tabs>
          <w:tab w:val="clear" w:pos="4536"/>
          <w:tab w:val="clear" w:pos="9072"/>
        </w:tabs>
        <w:ind w:left="7898" w:firstLine="993"/>
        <w:jc w:val="both"/>
        <w:outlineLvl w:val="0"/>
        <w:rPr>
          <w:i/>
          <w:color w:val="000000"/>
          <w:highlight w:val="yellow"/>
        </w:rPr>
      </w:pPr>
    </w:p>
    <w:p w:rsidR="005859E7" w:rsidRPr="00A01F2D" w:rsidRDefault="005859E7" w:rsidP="00A01F2D">
      <w:pPr>
        <w:numPr>
          <w:ilvl w:val="1"/>
          <w:numId w:val="5"/>
        </w:numPr>
        <w:tabs>
          <w:tab w:val="clear" w:pos="2858"/>
          <w:tab w:val="left" w:pos="1418"/>
        </w:tabs>
        <w:ind w:hanging="1865"/>
        <w:jc w:val="both"/>
        <w:outlineLvl w:val="0"/>
        <w:rPr>
          <w:color w:val="000000"/>
        </w:rPr>
      </w:pPr>
      <w:r w:rsidRPr="00A01F2D">
        <w:rPr>
          <w:b/>
          <w:color w:val="000000"/>
        </w:rPr>
        <w:t>Výbor  NR SR pre zdravotníctvo:</w:t>
      </w:r>
    </w:p>
    <w:p w:rsidR="005859E7" w:rsidRPr="00A01F2D" w:rsidRDefault="005859E7" w:rsidP="00A01F2D">
      <w:pPr>
        <w:numPr>
          <w:ilvl w:val="2"/>
          <w:numId w:val="5"/>
        </w:numPr>
        <w:tabs>
          <w:tab w:val="clear" w:pos="3578"/>
          <w:tab w:val="num" w:pos="1134"/>
          <w:tab w:val="left" w:pos="1418"/>
        </w:tabs>
        <w:ind w:left="1843" w:hanging="425"/>
        <w:jc w:val="both"/>
        <w:outlineLvl w:val="0"/>
        <w:rPr>
          <w:i/>
          <w:color w:val="000000"/>
        </w:rPr>
      </w:pPr>
      <w:r w:rsidRPr="00A01F2D">
        <w:rPr>
          <w:i/>
          <w:color w:val="000000"/>
        </w:rPr>
        <w:t> Ministerstvo zdravotníctva Slovenskej republiky</w:t>
      </w:r>
    </w:p>
    <w:p w:rsidR="005859E7" w:rsidRPr="00A01F2D" w:rsidRDefault="005859E7" w:rsidP="00A01F2D">
      <w:pPr>
        <w:pStyle w:val="Nadpis5"/>
        <w:tabs>
          <w:tab w:val="num" w:pos="3578"/>
        </w:tabs>
        <w:spacing w:before="0" w:after="0"/>
        <w:jc w:val="both"/>
        <w:rPr>
          <w:rFonts w:ascii="Times New Roman" w:hAnsi="Times New Roman"/>
          <w:b w:val="0"/>
          <w:bCs w:val="0"/>
          <w:iCs w:val="0"/>
          <w:color w:val="000000"/>
          <w:sz w:val="24"/>
          <w:szCs w:val="24"/>
        </w:rPr>
      </w:pPr>
    </w:p>
    <w:p w:rsidR="005859E7" w:rsidRPr="00A01F2D" w:rsidRDefault="005859E7" w:rsidP="00A01F2D">
      <w:pPr>
        <w:pStyle w:val="Nadpis5"/>
        <w:numPr>
          <w:ilvl w:val="0"/>
          <w:numId w:val="32"/>
        </w:numPr>
        <w:spacing w:before="0" w:after="0"/>
        <w:ind w:firstLine="273"/>
        <w:jc w:val="both"/>
        <w:rPr>
          <w:rFonts w:ascii="Times New Roman" w:hAnsi="Times New Roman"/>
          <w:i w:val="0"/>
          <w:color w:val="000000"/>
          <w:sz w:val="24"/>
          <w:szCs w:val="24"/>
        </w:rPr>
      </w:pPr>
      <w:r w:rsidRPr="00A01F2D">
        <w:rPr>
          <w:rFonts w:ascii="Times New Roman" w:hAnsi="Times New Roman"/>
          <w:i w:val="0"/>
          <w:color w:val="000000"/>
          <w:sz w:val="24"/>
          <w:szCs w:val="24"/>
        </w:rPr>
        <w:t>Výbor NR SR pre obranu a bezpečnosť:</w:t>
      </w:r>
    </w:p>
    <w:p w:rsidR="005859E7" w:rsidRPr="00A01F2D" w:rsidRDefault="005859E7" w:rsidP="00A01F2D">
      <w:pPr>
        <w:numPr>
          <w:ilvl w:val="3"/>
          <w:numId w:val="6"/>
        </w:numPr>
        <w:tabs>
          <w:tab w:val="clear" w:pos="2880"/>
          <w:tab w:val="num" w:pos="1440"/>
        </w:tabs>
        <w:ind w:left="1701" w:hanging="283"/>
        <w:jc w:val="both"/>
        <w:rPr>
          <w:color w:val="000000"/>
        </w:rPr>
      </w:pPr>
      <w:r w:rsidRPr="00A01F2D">
        <w:rPr>
          <w:i/>
          <w:color w:val="000000"/>
        </w:rPr>
        <w:t>Ministerstvo obrany Slovenskej republiky</w:t>
      </w:r>
      <w:r w:rsidRPr="00A01F2D">
        <w:rPr>
          <w:color w:val="000000"/>
        </w:rPr>
        <w:t xml:space="preserve"> </w:t>
      </w:r>
    </w:p>
    <w:p w:rsidR="005859E7" w:rsidRPr="00A01F2D" w:rsidRDefault="005859E7" w:rsidP="00A01F2D">
      <w:pPr>
        <w:numPr>
          <w:ilvl w:val="0"/>
          <w:numId w:val="7"/>
        </w:numPr>
        <w:tabs>
          <w:tab w:val="clear" w:pos="2138"/>
          <w:tab w:val="num" w:pos="1440"/>
        </w:tabs>
        <w:ind w:left="1701" w:hanging="283"/>
        <w:jc w:val="both"/>
        <w:outlineLvl w:val="0"/>
        <w:rPr>
          <w:color w:val="000000"/>
        </w:rPr>
      </w:pPr>
      <w:r w:rsidRPr="00A01F2D">
        <w:rPr>
          <w:i/>
          <w:color w:val="000000"/>
        </w:rPr>
        <w:t>Ministerstvo vnútra Slovenskej republiky</w:t>
      </w:r>
      <w:r w:rsidRPr="00A01F2D">
        <w:rPr>
          <w:color w:val="000000"/>
        </w:rPr>
        <w:t xml:space="preserve"> – s osobitným zreteľom na ochranu</w:t>
      </w:r>
      <w:r w:rsidRPr="00A01F2D">
        <w:rPr>
          <w:i/>
          <w:color w:val="000000"/>
        </w:rPr>
        <w:t xml:space="preserve"> </w:t>
      </w:r>
      <w:r w:rsidRPr="00A01F2D">
        <w:rPr>
          <w:color w:val="000000"/>
        </w:rPr>
        <w:t xml:space="preserve">verejného poriadku a bezpečnosti </w:t>
      </w:r>
    </w:p>
    <w:p w:rsidR="005859E7" w:rsidRPr="00A01F2D" w:rsidRDefault="005859E7" w:rsidP="00A01F2D">
      <w:pPr>
        <w:numPr>
          <w:ilvl w:val="0"/>
          <w:numId w:val="7"/>
        </w:numPr>
        <w:tabs>
          <w:tab w:val="clear" w:pos="2138"/>
          <w:tab w:val="num" w:pos="1440"/>
        </w:tabs>
        <w:ind w:left="1701" w:hanging="283"/>
        <w:jc w:val="both"/>
        <w:rPr>
          <w:i/>
          <w:color w:val="000000"/>
        </w:rPr>
      </w:pPr>
      <w:r w:rsidRPr="00A01F2D">
        <w:rPr>
          <w:i/>
          <w:color w:val="000000"/>
        </w:rPr>
        <w:t>Správa štátnych hmotných rezerv Slovenskej republiky</w:t>
      </w:r>
    </w:p>
    <w:p w:rsidR="005859E7" w:rsidRPr="00A01F2D" w:rsidRDefault="005859E7" w:rsidP="00A01F2D">
      <w:pPr>
        <w:numPr>
          <w:ilvl w:val="0"/>
          <w:numId w:val="7"/>
        </w:numPr>
        <w:tabs>
          <w:tab w:val="clear" w:pos="2138"/>
          <w:tab w:val="num" w:pos="1440"/>
        </w:tabs>
        <w:ind w:left="1701" w:hanging="283"/>
        <w:jc w:val="both"/>
        <w:rPr>
          <w:i/>
          <w:color w:val="000000"/>
        </w:rPr>
      </w:pPr>
      <w:r w:rsidRPr="00A01F2D">
        <w:rPr>
          <w:i/>
          <w:color w:val="000000"/>
        </w:rPr>
        <w:t> Národný bezpečnostný úrad</w:t>
      </w:r>
    </w:p>
    <w:p w:rsidR="005859E7" w:rsidRPr="00A01F2D" w:rsidRDefault="005859E7" w:rsidP="00A01F2D">
      <w:pPr>
        <w:numPr>
          <w:ilvl w:val="0"/>
          <w:numId w:val="7"/>
        </w:numPr>
        <w:tabs>
          <w:tab w:val="clear" w:pos="2138"/>
          <w:tab w:val="num" w:pos="1440"/>
        </w:tabs>
        <w:ind w:left="1701" w:hanging="283"/>
        <w:jc w:val="both"/>
        <w:rPr>
          <w:i/>
          <w:color w:val="000000"/>
        </w:rPr>
      </w:pPr>
      <w:r w:rsidRPr="00A01F2D">
        <w:rPr>
          <w:i/>
          <w:color w:val="000000"/>
        </w:rPr>
        <w:t> Slovenská informačná služba</w:t>
      </w:r>
    </w:p>
    <w:p w:rsidR="00A01F2D" w:rsidRPr="00A01F2D" w:rsidRDefault="00A01F2D" w:rsidP="00EE5018">
      <w:pPr>
        <w:jc w:val="both"/>
        <w:rPr>
          <w:i/>
          <w:color w:val="000000"/>
        </w:rPr>
      </w:pPr>
    </w:p>
    <w:p w:rsidR="005859E7" w:rsidRPr="00A01F2D" w:rsidRDefault="005859E7" w:rsidP="00A01F2D">
      <w:pPr>
        <w:pStyle w:val="Nadpis5"/>
        <w:numPr>
          <w:ilvl w:val="1"/>
          <w:numId w:val="9"/>
        </w:numPr>
        <w:tabs>
          <w:tab w:val="clear" w:pos="2858"/>
        </w:tabs>
        <w:spacing w:before="0" w:after="0"/>
        <w:ind w:left="1418" w:hanging="425"/>
        <w:jc w:val="both"/>
        <w:rPr>
          <w:rFonts w:ascii="Times New Roman" w:hAnsi="Times New Roman"/>
          <w:i w:val="0"/>
          <w:color w:val="000000"/>
          <w:sz w:val="24"/>
          <w:szCs w:val="24"/>
        </w:rPr>
      </w:pPr>
      <w:r w:rsidRPr="00A01F2D">
        <w:rPr>
          <w:rFonts w:ascii="Times New Roman" w:hAnsi="Times New Roman"/>
          <w:i w:val="0"/>
          <w:color w:val="000000"/>
          <w:sz w:val="24"/>
          <w:szCs w:val="24"/>
        </w:rPr>
        <w:t>Výbor NR SR pre ľudské práva a národnostné menšiny:</w:t>
      </w:r>
    </w:p>
    <w:p w:rsidR="005859E7" w:rsidRPr="00A01F2D" w:rsidRDefault="005859E7" w:rsidP="00A01F2D">
      <w:pPr>
        <w:numPr>
          <w:ilvl w:val="3"/>
          <w:numId w:val="24"/>
        </w:numPr>
        <w:tabs>
          <w:tab w:val="clear" w:pos="4298"/>
        </w:tabs>
        <w:ind w:left="1560" w:firstLine="0"/>
        <w:jc w:val="both"/>
        <w:rPr>
          <w:i/>
          <w:color w:val="000000"/>
        </w:rPr>
      </w:pPr>
      <w:r w:rsidRPr="00A01F2D">
        <w:rPr>
          <w:i/>
          <w:color w:val="000000"/>
        </w:rPr>
        <w:t>Všeobecná pokladničná správa</w:t>
      </w:r>
      <w:r w:rsidRPr="00A01F2D">
        <w:rPr>
          <w:color w:val="000000"/>
        </w:rPr>
        <w:t xml:space="preserve">    </w:t>
      </w:r>
    </w:p>
    <w:p w:rsidR="005859E7" w:rsidRPr="00A01F2D" w:rsidRDefault="005859E7" w:rsidP="00A01F2D">
      <w:pPr>
        <w:ind w:left="2127" w:hanging="142"/>
        <w:jc w:val="both"/>
        <w:rPr>
          <w:i/>
          <w:color w:val="000000"/>
        </w:rPr>
      </w:pPr>
      <w:r w:rsidRPr="00A01F2D">
        <w:rPr>
          <w:i/>
          <w:color w:val="000000"/>
        </w:rPr>
        <w:t>-  Kan</w:t>
      </w:r>
      <w:r w:rsidR="00624C52">
        <w:rPr>
          <w:i/>
          <w:color w:val="000000"/>
        </w:rPr>
        <w:t>celária verejného ochrancu práv</w:t>
      </w:r>
    </w:p>
    <w:p w:rsidR="005859E7" w:rsidRPr="00A01F2D" w:rsidRDefault="00624C52" w:rsidP="00A01F2D">
      <w:pPr>
        <w:numPr>
          <w:ilvl w:val="3"/>
          <w:numId w:val="9"/>
        </w:numPr>
        <w:tabs>
          <w:tab w:val="clear" w:pos="4298"/>
          <w:tab w:val="left" w:pos="1985"/>
        </w:tabs>
        <w:ind w:left="2127" w:hanging="142"/>
        <w:jc w:val="both"/>
        <w:rPr>
          <w:i/>
          <w:color w:val="000000"/>
        </w:rPr>
      </w:pPr>
      <w:r>
        <w:rPr>
          <w:i/>
          <w:color w:val="000000"/>
        </w:rPr>
        <w:t>Úrad na ochranu osobných údajov</w:t>
      </w:r>
      <w:r w:rsidR="005859E7" w:rsidRPr="00A01F2D">
        <w:rPr>
          <w:i/>
          <w:color w:val="000000"/>
        </w:rPr>
        <w:t xml:space="preserve"> </w:t>
      </w:r>
    </w:p>
    <w:p w:rsidR="005859E7" w:rsidRPr="00A01F2D" w:rsidRDefault="005859E7" w:rsidP="00A01F2D">
      <w:pPr>
        <w:numPr>
          <w:ilvl w:val="3"/>
          <w:numId w:val="9"/>
        </w:numPr>
        <w:tabs>
          <w:tab w:val="clear" w:pos="4298"/>
          <w:tab w:val="left" w:pos="1985"/>
        </w:tabs>
        <w:ind w:left="2127" w:hanging="142"/>
        <w:jc w:val="both"/>
        <w:rPr>
          <w:i/>
          <w:color w:val="000000"/>
        </w:rPr>
      </w:pPr>
      <w:r w:rsidRPr="00A01F2D">
        <w:rPr>
          <w:i/>
          <w:color w:val="000000"/>
        </w:rPr>
        <w:t xml:space="preserve">Ústav pamäti </w:t>
      </w:r>
      <w:r w:rsidR="00624C52">
        <w:rPr>
          <w:i/>
          <w:color w:val="000000"/>
        </w:rPr>
        <w:t>národa</w:t>
      </w:r>
    </w:p>
    <w:p w:rsidR="005859E7" w:rsidRPr="00A01F2D" w:rsidRDefault="005859E7" w:rsidP="00A01F2D">
      <w:pPr>
        <w:numPr>
          <w:ilvl w:val="3"/>
          <w:numId w:val="9"/>
        </w:numPr>
        <w:tabs>
          <w:tab w:val="clear" w:pos="4298"/>
          <w:tab w:val="left" w:pos="1985"/>
        </w:tabs>
        <w:ind w:left="2127" w:hanging="142"/>
        <w:jc w:val="both"/>
        <w:rPr>
          <w:i/>
          <w:color w:val="000000"/>
        </w:rPr>
      </w:pPr>
      <w:r w:rsidRPr="00A01F2D">
        <w:rPr>
          <w:i/>
          <w:color w:val="000000"/>
        </w:rPr>
        <w:t>Slovenské nár</w:t>
      </w:r>
      <w:r w:rsidR="00624C52">
        <w:rPr>
          <w:i/>
          <w:color w:val="000000"/>
        </w:rPr>
        <w:t>odné stredisko pre ľudské práva</w:t>
      </w:r>
    </w:p>
    <w:p w:rsidR="005859E7" w:rsidRPr="00A01F2D" w:rsidRDefault="00624C52" w:rsidP="00A01F2D">
      <w:pPr>
        <w:numPr>
          <w:ilvl w:val="3"/>
          <w:numId w:val="9"/>
        </w:numPr>
        <w:tabs>
          <w:tab w:val="clear" w:pos="4298"/>
          <w:tab w:val="left" w:pos="1985"/>
        </w:tabs>
        <w:ind w:left="2127" w:hanging="142"/>
        <w:jc w:val="both"/>
        <w:rPr>
          <w:color w:val="000000"/>
        </w:rPr>
      </w:pPr>
      <w:r>
        <w:rPr>
          <w:i/>
          <w:color w:val="000000"/>
        </w:rPr>
        <w:t>Úrad komisára pre deti</w:t>
      </w:r>
    </w:p>
    <w:p w:rsidR="005859E7" w:rsidRPr="00A01F2D" w:rsidRDefault="005859E7" w:rsidP="00A01F2D">
      <w:pPr>
        <w:numPr>
          <w:ilvl w:val="3"/>
          <w:numId w:val="9"/>
        </w:numPr>
        <w:tabs>
          <w:tab w:val="clear" w:pos="4298"/>
          <w:tab w:val="left" w:pos="1985"/>
        </w:tabs>
        <w:ind w:left="2127" w:hanging="142"/>
        <w:jc w:val="both"/>
        <w:rPr>
          <w:color w:val="000000"/>
        </w:rPr>
      </w:pPr>
      <w:r w:rsidRPr="00A01F2D">
        <w:rPr>
          <w:i/>
          <w:color w:val="000000"/>
        </w:rPr>
        <w:t>Úrad komisára pre osoby zo zdravotným postihnutím</w:t>
      </w:r>
    </w:p>
    <w:p w:rsidR="005859E7" w:rsidRPr="00A01F2D" w:rsidRDefault="005859E7" w:rsidP="00A01F2D">
      <w:pPr>
        <w:numPr>
          <w:ilvl w:val="3"/>
          <w:numId w:val="9"/>
        </w:numPr>
        <w:tabs>
          <w:tab w:val="clear" w:pos="4298"/>
          <w:tab w:val="left" w:pos="1985"/>
        </w:tabs>
        <w:ind w:left="2127" w:hanging="142"/>
        <w:jc w:val="both"/>
        <w:rPr>
          <w:color w:val="000000"/>
        </w:rPr>
      </w:pPr>
      <w:r w:rsidRPr="00A01F2D">
        <w:rPr>
          <w:i/>
          <w:color w:val="000000"/>
        </w:rPr>
        <w:t>Úrad na ochranu oznamovateľov</w:t>
      </w:r>
      <w:r w:rsidRPr="00A01F2D">
        <w:rPr>
          <w:color w:val="000000"/>
        </w:rPr>
        <w:tab/>
      </w:r>
    </w:p>
    <w:p w:rsidR="005859E7" w:rsidRPr="00A01F2D" w:rsidRDefault="005859E7" w:rsidP="00A01F2D">
      <w:pPr>
        <w:pStyle w:val="Pta"/>
        <w:tabs>
          <w:tab w:val="clear" w:pos="4536"/>
          <w:tab w:val="clear" w:pos="9072"/>
        </w:tabs>
        <w:ind w:firstLine="993"/>
        <w:jc w:val="both"/>
        <w:outlineLvl w:val="0"/>
        <w:rPr>
          <w:i/>
          <w:color w:val="FF0000"/>
          <w:highlight w:val="yellow"/>
        </w:rPr>
      </w:pPr>
    </w:p>
    <w:p w:rsidR="005859E7" w:rsidRPr="00A01F2D" w:rsidRDefault="005859E7" w:rsidP="00A01F2D">
      <w:pPr>
        <w:numPr>
          <w:ilvl w:val="2"/>
          <w:numId w:val="11"/>
        </w:numPr>
        <w:tabs>
          <w:tab w:val="clear" w:pos="2160"/>
          <w:tab w:val="num" w:pos="851"/>
        </w:tabs>
        <w:ind w:left="1418" w:hanging="284"/>
        <w:jc w:val="both"/>
        <w:outlineLvl w:val="0"/>
        <w:rPr>
          <w:b/>
          <w:color w:val="000000"/>
        </w:rPr>
      </w:pPr>
      <w:r w:rsidRPr="00A01F2D">
        <w:rPr>
          <w:b/>
          <w:color w:val="000000"/>
        </w:rPr>
        <w:t>Výbor NR SR pre vzdelávanie, vedu, mládež, šport a cestovný ruch:</w:t>
      </w:r>
    </w:p>
    <w:p w:rsidR="005859E7" w:rsidRPr="00A01F2D" w:rsidRDefault="005859E7" w:rsidP="00A01F2D">
      <w:pPr>
        <w:numPr>
          <w:ilvl w:val="2"/>
          <w:numId w:val="23"/>
        </w:numPr>
        <w:tabs>
          <w:tab w:val="clear" w:pos="2160"/>
        </w:tabs>
        <w:ind w:hanging="600"/>
        <w:jc w:val="both"/>
        <w:rPr>
          <w:i/>
          <w:color w:val="000000"/>
        </w:rPr>
      </w:pPr>
      <w:r w:rsidRPr="00A01F2D">
        <w:rPr>
          <w:i/>
          <w:color w:val="000000"/>
        </w:rPr>
        <w:t>Ministerstvo školstva, výskumu, vývoja a mládeže Slovenskej republiky</w:t>
      </w:r>
    </w:p>
    <w:p w:rsidR="005859E7" w:rsidRPr="00A01F2D" w:rsidRDefault="005859E7" w:rsidP="00A01F2D">
      <w:pPr>
        <w:numPr>
          <w:ilvl w:val="2"/>
          <w:numId w:val="23"/>
        </w:numPr>
        <w:tabs>
          <w:tab w:val="clear" w:pos="2160"/>
        </w:tabs>
        <w:ind w:hanging="600"/>
        <w:jc w:val="both"/>
        <w:rPr>
          <w:i/>
          <w:color w:val="000000"/>
        </w:rPr>
      </w:pPr>
      <w:r w:rsidRPr="00A01F2D">
        <w:rPr>
          <w:i/>
          <w:color w:val="000000"/>
        </w:rPr>
        <w:t> Ministerstva cestovného ruchu a športu Slovenskej republiky</w:t>
      </w:r>
    </w:p>
    <w:p w:rsidR="005859E7" w:rsidRPr="00A01F2D" w:rsidRDefault="005859E7" w:rsidP="00A01F2D">
      <w:pPr>
        <w:numPr>
          <w:ilvl w:val="2"/>
          <w:numId w:val="23"/>
        </w:numPr>
        <w:tabs>
          <w:tab w:val="clear" w:pos="2160"/>
        </w:tabs>
        <w:ind w:hanging="600"/>
        <w:jc w:val="both"/>
        <w:rPr>
          <w:color w:val="000000"/>
        </w:rPr>
      </w:pPr>
      <w:r w:rsidRPr="00A01F2D">
        <w:rPr>
          <w:i/>
          <w:color w:val="000000"/>
        </w:rPr>
        <w:t>Slovenská akadémia vied</w:t>
      </w:r>
      <w:r w:rsidRPr="00A01F2D">
        <w:rPr>
          <w:color w:val="000000"/>
        </w:rPr>
        <w:t xml:space="preserve"> </w:t>
      </w:r>
    </w:p>
    <w:p w:rsidR="005859E7" w:rsidRPr="00A01F2D" w:rsidRDefault="005859E7" w:rsidP="00A01F2D">
      <w:pPr>
        <w:ind w:left="2880" w:firstLine="993"/>
        <w:jc w:val="both"/>
        <w:rPr>
          <w:color w:val="000000"/>
          <w:highlight w:val="yellow"/>
        </w:rPr>
      </w:pPr>
    </w:p>
    <w:p w:rsidR="005859E7" w:rsidRPr="00A01F2D" w:rsidRDefault="005859E7" w:rsidP="00A01F2D">
      <w:pPr>
        <w:pStyle w:val="Nadpis5"/>
        <w:numPr>
          <w:ilvl w:val="0"/>
          <w:numId w:val="6"/>
        </w:numPr>
        <w:tabs>
          <w:tab w:val="clear" w:pos="720"/>
          <w:tab w:val="num" w:pos="851"/>
        </w:tabs>
        <w:spacing w:before="0" w:after="0"/>
        <w:ind w:firstLine="414"/>
        <w:jc w:val="both"/>
        <w:rPr>
          <w:rFonts w:ascii="Times New Roman" w:hAnsi="Times New Roman"/>
          <w:i w:val="0"/>
          <w:color w:val="000000"/>
          <w:sz w:val="24"/>
          <w:szCs w:val="24"/>
        </w:rPr>
      </w:pPr>
      <w:r w:rsidRPr="00A01F2D">
        <w:rPr>
          <w:rFonts w:ascii="Times New Roman" w:hAnsi="Times New Roman"/>
          <w:i w:val="0"/>
          <w:color w:val="000000"/>
          <w:sz w:val="24"/>
          <w:szCs w:val="24"/>
        </w:rPr>
        <w:t xml:space="preserve">Zahraničný výbor NR SR:  </w:t>
      </w:r>
    </w:p>
    <w:p w:rsidR="005859E7" w:rsidRPr="00A01F2D" w:rsidRDefault="005859E7" w:rsidP="00A01F2D">
      <w:pPr>
        <w:numPr>
          <w:ilvl w:val="1"/>
          <w:numId w:val="6"/>
        </w:numPr>
        <w:tabs>
          <w:tab w:val="clear" w:pos="1440"/>
        </w:tabs>
        <w:ind w:left="1843" w:hanging="283"/>
        <w:jc w:val="both"/>
        <w:rPr>
          <w:color w:val="000000"/>
        </w:rPr>
      </w:pPr>
      <w:r w:rsidRPr="00A01F2D">
        <w:rPr>
          <w:i/>
          <w:color w:val="000000"/>
        </w:rPr>
        <w:t>Ministerstvo zahraničných vecí a európskych záležitostí Slovenskej republiky</w:t>
      </w:r>
    </w:p>
    <w:p w:rsidR="005859E7" w:rsidRPr="00A01F2D" w:rsidRDefault="005859E7" w:rsidP="00A01F2D">
      <w:pPr>
        <w:ind w:left="1440" w:firstLine="993"/>
        <w:jc w:val="both"/>
        <w:rPr>
          <w:color w:val="000000"/>
        </w:rPr>
      </w:pPr>
    </w:p>
    <w:p w:rsidR="005859E7" w:rsidRPr="00A01F2D" w:rsidRDefault="005859E7" w:rsidP="00A01F2D">
      <w:pPr>
        <w:numPr>
          <w:ilvl w:val="0"/>
          <w:numId w:val="8"/>
        </w:numPr>
        <w:tabs>
          <w:tab w:val="clear" w:pos="720"/>
          <w:tab w:val="num" w:pos="960"/>
        </w:tabs>
        <w:ind w:left="426" w:firstLine="708"/>
        <w:jc w:val="both"/>
        <w:outlineLvl w:val="0"/>
        <w:rPr>
          <w:b/>
          <w:color w:val="000000"/>
        </w:rPr>
      </w:pPr>
      <w:r w:rsidRPr="00A01F2D">
        <w:rPr>
          <w:b/>
          <w:color w:val="000000"/>
        </w:rPr>
        <w:t>Výbor NR SR pre kultúru a médiá:</w:t>
      </w:r>
    </w:p>
    <w:p w:rsidR="005859E7" w:rsidRPr="00A01F2D" w:rsidRDefault="005859E7" w:rsidP="00A01F2D">
      <w:pPr>
        <w:pStyle w:val="Nadpis2"/>
        <w:numPr>
          <w:ilvl w:val="0"/>
          <w:numId w:val="9"/>
        </w:numPr>
        <w:tabs>
          <w:tab w:val="clear" w:pos="2138"/>
          <w:tab w:val="num" w:pos="1080"/>
        </w:tabs>
        <w:spacing w:before="0" w:after="0"/>
        <w:ind w:left="1843" w:hanging="283"/>
        <w:rPr>
          <w:rFonts w:ascii="Times New Roman" w:hAnsi="Times New Roman" w:cs="Times New Roman"/>
          <w:b w:val="0"/>
          <w:color w:val="000000"/>
          <w:sz w:val="24"/>
          <w:szCs w:val="24"/>
        </w:rPr>
      </w:pPr>
      <w:r w:rsidRPr="00A01F2D">
        <w:rPr>
          <w:rFonts w:ascii="Times New Roman" w:hAnsi="Times New Roman" w:cs="Times New Roman"/>
          <w:b w:val="0"/>
          <w:color w:val="000000"/>
          <w:sz w:val="24"/>
          <w:szCs w:val="24"/>
        </w:rPr>
        <w:t> Ministerstvo kultúry Slovenskej republiky</w:t>
      </w:r>
    </w:p>
    <w:p w:rsidR="005859E7" w:rsidRPr="00A01F2D" w:rsidRDefault="005859E7" w:rsidP="00A01F2D">
      <w:pPr>
        <w:pStyle w:val="Nadpis2"/>
        <w:numPr>
          <w:ilvl w:val="0"/>
          <w:numId w:val="9"/>
        </w:numPr>
        <w:tabs>
          <w:tab w:val="clear" w:pos="2138"/>
          <w:tab w:val="num" w:pos="1080"/>
        </w:tabs>
        <w:spacing w:before="0" w:after="0"/>
        <w:ind w:left="1843" w:hanging="283"/>
        <w:rPr>
          <w:rFonts w:ascii="Times New Roman" w:hAnsi="Times New Roman" w:cs="Times New Roman"/>
          <w:b w:val="0"/>
          <w:color w:val="000000"/>
          <w:sz w:val="24"/>
          <w:szCs w:val="24"/>
        </w:rPr>
      </w:pPr>
      <w:r w:rsidRPr="00A01F2D">
        <w:rPr>
          <w:rFonts w:ascii="Times New Roman" w:hAnsi="Times New Roman" w:cs="Times New Roman"/>
          <w:b w:val="0"/>
          <w:color w:val="000000"/>
          <w:sz w:val="24"/>
          <w:szCs w:val="24"/>
        </w:rPr>
        <w:t>Všeobecná pokladničná správa - Rada pre mediálne služby</w:t>
      </w:r>
    </w:p>
    <w:p w:rsidR="005859E7" w:rsidRPr="00A01F2D" w:rsidRDefault="005859E7" w:rsidP="00A01F2D">
      <w:pPr>
        <w:tabs>
          <w:tab w:val="left" w:pos="1418"/>
        </w:tabs>
        <w:ind w:firstLine="993"/>
        <w:rPr>
          <w:highlight w:val="yellow"/>
        </w:rPr>
      </w:pPr>
    </w:p>
    <w:p w:rsidR="005859E7" w:rsidRPr="00A01F2D" w:rsidRDefault="005859E7" w:rsidP="00624C52">
      <w:pPr>
        <w:pStyle w:val="Odsekzoznamu"/>
        <w:numPr>
          <w:ilvl w:val="0"/>
          <w:numId w:val="13"/>
        </w:numPr>
        <w:tabs>
          <w:tab w:val="left" w:pos="1276"/>
          <w:tab w:val="left" w:pos="1418"/>
        </w:tabs>
        <w:ind w:left="1418" w:hanging="284"/>
        <w:contextualSpacing w:val="0"/>
        <w:rPr>
          <w:b/>
          <w:color w:val="000000"/>
        </w:rPr>
      </w:pPr>
      <w:r w:rsidRPr="00A01F2D">
        <w:rPr>
          <w:b/>
          <w:color w:val="000000"/>
        </w:rPr>
        <w:t xml:space="preserve">   Výbor NR SR pre európske záležitosti:</w:t>
      </w:r>
    </w:p>
    <w:p w:rsidR="005859E7" w:rsidRPr="00A01F2D" w:rsidRDefault="005859E7" w:rsidP="00624C52">
      <w:pPr>
        <w:numPr>
          <w:ilvl w:val="0"/>
          <w:numId w:val="14"/>
        </w:numPr>
        <w:tabs>
          <w:tab w:val="left" w:pos="1843"/>
        </w:tabs>
        <w:ind w:left="1418" w:firstLine="0"/>
        <w:jc w:val="both"/>
        <w:rPr>
          <w:i/>
          <w:color w:val="000000"/>
        </w:rPr>
      </w:pPr>
      <w:r w:rsidRPr="00A01F2D">
        <w:rPr>
          <w:i/>
          <w:color w:val="000000"/>
        </w:rPr>
        <w:t>vládny návrh zákona o štátnom rozpočte na rok 202</w:t>
      </w:r>
      <w:r w:rsidR="004B2961" w:rsidRPr="00A01F2D">
        <w:rPr>
          <w:i/>
          <w:color w:val="000000"/>
        </w:rPr>
        <w:t>6</w:t>
      </w:r>
      <w:r w:rsidRPr="00A01F2D">
        <w:rPr>
          <w:i/>
          <w:color w:val="000000"/>
        </w:rPr>
        <w:t xml:space="preserve"> a návrh rozpočtu verejnej správy na roky 202</w:t>
      </w:r>
      <w:r w:rsidR="004B2961" w:rsidRPr="00A01F2D">
        <w:rPr>
          <w:i/>
          <w:color w:val="000000"/>
        </w:rPr>
        <w:t>6</w:t>
      </w:r>
      <w:r w:rsidRPr="00A01F2D">
        <w:rPr>
          <w:i/>
          <w:color w:val="000000"/>
        </w:rPr>
        <w:t xml:space="preserve"> až 202</w:t>
      </w:r>
      <w:r w:rsidR="00D668B9" w:rsidRPr="00A01F2D">
        <w:rPr>
          <w:i/>
          <w:color w:val="000000"/>
        </w:rPr>
        <w:t>8</w:t>
      </w:r>
      <w:r w:rsidRPr="00A01F2D">
        <w:rPr>
          <w:i/>
          <w:color w:val="000000"/>
        </w:rPr>
        <w:t xml:space="preserve"> z hľadiska primeranosti výdavkov spolufinancovaných z prostriedkov Európskej únie</w:t>
      </w:r>
    </w:p>
    <w:p w:rsidR="001423A5" w:rsidRDefault="001423A5" w:rsidP="000476D8">
      <w:pPr>
        <w:jc w:val="both"/>
        <w:rPr>
          <w:i/>
          <w:color w:val="000000"/>
        </w:rPr>
      </w:pPr>
    </w:p>
    <w:p w:rsidR="001423A5" w:rsidRPr="00A01F2D" w:rsidRDefault="001423A5" w:rsidP="001423A5">
      <w:pPr>
        <w:tabs>
          <w:tab w:val="left" w:pos="567"/>
        </w:tabs>
        <w:ind w:left="567"/>
        <w:jc w:val="both"/>
      </w:pPr>
      <w:r w:rsidRPr="00A01F2D">
        <w:t xml:space="preserve">Návrhy rozpočtov </w:t>
      </w:r>
      <w:r>
        <w:t>nasledovných</w:t>
      </w:r>
      <w:r w:rsidRPr="00A01F2D">
        <w:t xml:space="preserve"> rozpočtových kapitol </w:t>
      </w:r>
      <w:r w:rsidRPr="001423A5">
        <w:rPr>
          <w:b/>
        </w:rPr>
        <w:t>neboli</w:t>
      </w:r>
      <w:r w:rsidRPr="00A01F2D">
        <w:t xml:space="preserve"> </w:t>
      </w:r>
      <w:r w:rsidRPr="001423A5">
        <w:rPr>
          <w:b/>
        </w:rPr>
        <w:t>Ústavnoprávnym výborom NR SR</w:t>
      </w:r>
      <w:r>
        <w:t xml:space="preserve"> </w:t>
      </w:r>
      <w:r w:rsidRPr="00A01F2D">
        <w:rPr>
          <w:b/>
          <w:bCs/>
        </w:rPr>
        <w:t>schválené</w:t>
      </w:r>
      <w:r w:rsidRPr="00353A50">
        <w:rPr>
          <w:b/>
        </w:rPr>
        <w:t>,</w:t>
      </w:r>
      <w:r w:rsidRPr="00353A50">
        <w:t xml:space="preserve"> keďže návrh uznesenia </w:t>
      </w:r>
      <w:r w:rsidRPr="00353A50">
        <w:rPr>
          <w:b/>
          <w:bCs/>
          <w:iCs/>
        </w:rPr>
        <w:t>nezískal</w:t>
      </w:r>
      <w:r w:rsidRPr="00353A50">
        <w:t xml:space="preserve"> </w:t>
      </w:r>
      <w:r w:rsidRPr="00353A50">
        <w:rPr>
          <w:b/>
        </w:rPr>
        <w:t>súhlas</w:t>
      </w:r>
      <w:r w:rsidRPr="00353A50">
        <w:rPr>
          <w:b/>
          <w:bCs/>
        </w:rPr>
        <w:t xml:space="preserve"> nadpolovičnej </w:t>
      </w:r>
      <w:r w:rsidRPr="00353A50">
        <w:rPr>
          <w:b/>
        </w:rPr>
        <w:t>väčšiny prítomných  poslancov</w:t>
      </w:r>
      <w:r w:rsidRPr="00353A50">
        <w:t xml:space="preserve"> </w:t>
      </w:r>
      <w:r w:rsidRPr="00353A50">
        <w:rPr>
          <w:bCs/>
        </w:rPr>
        <w:t>podľa</w:t>
      </w:r>
      <w:r w:rsidRPr="00353A50">
        <w:t xml:space="preserve"> čl.  84 ods. 2 Ústavy Slovenskej republiky a § 52 ods. 4 zákona Národnej rady Slovenskej republiky č.  350/1996  Z.  z. o  rokovacom poriadku Národnej rady Slovenskej republiky v znení neskorších</w:t>
      </w:r>
      <w:r>
        <w:t xml:space="preserve"> predpisov</w:t>
      </w:r>
      <w:r w:rsidRPr="00A01F2D">
        <w:t>:</w:t>
      </w:r>
      <w:r>
        <w:t xml:space="preserve"> </w:t>
      </w:r>
    </w:p>
    <w:p w:rsidR="001423A5" w:rsidRDefault="001423A5" w:rsidP="00A01F2D">
      <w:pPr>
        <w:ind w:left="1418"/>
        <w:jc w:val="both"/>
        <w:rPr>
          <w:i/>
          <w:color w:val="000000"/>
        </w:rPr>
      </w:pPr>
    </w:p>
    <w:p w:rsidR="001423A5" w:rsidRPr="00A01F2D" w:rsidRDefault="001423A5" w:rsidP="001423A5">
      <w:pPr>
        <w:numPr>
          <w:ilvl w:val="0"/>
          <w:numId w:val="5"/>
        </w:numPr>
        <w:tabs>
          <w:tab w:val="clear" w:pos="2138"/>
          <w:tab w:val="num" w:pos="1440"/>
          <w:tab w:val="left" w:pos="1701"/>
        </w:tabs>
        <w:ind w:left="1418" w:firstLine="0"/>
        <w:jc w:val="both"/>
        <w:outlineLvl w:val="0"/>
        <w:rPr>
          <w:i/>
          <w:color w:val="000000"/>
        </w:rPr>
      </w:pPr>
      <w:r w:rsidRPr="00A01F2D">
        <w:rPr>
          <w:i/>
          <w:color w:val="000000"/>
        </w:rPr>
        <w:t>Kancelária Ústavného súdu Slovenskej republiky</w:t>
      </w:r>
    </w:p>
    <w:p w:rsidR="001423A5" w:rsidRDefault="001423A5" w:rsidP="001423A5">
      <w:pPr>
        <w:pStyle w:val="Odsekzoznamu"/>
        <w:numPr>
          <w:ilvl w:val="0"/>
          <w:numId w:val="34"/>
        </w:numPr>
        <w:ind w:left="1701" w:hanging="283"/>
        <w:jc w:val="both"/>
        <w:rPr>
          <w:i/>
          <w:color w:val="000000"/>
        </w:rPr>
      </w:pPr>
      <w:r w:rsidRPr="001423A5">
        <w:rPr>
          <w:i/>
        </w:rPr>
        <w:t xml:space="preserve">Kancelária Najvyššieho správneho súdu </w:t>
      </w:r>
      <w:r w:rsidRPr="001423A5">
        <w:rPr>
          <w:i/>
          <w:color w:val="000000"/>
        </w:rPr>
        <w:t>Slovenskej republiky</w:t>
      </w:r>
    </w:p>
    <w:p w:rsidR="001423A5" w:rsidRDefault="001423A5" w:rsidP="001423A5">
      <w:pPr>
        <w:jc w:val="both"/>
        <w:rPr>
          <w:i/>
          <w:color w:val="000000"/>
        </w:rPr>
      </w:pPr>
    </w:p>
    <w:p w:rsidR="001423A5" w:rsidRPr="001423A5" w:rsidRDefault="001423A5" w:rsidP="001423A5">
      <w:pPr>
        <w:ind w:left="567"/>
        <w:jc w:val="both"/>
        <w:rPr>
          <w:b/>
          <w:i/>
          <w:color w:val="000000"/>
        </w:rPr>
      </w:pPr>
      <w:r w:rsidRPr="00A01F2D">
        <w:t xml:space="preserve">Návrhy rozpočtov </w:t>
      </w:r>
      <w:r>
        <w:t>nasledovných</w:t>
      </w:r>
      <w:r w:rsidRPr="00A01F2D">
        <w:t xml:space="preserve"> rozpočtových kapitol </w:t>
      </w:r>
      <w:r>
        <w:t xml:space="preserve">neboli </w:t>
      </w:r>
      <w:r w:rsidRPr="001423A5">
        <w:rPr>
          <w:b/>
        </w:rPr>
        <w:t xml:space="preserve">Výborom </w:t>
      </w:r>
      <w:r w:rsidR="00624C52">
        <w:rPr>
          <w:b/>
        </w:rPr>
        <w:t xml:space="preserve">NR SR </w:t>
      </w:r>
      <w:r w:rsidRPr="001423A5">
        <w:rPr>
          <w:b/>
        </w:rPr>
        <w:t xml:space="preserve">pre verejnú správu a regionálny </w:t>
      </w:r>
      <w:r>
        <w:rPr>
          <w:b/>
        </w:rPr>
        <w:t xml:space="preserve">rozvoj schválené, nakoľko o návrhoch nerokoval, </w:t>
      </w:r>
      <w:r w:rsidRPr="001423A5">
        <w:t>keďže</w:t>
      </w:r>
      <w:r>
        <w:t xml:space="preserve"> podľa § 52 ods. 2 zákona Národnej rady Slovenskej republiky č. 350/1996 Z. z. o rokovacom poriadku Národnej rady Slovenskej republiky v znení neskorších predpisov výbor </w:t>
      </w:r>
      <w:r>
        <w:rPr>
          <w:b/>
        </w:rPr>
        <w:t xml:space="preserve">nebol uznášaniaschopný: </w:t>
      </w:r>
    </w:p>
    <w:p w:rsidR="001423A5" w:rsidRPr="001423A5" w:rsidRDefault="001423A5" w:rsidP="001423A5">
      <w:pPr>
        <w:jc w:val="both"/>
        <w:rPr>
          <w:b/>
          <w:i/>
          <w:color w:val="000000"/>
        </w:rPr>
      </w:pPr>
    </w:p>
    <w:p w:rsidR="001423A5" w:rsidRPr="00A01F2D" w:rsidRDefault="001423A5" w:rsidP="001423A5">
      <w:pPr>
        <w:numPr>
          <w:ilvl w:val="6"/>
          <w:numId w:val="5"/>
        </w:numPr>
        <w:tabs>
          <w:tab w:val="clear" w:pos="6458"/>
          <w:tab w:val="num" w:pos="1440"/>
          <w:tab w:val="left" w:pos="1843"/>
        </w:tabs>
        <w:ind w:left="1418" w:firstLine="0"/>
        <w:jc w:val="both"/>
        <w:outlineLvl w:val="0"/>
        <w:rPr>
          <w:i/>
          <w:color w:val="000000"/>
        </w:rPr>
      </w:pPr>
      <w:r w:rsidRPr="00A01F2D">
        <w:rPr>
          <w:i/>
          <w:color w:val="000000"/>
        </w:rPr>
        <w:t>Úrad vlády Slovenskej republiky</w:t>
      </w:r>
    </w:p>
    <w:p w:rsidR="001423A5" w:rsidRPr="00A01F2D" w:rsidRDefault="001423A5" w:rsidP="001423A5">
      <w:pPr>
        <w:numPr>
          <w:ilvl w:val="6"/>
          <w:numId w:val="5"/>
        </w:numPr>
        <w:tabs>
          <w:tab w:val="clear" w:pos="6458"/>
          <w:tab w:val="num" w:pos="1440"/>
          <w:tab w:val="left" w:pos="1843"/>
        </w:tabs>
        <w:ind w:left="1418" w:firstLine="0"/>
        <w:jc w:val="both"/>
        <w:outlineLvl w:val="0"/>
        <w:rPr>
          <w:color w:val="000000"/>
        </w:rPr>
      </w:pPr>
      <w:r w:rsidRPr="00A01F2D">
        <w:rPr>
          <w:i/>
          <w:color w:val="000000"/>
        </w:rPr>
        <w:t>Ministerstvo vnútra Slovenskej republiky</w:t>
      </w:r>
      <w:r w:rsidRPr="00A01F2D">
        <w:rPr>
          <w:color w:val="000000"/>
        </w:rPr>
        <w:t xml:space="preserve"> </w:t>
      </w:r>
    </w:p>
    <w:p w:rsidR="001423A5" w:rsidRPr="00A01F2D" w:rsidRDefault="001423A5" w:rsidP="001423A5">
      <w:pPr>
        <w:numPr>
          <w:ilvl w:val="6"/>
          <w:numId w:val="5"/>
        </w:numPr>
        <w:tabs>
          <w:tab w:val="clear" w:pos="6458"/>
          <w:tab w:val="num" w:pos="1440"/>
          <w:tab w:val="left" w:pos="1843"/>
        </w:tabs>
        <w:ind w:left="1418" w:firstLine="0"/>
        <w:jc w:val="both"/>
        <w:rPr>
          <w:i/>
          <w:color w:val="000000"/>
        </w:rPr>
      </w:pPr>
      <w:r w:rsidRPr="00A01F2D">
        <w:rPr>
          <w:i/>
          <w:color w:val="000000"/>
        </w:rPr>
        <w:t>Štatistický úrad Slovenskej republiky</w:t>
      </w:r>
    </w:p>
    <w:p w:rsidR="001423A5" w:rsidRPr="00A01F2D" w:rsidRDefault="001423A5" w:rsidP="001423A5">
      <w:pPr>
        <w:numPr>
          <w:ilvl w:val="4"/>
          <w:numId w:val="5"/>
        </w:numPr>
        <w:tabs>
          <w:tab w:val="clear" w:pos="5018"/>
          <w:tab w:val="left" w:pos="1843"/>
        </w:tabs>
        <w:ind w:left="1418" w:firstLine="0"/>
        <w:jc w:val="both"/>
        <w:outlineLvl w:val="0"/>
        <w:rPr>
          <w:i/>
          <w:color w:val="000000"/>
        </w:rPr>
      </w:pPr>
      <w:r w:rsidRPr="00A01F2D">
        <w:rPr>
          <w:i/>
          <w:color w:val="000000"/>
        </w:rPr>
        <w:t>Úrad pre územné plánovanie a výstavbu Slovenskej republiky</w:t>
      </w:r>
    </w:p>
    <w:p w:rsidR="005859E7" w:rsidRPr="00A01F2D" w:rsidRDefault="005859E7" w:rsidP="00A01F2D">
      <w:pPr>
        <w:rPr>
          <w:b/>
        </w:rPr>
      </w:pPr>
    </w:p>
    <w:p w:rsidR="005859E7" w:rsidRPr="00A01F2D" w:rsidRDefault="005859E7" w:rsidP="00A01F2D">
      <w:pPr>
        <w:jc w:val="center"/>
        <w:rPr>
          <w:b/>
        </w:rPr>
      </w:pPr>
      <w:r w:rsidRPr="00A01F2D">
        <w:rPr>
          <w:b/>
        </w:rPr>
        <w:t>III</w:t>
      </w:r>
      <w:r w:rsidRPr="00A01F2D">
        <w:rPr>
          <w:b/>
          <w:bCs/>
        </w:rPr>
        <w:t>.</w:t>
      </w:r>
    </w:p>
    <w:p w:rsidR="005859E7" w:rsidRPr="00A01F2D" w:rsidRDefault="005859E7" w:rsidP="00A01F2D">
      <w:pPr>
        <w:jc w:val="center"/>
        <w:rPr>
          <w:b/>
          <w:bCs/>
        </w:rPr>
      </w:pPr>
      <w:r w:rsidRPr="00A01F2D">
        <w:rPr>
          <w:b/>
          <w:bCs/>
        </w:rPr>
        <w:t>Pozmeňujúce a doplňujúce návrhy  k   p a r a g r a f o v é m u   zneniu</w:t>
      </w:r>
    </w:p>
    <w:p w:rsidR="005859E7" w:rsidRPr="00A01F2D" w:rsidRDefault="005859E7" w:rsidP="00A01F2D">
      <w:pPr>
        <w:jc w:val="center"/>
        <w:rPr>
          <w:b/>
          <w:bCs/>
        </w:rPr>
      </w:pPr>
      <w:r w:rsidRPr="00A01F2D">
        <w:rPr>
          <w:b/>
          <w:bCs/>
        </w:rPr>
        <w:t>a k prílohám vládneho návrhu zákona o štátnom rozpočte na rok 20</w:t>
      </w:r>
      <w:r w:rsidR="00FE61C0" w:rsidRPr="00A01F2D">
        <w:rPr>
          <w:b/>
          <w:bCs/>
        </w:rPr>
        <w:t>26</w:t>
      </w:r>
      <w:r w:rsidRPr="00A01F2D">
        <w:rPr>
          <w:b/>
          <w:bCs/>
        </w:rPr>
        <w:t xml:space="preserve"> </w:t>
      </w:r>
    </w:p>
    <w:p w:rsidR="005859E7" w:rsidRPr="00A01F2D" w:rsidRDefault="005859E7" w:rsidP="00A01F2D">
      <w:pPr>
        <w:jc w:val="center"/>
        <w:rPr>
          <w:b/>
          <w:bCs/>
        </w:rPr>
      </w:pPr>
      <w:r w:rsidRPr="00A01F2D">
        <w:rPr>
          <w:b/>
          <w:bCs/>
        </w:rPr>
        <w:t>a k</w:t>
      </w:r>
      <w:r w:rsidRPr="00A01F2D">
        <w:t> </w:t>
      </w:r>
      <w:r w:rsidRPr="00A01F2D">
        <w:rPr>
          <w:b/>
        </w:rPr>
        <w:t>návrhu rozpočtu verejnej správy na roky 202</w:t>
      </w:r>
      <w:r w:rsidR="00FE61C0" w:rsidRPr="00A01F2D">
        <w:rPr>
          <w:b/>
        </w:rPr>
        <w:t>6</w:t>
      </w:r>
      <w:r w:rsidRPr="00A01F2D">
        <w:rPr>
          <w:b/>
        </w:rPr>
        <w:t xml:space="preserve"> až 202</w:t>
      </w:r>
      <w:r w:rsidR="00FE61C0" w:rsidRPr="00A01F2D">
        <w:rPr>
          <w:b/>
        </w:rPr>
        <w:t>8</w:t>
      </w:r>
    </w:p>
    <w:p w:rsidR="005859E7" w:rsidRPr="00A01F2D" w:rsidRDefault="005859E7" w:rsidP="00A01F2D">
      <w:pPr>
        <w:tabs>
          <w:tab w:val="left" w:pos="1815"/>
        </w:tabs>
        <w:jc w:val="both"/>
        <w:rPr>
          <w:color w:val="000000"/>
        </w:rPr>
      </w:pPr>
      <w:r w:rsidRPr="00A01F2D">
        <w:rPr>
          <w:color w:val="FF0000"/>
        </w:rPr>
        <w:t xml:space="preserve">              </w:t>
      </w:r>
    </w:p>
    <w:p w:rsidR="005859E7" w:rsidRPr="00A01F2D" w:rsidRDefault="005859E7" w:rsidP="00A01F2D">
      <w:pPr>
        <w:jc w:val="both"/>
        <w:rPr>
          <w:color w:val="000000"/>
        </w:rPr>
      </w:pPr>
      <w:r w:rsidRPr="00A01F2D">
        <w:rPr>
          <w:color w:val="000000"/>
        </w:rPr>
        <w:t xml:space="preserve">               Z uznesení výborov Národnej rady Slovenskej republiky uvedených pod bodom II. tejto správy vyplývajú nasledovné pozmeňujúce a doplňujúce návrhy k vládnemu návrhu zákona o štátnom rozpočte na rok 202</w:t>
      </w:r>
      <w:r w:rsidR="00FE61C0" w:rsidRPr="00A01F2D">
        <w:rPr>
          <w:color w:val="000000"/>
        </w:rPr>
        <w:t>6</w:t>
      </w:r>
      <w:r w:rsidRPr="00A01F2D">
        <w:rPr>
          <w:color w:val="000000"/>
        </w:rPr>
        <w:t>, ako aj k</w:t>
      </w:r>
      <w:r w:rsidRPr="00A01F2D">
        <w:t> návrh rozpočtu verejnej správy na roky 202</w:t>
      </w:r>
      <w:r w:rsidR="00FE61C0" w:rsidRPr="00A01F2D">
        <w:t>6</w:t>
      </w:r>
      <w:r w:rsidRPr="00A01F2D">
        <w:t xml:space="preserve"> až 202</w:t>
      </w:r>
      <w:r w:rsidR="00FE61C0" w:rsidRPr="00A01F2D">
        <w:t>8</w:t>
      </w:r>
      <w:r w:rsidRPr="00A01F2D">
        <w:rPr>
          <w:color w:val="000000"/>
        </w:rPr>
        <w:t xml:space="preserve">: </w:t>
      </w:r>
    </w:p>
    <w:p w:rsidR="005859E7" w:rsidRPr="00A01F2D" w:rsidRDefault="005859E7" w:rsidP="00A01F2D">
      <w:pPr>
        <w:jc w:val="both"/>
      </w:pPr>
    </w:p>
    <w:p w:rsidR="005859E7" w:rsidRPr="00A01F2D" w:rsidRDefault="005859E7" w:rsidP="00A01F2D">
      <w:pPr>
        <w:jc w:val="both"/>
      </w:pPr>
      <w:r w:rsidRPr="00A01F2D">
        <w:t>1. V prílohe č. 2 v kapitole Ministerstva zdravotníctva SR sa suma príjmov spolu „67 623 806“ znižuje o sumu 3 077 324 eur a suma záväzného ukazovateľa „67 623 806“ sa znižuje o sumu 3 077 324 eur.</w:t>
      </w:r>
    </w:p>
    <w:p w:rsidR="005859E7" w:rsidRPr="00A01F2D" w:rsidRDefault="005859E7" w:rsidP="00A01F2D">
      <w:pPr>
        <w:jc w:val="both"/>
      </w:pPr>
    </w:p>
    <w:p w:rsidR="005859E7" w:rsidRPr="00A01F2D" w:rsidRDefault="005859E7" w:rsidP="00A01F2D">
      <w:pPr>
        <w:jc w:val="both"/>
      </w:pPr>
      <w:r w:rsidRPr="00A01F2D">
        <w:t>Zmena príjmov v kapitole Ministerstva zdravotníctva SR sa premietne aj v riadku „Spolu“ v stĺpci „Príjmy spolu“ a v stĺpci „Záväzný ukazovateľ“.</w:t>
      </w:r>
    </w:p>
    <w:p w:rsidR="005859E7" w:rsidRPr="00A01F2D" w:rsidRDefault="005859E7" w:rsidP="00A01F2D">
      <w:pPr>
        <w:jc w:val="both"/>
      </w:pPr>
    </w:p>
    <w:p w:rsidR="005859E7" w:rsidRPr="00A01F2D" w:rsidRDefault="005859E7" w:rsidP="00A01F2D">
      <w:pPr>
        <w:jc w:val="both"/>
      </w:pPr>
      <w:r w:rsidRPr="00A01F2D">
        <w:t>Zároveň sa zmeny vykonané v prílohe č. 2 premietnu aj v prílohe č. 1 Bilancia príjmov a výdavkov štátneho rozpočtu na rok 2026 a v paragrafovom znení zákona o štátnom rozpočte na rok 2026.</w:t>
      </w:r>
    </w:p>
    <w:p w:rsidR="005859E7" w:rsidRPr="00A01F2D" w:rsidRDefault="005859E7" w:rsidP="00A01F2D">
      <w:pPr>
        <w:jc w:val="both"/>
      </w:pPr>
    </w:p>
    <w:p w:rsidR="005859E7" w:rsidRPr="00A01F2D" w:rsidRDefault="005859E7" w:rsidP="00A01F2D">
      <w:pPr>
        <w:ind w:left="2123" w:hanging="138"/>
        <w:jc w:val="both"/>
        <w:rPr>
          <w:b/>
        </w:rPr>
      </w:pPr>
    </w:p>
    <w:p w:rsidR="005859E7" w:rsidRPr="00A01F2D" w:rsidRDefault="005859E7" w:rsidP="00A01F2D">
      <w:pPr>
        <w:ind w:left="2009" w:firstLine="4"/>
        <w:jc w:val="both"/>
      </w:pPr>
      <w:r w:rsidRPr="00A01F2D">
        <w:lastRenderedPageBreak/>
        <w:t>Príjmy kapitoly Ministerstva zdravotníctva SR sa znižujú z dôvodu zmeny sadzby pre príspevok na činnosť Národného centra zdravotníckych informácií z 0,44 % na 0,40 % zo základu na jeho určenie.</w:t>
      </w:r>
    </w:p>
    <w:p w:rsidR="005859E7" w:rsidRPr="00A01F2D" w:rsidRDefault="005859E7" w:rsidP="00A01F2D">
      <w:pPr>
        <w:ind w:left="2009" w:firstLine="4"/>
        <w:jc w:val="both"/>
      </w:pPr>
      <w:r w:rsidRPr="00A01F2D">
        <w:t xml:space="preserve">Uvedená zmena nadväzuje na novelu zákona </w:t>
      </w:r>
      <w:r w:rsidRPr="00A01F2D">
        <w:rPr>
          <w:bCs/>
        </w:rPr>
        <w:t>č. 580/2004 Z. z. o zdravotnom poistení a o zmene a doplnení zákona č. 95/2002 Z. z. o poisťovníctve a o zmene a doplnení niektorých zákonov v znení neskorších predpisov</w:t>
      </w:r>
      <w:r w:rsidRPr="00A01F2D">
        <w:t>, a ktorým sa mení a dopĺňa zákon č. 581/2004 Z. z. o zdravotných poisťovniach, dohľade nad zdravotnou starostlivosťou a o zmene a doplnení niektorých zákonov v znení neskorších predpisov (ČPT 919).</w:t>
      </w:r>
    </w:p>
    <w:p w:rsidR="005859E7" w:rsidRPr="00A01F2D" w:rsidRDefault="005859E7" w:rsidP="00A01F2D">
      <w:pPr>
        <w:ind w:left="1985"/>
        <w:jc w:val="both"/>
      </w:pPr>
      <w:r w:rsidRPr="00A01F2D">
        <w:t>Zmena príjmov štátneho rozpočtu sa premietne aj do výšky  hotovostného schodku štátneho rozpočtu.</w:t>
      </w:r>
    </w:p>
    <w:p w:rsidR="005859E7" w:rsidRPr="00A01F2D" w:rsidRDefault="005859E7" w:rsidP="00A01F2D">
      <w:pPr>
        <w:ind w:left="1985" w:firstLine="4"/>
        <w:jc w:val="both"/>
      </w:pPr>
    </w:p>
    <w:p w:rsidR="005859E7" w:rsidRPr="00A01F2D" w:rsidRDefault="005859E7" w:rsidP="00A01F2D">
      <w:pPr>
        <w:ind w:left="1985"/>
        <w:jc w:val="both"/>
        <w:rPr>
          <w:rStyle w:val="awspan"/>
          <w:bCs/>
          <w:color w:val="000000"/>
        </w:rPr>
      </w:pPr>
      <w:r w:rsidRPr="00A01F2D">
        <w:rPr>
          <w:rStyle w:val="awspan"/>
          <w:bCs/>
          <w:color w:val="000000"/>
        </w:rPr>
        <w:t>Vyššie uvedené sa premietne aj do úpravy rozpočtu verejnej správy na roky 2026 až 2028.</w:t>
      </w:r>
    </w:p>
    <w:p w:rsidR="005859E7" w:rsidRPr="00A01F2D" w:rsidRDefault="005859E7" w:rsidP="00A01F2D">
      <w:pPr>
        <w:ind w:left="1985" w:firstLine="4"/>
        <w:jc w:val="both"/>
      </w:pPr>
    </w:p>
    <w:p w:rsidR="005859E7" w:rsidRPr="00A01F2D" w:rsidRDefault="005859E7" w:rsidP="00A01F2D">
      <w:pPr>
        <w:pStyle w:val="Odsekzoznamu"/>
        <w:ind w:left="1856" w:firstLine="2964"/>
        <w:jc w:val="both"/>
        <w:rPr>
          <w:b/>
        </w:rPr>
      </w:pPr>
      <w:r w:rsidRPr="00A01F2D">
        <w:rPr>
          <w:b/>
        </w:rPr>
        <w:t>Výbor NR SR pre financie a rozpočet</w:t>
      </w:r>
    </w:p>
    <w:p w:rsidR="005859E7" w:rsidRPr="00A01F2D" w:rsidRDefault="005859E7" w:rsidP="00A01F2D">
      <w:pPr>
        <w:pStyle w:val="Zkladntext2"/>
        <w:tabs>
          <w:tab w:val="left" w:pos="993"/>
        </w:tabs>
        <w:ind w:left="720" w:firstLine="2964"/>
        <w:rPr>
          <w:b w:val="0"/>
          <w:sz w:val="24"/>
        </w:rPr>
      </w:pPr>
      <w:r w:rsidRPr="00A01F2D">
        <w:rPr>
          <w:sz w:val="24"/>
        </w:rPr>
        <w:tab/>
        <w:t xml:space="preserve">       </w:t>
      </w:r>
    </w:p>
    <w:p w:rsidR="005859E7" w:rsidRPr="00A01F2D" w:rsidRDefault="005859E7" w:rsidP="00A01F2D">
      <w:pPr>
        <w:pStyle w:val="Odsekzoznamu"/>
        <w:ind w:left="1856" w:firstLine="2964"/>
        <w:jc w:val="both"/>
        <w:rPr>
          <w:b/>
          <w:i/>
        </w:rPr>
      </w:pPr>
      <w:r w:rsidRPr="00A01F2D">
        <w:rPr>
          <w:b/>
          <w:i/>
        </w:rPr>
        <w:t xml:space="preserve">Gestorský výbor odporúča schváliť. </w:t>
      </w:r>
    </w:p>
    <w:p w:rsidR="005859E7" w:rsidRPr="00A01F2D" w:rsidRDefault="005859E7" w:rsidP="00A01F2D">
      <w:pPr>
        <w:ind w:left="1985" w:firstLine="4"/>
        <w:jc w:val="both"/>
      </w:pPr>
    </w:p>
    <w:p w:rsidR="005859E7" w:rsidRPr="00A01F2D" w:rsidRDefault="005859E7" w:rsidP="00A01F2D">
      <w:pPr>
        <w:jc w:val="both"/>
      </w:pPr>
      <w:r w:rsidRPr="00A01F2D">
        <w:t>2. V prílohe č. 3 v kapitole Ministerstva zdravotníctva SR sa suma výdavkov spolu „3 370 146 945“ znižuje o sumu 622 311 380 eur a suma výdavkov spolu bez prostriedkov podľa § 17 ods. 4 zákona č. 523/2004 Z. z. a prostriedkov z rozpočtu EÚ a prostriedkov z Plánu obnovy a odolnosti „3 177 261 780“ sa znižuje o sumu 622 311 380 eur.</w:t>
      </w:r>
    </w:p>
    <w:p w:rsidR="005859E7" w:rsidRPr="00A01F2D" w:rsidRDefault="005859E7" w:rsidP="00A01F2D">
      <w:pPr>
        <w:pStyle w:val="ListParagraph1"/>
        <w:ind w:left="0"/>
        <w:jc w:val="both"/>
        <w:rPr>
          <w:highlight w:val="yellow"/>
        </w:rPr>
      </w:pPr>
    </w:p>
    <w:p w:rsidR="005859E7" w:rsidRPr="00A01F2D" w:rsidRDefault="005859E7" w:rsidP="00A01F2D">
      <w:pPr>
        <w:jc w:val="both"/>
      </w:pPr>
      <w:r w:rsidRPr="00A01F2D">
        <w:t xml:space="preserve">Zmena výdavkov v kapitole Ministerstva zdravotníctva SR sa premietne aj v riadku „Spolu“. </w:t>
      </w:r>
    </w:p>
    <w:p w:rsidR="005859E7" w:rsidRPr="00A01F2D" w:rsidRDefault="005859E7" w:rsidP="00A01F2D">
      <w:pPr>
        <w:jc w:val="both"/>
      </w:pPr>
      <w:r w:rsidRPr="00A01F2D">
        <w:t>Zároveň sa zmeny vykonané v prílohe č. 3 premietnu aj v prílohe č. 1 a v paragrafovom znení zákona o štátnom rozpočte na rok 2026.</w:t>
      </w:r>
    </w:p>
    <w:p w:rsidR="005859E7" w:rsidRPr="00A01F2D" w:rsidRDefault="005859E7" w:rsidP="00A01F2D">
      <w:pPr>
        <w:pStyle w:val="ListParagraph1"/>
        <w:ind w:left="0"/>
        <w:jc w:val="both"/>
      </w:pPr>
      <w:r w:rsidRPr="00A01F2D">
        <w:t>Uvedené zmeny sa premietnu v návrhu uznesenia Národnej rady Slovenskej republiky k rozpočtu verejnej správy na roky 2026 až 2028, ktorým sa schvaľujú limity verejných výdavkov.</w:t>
      </w:r>
    </w:p>
    <w:p w:rsidR="005859E7" w:rsidRPr="00A01F2D" w:rsidRDefault="005859E7" w:rsidP="00A01F2D">
      <w:pPr>
        <w:pStyle w:val="ListParagraph1"/>
        <w:ind w:left="0"/>
      </w:pPr>
    </w:p>
    <w:p w:rsidR="005859E7" w:rsidRPr="00A01F2D" w:rsidRDefault="005859E7" w:rsidP="00A01F2D">
      <w:pPr>
        <w:ind w:left="1985" w:firstLine="4"/>
        <w:jc w:val="both"/>
      </w:pPr>
      <w:r w:rsidRPr="00A01F2D">
        <w:t xml:space="preserve">Výdavky kapitoly Ministerstva zdravotníctva SR sa znižujú v nadväznosti na novelu zákona č. 580/2004 Z. z. </w:t>
      </w:r>
      <w:r w:rsidRPr="00A01F2D">
        <w:rPr>
          <w:bCs/>
          <w:color w:val="000000" w:themeColor="text1"/>
        </w:rPr>
        <w:t xml:space="preserve">o zdravotnom poistení a o zmene a doplnení zákona č. 95/2002 Z. z. o poisťovníctve a o zmene a doplnení niektorých zákonov v znení neskorších predpisov, a ktorým sa mení a dopĺňa zákon č. 581/2004 Z. z. </w:t>
      </w:r>
      <w:r w:rsidRPr="00A01F2D">
        <w:t>o zdravotných poisťovniach, dohľade nad zdravotnou starostlivosťou a o zmene a doplnení niektorých zákonov v znení neskorších predpisov (ČPT 919). Z tohto dôvodu sa znižuje celková platba štátu o sumu 619 234 056 eur a výdavky Národného centra zdravotníckych informácií sa znižujú o sumu 3 077 324 eur.</w:t>
      </w:r>
    </w:p>
    <w:p w:rsidR="005859E7" w:rsidRPr="00A01F2D" w:rsidRDefault="005859E7" w:rsidP="00A01F2D">
      <w:pPr>
        <w:jc w:val="both"/>
      </w:pPr>
    </w:p>
    <w:p w:rsidR="005859E7" w:rsidRPr="00A01F2D" w:rsidRDefault="005859E7" w:rsidP="00A01F2D">
      <w:pPr>
        <w:ind w:left="1985"/>
        <w:jc w:val="both"/>
      </w:pPr>
      <w:r w:rsidRPr="00A01F2D">
        <w:t>Zmena výdavkov štátneho rozpočtu sa premieta aj do výšky hotovostného schodku štátneho rozpočtu.</w:t>
      </w:r>
    </w:p>
    <w:p w:rsidR="005859E7" w:rsidRPr="00A01F2D" w:rsidRDefault="005859E7" w:rsidP="00A01F2D">
      <w:pPr>
        <w:ind w:left="1985"/>
        <w:jc w:val="both"/>
      </w:pPr>
    </w:p>
    <w:p w:rsidR="005859E7" w:rsidRPr="00A01F2D" w:rsidRDefault="005859E7" w:rsidP="00A01F2D">
      <w:pPr>
        <w:ind w:left="1985"/>
        <w:jc w:val="both"/>
        <w:rPr>
          <w:rStyle w:val="awspan"/>
          <w:bCs/>
          <w:color w:val="000000"/>
        </w:rPr>
      </w:pPr>
      <w:r w:rsidRPr="00A01F2D">
        <w:rPr>
          <w:rStyle w:val="awspan"/>
          <w:bCs/>
          <w:color w:val="000000"/>
        </w:rPr>
        <w:t>Vyššie uvedené sa premietne aj do úpravy rozpočtu verejnej správy na roky 2026 až 2028.</w:t>
      </w:r>
    </w:p>
    <w:p w:rsidR="005859E7" w:rsidRPr="00A01F2D" w:rsidRDefault="005859E7" w:rsidP="00A01F2D">
      <w:pPr>
        <w:pStyle w:val="Odsekzoznamu"/>
        <w:ind w:left="1856" w:firstLine="2964"/>
        <w:jc w:val="both"/>
        <w:rPr>
          <w:b/>
        </w:rPr>
      </w:pPr>
      <w:r w:rsidRPr="00A01F2D">
        <w:rPr>
          <w:b/>
        </w:rPr>
        <w:t>Výbor NR SR pre financie a rozpočet</w:t>
      </w:r>
    </w:p>
    <w:p w:rsidR="005859E7" w:rsidRPr="00A01F2D" w:rsidRDefault="005859E7" w:rsidP="00A01F2D">
      <w:pPr>
        <w:pStyle w:val="Zkladntext2"/>
        <w:tabs>
          <w:tab w:val="left" w:pos="993"/>
        </w:tabs>
        <w:ind w:left="720" w:firstLine="2964"/>
        <w:rPr>
          <w:b w:val="0"/>
          <w:sz w:val="24"/>
        </w:rPr>
      </w:pPr>
      <w:r w:rsidRPr="00A01F2D">
        <w:rPr>
          <w:sz w:val="24"/>
        </w:rPr>
        <w:tab/>
        <w:t xml:space="preserve">       </w:t>
      </w:r>
    </w:p>
    <w:p w:rsidR="005859E7" w:rsidRPr="00A01F2D" w:rsidRDefault="005859E7" w:rsidP="00A01F2D">
      <w:pPr>
        <w:pStyle w:val="Odsekzoznamu"/>
        <w:ind w:left="1856" w:firstLine="2964"/>
        <w:jc w:val="both"/>
        <w:rPr>
          <w:b/>
          <w:i/>
        </w:rPr>
      </w:pPr>
      <w:r w:rsidRPr="00A01F2D">
        <w:rPr>
          <w:b/>
          <w:i/>
        </w:rPr>
        <w:t xml:space="preserve">Gestorský výbor odporúča schváliť. </w:t>
      </w:r>
    </w:p>
    <w:p w:rsidR="005859E7" w:rsidRPr="00A01F2D" w:rsidRDefault="005859E7" w:rsidP="00A01F2D">
      <w:pPr>
        <w:jc w:val="both"/>
        <w:rPr>
          <w:highlight w:val="yellow"/>
        </w:rPr>
      </w:pPr>
    </w:p>
    <w:p w:rsidR="005859E7" w:rsidRPr="00A01F2D" w:rsidRDefault="005859E7" w:rsidP="00A01F2D">
      <w:pPr>
        <w:jc w:val="both"/>
      </w:pPr>
      <w:r w:rsidRPr="00A01F2D">
        <w:lastRenderedPageBreak/>
        <w:t>3. V prílohe č. 4 v kapitole 21 – Ministerstvo zdravotníctva SR sa suma výdavkov spolu za kapitolu „3 370 146 945“ znižuje o sumu 622 311 380 eur, suma výdavkov na program 07A Zdravotná starostlivosť „3 188 452 014“ sa znižuje o sumu 619 234 056 eur, suma výdavkov na podprograme 07A01 Poistné za poistencov štátu „2 720 048 000“ sa znižuje o sumu 619 234 056 eur, suma výdavkov na program 07B Tvorba a implementácia politík „82 272 328“ sa znižuje o sumu 3 077 324 eur a suma výdavkov na prvku 07B0204 Zber, spracovanie a analýza údajov „19 434 930“ sa znižuje o sumu 3 077 324 eur.</w:t>
      </w:r>
    </w:p>
    <w:p w:rsidR="005859E7" w:rsidRPr="00A01F2D" w:rsidRDefault="005859E7" w:rsidP="00A01F2D">
      <w:pPr>
        <w:jc w:val="both"/>
      </w:pPr>
    </w:p>
    <w:p w:rsidR="005859E7" w:rsidRPr="00A01F2D" w:rsidRDefault="005859E7" w:rsidP="00A01F2D">
      <w:pPr>
        <w:ind w:left="1985"/>
        <w:jc w:val="both"/>
      </w:pPr>
      <w:r w:rsidRPr="00A01F2D">
        <w:t>Zmeny výdavkov v kapitole Ministerstva zdravotníctva SR sa premietnu aj do prílohy č. 4 k vládnemu návrhu zákona o štátnom rozpočte na rok 2026 „Výdavky štátneho rozpočtu na realizáciu programov vlády SR a častí programov vlády SR na rok 2026“.</w:t>
      </w:r>
    </w:p>
    <w:p w:rsidR="005859E7" w:rsidRPr="00A01F2D" w:rsidRDefault="005859E7" w:rsidP="00A01F2D">
      <w:pPr>
        <w:pStyle w:val="Odsekzoznamu"/>
        <w:ind w:left="1856" w:firstLine="2964"/>
        <w:jc w:val="both"/>
        <w:rPr>
          <w:b/>
        </w:rPr>
      </w:pPr>
    </w:p>
    <w:p w:rsidR="005859E7" w:rsidRPr="00A01F2D" w:rsidRDefault="005859E7" w:rsidP="00A01F2D">
      <w:pPr>
        <w:pStyle w:val="Odsekzoznamu"/>
        <w:ind w:left="1856" w:firstLine="2964"/>
        <w:jc w:val="both"/>
        <w:rPr>
          <w:b/>
        </w:rPr>
      </w:pPr>
      <w:r w:rsidRPr="00A01F2D">
        <w:rPr>
          <w:b/>
        </w:rPr>
        <w:t>Výbor NR SR pre financie a rozpočet</w:t>
      </w:r>
    </w:p>
    <w:p w:rsidR="005859E7" w:rsidRPr="00A01F2D" w:rsidRDefault="005859E7" w:rsidP="00A01F2D">
      <w:pPr>
        <w:pStyle w:val="Zkladntext2"/>
        <w:tabs>
          <w:tab w:val="left" w:pos="993"/>
        </w:tabs>
        <w:ind w:left="720" w:firstLine="2964"/>
        <w:rPr>
          <w:b w:val="0"/>
          <w:sz w:val="24"/>
        </w:rPr>
      </w:pPr>
      <w:r w:rsidRPr="00A01F2D">
        <w:rPr>
          <w:sz w:val="24"/>
        </w:rPr>
        <w:tab/>
        <w:t xml:space="preserve">       </w:t>
      </w:r>
    </w:p>
    <w:p w:rsidR="005859E7" w:rsidRPr="00A01F2D" w:rsidRDefault="005859E7" w:rsidP="00A01F2D">
      <w:pPr>
        <w:pStyle w:val="Odsekzoznamu"/>
        <w:ind w:left="1856" w:firstLine="2964"/>
        <w:jc w:val="both"/>
        <w:rPr>
          <w:b/>
          <w:i/>
        </w:rPr>
      </w:pPr>
      <w:r w:rsidRPr="00A01F2D">
        <w:rPr>
          <w:b/>
          <w:i/>
        </w:rPr>
        <w:t xml:space="preserve">Gestorský výbor odporúča schváliť. </w:t>
      </w:r>
    </w:p>
    <w:p w:rsidR="005859E7" w:rsidRPr="00A01F2D" w:rsidRDefault="005859E7" w:rsidP="00A01F2D">
      <w:pPr>
        <w:jc w:val="both"/>
      </w:pPr>
    </w:p>
    <w:p w:rsidR="005859E7" w:rsidRPr="00A01F2D" w:rsidRDefault="005859E7" w:rsidP="00A01F2D">
      <w:pPr>
        <w:jc w:val="center"/>
        <w:rPr>
          <w:b/>
          <w:bCs/>
        </w:rPr>
      </w:pPr>
      <w:r w:rsidRPr="00A01F2D">
        <w:rPr>
          <w:b/>
          <w:bCs/>
        </w:rPr>
        <w:t>IV.</w:t>
      </w:r>
    </w:p>
    <w:p w:rsidR="005859E7" w:rsidRPr="00A01F2D" w:rsidRDefault="005859E7" w:rsidP="00A01F2D">
      <w:pPr>
        <w:pStyle w:val="Zkladntext"/>
        <w:jc w:val="center"/>
      </w:pPr>
      <w:r w:rsidRPr="00A01F2D">
        <w:t>Iné odporúčania a požiadavky výborov Národnej rady Slovenskej republiky</w:t>
      </w:r>
    </w:p>
    <w:p w:rsidR="005859E7" w:rsidRPr="00A01F2D" w:rsidRDefault="005859E7" w:rsidP="00A01F2D">
      <w:pPr>
        <w:pStyle w:val="Zkladntext"/>
        <w:jc w:val="center"/>
      </w:pPr>
      <w:r w:rsidRPr="00A01F2D">
        <w:t>k návrhu zákona o štátnom rozpočte na rok 202</w:t>
      </w:r>
      <w:r w:rsidR="00D62B0E" w:rsidRPr="00A01F2D">
        <w:t>6</w:t>
      </w:r>
    </w:p>
    <w:p w:rsidR="005859E7" w:rsidRPr="00A01F2D" w:rsidRDefault="005859E7" w:rsidP="00A01F2D">
      <w:pPr>
        <w:pStyle w:val="Zkladntext"/>
        <w:jc w:val="center"/>
      </w:pPr>
      <w:r w:rsidRPr="00A01F2D">
        <w:t>a k návrhu rozpočtu verejnej správy na roky 202</w:t>
      </w:r>
      <w:r w:rsidR="00FE61C0" w:rsidRPr="00A01F2D">
        <w:t>6</w:t>
      </w:r>
      <w:r w:rsidRPr="00A01F2D">
        <w:t xml:space="preserve"> až 202</w:t>
      </w:r>
      <w:r w:rsidR="00D62B0E" w:rsidRPr="00A01F2D">
        <w:t>8</w:t>
      </w:r>
    </w:p>
    <w:p w:rsidR="005859E7" w:rsidRPr="00A01F2D" w:rsidRDefault="005859E7" w:rsidP="00A01F2D">
      <w:pPr>
        <w:pStyle w:val="Zkladntext"/>
        <w:jc w:val="center"/>
      </w:pPr>
    </w:p>
    <w:p w:rsidR="005859E7" w:rsidRPr="00A01F2D" w:rsidRDefault="005859E7" w:rsidP="00A01F2D">
      <w:pPr>
        <w:widowControl w:val="0"/>
        <w:numPr>
          <w:ilvl w:val="3"/>
          <w:numId w:val="2"/>
        </w:numPr>
        <w:tabs>
          <w:tab w:val="clear" w:pos="3000"/>
          <w:tab w:val="num" w:pos="993"/>
        </w:tabs>
        <w:autoSpaceDE w:val="0"/>
        <w:autoSpaceDN w:val="0"/>
        <w:adjustRightInd w:val="0"/>
        <w:ind w:hanging="2291"/>
        <w:jc w:val="both"/>
      </w:pPr>
      <w:r w:rsidRPr="00A01F2D">
        <w:t xml:space="preserve">Nasledovné výbory: </w:t>
      </w:r>
    </w:p>
    <w:p w:rsidR="005859E7" w:rsidRPr="00A01F2D" w:rsidRDefault="005859E7" w:rsidP="00A01F2D">
      <w:pPr>
        <w:numPr>
          <w:ilvl w:val="0"/>
          <w:numId w:val="25"/>
        </w:numPr>
        <w:ind w:left="1418" w:hanging="425"/>
        <w:jc w:val="both"/>
      </w:pPr>
      <w:r w:rsidRPr="00A01F2D">
        <w:t>Výbor NR SR pre financie a rozpočet</w:t>
      </w:r>
    </w:p>
    <w:p w:rsidR="005859E7" w:rsidRPr="00A01F2D" w:rsidRDefault="005859E7" w:rsidP="00A01F2D">
      <w:pPr>
        <w:numPr>
          <w:ilvl w:val="0"/>
          <w:numId w:val="25"/>
        </w:numPr>
        <w:ind w:left="1418" w:hanging="425"/>
        <w:jc w:val="both"/>
        <w:rPr>
          <w:color w:val="000000"/>
        </w:rPr>
      </w:pPr>
      <w:r w:rsidRPr="00A01F2D">
        <w:rPr>
          <w:color w:val="000000"/>
        </w:rPr>
        <w:t xml:space="preserve">Ústavnoprávny výbor NR SR </w:t>
      </w:r>
    </w:p>
    <w:p w:rsidR="005859E7" w:rsidRPr="00590A17" w:rsidRDefault="005859E7" w:rsidP="00A01F2D">
      <w:pPr>
        <w:numPr>
          <w:ilvl w:val="0"/>
          <w:numId w:val="25"/>
        </w:numPr>
        <w:ind w:left="1418" w:hanging="425"/>
        <w:jc w:val="both"/>
      </w:pPr>
      <w:r w:rsidRPr="00590A17">
        <w:t>Výbor  NR SR pre hospodárske záležitosti</w:t>
      </w:r>
    </w:p>
    <w:p w:rsidR="005859E7" w:rsidRPr="00A01F2D" w:rsidRDefault="005859E7" w:rsidP="00A01F2D">
      <w:pPr>
        <w:numPr>
          <w:ilvl w:val="0"/>
          <w:numId w:val="25"/>
        </w:numPr>
        <w:ind w:left="1418" w:hanging="425"/>
        <w:jc w:val="both"/>
        <w:rPr>
          <w:color w:val="000000"/>
        </w:rPr>
      </w:pPr>
      <w:r w:rsidRPr="00A01F2D">
        <w:rPr>
          <w:color w:val="000000"/>
        </w:rPr>
        <w:t>Výbor NR SR pre zdravotníctvo</w:t>
      </w:r>
    </w:p>
    <w:p w:rsidR="005859E7" w:rsidRPr="00A01F2D" w:rsidRDefault="005859E7" w:rsidP="00A01F2D">
      <w:pPr>
        <w:numPr>
          <w:ilvl w:val="0"/>
          <w:numId w:val="25"/>
        </w:numPr>
        <w:ind w:left="1418" w:hanging="425"/>
        <w:jc w:val="both"/>
        <w:rPr>
          <w:color w:val="000000"/>
        </w:rPr>
      </w:pPr>
      <w:r w:rsidRPr="00A01F2D">
        <w:rPr>
          <w:color w:val="000000"/>
        </w:rPr>
        <w:t>Výbor NR SR pre pôdohospodárstvo a životné prostredie</w:t>
      </w:r>
    </w:p>
    <w:p w:rsidR="005859E7" w:rsidRPr="00A01F2D" w:rsidRDefault="005859E7" w:rsidP="00A01F2D">
      <w:pPr>
        <w:numPr>
          <w:ilvl w:val="0"/>
          <w:numId w:val="25"/>
        </w:numPr>
        <w:ind w:left="1418" w:hanging="425"/>
        <w:jc w:val="both"/>
        <w:rPr>
          <w:color w:val="000000"/>
        </w:rPr>
      </w:pPr>
      <w:r w:rsidRPr="00A01F2D">
        <w:rPr>
          <w:color w:val="000000"/>
        </w:rPr>
        <w:t xml:space="preserve">Výbor NR SR pre sociálne veci </w:t>
      </w:r>
    </w:p>
    <w:p w:rsidR="005859E7" w:rsidRPr="00A01F2D" w:rsidRDefault="005859E7" w:rsidP="00A01F2D">
      <w:pPr>
        <w:numPr>
          <w:ilvl w:val="0"/>
          <w:numId w:val="25"/>
        </w:numPr>
        <w:ind w:left="1418" w:hanging="425"/>
        <w:jc w:val="both"/>
        <w:rPr>
          <w:color w:val="000000"/>
        </w:rPr>
      </w:pPr>
      <w:r w:rsidRPr="00A01F2D">
        <w:rPr>
          <w:color w:val="000000"/>
        </w:rPr>
        <w:t>Výbor NR SR pre ľudské práva a národnostné menšiny</w:t>
      </w:r>
    </w:p>
    <w:p w:rsidR="005859E7" w:rsidRPr="00A01F2D" w:rsidRDefault="005859E7" w:rsidP="00A01F2D">
      <w:pPr>
        <w:numPr>
          <w:ilvl w:val="0"/>
          <w:numId w:val="25"/>
        </w:numPr>
        <w:ind w:left="1418" w:hanging="425"/>
        <w:jc w:val="both"/>
        <w:rPr>
          <w:bCs/>
          <w:color w:val="000000"/>
        </w:rPr>
      </w:pPr>
      <w:r w:rsidRPr="00A01F2D">
        <w:rPr>
          <w:color w:val="000000"/>
        </w:rPr>
        <w:t>Výbor NR SR pre vzdelávanie, vedu, mládež, šport</w:t>
      </w:r>
      <w:r w:rsidRPr="00A01F2D">
        <w:rPr>
          <w:b/>
          <w:bCs/>
          <w:color w:val="000000"/>
        </w:rPr>
        <w:t xml:space="preserve"> </w:t>
      </w:r>
      <w:r w:rsidRPr="00A01F2D">
        <w:rPr>
          <w:bCs/>
          <w:color w:val="000000"/>
        </w:rPr>
        <w:t>a cestovný ruch</w:t>
      </w:r>
    </w:p>
    <w:p w:rsidR="005859E7" w:rsidRPr="00A01F2D" w:rsidRDefault="005859E7" w:rsidP="00A01F2D">
      <w:pPr>
        <w:numPr>
          <w:ilvl w:val="0"/>
          <w:numId w:val="25"/>
        </w:numPr>
        <w:ind w:left="1418" w:hanging="425"/>
        <w:jc w:val="both"/>
        <w:rPr>
          <w:bCs/>
          <w:color w:val="000000"/>
        </w:rPr>
      </w:pPr>
      <w:r w:rsidRPr="00A01F2D">
        <w:rPr>
          <w:color w:val="000000"/>
        </w:rPr>
        <w:t>Výbor NR SR pre sociálne veci</w:t>
      </w:r>
    </w:p>
    <w:p w:rsidR="005859E7" w:rsidRPr="00A01F2D" w:rsidRDefault="005859E7" w:rsidP="00A01F2D">
      <w:pPr>
        <w:numPr>
          <w:ilvl w:val="0"/>
          <w:numId w:val="25"/>
        </w:numPr>
        <w:ind w:left="1418" w:hanging="425"/>
        <w:jc w:val="both"/>
        <w:rPr>
          <w:color w:val="000000"/>
        </w:rPr>
      </w:pPr>
      <w:r w:rsidRPr="00A01F2D">
        <w:rPr>
          <w:color w:val="000000"/>
        </w:rPr>
        <w:t>Výbor NR SR pre kultúru a média</w:t>
      </w:r>
    </w:p>
    <w:p w:rsidR="005859E7" w:rsidRPr="00A01F2D" w:rsidRDefault="005859E7" w:rsidP="00A01F2D">
      <w:pPr>
        <w:numPr>
          <w:ilvl w:val="0"/>
          <w:numId w:val="25"/>
        </w:numPr>
        <w:ind w:left="1418" w:hanging="425"/>
        <w:jc w:val="both"/>
        <w:rPr>
          <w:color w:val="000000"/>
        </w:rPr>
      </w:pPr>
      <w:r w:rsidRPr="00A01F2D">
        <w:rPr>
          <w:color w:val="000000"/>
        </w:rPr>
        <w:t xml:space="preserve">Výbor NR SR pre obranu a bezpečnosť </w:t>
      </w:r>
    </w:p>
    <w:p w:rsidR="005859E7" w:rsidRDefault="005859E7" w:rsidP="00A01F2D">
      <w:pPr>
        <w:numPr>
          <w:ilvl w:val="0"/>
          <w:numId w:val="25"/>
        </w:numPr>
        <w:ind w:left="1418" w:hanging="425"/>
        <w:jc w:val="both"/>
        <w:rPr>
          <w:color w:val="000000"/>
        </w:rPr>
      </w:pPr>
      <w:r w:rsidRPr="00A01F2D">
        <w:rPr>
          <w:color w:val="000000"/>
        </w:rPr>
        <w:t xml:space="preserve">Zahraničný výbor NR SR </w:t>
      </w:r>
    </w:p>
    <w:p w:rsidR="00590A17" w:rsidRPr="00A01F2D" w:rsidRDefault="00590A17" w:rsidP="00590A17">
      <w:pPr>
        <w:numPr>
          <w:ilvl w:val="0"/>
          <w:numId w:val="25"/>
        </w:numPr>
        <w:ind w:left="1418" w:hanging="425"/>
        <w:jc w:val="both"/>
        <w:rPr>
          <w:b/>
          <w:bCs/>
          <w:color w:val="000000"/>
        </w:rPr>
      </w:pPr>
      <w:r w:rsidRPr="00A01F2D">
        <w:rPr>
          <w:color w:val="000000"/>
        </w:rPr>
        <w:t>Výbor NR SR pre európske záležitosti</w:t>
      </w:r>
    </w:p>
    <w:p w:rsidR="005859E7" w:rsidRPr="00A01F2D" w:rsidRDefault="005859E7" w:rsidP="00590A17">
      <w:pPr>
        <w:jc w:val="both"/>
        <w:rPr>
          <w:color w:val="000000"/>
        </w:rPr>
      </w:pPr>
    </w:p>
    <w:p w:rsidR="00EE5018" w:rsidRDefault="005859E7" w:rsidP="00A01F2D">
      <w:pPr>
        <w:ind w:firstLine="709"/>
        <w:jc w:val="both"/>
        <w:rPr>
          <w:b/>
        </w:rPr>
      </w:pPr>
      <w:r w:rsidRPr="00A01F2D">
        <w:rPr>
          <w:b/>
        </w:rPr>
        <w:t xml:space="preserve">odporúčajú, aby Národná rada Slovenskej republiky </w:t>
      </w:r>
    </w:p>
    <w:p w:rsidR="00EE5018" w:rsidRDefault="00EE5018" w:rsidP="00B540D1">
      <w:pPr>
        <w:tabs>
          <w:tab w:val="left" w:pos="142"/>
        </w:tabs>
        <w:ind w:left="709"/>
        <w:jc w:val="both"/>
      </w:pPr>
      <w:r w:rsidRPr="00B540D1">
        <w:rPr>
          <w:b/>
        </w:rPr>
        <w:t>požiadala vládu Slovenskej republiky</w:t>
      </w:r>
      <w:r w:rsidRPr="00A01F2D">
        <w:t xml:space="preserve"> o dôsledné zabezpečovanie úloh vyplývajúcich zo schváleného štátneho rozpočtu na rok 2026</w:t>
      </w:r>
      <w:r w:rsidR="00B540D1">
        <w:t xml:space="preserve">. </w:t>
      </w:r>
    </w:p>
    <w:p w:rsidR="00EE5018" w:rsidRDefault="00EE5018" w:rsidP="00A01F2D">
      <w:pPr>
        <w:ind w:left="4254" w:firstLine="709"/>
        <w:jc w:val="both"/>
        <w:rPr>
          <w:b/>
          <w:i/>
        </w:rPr>
      </w:pPr>
    </w:p>
    <w:p w:rsidR="005859E7" w:rsidRDefault="005859E7" w:rsidP="00A01F2D">
      <w:pPr>
        <w:ind w:left="4254" w:firstLine="709"/>
        <w:jc w:val="both"/>
        <w:rPr>
          <w:b/>
          <w:i/>
        </w:rPr>
      </w:pPr>
      <w:r w:rsidRPr="00A01F2D">
        <w:rPr>
          <w:b/>
          <w:i/>
        </w:rPr>
        <w:t>Gestorský výbor odporúča schváliť.</w:t>
      </w:r>
    </w:p>
    <w:p w:rsidR="00B540D1" w:rsidRDefault="00B540D1" w:rsidP="00A01F2D">
      <w:pPr>
        <w:ind w:left="4254" w:firstLine="709"/>
        <w:jc w:val="both"/>
        <w:rPr>
          <w:b/>
          <w:i/>
        </w:rPr>
      </w:pPr>
    </w:p>
    <w:p w:rsidR="00B540D1" w:rsidRPr="00A01F2D" w:rsidRDefault="00B540D1" w:rsidP="00B540D1">
      <w:pPr>
        <w:widowControl w:val="0"/>
        <w:numPr>
          <w:ilvl w:val="3"/>
          <w:numId w:val="2"/>
        </w:numPr>
        <w:tabs>
          <w:tab w:val="clear" w:pos="3000"/>
          <w:tab w:val="num" w:pos="993"/>
        </w:tabs>
        <w:autoSpaceDE w:val="0"/>
        <w:autoSpaceDN w:val="0"/>
        <w:adjustRightInd w:val="0"/>
        <w:ind w:hanging="2291"/>
        <w:jc w:val="both"/>
      </w:pPr>
      <w:r w:rsidRPr="00A01F2D">
        <w:t xml:space="preserve">Nasledovné výbory: </w:t>
      </w:r>
    </w:p>
    <w:p w:rsidR="00B540D1" w:rsidRPr="00590A17" w:rsidRDefault="00B540D1" w:rsidP="00B540D1">
      <w:pPr>
        <w:numPr>
          <w:ilvl w:val="0"/>
          <w:numId w:val="25"/>
        </w:numPr>
        <w:ind w:left="1418" w:hanging="425"/>
        <w:jc w:val="both"/>
      </w:pPr>
      <w:r w:rsidRPr="00590A17">
        <w:t>Výbor NR SR pre financie a rozpočet</w:t>
      </w:r>
    </w:p>
    <w:p w:rsidR="00B540D1" w:rsidRPr="00590A17" w:rsidRDefault="00B540D1" w:rsidP="00B540D1">
      <w:pPr>
        <w:numPr>
          <w:ilvl w:val="0"/>
          <w:numId w:val="25"/>
        </w:numPr>
        <w:ind w:left="1418" w:hanging="425"/>
        <w:jc w:val="both"/>
      </w:pPr>
      <w:r w:rsidRPr="00590A17">
        <w:t>Výbor NR SR pre zdravotníctvo</w:t>
      </w:r>
    </w:p>
    <w:p w:rsidR="00B540D1" w:rsidRPr="00590A17" w:rsidRDefault="00B540D1" w:rsidP="00B540D1">
      <w:pPr>
        <w:numPr>
          <w:ilvl w:val="0"/>
          <w:numId w:val="25"/>
        </w:numPr>
        <w:ind w:left="1418" w:hanging="425"/>
        <w:jc w:val="both"/>
      </w:pPr>
      <w:r w:rsidRPr="00590A17">
        <w:t>Výbor NR SR pre pôdohospodárstvo a životné prostredie</w:t>
      </w:r>
    </w:p>
    <w:p w:rsidR="00B540D1" w:rsidRPr="00590A17" w:rsidRDefault="00B540D1" w:rsidP="00B540D1">
      <w:pPr>
        <w:numPr>
          <w:ilvl w:val="0"/>
          <w:numId w:val="25"/>
        </w:numPr>
        <w:ind w:left="1418" w:hanging="425"/>
        <w:jc w:val="both"/>
        <w:rPr>
          <w:bCs/>
        </w:rPr>
      </w:pPr>
      <w:r w:rsidRPr="00590A17">
        <w:t>Výbor NR SR pre vzdelávanie, vedu, mládež, šport</w:t>
      </w:r>
      <w:r w:rsidRPr="00590A17">
        <w:rPr>
          <w:b/>
          <w:bCs/>
        </w:rPr>
        <w:t xml:space="preserve"> </w:t>
      </w:r>
      <w:r w:rsidRPr="00590A17">
        <w:rPr>
          <w:bCs/>
        </w:rPr>
        <w:t>a cestovný ruch</w:t>
      </w:r>
    </w:p>
    <w:p w:rsidR="00B540D1" w:rsidRPr="00590A17" w:rsidRDefault="00B540D1" w:rsidP="00B540D1">
      <w:pPr>
        <w:numPr>
          <w:ilvl w:val="0"/>
          <w:numId w:val="25"/>
        </w:numPr>
        <w:ind w:left="1418" w:hanging="425"/>
        <w:jc w:val="both"/>
      </w:pPr>
      <w:r w:rsidRPr="00590A17">
        <w:t>Výbor NR SR pre kultúru a média</w:t>
      </w:r>
    </w:p>
    <w:p w:rsidR="00B540D1" w:rsidRPr="00590A17" w:rsidRDefault="00B540D1" w:rsidP="00B540D1">
      <w:pPr>
        <w:numPr>
          <w:ilvl w:val="0"/>
          <w:numId w:val="25"/>
        </w:numPr>
        <w:ind w:left="1418" w:hanging="425"/>
        <w:jc w:val="both"/>
      </w:pPr>
      <w:r w:rsidRPr="00590A17">
        <w:t xml:space="preserve">Výbor NR SR pre obranu a bezpečnosť </w:t>
      </w:r>
    </w:p>
    <w:p w:rsidR="00B540D1" w:rsidRPr="00590A17" w:rsidRDefault="00B540D1" w:rsidP="00B540D1">
      <w:pPr>
        <w:numPr>
          <w:ilvl w:val="0"/>
          <w:numId w:val="25"/>
        </w:numPr>
        <w:ind w:left="1418" w:hanging="425"/>
        <w:jc w:val="both"/>
      </w:pPr>
      <w:r w:rsidRPr="00590A17">
        <w:t>Zahraničný výbor NR SR</w:t>
      </w:r>
    </w:p>
    <w:p w:rsidR="00590A17" w:rsidRPr="00590A17" w:rsidRDefault="00590A17" w:rsidP="00590A17">
      <w:pPr>
        <w:numPr>
          <w:ilvl w:val="0"/>
          <w:numId w:val="25"/>
        </w:numPr>
        <w:ind w:left="1418" w:hanging="425"/>
        <w:jc w:val="both"/>
        <w:rPr>
          <w:b/>
          <w:bCs/>
          <w:color w:val="000000"/>
        </w:rPr>
      </w:pPr>
      <w:r w:rsidRPr="00A01F2D">
        <w:rPr>
          <w:color w:val="000000"/>
        </w:rPr>
        <w:t>Výbor NR SR pre európske záležitosti</w:t>
      </w:r>
    </w:p>
    <w:p w:rsidR="00B540D1" w:rsidRDefault="00B540D1" w:rsidP="00B540D1">
      <w:pPr>
        <w:ind w:left="4254" w:firstLine="709"/>
        <w:jc w:val="both"/>
        <w:rPr>
          <w:b/>
          <w:i/>
        </w:rPr>
      </w:pPr>
    </w:p>
    <w:p w:rsidR="00B540D1" w:rsidRPr="00EE5018" w:rsidRDefault="00B540D1" w:rsidP="00B540D1">
      <w:pPr>
        <w:pStyle w:val="Odsekzoznamu"/>
        <w:ind w:left="927"/>
        <w:jc w:val="both"/>
        <w:rPr>
          <w:b/>
          <w:i/>
        </w:rPr>
      </w:pPr>
      <w:r w:rsidRPr="00EE5018">
        <w:rPr>
          <w:b/>
        </w:rPr>
        <w:t>odporúčajú, aby Národná rada Slovenskej republiky</w:t>
      </w:r>
    </w:p>
    <w:p w:rsidR="00B540D1" w:rsidRDefault="00B540D1" w:rsidP="00B540D1">
      <w:pPr>
        <w:pStyle w:val="Zkladntext3"/>
        <w:spacing w:line="240" w:lineRule="auto"/>
        <w:ind w:left="927"/>
      </w:pPr>
      <w:r>
        <w:rPr>
          <w:b/>
        </w:rPr>
        <w:t>zobrala na vedomie návrh rozpočtu verejnej správy</w:t>
      </w:r>
      <w:r w:rsidRPr="00A01F2D">
        <w:t xml:space="preserve"> </w:t>
      </w:r>
      <w:r w:rsidRPr="00726A0C">
        <w:rPr>
          <w:b/>
        </w:rPr>
        <w:t>na roky 2026 až 2028</w:t>
      </w:r>
      <w:r w:rsidRPr="00A01F2D">
        <w:t xml:space="preserve">. </w:t>
      </w:r>
    </w:p>
    <w:p w:rsidR="00B540D1" w:rsidRDefault="00B540D1" w:rsidP="00B540D1">
      <w:pPr>
        <w:pStyle w:val="Zkladntext3"/>
        <w:spacing w:line="240" w:lineRule="auto"/>
        <w:ind w:left="927"/>
        <w:rPr>
          <w:bCs/>
        </w:rPr>
      </w:pPr>
    </w:p>
    <w:p w:rsidR="00B540D1" w:rsidRDefault="00B540D1" w:rsidP="00B540D1">
      <w:pPr>
        <w:ind w:left="4254" w:firstLine="709"/>
        <w:jc w:val="both"/>
        <w:rPr>
          <w:b/>
          <w:i/>
        </w:rPr>
      </w:pPr>
      <w:r w:rsidRPr="00A01F2D">
        <w:rPr>
          <w:b/>
          <w:i/>
        </w:rPr>
        <w:t>Gestorský výbor odporúča schváliť.</w:t>
      </w:r>
    </w:p>
    <w:p w:rsidR="00B540D1" w:rsidRDefault="00B540D1" w:rsidP="00B540D1">
      <w:pPr>
        <w:jc w:val="both"/>
        <w:rPr>
          <w:b/>
          <w:i/>
        </w:rPr>
      </w:pPr>
    </w:p>
    <w:p w:rsidR="00B540D1" w:rsidRPr="00A01F2D" w:rsidRDefault="00B540D1" w:rsidP="00B540D1">
      <w:pPr>
        <w:widowControl w:val="0"/>
        <w:numPr>
          <w:ilvl w:val="3"/>
          <w:numId w:val="2"/>
        </w:numPr>
        <w:tabs>
          <w:tab w:val="clear" w:pos="3000"/>
          <w:tab w:val="num" w:pos="993"/>
        </w:tabs>
        <w:autoSpaceDE w:val="0"/>
        <w:autoSpaceDN w:val="0"/>
        <w:adjustRightInd w:val="0"/>
        <w:ind w:hanging="2291"/>
        <w:jc w:val="both"/>
      </w:pPr>
      <w:r w:rsidRPr="00A01F2D">
        <w:t xml:space="preserve">Nasledovné výbory: </w:t>
      </w:r>
    </w:p>
    <w:p w:rsidR="00B540D1" w:rsidRPr="00590A17" w:rsidRDefault="00B540D1" w:rsidP="00B540D1">
      <w:pPr>
        <w:numPr>
          <w:ilvl w:val="0"/>
          <w:numId w:val="25"/>
        </w:numPr>
        <w:ind w:left="1418" w:hanging="425"/>
        <w:jc w:val="both"/>
      </w:pPr>
      <w:r w:rsidRPr="00590A17">
        <w:t>Výbor NR SR pre financie a rozpočet</w:t>
      </w:r>
    </w:p>
    <w:p w:rsidR="00B540D1" w:rsidRPr="00590A17" w:rsidRDefault="00B540D1" w:rsidP="00B540D1">
      <w:pPr>
        <w:numPr>
          <w:ilvl w:val="0"/>
          <w:numId w:val="25"/>
        </w:numPr>
        <w:ind w:left="1418" w:hanging="425"/>
        <w:jc w:val="both"/>
        <w:rPr>
          <w:bCs/>
        </w:rPr>
      </w:pPr>
      <w:r w:rsidRPr="00590A17">
        <w:t>Výbor NR SR pre vzdelávanie, vedu, mládež, šport</w:t>
      </w:r>
      <w:r w:rsidRPr="00590A17">
        <w:rPr>
          <w:b/>
          <w:bCs/>
        </w:rPr>
        <w:t xml:space="preserve"> </w:t>
      </w:r>
      <w:r w:rsidRPr="00590A17">
        <w:rPr>
          <w:bCs/>
        </w:rPr>
        <w:t>a cestovný ruch</w:t>
      </w:r>
    </w:p>
    <w:p w:rsidR="00624C52" w:rsidRPr="00590A17" w:rsidRDefault="00624C52" w:rsidP="00624C52">
      <w:pPr>
        <w:numPr>
          <w:ilvl w:val="0"/>
          <w:numId w:val="25"/>
        </w:numPr>
        <w:ind w:left="1418" w:hanging="425"/>
        <w:jc w:val="both"/>
        <w:rPr>
          <w:color w:val="000000"/>
        </w:rPr>
      </w:pPr>
      <w:r w:rsidRPr="00590A17">
        <w:rPr>
          <w:color w:val="000000"/>
        </w:rPr>
        <w:t xml:space="preserve">Výbor NR SR pre obranu a bezpečnosť </w:t>
      </w:r>
    </w:p>
    <w:p w:rsidR="00B540D1" w:rsidRDefault="00B540D1" w:rsidP="00590A17">
      <w:pPr>
        <w:jc w:val="both"/>
        <w:rPr>
          <w:b/>
          <w:i/>
        </w:rPr>
      </w:pPr>
    </w:p>
    <w:p w:rsidR="00EE5018" w:rsidRPr="00EE5018" w:rsidRDefault="00EE5018" w:rsidP="00EE5018">
      <w:pPr>
        <w:pStyle w:val="Odsekzoznamu"/>
        <w:ind w:left="927"/>
        <w:jc w:val="both"/>
        <w:rPr>
          <w:b/>
          <w:i/>
        </w:rPr>
      </w:pPr>
      <w:r w:rsidRPr="00EE5018">
        <w:rPr>
          <w:b/>
        </w:rPr>
        <w:t>odporúčajú, aby Národná rada Slovenskej republiky</w:t>
      </w:r>
    </w:p>
    <w:p w:rsidR="00EE5018" w:rsidRPr="00A01F2D" w:rsidRDefault="00EE5018" w:rsidP="00EE5018">
      <w:pPr>
        <w:pStyle w:val="Zkladntext3"/>
        <w:spacing w:line="240" w:lineRule="auto"/>
        <w:ind w:left="927"/>
        <w:rPr>
          <w:bCs/>
        </w:rPr>
      </w:pPr>
      <w:r w:rsidRPr="00B540D1">
        <w:rPr>
          <w:b/>
        </w:rPr>
        <w:t xml:space="preserve">schválila </w:t>
      </w:r>
      <w:r w:rsidRPr="00A01F2D">
        <w:t xml:space="preserve">návrh limitov verejných výdavkov na roky 2026 až 2028 a limity verejných výdavkov subjektov verejnej správy a ďalších súčastí rozpočtu verejnej správy rozpočtovaných v rozpočte verejnej správy. </w:t>
      </w:r>
    </w:p>
    <w:p w:rsidR="00B540D1" w:rsidRDefault="00B540D1" w:rsidP="00A01F2D">
      <w:pPr>
        <w:jc w:val="both"/>
        <w:rPr>
          <w:b/>
          <w:i/>
        </w:rPr>
      </w:pPr>
    </w:p>
    <w:p w:rsidR="00B540D1" w:rsidRDefault="00B540D1" w:rsidP="00B540D1">
      <w:pPr>
        <w:ind w:left="4254" w:firstLine="709"/>
        <w:jc w:val="both"/>
        <w:rPr>
          <w:b/>
          <w:i/>
        </w:rPr>
      </w:pPr>
      <w:r w:rsidRPr="00A01F2D">
        <w:rPr>
          <w:b/>
          <w:i/>
        </w:rPr>
        <w:t>Gestorský výbor odporúča schváliť.</w:t>
      </w:r>
    </w:p>
    <w:p w:rsidR="00B540D1" w:rsidRPr="00A01F2D" w:rsidRDefault="00B540D1" w:rsidP="00A01F2D">
      <w:pPr>
        <w:jc w:val="both"/>
        <w:rPr>
          <w:b/>
          <w:i/>
        </w:rPr>
      </w:pPr>
    </w:p>
    <w:p w:rsidR="005859E7" w:rsidRPr="00A01F2D" w:rsidRDefault="005859E7" w:rsidP="00A01F2D">
      <w:pPr>
        <w:jc w:val="center"/>
        <w:rPr>
          <w:b/>
          <w:bCs/>
        </w:rPr>
      </w:pPr>
      <w:r w:rsidRPr="00A01F2D">
        <w:rPr>
          <w:b/>
          <w:bCs/>
        </w:rPr>
        <w:t>V.</w:t>
      </w:r>
    </w:p>
    <w:p w:rsidR="005859E7" w:rsidRPr="00A01F2D" w:rsidRDefault="005859E7" w:rsidP="00A01F2D">
      <w:pPr>
        <w:jc w:val="center"/>
        <w:rPr>
          <w:b/>
          <w:bCs/>
        </w:rPr>
      </w:pPr>
    </w:p>
    <w:p w:rsidR="005859E7" w:rsidRPr="00A01F2D" w:rsidRDefault="005859E7" w:rsidP="00A01F2D">
      <w:pPr>
        <w:ind w:firstLine="567"/>
        <w:jc w:val="both"/>
        <w:rPr>
          <w:bCs/>
          <w:color w:val="000000"/>
        </w:rPr>
      </w:pPr>
      <w:r w:rsidRPr="00A01F2D">
        <w:rPr>
          <w:color w:val="000000"/>
        </w:rPr>
        <w:t>Výbor Národnej rady Slovenskej republiky pre financie a rozpočet ako gestorský výbor podľa § 79 ods. 4 zákona č. 350/1996 Z. z. o rokovacom poriadku Národnej rady Slovenskej republiky v znení neskorších predpisov odporúča Národnej rade Slovenskej republiky</w:t>
      </w:r>
      <w:r w:rsidRPr="00A01F2D">
        <w:rPr>
          <w:bCs/>
          <w:color w:val="000000"/>
        </w:rPr>
        <w:t xml:space="preserve"> hlasovať nasledovne:</w:t>
      </w:r>
    </w:p>
    <w:p w:rsidR="005859E7" w:rsidRPr="00A01F2D" w:rsidRDefault="005859E7" w:rsidP="00A01F2D">
      <w:pPr>
        <w:ind w:firstLine="709"/>
        <w:jc w:val="both"/>
        <w:rPr>
          <w:bCs/>
          <w:color w:val="000000"/>
        </w:rPr>
      </w:pPr>
    </w:p>
    <w:p w:rsidR="005859E7" w:rsidRPr="00726A0C" w:rsidRDefault="005859E7" w:rsidP="00726A0C">
      <w:pPr>
        <w:pStyle w:val="Odsekzoznamu"/>
        <w:numPr>
          <w:ilvl w:val="0"/>
          <w:numId w:val="33"/>
        </w:numPr>
        <w:autoSpaceDE w:val="0"/>
        <w:autoSpaceDN w:val="0"/>
        <w:adjustRightInd w:val="0"/>
        <w:rPr>
          <w:b/>
          <w:bCs/>
          <w:color w:val="000000"/>
        </w:rPr>
      </w:pPr>
      <w:r w:rsidRPr="00726A0C">
        <w:rPr>
          <w:b/>
          <w:bCs/>
          <w:color w:val="000000"/>
        </w:rPr>
        <w:t xml:space="preserve">spoločne </w:t>
      </w:r>
      <w:r w:rsidR="00726A0C">
        <w:rPr>
          <w:b/>
          <w:bCs/>
          <w:color w:val="000000"/>
        </w:rPr>
        <w:t>o</w:t>
      </w:r>
      <w:r w:rsidRPr="00726A0C">
        <w:rPr>
          <w:b/>
          <w:bCs/>
          <w:color w:val="000000"/>
        </w:rPr>
        <w:t> bodo</w:t>
      </w:r>
      <w:r w:rsidR="00726A0C">
        <w:rPr>
          <w:b/>
          <w:bCs/>
          <w:color w:val="000000"/>
        </w:rPr>
        <w:t>ch</w:t>
      </w:r>
      <w:r w:rsidRPr="00726A0C">
        <w:rPr>
          <w:b/>
          <w:bCs/>
          <w:color w:val="000000"/>
        </w:rPr>
        <w:t xml:space="preserve"> 1 až </w:t>
      </w:r>
      <w:r w:rsidR="00D62B0E" w:rsidRPr="00726A0C">
        <w:rPr>
          <w:b/>
          <w:bCs/>
          <w:color w:val="000000"/>
        </w:rPr>
        <w:t>3</w:t>
      </w:r>
      <w:r w:rsidRPr="00726A0C">
        <w:rPr>
          <w:b/>
          <w:bCs/>
          <w:color w:val="000000"/>
        </w:rPr>
        <w:t xml:space="preserve"> z časti III spoločnej správy, </w:t>
      </w:r>
    </w:p>
    <w:p w:rsidR="00B540D1" w:rsidRPr="00726A0C" w:rsidRDefault="005859E7" w:rsidP="00726A0C">
      <w:pPr>
        <w:pStyle w:val="Odsekzoznamu"/>
        <w:numPr>
          <w:ilvl w:val="0"/>
          <w:numId w:val="33"/>
        </w:numPr>
        <w:autoSpaceDE w:val="0"/>
        <w:autoSpaceDN w:val="0"/>
        <w:adjustRightInd w:val="0"/>
        <w:rPr>
          <w:b/>
          <w:bCs/>
          <w:color w:val="000000"/>
        </w:rPr>
      </w:pPr>
      <w:r w:rsidRPr="00726A0C">
        <w:rPr>
          <w:b/>
          <w:bCs/>
          <w:color w:val="000000"/>
        </w:rPr>
        <w:t>osobitne</w:t>
      </w:r>
      <w:r w:rsidRPr="00726A0C">
        <w:rPr>
          <w:bCs/>
          <w:color w:val="000000"/>
        </w:rPr>
        <w:t xml:space="preserve"> </w:t>
      </w:r>
      <w:r w:rsidRPr="00726A0C">
        <w:rPr>
          <w:b/>
          <w:bCs/>
          <w:color w:val="000000"/>
        </w:rPr>
        <w:t>k bodu 1 z časti IV spoločnej správy</w:t>
      </w:r>
    </w:p>
    <w:p w:rsidR="005859E7" w:rsidRPr="00726A0C" w:rsidRDefault="00B540D1" w:rsidP="00726A0C">
      <w:pPr>
        <w:pStyle w:val="Odsekzoznamu"/>
        <w:numPr>
          <w:ilvl w:val="0"/>
          <w:numId w:val="33"/>
        </w:numPr>
        <w:autoSpaceDE w:val="0"/>
        <w:autoSpaceDN w:val="0"/>
        <w:adjustRightInd w:val="0"/>
        <w:rPr>
          <w:b/>
          <w:bCs/>
          <w:color w:val="000000"/>
        </w:rPr>
      </w:pPr>
      <w:r w:rsidRPr="00726A0C">
        <w:rPr>
          <w:b/>
          <w:bCs/>
          <w:color w:val="000000"/>
        </w:rPr>
        <w:t xml:space="preserve">spolu o bodoch 2 a 3 z časti IV spoločnej správy </w:t>
      </w:r>
      <w:r w:rsidR="00726A0C" w:rsidRPr="00726A0C">
        <w:rPr>
          <w:b/>
          <w:bCs/>
          <w:color w:val="000000"/>
        </w:rPr>
        <w:t>v znení návrhu uznesenia</w:t>
      </w:r>
      <w:r w:rsidRPr="00726A0C">
        <w:rPr>
          <w:b/>
          <w:bCs/>
          <w:color w:val="000000"/>
        </w:rPr>
        <w:t xml:space="preserve">, ktoré je </w:t>
      </w:r>
      <w:r w:rsidR="00726A0C" w:rsidRPr="00726A0C">
        <w:rPr>
          <w:b/>
          <w:bCs/>
          <w:color w:val="000000"/>
        </w:rPr>
        <w:t xml:space="preserve">uvedené v prílohe. </w:t>
      </w:r>
      <w:r w:rsidRPr="00726A0C">
        <w:rPr>
          <w:b/>
          <w:bCs/>
          <w:color w:val="000000"/>
        </w:rPr>
        <w:t xml:space="preserve"> </w:t>
      </w:r>
    </w:p>
    <w:p w:rsidR="005859E7" w:rsidRPr="00A01F2D" w:rsidRDefault="005859E7" w:rsidP="00A01F2D">
      <w:pPr>
        <w:ind w:left="720"/>
        <w:rPr>
          <w:color w:val="000000"/>
        </w:rPr>
      </w:pPr>
    </w:p>
    <w:p w:rsidR="005859E7" w:rsidRPr="00A01F2D" w:rsidRDefault="005859E7" w:rsidP="00A01F2D">
      <w:pPr>
        <w:ind w:left="720"/>
        <w:rPr>
          <w:b/>
          <w:bCs/>
          <w:color w:val="000000"/>
        </w:rPr>
      </w:pPr>
      <w:r w:rsidRPr="00A01F2D">
        <w:rPr>
          <w:color w:val="000000"/>
        </w:rPr>
        <w:t xml:space="preserve">s návrhom gestorského výboru predmetné návrhy </w:t>
      </w:r>
      <w:r w:rsidRPr="00A01F2D">
        <w:rPr>
          <w:b/>
          <w:bCs/>
          <w:color w:val="000000"/>
        </w:rPr>
        <w:t>schváliť.</w:t>
      </w:r>
    </w:p>
    <w:p w:rsidR="005859E7" w:rsidRPr="00A01F2D" w:rsidRDefault="005859E7" w:rsidP="00A01F2D">
      <w:pPr>
        <w:ind w:firstLine="540"/>
        <w:jc w:val="both"/>
        <w:rPr>
          <w:color w:val="FF0000"/>
        </w:rPr>
      </w:pPr>
    </w:p>
    <w:p w:rsidR="005859E7" w:rsidRPr="00A01F2D" w:rsidRDefault="005859E7" w:rsidP="00A01F2D">
      <w:pPr>
        <w:pStyle w:val="Zarkazkladnhotextu2"/>
        <w:ind w:firstLine="709"/>
        <w:jc w:val="both"/>
        <w:rPr>
          <w:color w:val="000000"/>
          <w:u w:val="single"/>
        </w:rPr>
      </w:pPr>
      <w:r w:rsidRPr="00A01F2D">
        <w:rPr>
          <w:color w:val="000000"/>
        </w:rPr>
        <w:t>Gestorský výbor odporúča prípadne schválené pozmeňujúce návrhy prednesené počas rozpravy a schválené hlasovaním NR SR zapracovať do uznesení uvedených v prílohe.</w:t>
      </w:r>
    </w:p>
    <w:p w:rsidR="005859E7" w:rsidRPr="00A01F2D" w:rsidRDefault="005859E7" w:rsidP="00A01F2D">
      <w:pPr>
        <w:pStyle w:val="Zarkazkladnhotextu2"/>
        <w:ind w:firstLine="709"/>
        <w:jc w:val="both"/>
        <w:rPr>
          <w:color w:val="000000"/>
          <w:u w:val="single"/>
        </w:rPr>
      </w:pPr>
    </w:p>
    <w:p w:rsidR="005859E7" w:rsidRPr="00A01F2D" w:rsidRDefault="005859E7" w:rsidP="00A01F2D">
      <w:pPr>
        <w:ind w:left="360"/>
        <w:jc w:val="center"/>
        <w:rPr>
          <w:b/>
        </w:rPr>
      </w:pPr>
      <w:r w:rsidRPr="00A01F2D">
        <w:rPr>
          <w:b/>
        </w:rPr>
        <w:t>VI.</w:t>
      </w:r>
    </w:p>
    <w:p w:rsidR="005859E7" w:rsidRPr="00A01F2D" w:rsidRDefault="005859E7" w:rsidP="00A01F2D">
      <w:pPr>
        <w:ind w:left="360"/>
        <w:jc w:val="center"/>
        <w:rPr>
          <w:b/>
        </w:rPr>
      </w:pPr>
    </w:p>
    <w:p w:rsidR="005859E7" w:rsidRPr="00A01F2D" w:rsidRDefault="005859E7" w:rsidP="00A01F2D">
      <w:pPr>
        <w:ind w:firstLine="567"/>
        <w:jc w:val="both"/>
        <w:rPr>
          <w:bCs/>
        </w:rPr>
      </w:pPr>
      <w:r w:rsidRPr="00A01F2D">
        <w:rPr>
          <w:bCs/>
        </w:rPr>
        <w:t xml:space="preserve">Výbor Národnej rady Slovenskej republiky pre financie a rozpočet </w:t>
      </w:r>
      <w:r w:rsidRPr="00A01F2D">
        <w:t xml:space="preserve">uznesením </w:t>
      </w:r>
      <w:r w:rsidRPr="00A01F2D">
        <w:rPr>
          <w:b/>
        </w:rPr>
        <w:t xml:space="preserve">č. </w:t>
      </w:r>
      <w:r w:rsidR="00FE61C0" w:rsidRPr="00A01F2D">
        <w:rPr>
          <w:b/>
        </w:rPr>
        <w:t>266</w:t>
      </w:r>
      <w:r w:rsidRPr="00A01F2D">
        <w:rPr>
          <w:b/>
        </w:rPr>
        <w:t xml:space="preserve"> z</w:t>
      </w:r>
      <w:r w:rsidR="00D62B0E" w:rsidRPr="00A01F2D">
        <w:rPr>
          <w:b/>
          <w:color w:val="FF0000"/>
        </w:rPr>
        <w:t> </w:t>
      </w:r>
      <w:r w:rsidR="00D62B0E" w:rsidRPr="00A01F2D">
        <w:rPr>
          <w:b/>
        </w:rPr>
        <w:t>13. októbra</w:t>
      </w:r>
      <w:r w:rsidRPr="00A01F2D">
        <w:rPr>
          <w:b/>
        </w:rPr>
        <w:t xml:space="preserve"> 202</w:t>
      </w:r>
      <w:r w:rsidR="00D62B0E" w:rsidRPr="00A01F2D">
        <w:rPr>
          <w:b/>
        </w:rPr>
        <w:t>5</w:t>
      </w:r>
      <w:r w:rsidRPr="00A01F2D">
        <w:t xml:space="preserve"> </w:t>
      </w:r>
      <w:r w:rsidRPr="00A01F2D">
        <w:rPr>
          <w:b/>
        </w:rPr>
        <w:t>zobral na vedomie</w:t>
      </w:r>
      <w:r w:rsidRPr="00A01F2D">
        <w:rPr>
          <w:bCs/>
        </w:rPr>
        <w:t xml:space="preserve"> Stanovisko Najvyššieho kontrolného úradu Slovenskej republiky k návrhu štátneho rozpočtu na rok 202</w:t>
      </w:r>
      <w:r w:rsidR="00A01F2D">
        <w:rPr>
          <w:bCs/>
        </w:rPr>
        <w:t>6</w:t>
      </w:r>
      <w:r w:rsidRPr="00A01F2D">
        <w:rPr>
          <w:bCs/>
        </w:rPr>
        <w:t xml:space="preserve"> </w:t>
      </w:r>
      <w:r w:rsidRPr="00A01F2D">
        <w:rPr>
          <w:b/>
          <w:bCs/>
        </w:rPr>
        <w:t xml:space="preserve">(tlač </w:t>
      </w:r>
      <w:r w:rsidR="00D62B0E" w:rsidRPr="00A01F2D">
        <w:rPr>
          <w:b/>
          <w:bCs/>
        </w:rPr>
        <w:t>1053</w:t>
      </w:r>
      <w:r w:rsidRPr="00A01F2D">
        <w:rPr>
          <w:b/>
          <w:bCs/>
        </w:rPr>
        <w:t>)</w:t>
      </w:r>
      <w:r w:rsidRPr="00A01F2D">
        <w:rPr>
          <w:bCs/>
        </w:rPr>
        <w:t>, predložené k vládnemu návrhu zákona o štátnom rozpočte na rok 202</w:t>
      </w:r>
      <w:r w:rsidR="00A01F2D">
        <w:rPr>
          <w:bCs/>
        </w:rPr>
        <w:t>6</w:t>
      </w:r>
      <w:r w:rsidRPr="00A01F2D">
        <w:rPr>
          <w:bCs/>
        </w:rPr>
        <w:t xml:space="preserve"> </w:t>
      </w:r>
      <w:r w:rsidRPr="00A01F2D">
        <w:t>podľa § 5 ods. 1 zákona č. 39/1993 Z. z. o Najvyššom kontrolnom úrade Slovenskej republiky v znení neskorších predpisov</w:t>
      </w:r>
      <w:r w:rsidRPr="00A01F2D">
        <w:rPr>
          <w:bCs/>
        </w:rPr>
        <w:t>.</w:t>
      </w:r>
    </w:p>
    <w:p w:rsidR="00D62B0E" w:rsidRPr="00A01F2D" w:rsidRDefault="00D62B0E" w:rsidP="00A01F2D">
      <w:pPr>
        <w:ind w:firstLine="567"/>
        <w:jc w:val="both"/>
        <w:rPr>
          <w:bCs/>
        </w:rPr>
      </w:pPr>
    </w:p>
    <w:p w:rsidR="005859E7" w:rsidRPr="00A01F2D" w:rsidRDefault="005859E7" w:rsidP="00A96151">
      <w:pPr>
        <w:jc w:val="center"/>
        <w:rPr>
          <w:b/>
        </w:rPr>
      </w:pPr>
      <w:r w:rsidRPr="00A01F2D">
        <w:rPr>
          <w:b/>
        </w:rPr>
        <w:t>VII.</w:t>
      </w:r>
    </w:p>
    <w:p w:rsidR="005859E7" w:rsidRPr="00A01F2D" w:rsidRDefault="005859E7" w:rsidP="00A01F2D">
      <w:pPr>
        <w:ind w:left="360"/>
        <w:jc w:val="center"/>
        <w:rPr>
          <w:b/>
        </w:rPr>
      </w:pPr>
    </w:p>
    <w:p w:rsidR="005859E7" w:rsidRPr="00A01F2D" w:rsidRDefault="005859E7" w:rsidP="00A01F2D">
      <w:pPr>
        <w:ind w:firstLine="567"/>
        <w:jc w:val="both"/>
      </w:pPr>
      <w:r w:rsidRPr="00A01F2D">
        <w:t>Spoločná správa výborov Národnej rady Slovenskej republiky o výsledku prerokovania vládneho návrhu zákona o štátnom rozpočte na rok 202</w:t>
      </w:r>
      <w:r w:rsidR="00D62B0E" w:rsidRPr="00A01F2D">
        <w:t>6</w:t>
      </w:r>
      <w:r w:rsidRPr="00A01F2D">
        <w:t xml:space="preserve"> a návrhu rozpočtu verejnej správy na roky 202</w:t>
      </w:r>
      <w:r w:rsidR="00D62B0E" w:rsidRPr="00A01F2D">
        <w:t>6</w:t>
      </w:r>
      <w:r w:rsidRPr="00A01F2D">
        <w:t xml:space="preserve"> až 202</w:t>
      </w:r>
      <w:r w:rsidR="00D62B0E" w:rsidRPr="00A01F2D">
        <w:t>8</w:t>
      </w:r>
      <w:r w:rsidRPr="00A01F2D">
        <w:t xml:space="preserve"> </w:t>
      </w:r>
      <w:r w:rsidRPr="00A01F2D">
        <w:rPr>
          <w:b/>
        </w:rPr>
        <w:t xml:space="preserve">(tlač </w:t>
      </w:r>
      <w:r w:rsidR="00D62B0E" w:rsidRPr="00A01F2D">
        <w:rPr>
          <w:b/>
        </w:rPr>
        <w:t>1037a</w:t>
      </w:r>
      <w:r w:rsidRPr="00A01F2D">
        <w:rPr>
          <w:b/>
        </w:rPr>
        <w:t>)</w:t>
      </w:r>
      <w:r w:rsidRPr="00A01F2D">
        <w:t xml:space="preserve"> bola schválená uznesením Výboru Národnej rady Slovenskej republiky pre financie a rozpočet </w:t>
      </w:r>
      <w:r w:rsidRPr="00A01F2D">
        <w:rPr>
          <w:b/>
        </w:rPr>
        <w:t xml:space="preserve">č. </w:t>
      </w:r>
      <w:r w:rsidR="00014FC9">
        <w:rPr>
          <w:b/>
        </w:rPr>
        <w:t>275</w:t>
      </w:r>
      <w:r w:rsidRPr="00A01F2D">
        <w:rPr>
          <w:b/>
        </w:rPr>
        <w:t xml:space="preserve"> z</w:t>
      </w:r>
      <w:r w:rsidR="00D62B0E" w:rsidRPr="00A01F2D">
        <w:rPr>
          <w:b/>
        </w:rPr>
        <w:t>o 14. októbra</w:t>
      </w:r>
      <w:r w:rsidRPr="00A01F2D">
        <w:rPr>
          <w:b/>
        </w:rPr>
        <w:t xml:space="preserve"> 202</w:t>
      </w:r>
      <w:r w:rsidR="00D62B0E" w:rsidRPr="00A01F2D">
        <w:rPr>
          <w:b/>
        </w:rPr>
        <w:t>5</w:t>
      </w:r>
      <w:r w:rsidRPr="00A01F2D">
        <w:t>.</w:t>
      </w:r>
    </w:p>
    <w:p w:rsidR="005859E7" w:rsidRPr="00A01F2D" w:rsidRDefault="005859E7" w:rsidP="00A01F2D">
      <w:pPr>
        <w:ind w:firstLine="567"/>
        <w:jc w:val="both"/>
        <w:rPr>
          <w:color w:val="FF0000"/>
        </w:rPr>
      </w:pPr>
    </w:p>
    <w:p w:rsidR="005859E7" w:rsidRPr="00A01F2D" w:rsidRDefault="005859E7" w:rsidP="00A01F2D">
      <w:pPr>
        <w:ind w:firstLine="567"/>
        <w:jc w:val="both"/>
      </w:pPr>
      <w:r w:rsidRPr="00A01F2D">
        <w:t xml:space="preserve">Gestorský výbor určil poslancov </w:t>
      </w:r>
      <w:r w:rsidRPr="00A01F2D">
        <w:rPr>
          <w:b/>
        </w:rPr>
        <w:t xml:space="preserve">Jána </w:t>
      </w:r>
      <w:proofErr w:type="spellStart"/>
      <w:r w:rsidRPr="00A01F2D">
        <w:rPr>
          <w:b/>
        </w:rPr>
        <w:t>Blcháča</w:t>
      </w:r>
      <w:proofErr w:type="spellEnd"/>
      <w:r w:rsidRPr="00A01F2D">
        <w:rPr>
          <w:b/>
        </w:rPr>
        <w:t xml:space="preserve">, Daniela Karasa, Igora </w:t>
      </w:r>
      <w:proofErr w:type="spellStart"/>
      <w:r w:rsidRPr="00A01F2D">
        <w:rPr>
          <w:b/>
        </w:rPr>
        <w:t>Váleka</w:t>
      </w:r>
      <w:proofErr w:type="spellEnd"/>
      <w:r w:rsidRPr="00A01F2D">
        <w:rPr>
          <w:b/>
        </w:rPr>
        <w:t xml:space="preserve">,  Dušana </w:t>
      </w:r>
      <w:proofErr w:type="spellStart"/>
      <w:r w:rsidRPr="00A01F2D">
        <w:rPr>
          <w:b/>
        </w:rPr>
        <w:t>Muňka</w:t>
      </w:r>
      <w:proofErr w:type="spellEnd"/>
      <w:r w:rsidR="00D62B0E" w:rsidRPr="00A01F2D">
        <w:rPr>
          <w:b/>
        </w:rPr>
        <w:t xml:space="preserve">, Zdenku </w:t>
      </w:r>
      <w:proofErr w:type="spellStart"/>
      <w:r w:rsidR="00D62B0E" w:rsidRPr="00A01F2D">
        <w:rPr>
          <w:b/>
        </w:rPr>
        <w:t>Mačicovú</w:t>
      </w:r>
      <w:proofErr w:type="spellEnd"/>
      <w:r w:rsidRPr="00A01F2D">
        <w:rPr>
          <w:b/>
        </w:rPr>
        <w:t xml:space="preserve"> a Zdenka Svobodu </w:t>
      </w:r>
      <w:r w:rsidRPr="00A01F2D">
        <w:rPr>
          <w:color w:val="000000"/>
        </w:rPr>
        <w:t>za</w:t>
      </w:r>
      <w:r w:rsidRPr="00A01F2D">
        <w:t xml:space="preserve"> spoločných spravodajcov výboru. </w:t>
      </w:r>
    </w:p>
    <w:p w:rsidR="005859E7" w:rsidRPr="00A01F2D" w:rsidRDefault="005859E7" w:rsidP="00A01F2D">
      <w:pPr>
        <w:ind w:firstLine="360"/>
        <w:jc w:val="both"/>
      </w:pPr>
    </w:p>
    <w:p w:rsidR="005859E7" w:rsidRPr="00A01F2D" w:rsidRDefault="005859E7" w:rsidP="00A01F2D">
      <w:pPr>
        <w:ind w:firstLine="709"/>
        <w:jc w:val="both"/>
      </w:pPr>
      <w:r w:rsidRPr="00A01F2D">
        <w:t>Gestorský výbor navrhol Národnej rade Slovenskej republiky podľa § 26 ods. 1 zákona Národnej rady Slovenskej republiky č. 350/1996 Z. z. o rokovacom poriadku Národnej rady Slovenskej republiky v znení neskorších predpisov</w:t>
      </w:r>
    </w:p>
    <w:p w:rsidR="005859E7" w:rsidRPr="00A01F2D" w:rsidRDefault="005859E7" w:rsidP="00A01F2D">
      <w:pPr>
        <w:jc w:val="center"/>
        <w:rPr>
          <w:b/>
          <w:bCs/>
        </w:rPr>
      </w:pPr>
      <w:r w:rsidRPr="00A01F2D">
        <w:rPr>
          <w:b/>
          <w:bCs/>
        </w:rPr>
        <w:t>vysloviť súhlas,</w:t>
      </w:r>
    </w:p>
    <w:p w:rsidR="005859E7" w:rsidRPr="00A01F2D" w:rsidRDefault="005859E7" w:rsidP="00A01F2D">
      <w:pPr>
        <w:tabs>
          <w:tab w:val="num" w:pos="426"/>
        </w:tabs>
        <w:jc w:val="both"/>
      </w:pPr>
      <w:r w:rsidRPr="00A01F2D">
        <w:tab/>
        <w:t xml:space="preserve">aby predseda Najvyššieho kontrolného úradu SR </w:t>
      </w:r>
      <w:r w:rsidRPr="00A01F2D">
        <w:rPr>
          <w:b/>
        </w:rPr>
        <w:t xml:space="preserve">Ľubomír </w:t>
      </w:r>
      <w:proofErr w:type="spellStart"/>
      <w:r w:rsidRPr="00A01F2D">
        <w:rPr>
          <w:b/>
        </w:rPr>
        <w:t>Andrassy</w:t>
      </w:r>
      <w:proofErr w:type="spellEnd"/>
      <w:r w:rsidRPr="00A01F2D">
        <w:t xml:space="preserve"> mohol uviesť Stanovisko Najvyššieho kontrolného úradu SR k </w:t>
      </w:r>
      <w:r w:rsidRPr="00A01F2D">
        <w:rPr>
          <w:bCs/>
        </w:rPr>
        <w:t>návrhu štátneho rozpočtu Slovenskej republiky na rok 202</w:t>
      </w:r>
      <w:r w:rsidR="00D62B0E" w:rsidRPr="00A01F2D">
        <w:rPr>
          <w:bCs/>
        </w:rPr>
        <w:t>6</w:t>
      </w:r>
      <w:r w:rsidRPr="00A01F2D">
        <w:rPr>
          <w:bCs/>
        </w:rPr>
        <w:t xml:space="preserve"> (</w:t>
      </w:r>
      <w:r w:rsidRPr="00A01F2D">
        <w:rPr>
          <w:b/>
          <w:bCs/>
        </w:rPr>
        <w:t xml:space="preserve">tlač </w:t>
      </w:r>
      <w:r w:rsidR="00D62B0E" w:rsidRPr="00A01F2D">
        <w:rPr>
          <w:b/>
          <w:bCs/>
        </w:rPr>
        <w:t>1053</w:t>
      </w:r>
      <w:r w:rsidRPr="00A01F2D">
        <w:rPr>
          <w:b/>
          <w:bCs/>
        </w:rPr>
        <w:t>)</w:t>
      </w:r>
      <w:r w:rsidRPr="00A01F2D">
        <w:rPr>
          <w:bCs/>
        </w:rPr>
        <w:t xml:space="preserve"> </w:t>
      </w:r>
      <w:r w:rsidRPr="00A01F2D">
        <w:t>na schôdzi Národnej rady Slovenskej republiky.</w:t>
      </w:r>
    </w:p>
    <w:p w:rsidR="005859E7" w:rsidRPr="00A01F2D" w:rsidRDefault="005859E7" w:rsidP="00A01F2D">
      <w:pPr>
        <w:tabs>
          <w:tab w:val="num" w:pos="426"/>
        </w:tabs>
        <w:jc w:val="both"/>
      </w:pPr>
    </w:p>
    <w:p w:rsidR="005859E7" w:rsidRPr="00A01F2D" w:rsidRDefault="005859E7" w:rsidP="00A01F2D">
      <w:pPr>
        <w:tabs>
          <w:tab w:val="num" w:pos="426"/>
        </w:tabs>
        <w:jc w:val="both"/>
      </w:pPr>
      <w:r w:rsidRPr="00A01F2D">
        <w:tab/>
        <w:t xml:space="preserve">Zároveň poveril spoločného spravodajcu – predsedu výboru </w:t>
      </w:r>
      <w:r w:rsidRPr="00A01F2D">
        <w:rPr>
          <w:b/>
        </w:rPr>
        <w:t xml:space="preserve">Jána </w:t>
      </w:r>
      <w:proofErr w:type="spellStart"/>
      <w:r w:rsidRPr="00A01F2D">
        <w:rPr>
          <w:b/>
        </w:rPr>
        <w:t>Blcháča</w:t>
      </w:r>
      <w:proofErr w:type="spellEnd"/>
    </w:p>
    <w:p w:rsidR="005859E7" w:rsidRPr="00A01F2D" w:rsidRDefault="005859E7" w:rsidP="00A01F2D">
      <w:pPr>
        <w:tabs>
          <w:tab w:val="num" w:pos="426"/>
        </w:tabs>
        <w:jc w:val="both"/>
      </w:pPr>
    </w:p>
    <w:p w:rsidR="005859E7" w:rsidRPr="00A01F2D" w:rsidRDefault="005859E7" w:rsidP="00A01F2D">
      <w:pPr>
        <w:numPr>
          <w:ilvl w:val="0"/>
          <w:numId w:val="18"/>
        </w:numPr>
      </w:pPr>
      <w:r w:rsidRPr="00A01F2D">
        <w:t>predniesť spoločnú správu na schôdzi Národnej rady Slovenskej republiky;</w:t>
      </w:r>
    </w:p>
    <w:p w:rsidR="005859E7" w:rsidRPr="00A01F2D" w:rsidRDefault="005859E7" w:rsidP="00A01F2D">
      <w:pPr>
        <w:numPr>
          <w:ilvl w:val="0"/>
          <w:numId w:val="18"/>
        </w:numPr>
        <w:jc w:val="both"/>
      </w:pPr>
      <w:r w:rsidRPr="00A01F2D">
        <w:t>navrhnúť Národnej rade Slovenskej republiky postup pri hlasovaní v zmysle príslušných ustanovení zákona č. 350/1996 Z. z. o rokovacom poriadku Národnej rady Slovenskej republiky v znení neskorších predpisov.</w:t>
      </w:r>
    </w:p>
    <w:p w:rsidR="005859E7" w:rsidRDefault="005859E7" w:rsidP="00A01F2D">
      <w:pPr>
        <w:pStyle w:val="Odsekzoznamu"/>
      </w:pPr>
    </w:p>
    <w:p w:rsidR="00782571" w:rsidRDefault="00782571" w:rsidP="00A01F2D">
      <w:pPr>
        <w:pStyle w:val="Odsekzoznamu"/>
      </w:pPr>
    </w:p>
    <w:p w:rsidR="00782571" w:rsidRPr="00A01F2D" w:rsidRDefault="00782571" w:rsidP="00A01F2D">
      <w:pPr>
        <w:pStyle w:val="Odsekzoznamu"/>
      </w:pPr>
    </w:p>
    <w:p w:rsidR="00D62B0E" w:rsidRPr="00A01F2D" w:rsidRDefault="00D62B0E" w:rsidP="00A01F2D">
      <w:pPr>
        <w:jc w:val="center"/>
        <w:rPr>
          <w:bCs/>
        </w:rPr>
      </w:pPr>
    </w:p>
    <w:p w:rsidR="00D62B0E" w:rsidRPr="00A01F2D" w:rsidRDefault="00D62B0E" w:rsidP="00A01F2D">
      <w:pPr>
        <w:jc w:val="center"/>
        <w:rPr>
          <w:bCs/>
        </w:rPr>
      </w:pPr>
    </w:p>
    <w:p w:rsidR="005859E7" w:rsidRPr="00A01F2D" w:rsidRDefault="00EE5018" w:rsidP="00A01F2D">
      <w:pPr>
        <w:jc w:val="center"/>
        <w:rPr>
          <w:bCs/>
          <w:color w:val="FF0000"/>
        </w:rPr>
      </w:pPr>
      <w:r>
        <w:rPr>
          <w:bCs/>
        </w:rPr>
        <w:t>Bratislava</w:t>
      </w:r>
      <w:r w:rsidR="005859E7" w:rsidRPr="00A01F2D">
        <w:rPr>
          <w:bCs/>
        </w:rPr>
        <w:t xml:space="preserve"> </w:t>
      </w:r>
      <w:r w:rsidR="00D62B0E" w:rsidRPr="00A01F2D">
        <w:rPr>
          <w:bCs/>
        </w:rPr>
        <w:t>14. októbra</w:t>
      </w:r>
      <w:r w:rsidR="005859E7" w:rsidRPr="00A01F2D">
        <w:rPr>
          <w:bCs/>
        </w:rPr>
        <w:t xml:space="preserve"> 202</w:t>
      </w:r>
      <w:r w:rsidR="00D62B0E" w:rsidRPr="00A01F2D">
        <w:rPr>
          <w:bCs/>
        </w:rPr>
        <w:t>5</w:t>
      </w:r>
    </w:p>
    <w:p w:rsidR="005859E7" w:rsidRDefault="005859E7" w:rsidP="00A01F2D">
      <w:pPr>
        <w:jc w:val="center"/>
        <w:rPr>
          <w:b/>
          <w:bCs/>
        </w:rPr>
      </w:pPr>
    </w:p>
    <w:p w:rsidR="00782571" w:rsidRDefault="00782571" w:rsidP="00A01F2D">
      <w:pPr>
        <w:jc w:val="center"/>
        <w:rPr>
          <w:b/>
          <w:bCs/>
        </w:rPr>
      </w:pPr>
    </w:p>
    <w:p w:rsidR="00782571" w:rsidRDefault="00782571" w:rsidP="00A01F2D">
      <w:pPr>
        <w:jc w:val="center"/>
        <w:rPr>
          <w:b/>
          <w:bCs/>
        </w:rPr>
      </w:pPr>
    </w:p>
    <w:p w:rsidR="00782571" w:rsidRPr="00A01F2D" w:rsidRDefault="00782571" w:rsidP="00A01F2D">
      <w:pPr>
        <w:jc w:val="center"/>
        <w:rPr>
          <w:b/>
          <w:bCs/>
        </w:rPr>
      </w:pPr>
    </w:p>
    <w:p w:rsidR="00D62B0E" w:rsidRPr="00A01F2D" w:rsidRDefault="00D62B0E" w:rsidP="00A01F2D">
      <w:pPr>
        <w:jc w:val="center"/>
        <w:rPr>
          <w:b/>
          <w:bCs/>
        </w:rPr>
      </w:pPr>
    </w:p>
    <w:p w:rsidR="005859E7" w:rsidRPr="00A01F2D" w:rsidRDefault="005859E7" w:rsidP="00A01F2D">
      <w:pPr>
        <w:jc w:val="center"/>
        <w:rPr>
          <w:b/>
          <w:bCs/>
        </w:rPr>
      </w:pPr>
      <w:r w:rsidRPr="00A01F2D">
        <w:rPr>
          <w:b/>
          <w:bCs/>
        </w:rPr>
        <w:t xml:space="preserve"> Ján Blcháč, v. r.</w:t>
      </w:r>
    </w:p>
    <w:p w:rsidR="005859E7" w:rsidRPr="00A01F2D" w:rsidRDefault="005859E7" w:rsidP="00A01F2D">
      <w:pPr>
        <w:jc w:val="center"/>
        <w:rPr>
          <w:b/>
          <w:bCs/>
        </w:rPr>
      </w:pPr>
      <w:r w:rsidRPr="00A01F2D">
        <w:rPr>
          <w:b/>
          <w:bCs/>
        </w:rPr>
        <w:t>p r e d s e d a</w:t>
      </w:r>
    </w:p>
    <w:p w:rsidR="005859E7" w:rsidRPr="00A01F2D" w:rsidRDefault="005859E7" w:rsidP="00A01F2D">
      <w:pPr>
        <w:jc w:val="center"/>
        <w:rPr>
          <w:b/>
          <w:bCs/>
        </w:rPr>
      </w:pPr>
      <w:r w:rsidRPr="00A01F2D">
        <w:rPr>
          <w:b/>
          <w:bCs/>
        </w:rPr>
        <w:t xml:space="preserve">Výboru NR SR pre financie a rozpočet </w:t>
      </w:r>
    </w:p>
    <w:p w:rsidR="005859E7" w:rsidRDefault="005859E7"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Default="00726A0C" w:rsidP="00A01F2D">
      <w:pPr>
        <w:jc w:val="center"/>
        <w:rPr>
          <w:i/>
        </w:rPr>
      </w:pPr>
    </w:p>
    <w:p w:rsidR="00726A0C" w:rsidRPr="00A01F2D" w:rsidRDefault="00726A0C" w:rsidP="00A01F2D">
      <w:pPr>
        <w:jc w:val="center"/>
        <w:rPr>
          <w:i/>
        </w:rPr>
      </w:pPr>
    </w:p>
    <w:p w:rsidR="005859E7" w:rsidRPr="00A01F2D" w:rsidRDefault="005859E7" w:rsidP="00A01F2D">
      <w:pPr>
        <w:jc w:val="center"/>
        <w:rPr>
          <w:i/>
        </w:rPr>
      </w:pPr>
    </w:p>
    <w:p w:rsidR="005859E7" w:rsidRPr="00A01F2D" w:rsidRDefault="005859E7" w:rsidP="00A01F2D">
      <w:pPr>
        <w:pStyle w:val="Nzov"/>
      </w:pPr>
      <w:r w:rsidRPr="00A01F2D">
        <w:t>NÁRODNÁ RADA SLOVENSKEJ REPUBLIKY</w:t>
      </w:r>
    </w:p>
    <w:p w:rsidR="005859E7" w:rsidRPr="00A01F2D" w:rsidRDefault="005859E7" w:rsidP="00A01F2D">
      <w:pPr>
        <w:pStyle w:val="Podtitul"/>
        <w:pBdr>
          <w:bottom w:val="single" w:sz="6" w:space="1" w:color="auto"/>
        </w:pBdr>
        <w:rPr>
          <w:sz w:val="24"/>
          <w:szCs w:val="24"/>
        </w:rPr>
      </w:pPr>
      <w:r w:rsidRPr="00A01F2D">
        <w:rPr>
          <w:sz w:val="24"/>
          <w:szCs w:val="24"/>
        </w:rPr>
        <w:t>IX. volebné obdobie</w:t>
      </w:r>
    </w:p>
    <w:p w:rsidR="005859E7" w:rsidRPr="00A01F2D" w:rsidRDefault="005859E7" w:rsidP="00A01F2D">
      <w:pPr>
        <w:pStyle w:val="Podtitul"/>
        <w:rPr>
          <w:sz w:val="24"/>
          <w:szCs w:val="24"/>
        </w:rPr>
      </w:pPr>
      <w:r w:rsidRPr="00A01F2D">
        <w:rPr>
          <w:sz w:val="24"/>
          <w:szCs w:val="24"/>
        </w:rPr>
        <w:t xml:space="preserve"> </w:t>
      </w:r>
    </w:p>
    <w:p w:rsidR="005859E7" w:rsidRPr="00A01F2D" w:rsidRDefault="005859E7" w:rsidP="00782571">
      <w:pPr>
        <w:pStyle w:val="Nadpis1"/>
        <w:jc w:val="left"/>
        <w:rPr>
          <w:sz w:val="24"/>
        </w:rPr>
      </w:pPr>
    </w:p>
    <w:p w:rsidR="005859E7" w:rsidRPr="00A01F2D" w:rsidRDefault="005859E7" w:rsidP="00A01F2D">
      <w:pPr>
        <w:jc w:val="center"/>
        <w:rPr>
          <w:b/>
          <w:bCs/>
        </w:rPr>
      </w:pPr>
    </w:p>
    <w:p w:rsidR="005859E7" w:rsidRPr="00A01F2D" w:rsidRDefault="005859E7" w:rsidP="00A01F2D">
      <w:pPr>
        <w:jc w:val="center"/>
        <w:rPr>
          <w:b/>
          <w:bCs/>
        </w:rPr>
      </w:pPr>
    </w:p>
    <w:p w:rsidR="005859E7" w:rsidRPr="00A01F2D" w:rsidRDefault="005859E7" w:rsidP="00A01F2D">
      <w:pPr>
        <w:jc w:val="center"/>
        <w:rPr>
          <w:b/>
          <w:bCs/>
        </w:rPr>
      </w:pPr>
    </w:p>
    <w:p w:rsidR="005859E7" w:rsidRPr="00A01F2D" w:rsidRDefault="005859E7" w:rsidP="00A01F2D">
      <w:pPr>
        <w:jc w:val="center"/>
        <w:rPr>
          <w:b/>
          <w:bCs/>
        </w:rPr>
      </w:pPr>
      <w:r w:rsidRPr="00A01F2D">
        <w:rPr>
          <w:b/>
          <w:bCs/>
        </w:rPr>
        <w:t>N á v r h</w:t>
      </w:r>
    </w:p>
    <w:p w:rsidR="005859E7" w:rsidRPr="00A01F2D" w:rsidRDefault="005859E7" w:rsidP="00A01F2D">
      <w:pPr>
        <w:jc w:val="center"/>
        <w:rPr>
          <w:b/>
          <w:bCs/>
        </w:rPr>
      </w:pPr>
    </w:p>
    <w:p w:rsidR="005859E7" w:rsidRPr="00A01F2D" w:rsidRDefault="005859E7" w:rsidP="00A01F2D">
      <w:pPr>
        <w:jc w:val="center"/>
        <w:rPr>
          <w:b/>
          <w:bCs/>
        </w:rPr>
      </w:pPr>
      <w:r w:rsidRPr="00A01F2D">
        <w:rPr>
          <w:b/>
          <w:bCs/>
        </w:rPr>
        <w:t>U z n e s e n i e</w:t>
      </w:r>
    </w:p>
    <w:p w:rsidR="005859E7" w:rsidRPr="00A01F2D" w:rsidRDefault="005859E7" w:rsidP="00A01F2D">
      <w:pPr>
        <w:jc w:val="center"/>
        <w:rPr>
          <w:b/>
          <w:bCs/>
        </w:rPr>
      </w:pPr>
      <w:r w:rsidRPr="00A01F2D">
        <w:rPr>
          <w:b/>
          <w:bCs/>
        </w:rPr>
        <w:t>Národnej rady Slovenskej republiky</w:t>
      </w:r>
    </w:p>
    <w:p w:rsidR="005859E7" w:rsidRPr="00A01F2D" w:rsidRDefault="005859E7" w:rsidP="00A01F2D">
      <w:pPr>
        <w:jc w:val="center"/>
        <w:rPr>
          <w:b/>
          <w:bCs/>
        </w:rPr>
      </w:pPr>
    </w:p>
    <w:p w:rsidR="005859E7" w:rsidRPr="00A01F2D" w:rsidRDefault="005859E7" w:rsidP="00A01F2D">
      <w:pPr>
        <w:jc w:val="center"/>
        <w:rPr>
          <w:b/>
          <w:bCs/>
        </w:rPr>
      </w:pPr>
      <w:r w:rsidRPr="00A01F2D">
        <w:rPr>
          <w:b/>
          <w:bCs/>
        </w:rPr>
        <w:t xml:space="preserve">z ... </w:t>
      </w:r>
      <w:r w:rsidR="00D62B0E" w:rsidRPr="00A01F2D">
        <w:rPr>
          <w:b/>
          <w:bCs/>
        </w:rPr>
        <w:t>októbra</w:t>
      </w:r>
      <w:r w:rsidRPr="00A01F2D">
        <w:rPr>
          <w:b/>
          <w:bCs/>
        </w:rPr>
        <w:t xml:space="preserve"> 202</w:t>
      </w:r>
      <w:r w:rsidR="00D62B0E" w:rsidRPr="00A01F2D">
        <w:rPr>
          <w:b/>
          <w:bCs/>
        </w:rPr>
        <w:t>5</w:t>
      </w:r>
    </w:p>
    <w:p w:rsidR="005859E7" w:rsidRPr="00A01F2D" w:rsidRDefault="005859E7" w:rsidP="00A01F2D">
      <w:pPr>
        <w:jc w:val="both"/>
      </w:pPr>
    </w:p>
    <w:p w:rsidR="005859E7" w:rsidRPr="00A01F2D" w:rsidRDefault="005859E7" w:rsidP="00A01F2D">
      <w:pPr>
        <w:jc w:val="center"/>
      </w:pPr>
      <w:r w:rsidRPr="00A01F2D">
        <w:t>k vládnemu návrhu zákona o štátnom rozpočte na rok 202</w:t>
      </w:r>
      <w:r w:rsidR="00D62B0E" w:rsidRPr="00A01F2D">
        <w:t>6</w:t>
      </w:r>
      <w:r w:rsidRPr="00A01F2D">
        <w:t xml:space="preserve"> </w:t>
      </w:r>
      <w:r w:rsidRPr="00A01F2D">
        <w:rPr>
          <w:b/>
        </w:rPr>
        <w:t xml:space="preserve">(tlač </w:t>
      </w:r>
      <w:r w:rsidR="00D62B0E" w:rsidRPr="00A01F2D">
        <w:rPr>
          <w:b/>
        </w:rPr>
        <w:t>1037)</w:t>
      </w:r>
    </w:p>
    <w:p w:rsidR="005859E7" w:rsidRPr="00A01F2D" w:rsidRDefault="005859E7" w:rsidP="00A01F2D"/>
    <w:p w:rsidR="005859E7" w:rsidRPr="00A01F2D" w:rsidRDefault="005859E7" w:rsidP="00A01F2D"/>
    <w:p w:rsidR="005859E7" w:rsidRPr="00A01F2D" w:rsidRDefault="005859E7" w:rsidP="00A01F2D"/>
    <w:p w:rsidR="005859E7" w:rsidRPr="00A01F2D" w:rsidRDefault="005859E7" w:rsidP="00A01F2D"/>
    <w:p w:rsidR="005859E7" w:rsidRPr="00A01F2D" w:rsidRDefault="005859E7" w:rsidP="00A01F2D">
      <w:pPr>
        <w:pStyle w:val="Nadpis6"/>
        <w:ind w:firstLine="567"/>
        <w:rPr>
          <w:sz w:val="24"/>
        </w:rPr>
      </w:pPr>
      <w:r w:rsidRPr="00A01F2D">
        <w:rPr>
          <w:sz w:val="24"/>
        </w:rPr>
        <w:t>Národná rada Slovenskej republiky</w:t>
      </w:r>
    </w:p>
    <w:p w:rsidR="005859E7" w:rsidRPr="00A01F2D" w:rsidRDefault="005859E7" w:rsidP="00A01F2D">
      <w:pPr>
        <w:jc w:val="both"/>
      </w:pPr>
    </w:p>
    <w:p w:rsidR="005859E7" w:rsidRPr="00A01F2D" w:rsidRDefault="005859E7" w:rsidP="00A01F2D">
      <w:pPr>
        <w:ind w:firstLine="567"/>
        <w:jc w:val="both"/>
      </w:pPr>
      <w:r w:rsidRPr="00A01F2D">
        <w:t>po prerokovaní vládneho návrhu zákona o štátnom rozpočte na rok 202</w:t>
      </w:r>
      <w:r w:rsidR="00D62B0E" w:rsidRPr="00A01F2D">
        <w:t>6</w:t>
      </w:r>
      <w:r w:rsidRPr="00A01F2D">
        <w:t xml:space="preserve"> </w:t>
      </w:r>
      <w:r w:rsidRPr="00A01F2D">
        <w:rPr>
          <w:b/>
        </w:rPr>
        <w:t xml:space="preserve">(tlač </w:t>
      </w:r>
      <w:r w:rsidR="00D62B0E" w:rsidRPr="00A01F2D">
        <w:rPr>
          <w:b/>
        </w:rPr>
        <w:t>1037</w:t>
      </w:r>
      <w:r w:rsidRPr="00A01F2D">
        <w:rPr>
          <w:b/>
        </w:rPr>
        <w:t xml:space="preserve">) </w:t>
      </w:r>
      <w:r w:rsidRPr="00A01F2D">
        <w:t xml:space="preserve">v druhom a treťom čítaní </w:t>
      </w:r>
    </w:p>
    <w:p w:rsidR="005859E7" w:rsidRPr="00A01F2D" w:rsidRDefault="005859E7" w:rsidP="00A01F2D">
      <w:pPr>
        <w:jc w:val="both"/>
        <w:rPr>
          <w:bCs/>
        </w:rPr>
      </w:pPr>
      <w:r w:rsidRPr="00A01F2D">
        <w:rPr>
          <w:b/>
        </w:rPr>
        <w:t xml:space="preserve"> </w:t>
      </w:r>
      <w:r w:rsidRPr="00A01F2D">
        <w:rPr>
          <w:b/>
        </w:rPr>
        <w:tab/>
      </w:r>
    </w:p>
    <w:p w:rsidR="005859E7" w:rsidRPr="00A01F2D" w:rsidRDefault="005859E7" w:rsidP="00A01F2D">
      <w:pPr>
        <w:pStyle w:val="Nadpis3"/>
        <w:numPr>
          <w:ilvl w:val="0"/>
          <w:numId w:val="20"/>
        </w:numPr>
        <w:jc w:val="both"/>
        <w:rPr>
          <w:sz w:val="24"/>
        </w:rPr>
      </w:pPr>
      <w:r w:rsidRPr="00A01F2D">
        <w:rPr>
          <w:sz w:val="24"/>
        </w:rPr>
        <w:t xml:space="preserve"> s c h v a ľ u j e</w:t>
      </w:r>
    </w:p>
    <w:p w:rsidR="005859E7" w:rsidRPr="00A01F2D" w:rsidRDefault="005859E7" w:rsidP="00A01F2D">
      <w:pPr>
        <w:jc w:val="both"/>
      </w:pPr>
    </w:p>
    <w:p w:rsidR="005859E7" w:rsidRPr="00A01F2D" w:rsidRDefault="005859E7" w:rsidP="00A01F2D">
      <w:pPr>
        <w:ind w:firstLine="567"/>
        <w:jc w:val="both"/>
      </w:pPr>
      <w:r w:rsidRPr="00A01F2D">
        <w:t>vládny návrh zákona o štátnom rozpočte na rok 202</w:t>
      </w:r>
      <w:r w:rsidR="00D62B0E" w:rsidRPr="00A01F2D">
        <w:t>6</w:t>
      </w:r>
      <w:r w:rsidRPr="00A01F2D">
        <w:t>.</w:t>
      </w:r>
    </w:p>
    <w:p w:rsidR="005859E7" w:rsidRPr="00A01F2D" w:rsidRDefault="005859E7" w:rsidP="00A01F2D">
      <w:pPr>
        <w:ind w:firstLine="567"/>
        <w:jc w:val="both"/>
      </w:pPr>
    </w:p>
    <w:p w:rsidR="005859E7" w:rsidRPr="00A01F2D" w:rsidRDefault="005859E7" w:rsidP="00A01F2D">
      <w:pPr>
        <w:pStyle w:val="Nadpis3"/>
        <w:numPr>
          <w:ilvl w:val="0"/>
          <w:numId w:val="20"/>
        </w:numPr>
        <w:rPr>
          <w:sz w:val="24"/>
        </w:rPr>
      </w:pPr>
      <w:r w:rsidRPr="00A01F2D">
        <w:rPr>
          <w:sz w:val="24"/>
        </w:rPr>
        <w:t xml:space="preserve">      ž i a d a</w:t>
      </w:r>
    </w:p>
    <w:p w:rsidR="005859E7" w:rsidRPr="00A01F2D" w:rsidRDefault="005859E7" w:rsidP="00A01F2D">
      <w:pPr>
        <w:ind w:firstLine="709"/>
        <w:rPr>
          <w:b/>
          <w:bCs/>
        </w:rPr>
      </w:pPr>
      <w:r w:rsidRPr="00A01F2D">
        <w:rPr>
          <w:b/>
          <w:bCs/>
        </w:rPr>
        <w:t>vládu Slovenskej republiky</w:t>
      </w:r>
    </w:p>
    <w:p w:rsidR="005859E7" w:rsidRPr="00A01F2D" w:rsidRDefault="005859E7" w:rsidP="00A01F2D">
      <w:pPr>
        <w:ind w:left="600" w:firstLine="108"/>
        <w:rPr>
          <w:b/>
          <w:bCs/>
        </w:rPr>
      </w:pPr>
    </w:p>
    <w:p w:rsidR="005859E7" w:rsidRPr="00A01F2D" w:rsidRDefault="005859E7" w:rsidP="00A01F2D">
      <w:pPr>
        <w:tabs>
          <w:tab w:val="num" w:pos="1549"/>
        </w:tabs>
        <w:ind w:left="709"/>
        <w:jc w:val="both"/>
      </w:pPr>
      <w:r w:rsidRPr="00A01F2D">
        <w:t>dôsledne zabezpečovať úlohy vyplývajúce zo schváleného štátneho rozpočtu na rok 202</w:t>
      </w:r>
      <w:r w:rsidR="00D62B0E" w:rsidRPr="00A01F2D">
        <w:t>6</w:t>
      </w:r>
      <w:r w:rsidRPr="00A01F2D">
        <w:t>.</w:t>
      </w: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D62B0E" w:rsidRPr="00A01F2D" w:rsidRDefault="00D62B0E"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Pr>
        <w:tabs>
          <w:tab w:val="num" w:pos="1549"/>
        </w:tabs>
        <w:ind w:left="709"/>
        <w:jc w:val="both"/>
      </w:pPr>
    </w:p>
    <w:p w:rsidR="005859E7" w:rsidRPr="00A01F2D" w:rsidRDefault="005859E7" w:rsidP="00A01F2D"/>
    <w:p w:rsidR="005859E7" w:rsidRPr="00A01F2D" w:rsidRDefault="005859E7" w:rsidP="00A01F2D">
      <w:pPr>
        <w:pStyle w:val="Nzov"/>
      </w:pPr>
      <w:r w:rsidRPr="00A01F2D">
        <w:t>NÁRODNÁ RADA SLOVENSKEJ REPUBLIKY</w:t>
      </w:r>
    </w:p>
    <w:p w:rsidR="005859E7" w:rsidRPr="00A01F2D" w:rsidRDefault="005859E7" w:rsidP="00A01F2D">
      <w:pPr>
        <w:pStyle w:val="Podtitul"/>
        <w:pBdr>
          <w:bottom w:val="single" w:sz="6" w:space="1" w:color="auto"/>
        </w:pBdr>
        <w:rPr>
          <w:sz w:val="24"/>
          <w:szCs w:val="24"/>
        </w:rPr>
      </w:pPr>
      <w:r w:rsidRPr="00A01F2D">
        <w:rPr>
          <w:sz w:val="24"/>
          <w:szCs w:val="24"/>
        </w:rPr>
        <w:t>IX. volebné obdobie</w:t>
      </w:r>
    </w:p>
    <w:p w:rsidR="005859E7" w:rsidRPr="00A01F2D" w:rsidRDefault="005859E7" w:rsidP="00A01F2D">
      <w:pPr>
        <w:pStyle w:val="Podtitul"/>
        <w:rPr>
          <w:sz w:val="24"/>
          <w:szCs w:val="24"/>
        </w:rPr>
      </w:pPr>
      <w:r w:rsidRPr="00A01F2D">
        <w:rPr>
          <w:sz w:val="24"/>
          <w:szCs w:val="24"/>
        </w:rPr>
        <w:t xml:space="preserve"> </w:t>
      </w:r>
    </w:p>
    <w:p w:rsidR="005859E7" w:rsidRPr="00A01F2D" w:rsidRDefault="005859E7" w:rsidP="00782571">
      <w:pPr>
        <w:pStyle w:val="Nadpis1"/>
        <w:jc w:val="left"/>
        <w:rPr>
          <w:sz w:val="24"/>
        </w:rPr>
      </w:pPr>
    </w:p>
    <w:p w:rsidR="005859E7" w:rsidRPr="00A01F2D" w:rsidRDefault="005859E7" w:rsidP="00A01F2D"/>
    <w:p w:rsidR="005859E7" w:rsidRPr="00A01F2D" w:rsidRDefault="005859E7" w:rsidP="00A01F2D"/>
    <w:p w:rsidR="005859E7" w:rsidRPr="00A01F2D" w:rsidRDefault="005859E7" w:rsidP="00A01F2D"/>
    <w:p w:rsidR="005859E7" w:rsidRPr="00A01F2D" w:rsidRDefault="005859E7" w:rsidP="00A01F2D"/>
    <w:p w:rsidR="005859E7" w:rsidRPr="00A01F2D" w:rsidRDefault="005859E7" w:rsidP="00A01F2D">
      <w:pPr>
        <w:jc w:val="center"/>
        <w:rPr>
          <w:b/>
          <w:bCs/>
        </w:rPr>
      </w:pPr>
      <w:r w:rsidRPr="00A01F2D">
        <w:rPr>
          <w:b/>
          <w:bCs/>
        </w:rPr>
        <w:t>N á v r h</w:t>
      </w:r>
    </w:p>
    <w:p w:rsidR="005859E7" w:rsidRPr="00A01F2D" w:rsidRDefault="005859E7" w:rsidP="00A01F2D">
      <w:pPr>
        <w:jc w:val="center"/>
        <w:rPr>
          <w:b/>
          <w:bCs/>
        </w:rPr>
      </w:pPr>
    </w:p>
    <w:p w:rsidR="005859E7" w:rsidRPr="00A01F2D" w:rsidRDefault="005859E7" w:rsidP="00A01F2D">
      <w:pPr>
        <w:jc w:val="center"/>
        <w:rPr>
          <w:b/>
          <w:bCs/>
        </w:rPr>
      </w:pPr>
      <w:r w:rsidRPr="00A01F2D">
        <w:rPr>
          <w:b/>
          <w:bCs/>
        </w:rPr>
        <w:t>U z n e s e n i e</w:t>
      </w:r>
    </w:p>
    <w:p w:rsidR="005859E7" w:rsidRPr="00A01F2D" w:rsidRDefault="005859E7" w:rsidP="00A01F2D">
      <w:pPr>
        <w:jc w:val="center"/>
        <w:rPr>
          <w:b/>
          <w:bCs/>
        </w:rPr>
      </w:pPr>
      <w:r w:rsidRPr="00A01F2D">
        <w:rPr>
          <w:b/>
          <w:bCs/>
        </w:rPr>
        <w:t>Národnej rady Slovenskej republiky</w:t>
      </w:r>
    </w:p>
    <w:p w:rsidR="005859E7" w:rsidRPr="00A01F2D" w:rsidRDefault="005859E7" w:rsidP="00A01F2D">
      <w:pPr>
        <w:jc w:val="center"/>
        <w:rPr>
          <w:b/>
          <w:bCs/>
        </w:rPr>
      </w:pPr>
    </w:p>
    <w:p w:rsidR="005859E7" w:rsidRPr="00A01F2D" w:rsidRDefault="005859E7" w:rsidP="00A01F2D">
      <w:pPr>
        <w:jc w:val="center"/>
        <w:rPr>
          <w:b/>
          <w:bCs/>
        </w:rPr>
      </w:pPr>
      <w:r w:rsidRPr="00A01F2D">
        <w:rPr>
          <w:b/>
          <w:bCs/>
        </w:rPr>
        <w:t xml:space="preserve">z ... </w:t>
      </w:r>
      <w:r w:rsidR="00D62B0E" w:rsidRPr="00A01F2D">
        <w:rPr>
          <w:b/>
          <w:bCs/>
        </w:rPr>
        <w:t>októbra</w:t>
      </w:r>
      <w:r w:rsidRPr="00A01F2D">
        <w:rPr>
          <w:b/>
          <w:bCs/>
        </w:rPr>
        <w:t xml:space="preserve"> 202</w:t>
      </w:r>
      <w:r w:rsidR="00D62B0E" w:rsidRPr="00A01F2D">
        <w:rPr>
          <w:b/>
          <w:bCs/>
        </w:rPr>
        <w:t>5</w:t>
      </w:r>
    </w:p>
    <w:p w:rsidR="005859E7" w:rsidRPr="00A01F2D" w:rsidRDefault="005859E7" w:rsidP="00A01F2D">
      <w:pPr>
        <w:jc w:val="both"/>
      </w:pPr>
    </w:p>
    <w:p w:rsidR="005859E7" w:rsidRPr="00A01F2D" w:rsidRDefault="005859E7" w:rsidP="00A01F2D"/>
    <w:p w:rsidR="005859E7" w:rsidRPr="00A01F2D" w:rsidRDefault="005859E7" w:rsidP="00A01F2D"/>
    <w:p w:rsidR="005859E7" w:rsidRPr="00A01F2D" w:rsidRDefault="005859E7" w:rsidP="00A01F2D">
      <w:pPr>
        <w:jc w:val="center"/>
        <w:rPr>
          <w:b/>
        </w:rPr>
      </w:pPr>
      <w:r w:rsidRPr="00A01F2D">
        <w:rPr>
          <w:b/>
        </w:rPr>
        <w:t>k rozpočtu verejnej správy na roky 202</w:t>
      </w:r>
      <w:r w:rsidR="00D62B0E" w:rsidRPr="00A01F2D">
        <w:rPr>
          <w:b/>
        </w:rPr>
        <w:t>6</w:t>
      </w:r>
      <w:r w:rsidRPr="00A01F2D">
        <w:rPr>
          <w:b/>
        </w:rPr>
        <w:t xml:space="preserve"> až 202</w:t>
      </w:r>
      <w:r w:rsidR="00D62B0E" w:rsidRPr="00A01F2D">
        <w:rPr>
          <w:b/>
        </w:rPr>
        <w:t>8</w:t>
      </w:r>
    </w:p>
    <w:p w:rsidR="005859E7" w:rsidRPr="00A01F2D" w:rsidRDefault="005859E7" w:rsidP="00A01F2D"/>
    <w:p w:rsidR="005859E7" w:rsidRPr="00A01F2D" w:rsidRDefault="005859E7" w:rsidP="00A01F2D"/>
    <w:p w:rsidR="005859E7" w:rsidRPr="00A01F2D" w:rsidRDefault="005859E7" w:rsidP="00A01F2D">
      <w:pPr>
        <w:ind w:firstLine="708"/>
        <w:rPr>
          <w:b/>
        </w:rPr>
      </w:pPr>
      <w:r w:rsidRPr="00A01F2D">
        <w:rPr>
          <w:b/>
        </w:rPr>
        <w:t>Národná rada Slovenskej republiky</w:t>
      </w:r>
    </w:p>
    <w:p w:rsidR="005859E7" w:rsidRPr="00A01F2D" w:rsidRDefault="005859E7" w:rsidP="00A01F2D">
      <w:r w:rsidRPr="00A01F2D">
        <w:t xml:space="preserve">  </w:t>
      </w:r>
    </w:p>
    <w:p w:rsidR="005859E7" w:rsidRPr="00A01F2D" w:rsidRDefault="005859E7" w:rsidP="00A01F2D">
      <w:pPr>
        <w:pStyle w:val="Odsekzoznamu"/>
        <w:ind w:left="1065"/>
        <w:rPr>
          <w:b/>
        </w:rPr>
      </w:pPr>
      <w:r w:rsidRPr="00A01F2D">
        <w:t>po prerokovaní rozpočtu verejnej správy na roky 202</w:t>
      </w:r>
      <w:r w:rsidR="00D62B0E" w:rsidRPr="00A01F2D">
        <w:t>6</w:t>
      </w:r>
      <w:r w:rsidRPr="00A01F2D">
        <w:t xml:space="preserve"> až 202</w:t>
      </w:r>
      <w:r w:rsidR="00D62B0E" w:rsidRPr="00A01F2D">
        <w:t>8</w:t>
      </w:r>
    </w:p>
    <w:p w:rsidR="005859E7" w:rsidRPr="00A01F2D" w:rsidRDefault="005859E7" w:rsidP="00A01F2D">
      <w:pPr>
        <w:pStyle w:val="Odsekzoznamu"/>
        <w:ind w:left="1065"/>
        <w:rPr>
          <w:b/>
        </w:rPr>
      </w:pPr>
    </w:p>
    <w:p w:rsidR="005859E7" w:rsidRPr="00A01F2D" w:rsidRDefault="005859E7" w:rsidP="00A01F2D">
      <w:pPr>
        <w:pStyle w:val="Odsekzoznamu"/>
        <w:numPr>
          <w:ilvl w:val="0"/>
          <w:numId w:val="28"/>
        </w:numPr>
        <w:rPr>
          <w:b/>
        </w:rPr>
      </w:pPr>
      <w:r w:rsidRPr="00A01F2D">
        <w:rPr>
          <w:b/>
        </w:rPr>
        <w:t>b e r i e  n a  v e d o m i e</w:t>
      </w:r>
    </w:p>
    <w:p w:rsidR="005859E7" w:rsidRPr="00A01F2D" w:rsidRDefault="005859E7" w:rsidP="00A01F2D">
      <w:pPr>
        <w:pStyle w:val="Odsekzoznamu"/>
        <w:ind w:left="1065"/>
      </w:pPr>
    </w:p>
    <w:p w:rsidR="005859E7" w:rsidRPr="00A01F2D" w:rsidRDefault="005859E7" w:rsidP="00A01F2D">
      <w:pPr>
        <w:pStyle w:val="Odsekzoznamu"/>
        <w:ind w:left="1065"/>
      </w:pPr>
      <w:r w:rsidRPr="00A01F2D">
        <w:t>rozpočet verejnej správy na roky 202</w:t>
      </w:r>
      <w:r w:rsidR="00D62B0E" w:rsidRPr="00A01F2D">
        <w:t>6</w:t>
      </w:r>
      <w:r w:rsidRPr="00A01F2D">
        <w:t xml:space="preserve"> až</w:t>
      </w:r>
      <w:bookmarkStart w:id="0" w:name="_GoBack"/>
      <w:bookmarkEnd w:id="0"/>
      <w:r w:rsidRPr="00A01F2D">
        <w:t xml:space="preserve"> 202</w:t>
      </w:r>
      <w:r w:rsidR="00D62B0E" w:rsidRPr="00A01F2D">
        <w:t>8</w:t>
      </w:r>
      <w:r w:rsidRPr="00A01F2D">
        <w:t xml:space="preserve">; </w:t>
      </w:r>
    </w:p>
    <w:p w:rsidR="005859E7" w:rsidRPr="00A01F2D" w:rsidRDefault="005859E7" w:rsidP="00A01F2D"/>
    <w:p w:rsidR="005859E7" w:rsidRPr="00A01F2D" w:rsidRDefault="005859E7" w:rsidP="00A01F2D">
      <w:pPr>
        <w:pStyle w:val="Odsekzoznamu"/>
        <w:numPr>
          <w:ilvl w:val="0"/>
          <w:numId w:val="28"/>
        </w:numPr>
        <w:rPr>
          <w:b/>
        </w:rPr>
      </w:pPr>
      <w:r w:rsidRPr="00A01F2D">
        <w:rPr>
          <w:b/>
        </w:rPr>
        <w:t>s c h v a ľ u j e</w:t>
      </w:r>
    </w:p>
    <w:p w:rsidR="005859E7" w:rsidRPr="00A01F2D" w:rsidRDefault="005859E7" w:rsidP="00A01F2D">
      <w:pPr>
        <w:rPr>
          <w:b/>
        </w:rPr>
      </w:pPr>
    </w:p>
    <w:p w:rsidR="00D62B0E" w:rsidRPr="00A01F2D" w:rsidRDefault="005859E7" w:rsidP="00F52065">
      <w:pPr>
        <w:tabs>
          <w:tab w:val="left" w:pos="709"/>
        </w:tabs>
        <w:ind w:left="709"/>
        <w:jc w:val="both"/>
      </w:pPr>
      <w:r w:rsidRPr="00A01F2D">
        <w:t>B.1.</w:t>
      </w:r>
      <w:r w:rsidRPr="00A01F2D">
        <w:rPr>
          <w:b/>
        </w:rPr>
        <w:t xml:space="preserve"> </w:t>
      </w:r>
      <w:r w:rsidR="00F52065">
        <w:t>limit</w:t>
      </w:r>
      <w:r w:rsidR="00D62B0E" w:rsidRPr="00A01F2D">
        <w:t xml:space="preserve"> verejných výdavkov na rok 2026 v sume </w:t>
      </w:r>
      <w:r w:rsidR="00D62B0E" w:rsidRPr="00A01F2D">
        <w:rPr>
          <w:b/>
        </w:rPr>
        <w:t xml:space="preserve">   62 936 036 312  eur</w:t>
      </w:r>
    </w:p>
    <w:p w:rsidR="00D62B0E" w:rsidRPr="00A01F2D" w:rsidRDefault="00F52065" w:rsidP="00F52065">
      <w:pPr>
        <w:tabs>
          <w:tab w:val="left" w:pos="709"/>
        </w:tabs>
        <w:ind w:left="709"/>
        <w:jc w:val="both"/>
      </w:pPr>
      <w:r>
        <w:t xml:space="preserve">        limit</w:t>
      </w:r>
      <w:r w:rsidR="00D62B0E" w:rsidRPr="00A01F2D">
        <w:t xml:space="preserve"> verejných výdavkov na rok 2027 v sume </w:t>
      </w:r>
      <w:r w:rsidR="00D62B0E" w:rsidRPr="00A01F2D">
        <w:rPr>
          <w:b/>
        </w:rPr>
        <w:t xml:space="preserve">   63 931 327 109  eur</w:t>
      </w:r>
      <w:r w:rsidR="00D62B0E" w:rsidRPr="00A01F2D">
        <w:t xml:space="preserve"> </w:t>
      </w:r>
    </w:p>
    <w:p w:rsidR="005859E7" w:rsidRPr="00A01F2D" w:rsidRDefault="00F52065" w:rsidP="00F52065">
      <w:pPr>
        <w:tabs>
          <w:tab w:val="left" w:pos="709"/>
        </w:tabs>
        <w:ind w:left="709"/>
        <w:jc w:val="both"/>
      </w:pPr>
      <w:r>
        <w:t xml:space="preserve">        limit</w:t>
      </w:r>
      <w:r w:rsidR="00D62B0E" w:rsidRPr="00A01F2D">
        <w:t xml:space="preserve"> verejných výdavkov na rok 2028 v sume </w:t>
      </w:r>
      <w:r w:rsidR="00D62B0E" w:rsidRPr="00A01F2D">
        <w:rPr>
          <w:b/>
        </w:rPr>
        <w:t xml:space="preserve">   64 570 550 443  eur;</w:t>
      </w:r>
    </w:p>
    <w:p w:rsidR="005859E7" w:rsidRPr="00A01F2D" w:rsidRDefault="005859E7" w:rsidP="00A01F2D">
      <w:r w:rsidRPr="00A01F2D">
        <w:t xml:space="preserve"> </w:t>
      </w:r>
    </w:p>
    <w:p w:rsidR="005859E7" w:rsidRPr="00A01F2D" w:rsidRDefault="005859E7" w:rsidP="00A01F2D">
      <w:pPr>
        <w:ind w:left="1134" w:hanging="425"/>
        <w:jc w:val="both"/>
      </w:pPr>
      <w:r w:rsidRPr="00A01F2D">
        <w:t>B.2.</w:t>
      </w:r>
      <w:r w:rsidRPr="00A01F2D">
        <w:rPr>
          <w:b/>
        </w:rPr>
        <w:t xml:space="preserve"> </w:t>
      </w:r>
      <w:r w:rsidRPr="00A01F2D">
        <w:t>limity verejných výdavkov subjektov verejnej správy a ďalších súčastí rozpočtu verejnej správy rozpočtovaných v rozp</w:t>
      </w:r>
      <w:r w:rsidR="00D62B0E" w:rsidRPr="00A01F2D">
        <w:t>očte verejnej správy na rok 2026</w:t>
      </w:r>
      <w:r w:rsidRPr="00A01F2D">
        <w:t xml:space="preserve"> uvedených v prílohe tohto uznesenia;</w:t>
      </w:r>
    </w:p>
    <w:p w:rsidR="005859E7" w:rsidRPr="00A01F2D" w:rsidRDefault="005859E7" w:rsidP="00A01F2D">
      <w:pPr>
        <w:jc w:val="both"/>
      </w:pPr>
      <w:r w:rsidRPr="00A01F2D">
        <w:t xml:space="preserve"> </w:t>
      </w:r>
    </w:p>
    <w:p w:rsidR="005859E7" w:rsidRPr="00A01F2D" w:rsidRDefault="005859E7" w:rsidP="00A01F2D">
      <w:pPr>
        <w:pStyle w:val="Odsekzoznamu"/>
        <w:numPr>
          <w:ilvl w:val="0"/>
          <w:numId w:val="28"/>
        </w:numPr>
        <w:rPr>
          <w:b/>
        </w:rPr>
      </w:pPr>
      <w:r w:rsidRPr="00A01F2D">
        <w:rPr>
          <w:b/>
        </w:rPr>
        <w:t>s p l n o m o c ň u j e</w:t>
      </w:r>
    </w:p>
    <w:p w:rsidR="005859E7" w:rsidRPr="00A01F2D" w:rsidRDefault="005859E7" w:rsidP="00A01F2D">
      <w:pPr>
        <w:pStyle w:val="Odsekzoznamu"/>
        <w:ind w:left="1065"/>
        <w:rPr>
          <w:i/>
        </w:rPr>
      </w:pPr>
    </w:p>
    <w:p w:rsidR="005859E7" w:rsidRPr="00A01F2D" w:rsidRDefault="005859E7" w:rsidP="00A01F2D">
      <w:pPr>
        <w:ind w:left="1062" w:firstLine="354"/>
        <w:rPr>
          <w:b/>
          <w:i/>
        </w:rPr>
      </w:pPr>
      <w:r w:rsidRPr="00A01F2D">
        <w:rPr>
          <w:b/>
          <w:i/>
        </w:rPr>
        <w:t xml:space="preserve">vládu Slovenskej republiky </w:t>
      </w:r>
    </w:p>
    <w:p w:rsidR="005859E7" w:rsidRPr="00A01F2D" w:rsidRDefault="005859E7" w:rsidP="00A01F2D">
      <w:pPr>
        <w:rPr>
          <w:i/>
        </w:rPr>
      </w:pPr>
      <w:r w:rsidRPr="00A01F2D">
        <w:t xml:space="preserve"> </w:t>
      </w:r>
    </w:p>
    <w:p w:rsidR="005859E7" w:rsidRPr="00A01F2D" w:rsidRDefault="005859E7" w:rsidP="00A01F2D">
      <w:pPr>
        <w:ind w:firstLine="705"/>
        <w:jc w:val="both"/>
      </w:pPr>
      <w:r w:rsidRPr="00A01F2D">
        <w:t>upraviť limity verejných výdavkov subjektov verejnej správy a ďalších súčastí  rozpočtu verejnej správy rozpočtovaných v rozp</w:t>
      </w:r>
      <w:r w:rsidR="00D62B0E" w:rsidRPr="00A01F2D">
        <w:t>očte verejnej správy na rok 2026</w:t>
      </w:r>
      <w:r w:rsidRPr="00A01F2D">
        <w:t xml:space="preserve"> a uvedených v prílohe tohto uznesenia pri dodržaní celkového limitu verejných výdavkov. </w:t>
      </w:r>
    </w:p>
    <w:p w:rsidR="005859E7" w:rsidRPr="00A01F2D" w:rsidRDefault="005859E7" w:rsidP="00A01F2D">
      <w:pPr>
        <w:ind w:firstLine="705"/>
        <w:jc w:val="both"/>
      </w:pPr>
    </w:p>
    <w:p w:rsidR="005859E7" w:rsidRPr="00A01F2D" w:rsidRDefault="005859E7" w:rsidP="00A01F2D">
      <w:pPr>
        <w:ind w:firstLine="705"/>
        <w:jc w:val="both"/>
      </w:pPr>
    </w:p>
    <w:p w:rsidR="005859E7" w:rsidRPr="00A01F2D" w:rsidRDefault="005859E7" w:rsidP="00782571">
      <w:pPr>
        <w:jc w:val="both"/>
      </w:pPr>
    </w:p>
    <w:p w:rsidR="005859E7" w:rsidRPr="00A01F2D" w:rsidRDefault="005859E7" w:rsidP="00A01F2D">
      <w:pPr>
        <w:ind w:firstLine="705"/>
        <w:jc w:val="both"/>
      </w:pPr>
    </w:p>
    <w:p w:rsidR="00D62B0E" w:rsidRPr="00A01F2D" w:rsidRDefault="00D62B0E" w:rsidP="00A01F2D">
      <w:pPr>
        <w:ind w:firstLine="705"/>
        <w:jc w:val="both"/>
      </w:pPr>
    </w:p>
    <w:tbl>
      <w:tblPr>
        <w:tblW w:w="9240" w:type="dxa"/>
        <w:tblCellMar>
          <w:left w:w="70" w:type="dxa"/>
          <w:right w:w="70" w:type="dxa"/>
        </w:tblCellMar>
        <w:tblLook w:val="04A0" w:firstRow="1" w:lastRow="0" w:firstColumn="1" w:lastColumn="0" w:noHBand="0" w:noVBand="1"/>
      </w:tblPr>
      <w:tblGrid>
        <w:gridCol w:w="9240"/>
      </w:tblGrid>
      <w:tr w:rsidR="00D62B0E" w:rsidRPr="00A01F2D" w:rsidTr="00B540D1">
        <w:trPr>
          <w:trHeight w:val="552"/>
        </w:trPr>
        <w:tc>
          <w:tcPr>
            <w:tcW w:w="9240" w:type="dxa"/>
            <w:vAlign w:val="center"/>
          </w:tcPr>
          <w:tbl>
            <w:tblPr>
              <w:tblW w:w="9100" w:type="dxa"/>
              <w:tblCellMar>
                <w:left w:w="70" w:type="dxa"/>
                <w:right w:w="70" w:type="dxa"/>
              </w:tblCellMar>
              <w:tblLook w:val="04A0" w:firstRow="1" w:lastRow="0" w:firstColumn="1" w:lastColumn="0" w:noHBand="0" w:noVBand="1"/>
            </w:tblPr>
            <w:tblGrid>
              <w:gridCol w:w="9100"/>
            </w:tblGrid>
            <w:tr w:rsidR="00D62B0E" w:rsidRPr="00A01F2D" w:rsidTr="00B540D1">
              <w:trPr>
                <w:trHeight w:val="255"/>
              </w:trPr>
              <w:tc>
                <w:tcPr>
                  <w:tcW w:w="9100" w:type="dxa"/>
                  <w:noWrap/>
                  <w:hideMark/>
                </w:tcPr>
                <w:p w:rsidR="00D62B0E" w:rsidRPr="00A01F2D" w:rsidRDefault="00D62B0E" w:rsidP="00A01F2D">
                  <w:pPr>
                    <w:ind w:right="-85"/>
                    <w:jc w:val="right"/>
                    <w:rPr>
                      <w:i/>
                      <w:color w:val="000000"/>
                    </w:rPr>
                  </w:pPr>
                  <w:r w:rsidRPr="00A01F2D">
                    <w:rPr>
                      <w:i/>
                      <w:color w:val="000000"/>
                    </w:rPr>
                    <w:t>Príloha k uzneseniu</w:t>
                  </w:r>
                </w:p>
              </w:tc>
            </w:tr>
            <w:tr w:rsidR="00D62B0E" w:rsidRPr="00A01F2D" w:rsidTr="00B540D1">
              <w:trPr>
                <w:trHeight w:val="255"/>
              </w:trPr>
              <w:tc>
                <w:tcPr>
                  <w:tcW w:w="9100" w:type="dxa"/>
                  <w:noWrap/>
                  <w:vAlign w:val="center"/>
                  <w:hideMark/>
                </w:tcPr>
                <w:p w:rsidR="00D62B0E" w:rsidRPr="00A01F2D" w:rsidRDefault="00D62B0E" w:rsidP="00A01F2D">
                  <w:pPr>
                    <w:jc w:val="right"/>
                    <w:rPr>
                      <w:i/>
                      <w:color w:val="000000"/>
                    </w:rPr>
                  </w:pPr>
                  <w:r w:rsidRPr="00A01F2D">
                    <w:rPr>
                      <w:i/>
                      <w:color w:val="000000"/>
                    </w:rPr>
                    <w:t>Výboru  Národnej rady Slovenskej republiky</w:t>
                  </w:r>
                </w:p>
                <w:p w:rsidR="00D62B0E" w:rsidRPr="00A01F2D" w:rsidRDefault="00D62B0E" w:rsidP="00A01F2D">
                  <w:pPr>
                    <w:jc w:val="right"/>
                    <w:rPr>
                      <w:i/>
                      <w:color w:val="000000"/>
                    </w:rPr>
                  </w:pPr>
                  <w:r w:rsidRPr="00A01F2D">
                    <w:rPr>
                      <w:i/>
                      <w:color w:val="000000"/>
                    </w:rPr>
                    <w:t xml:space="preserve">pre financie a rozpočet </w:t>
                  </w:r>
                </w:p>
              </w:tc>
            </w:tr>
            <w:tr w:rsidR="00D62B0E" w:rsidRPr="00A01F2D" w:rsidTr="00B540D1">
              <w:trPr>
                <w:trHeight w:val="255"/>
              </w:trPr>
              <w:tc>
                <w:tcPr>
                  <w:tcW w:w="9100" w:type="dxa"/>
                  <w:noWrap/>
                  <w:vAlign w:val="center"/>
                  <w:hideMark/>
                </w:tcPr>
                <w:p w:rsidR="00D62B0E" w:rsidRPr="00A01F2D" w:rsidRDefault="00D62B0E" w:rsidP="00A01F2D">
                  <w:pPr>
                    <w:jc w:val="right"/>
                    <w:rPr>
                      <w:i/>
                      <w:color w:val="000000"/>
                    </w:rPr>
                  </w:pPr>
                  <w:r w:rsidRPr="00A01F2D">
                    <w:rPr>
                      <w:i/>
                      <w:color w:val="000000"/>
                    </w:rPr>
                    <w:t>č. .../2025</w:t>
                  </w:r>
                </w:p>
              </w:tc>
            </w:tr>
          </w:tbl>
          <w:p w:rsidR="00D62B0E" w:rsidRPr="00A01F2D" w:rsidRDefault="00D62B0E" w:rsidP="00A01F2D">
            <w:pPr>
              <w:rPr>
                <w:b/>
                <w:bCs/>
                <w:i/>
                <w:color w:val="000000"/>
                <w:highlight w:val="yellow"/>
              </w:rPr>
            </w:pPr>
          </w:p>
          <w:p w:rsidR="00D62B0E" w:rsidRPr="00A01F2D" w:rsidRDefault="00D62B0E" w:rsidP="00A01F2D">
            <w:pPr>
              <w:jc w:val="center"/>
              <w:rPr>
                <w:b/>
                <w:bCs/>
                <w:i/>
                <w:color w:val="000000"/>
              </w:rPr>
            </w:pPr>
            <w:r w:rsidRPr="00A01F2D">
              <w:rPr>
                <w:b/>
                <w:bCs/>
                <w:i/>
                <w:color w:val="000000"/>
              </w:rPr>
              <w:t>Limity verejných výdavkov subjektov verejnej správy a ďalších súčastí rozpočtu verejnej správy rozpočtovaných v rozpočte verejnej správy na rok 2026</w:t>
            </w:r>
          </w:p>
          <w:p w:rsidR="00D62B0E" w:rsidRPr="00A01F2D" w:rsidRDefault="00D62B0E" w:rsidP="00A01F2D">
            <w:pPr>
              <w:jc w:val="center"/>
              <w:rPr>
                <w:b/>
                <w:bCs/>
                <w:i/>
                <w:color w:val="000000"/>
                <w:highlight w:val="yellow"/>
              </w:rPr>
            </w:pPr>
          </w:p>
        </w:tc>
      </w:tr>
    </w:tbl>
    <w:p w:rsidR="00D62B0E" w:rsidRPr="00A01F2D" w:rsidRDefault="00D62B0E" w:rsidP="00A01F2D"/>
    <w:tbl>
      <w:tblPr>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075"/>
        <w:gridCol w:w="2910"/>
      </w:tblGrid>
      <w:tr w:rsidR="00D62B0E" w:rsidRPr="00A01F2D" w:rsidTr="00B540D1">
        <w:trPr>
          <w:trHeight w:val="255"/>
          <w:jc w:val="center"/>
        </w:trPr>
        <w:tc>
          <w:tcPr>
            <w:tcW w:w="6075" w:type="dxa"/>
            <w:tcBorders>
              <w:bottom w:val="single" w:sz="8" w:space="0" w:color="000000"/>
            </w:tcBorders>
            <w:shd w:val="clear" w:color="auto" w:fill="auto"/>
            <w:vAlign w:val="center"/>
            <w:hideMark/>
          </w:tcPr>
          <w:p w:rsidR="00D62B0E" w:rsidRPr="00A01F2D" w:rsidRDefault="00D62B0E" w:rsidP="00A01F2D">
            <w:pPr>
              <w:rPr>
                <w:b/>
                <w:bCs/>
                <w:color w:val="000000"/>
              </w:rPr>
            </w:pPr>
            <w:r w:rsidRPr="00A01F2D">
              <w:rPr>
                <w:b/>
                <w:bCs/>
                <w:color w:val="000000"/>
              </w:rPr>
              <w:t>Subjekt verejnej správy</w:t>
            </w:r>
          </w:p>
          <w:p w:rsidR="00D62B0E" w:rsidRPr="00A01F2D" w:rsidRDefault="00D62B0E" w:rsidP="00A01F2D">
            <w:pPr>
              <w:rPr>
                <w:b/>
                <w:bCs/>
                <w:color w:val="000000"/>
              </w:rPr>
            </w:pPr>
          </w:p>
        </w:tc>
        <w:tc>
          <w:tcPr>
            <w:tcW w:w="2910" w:type="dxa"/>
            <w:tcBorders>
              <w:bottom w:val="single" w:sz="8" w:space="0" w:color="000000"/>
            </w:tcBorders>
            <w:shd w:val="clear" w:color="auto" w:fill="auto"/>
            <w:vAlign w:val="center"/>
            <w:hideMark/>
          </w:tcPr>
          <w:p w:rsidR="00D62B0E" w:rsidRPr="00A01F2D" w:rsidRDefault="00D62B0E" w:rsidP="00A01F2D">
            <w:pPr>
              <w:jc w:val="center"/>
              <w:rPr>
                <w:b/>
                <w:bCs/>
                <w:color w:val="000000"/>
              </w:rPr>
            </w:pPr>
            <w:r w:rsidRPr="00A01F2D">
              <w:rPr>
                <w:b/>
                <w:bCs/>
                <w:color w:val="000000"/>
              </w:rPr>
              <w:t xml:space="preserve">Limit verejných výdavkov (v eurách) </w:t>
            </w:r>
          </w:p>
        </w:tc>
      </w:tr>
      <w:tr w:rsidR="00D62B0E" w:rsidRPr="00A01F2D" w:rsidTr="00B540D1">
        <w:trPr>
          <w:trHeight w:val="255"/>
          <w:jc w:val="center"/>
        </w:trPr>
        <w:tc>
          <w:tcPr>
            <w:tcW w:w="6075" w:type="dxa"/>
            <w:tcBorders>
              <w:top w:val="single" w:sz="8" w:space="0" w:color="000000"/>
            </w:tcBorders>
            <w:shd w:val="clear" w:color="auto" w:fill="auto"/>
            <w:vAlign w:val="center"/>
          </w:tcPr>
          <w:p w:rsidR="00D62B0E" w:rsidRPr="00A01F2D" w:rsidRDefault="00D62B0E" w:rsidP="00A01F2D">
            <w:pPr>
              <w:rPr>
                <w:color w:val="000000"/>
                <w:highlight w:val="yellow"/>
              </w:rPr>
            </w:pPr>
            <w:r w:rsidRPr="00A01F2D">
              <w:rPr>
                <w:color w:val="000000"/>
              </w:rPr>
              <w:t>Štátny rozpočet</w:t>
            </w:r>
          </w:p>
        </w:tc>
        <w:tc>
          <w:tcPr>
            <w:tcW w:w="2910" w:type="dxa"/>
            <w:tcBorders>
              <w:top w:val="single" w:sz="8" w:space="0" w:color="000000"/>
            </w:tcBorders>
            <w:shd w:val="clear" w:color="auto" w:fill="auto"/>
            <w:vAlign w:val="center"/>
          </w:tcPr>
          <w:p w:rsidR="00D62B0E" w:rsidRPr="00A01F2D" w:rsidRDefault="00D62B0E" w:rsidP="00A01F2D">
            <w:pPr>
              <w:jc w:val="right"/>
              <w:rPr>
                <w:color w:val="000000"/>
                <w:highlight w:val="yellow"/>
              </w:rPr>
            </w:pPr>
            <w:r w:rsidRPr="00A01F2D">
              <w:rPr>
                <w:color w:val="000000"/>
              </w:rPr>
              <w:t>22 527 117 094</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Sociálna poisťovňa</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15 005 713 700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Národný jadrový fond</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1 716 100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Environmentálny fond</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54 089 767</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Štátny fond rozvoja bývania</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9 880 000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Úrad pre dohľad nad zdravotnou starostlivosťou</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34 739 170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Národný inštitút pre hodnotu a technológie v zdravotníctve</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2 684 690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Slovenský pozemkový fond</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21 250 263</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Slovenská televízia a rozhlas</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178 328 714</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Tlačová agentúra Slovenskej republiky</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7 035 428</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Úrad pre dohľad nad výkonom auditu</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1 684 000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Audiovizuálny fond</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17 331 400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Kancelária Rady pre rozpočtovú zodpovednosť</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4 328 644</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Železnice Slovenskej republiky</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719 312 062</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Agentúra pre núdzové zásoby ropy a ropných výrobkov</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62 392 892</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Fond na podporu vzdelávania</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1 311 718</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Fond na podporu umenia</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20 586 800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Fond na podporu kultúry národnostných menšín</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8 037 000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Fond na podporu športu</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16 052 130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vertAlign w:val="superscript"/>
              </w:rPr>
            </w:pPr>
            <w:r w:rsidRPr="00A01F2D">
              <w:rPr>
                <w:color w:val="000000"/>
              </w:rPr>
              <w:t>Fond na podporu cestovného ruchu</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10 500 000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Eximbanka</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45 611 000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 xml:space="preserve">Slovenská záručná a rozvojová banka, </w:t>
            </w:r>
            <w:proofErr w:type="spellStart"/>
            <w:r w:rsidRPr="00A01F2D">
              <w:rPr>
                <w:color w:val="000000"/>
              </w:rPr>
              <w:t>a.s</w:t>
            </w:r>
            <w:proofErr w:type="spellEnd"/>
            <w:r w:rsidRPr="00A01F2D">
              <w:rPr>
                <w:color w:val="000000"/>
              </w:rPr>
              <w:t>.</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29 747 246</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Verejné vysoké školy</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1 254 015 597</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Verejné výskumné inštitúcie</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190 310 178</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Verejné zdravotné poistenie</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5 780 950 454</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Zdravotnícke zariadenia zaradené v ústrednej správe</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4 054 275 699</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MH Manažment, a. s.</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4 379 100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Slovenská konsolidačná, a. s.</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13 322 575</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Železničná spoločnosť Slovensko, a. s.</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628 595 239</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Národná diaľničná spoločnosť, a. s.</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454 302 420</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 xml:space="preserve">MH </w:t>
            </w:r>
            <w:proofErr w:type="spellStart"/>
            <w:r w:rsidRPr="00A01F2D">
              <w:rPr>
                <w:color w:val="000000"/>
              </w:rPr>
              <w:t>Invest</w:t>
            </w:r>
            <w:proofErr w:type="spellEnd"/>
            <w:r w:rsidRPr="00A01F2D">
              <w:rPr>
                <w:color w:val="000000"/>
              </w:rPr>
              <w:t>, s. r. o.</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19 558 657</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 xml:space="preserve">MH </w:t>
            </w:r>
            <w:proofErr w:type="spellStart"/>
            <w:r w:rsidRPr="00A01F2D">
              <w:rPr>
                <w:color w:val="000000"/>
              </w:rPr>
              <w:t>Invest</w:t>
            </w:r>
            <w:proofErr w:type="spellEnd"/>
            <w:r w:rsidRPr="00A01F2D">
              <w:rPr>
                <w:color w:val="000000"/>
              </w:rPr>
              <w:t xml:space="preserve"> II, s. r. o.</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2 070 615</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 xml:space="preserve">Slovak </w:t>
            </w:r>
            <w:proofErr w:type="spellStart"/>
            <w:r w:rsidRPr="00A01F2D">
              <w:rPr>
                <w:color w:val="000000"/>
              </w:rPr>
              <w:t>investment</w:t>
            </w:r>
            <w:proofErr w:type="spellEnd"/>
            <w:r w:rsidRPr="00A01F2D">
              <w:rPr>
                <w:color w:val="000000"/>
              </w:rPr>
              <w:t xml:space="preserve"> holding, a. s. </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25 788 845</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Jadrová a vyraďovacia spoločnosť, a. s.</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294 350 358</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Valaliky Industrial Park, s. r. o.</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158 451 845</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Slovenský vodohospodársky podnik, š. p.</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141 499 463</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Obce</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6 801 026 228</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Príspevkové organizácie obcí</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358 187 086</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Vyššie územné celky</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1 657 112 322</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Príspevkové organizácie vyšších územných celkov</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752 838 412</w:t>
            </w:r>
          </w:p>
        </w:tc>
      </w:tr>
      <w:tr w:rsidR="00D62B0E" w:rsidRPr="00A01F2D" w:rsidTr="00B540D1">
        <w:trPr>
          <w:trHeight w:val="255"/>
          <w:jc w:val="center"/>
        </w:trPr>
        <w:tc>
          <w:tcPr>
            <w:tcW w:w="6075" w:type="dxa"/>
            <w:shd w:val="clear" w:color="auto" w:fill="auto"/>
            <w:vAlign w:val="center"/>
          </w:tcPr>
          <w:p w:rsidR="00D62B0E" w:rsidRPr="00A01F2D" w:rsidRDefault="00D62B0E" w:rsidP="00A01F2D">
            <w:pPr>
              <w:rPr>
                <w:color w:val="000000"/>
                <w:highlight w:val="yellow"/>
              </w:rPr>
            </w:pPr>
            <w:r w:rsidRPr="00A01F2D">
              <w:rPr>
                <w:color w:val="000000"/>
              </w:rPr>
              <w:t>Dopravné podniky</w:t>
            </w:r>
          </w:p>
        </w:tc>
        <w:tc>
          <w:tcPr>
            <w:tcW w:w="2910" w:type="dxa"/>
            <w:shd w:val="clear" w:color="auto" w:fill="auto"/>
            <w:vAlign w:val="center"/>
          </w:tcPr>
          <w:p w:rsidR="00D62B0E" w:rsidRPr="00A01F2D" w:rsidRDefault="00D62B0E" w:rsidP="00A01F2D">
            <w:pPr>
              <w:jc w:val="right"/>
              <w:rPr>
                <w:color w:val="000000"/>
                <w:highlight w:val="yellow"/>
              </w:rPr>
            </w:pPr>
            <w:r w:rsidRPr="00A01F2D">
              <w:rPr>
                <w:color w:val="000000"/>
              </w:rPr>
              <w:t>312 926 224</w:t>
            </w:r>
          </w:p>
        </w:tc>
      </w:tr>
      <w:tr w:rsidR="00D62B0E" w:rsidRPr="00A01F2D" w:rsidTr="00B540D1">
        <w:trPr>
          <w:trHeight w:val="348"/>
          <w:jc w:val="center"/>
        </w:trPr>
        <w:tc>
          <w:tcPr>
            <w:tcW w:w="6075" w:type="dxa"/>
            <w:tcBorders>
              <w:bottom w:val="single" w:sz="4" w:space="0" w:color="auto"/>
            </w:tcBorders>
            <w:shd w:val="clear" w:color="auto" w:fill="auto"/>
            <w:vAlign w:val="center"/>
          </w:tcPr>
          <w:p w:rsidR="00D62B0E" w:rsidRPr="00A01F2D" w:rsidRDefault="00D62B0E" w:rsidP="00A01F2D">
            <w:pPr>
              <w:rPr>
                <w:color w:val="000000"/>
                <w:highlight w:val="yellow"/>
              </w:rPr>
            </w:pPr>
            <w:r w:rsidRPr="00A01F2D">
              <w:rPr>
                <w:color w:val="000000"/>
              </w:rPr>
              <w:t>Zdravotnícke zariadenia v územnej samospráve</w:t>
            </w:r>
          </w:p>
        </w:tc>
        <w:tc>
          <w:tcPr>
            <w:tcW w:w="2910" w:type="dxa"/>
            <w:tcBorders>
              <w:bottom w:val="single" w:sz="4" w:space="0" w:color="auto"/>
            </w:tcBorders>
            <w:shd w:val="clear" w:color="auto" w:fill="auto"/>
            <w:vAlign w:val="center"/>
          </w:tcPr>
          <w:p w:rsidR="00D62B0E" w:rsidRPr="00A01F2D" w:rsidRDefault="00D62B0E" w:rsidP="00A01F2D">
            <w:pPr>
              <w:jc w:val="right"/>
              <w:rPr>
                <w:color w:val="000000"/>
                <w:highlight w:val="yellow"/>
              </w:rPr>
            </w:pPr>
            <w:r w:rsidRPr="00A01F2D">
              <w:rPr>
                <w:color w:val="000000"/>
              </w:rPr>
              <w:t>358 669 163</w:t>
            </w:r>
          </w:p>
        </w:tc>
      </w:tr>
      <w:tr w:rsidR="00D62B0E" w:rsidRPr="00A01F2D" w:rsidTr="00B540D1">
        <w:trPr>
          <w:trHeight w:val="524"/>
          <w:jc w:val="center"/>
        </w:trPr>
        <w:tc>
          <w:tcPr>
            <w:tcW w:w="6075" w:type="dxa"/>
            <w:tcBorders>
              <w:top w:val="single" w:sz="4" w:space="0" w:color="auto"/>
            </w:tcBorders>
            <w:shd w:val="clear" w:color="auto" w:fill="auto"/>
            <w:vAlign w:val="center"/>
          </w:tcPr>
          <w:p w:rsidR="00D62B0E" w:rsidRPr="00A01F2D" w:rsidRDefault="00D62B0E" w:rsidP="00A01F2D">
            <w:pPr>
              <w:rPr>
                <w:b/>
                <w:bCs/>
                <w:color w:val="000000"/>
              </w:rPr>
            </w:pPr>
            <w:r w:rsidRPr="00A01F2D">
              <w:rPr>
                <w:b/>
                <w:bCs/>
                <w:color w:val="000000"/>
              </w:rPr>
              <w:t>Celkový limit verejných výdavkov subjektov verejnej správy a ďalších súčastí rozpočtu verejnej správy rozpočtovaných v rozpočte verejnej správy na rok 2026</w:t>
            </w:r>
          </w:p>
        </w:tc>
        <w:tc>
          <w:tcPr>
            <w:tcW w:w="2910" w:type="dxa"/>
            <w:tcBorders>
              <w:top w:val="single" w:sz="4" w:space="0" w:color="auto"/>
            </w:tcBorders>
            <w:shd w:val="clear" w:color="auto" w:fill="auto"/>
            <w:vAlign w:val="center"/>
          </w:tcPr>
          <w:p w:rsidR="00D62B0E" w:rsidRPr="00A01F2D" w:rsidRDefault="00D62B0E" w:rsidP="00A01F2D">
            <w:pPr>
              <w:jc w:val="right"/>
              <w:rPr>
                <w:b/>
                <w:color w:val="000000"/>
              </w:rPr>
            </w:pPr>
            <w:r w:rsidRPr="00A01F2D">
              <w:rPr>
                <w:b/>
              </w:rPr>
              <w:t>62 042 080 298</w:t>
            </w:r>
          </w:p>
        </w:tc>
      </w:tr>
    </w:tbl>
    <w:p w:rsidR="00D62B0E" w:rsidRPr="00A01F2D" w:rsidRDefault="00D62B0E" w:rsidP="00A01F2D">
      <w:pPr>
        <w:jc w:val="both"/>
      </w:pPr>
      <w:r w:rsidRPr="00A01F2D">
        <w:t>.</w:t>
      </w:r>
    </w:p>
    <w:sectPr w:rsidR="00D62B0E" w:rsidRPr="00A01F2D" w:rsidSect="00B540D1">
      <w:footerReference w:type="even" r:id="rId8"/>
      <w:footerReference w:type="defaul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C52" w:rsidRDefault="00624C52">
      <w:r>
        <w:separator/>
      </w:r>
    </w:p>
  </w:endnote>
  <w:endnote w:type="continuationSeparator" w:id="0">
    <w:p w:rsidR="00624C52" w:rsidRDefault="0062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C52" w:rsidRDefault="00624C52" w:rsidP="00B540D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624C52" w:rsidRDefault="00624C52">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C52" w:rsidRDefault="00624C52" w:rsidP="00B540D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F52065">
      <w:rPr>
        <w:rStyle w:val="slostrany"/>
        <w:noProof/>
      </w:rPr>
      <w:t>10</w:t>
    </w:r>
    <w:r>
      <w:rPr>
        <w:rStyle w:val="slostrany"/>
      </w:rPr>
      <w:fldChar w:fldCharType="end"/>
    </w:r>
  </w:p>
  <w:p w:rsidR="00624C52" w:rsidRDefault="00624C52">
    <w:pPr>
      <w:pStyle w:val="Pta"/>
      <w:framePr w:wrap="auto" w:hAnchor="text" w:y="-22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C52" w:rsidRDefault="00624C52">
      <w:r>
        <w:separator/>
      </w:r>
    </w:p>
  </w:footnote>
  <w:footnote w:type="continuationSeparator" w:id="0">
    <w:p w:rsidR="00624C52" w:rsidRDefault="00624C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0FB3"/>
    <w:multiLevelType w:val="hybridMultilevel"/>
    <w:tmpl w:val="F8DCD9D4"/>
    <w:lvl w:ilvl="0" w:tplc="041B0003">
      <w:start w:val="1"/>
      <w:numFmt w:val="bullet"/>
      <w:lvlText w:val="o"/>
      <w:lvlJc w:val="left"/>
      <w:pPr>
        <w:ind w:left="1494" w:hanging="360"/>
      </w:pPr>
      <w:rPr>
        <w:rFonts w:ascii="Courier New" w:hAnsi="Courier New" w:cs="Courier New"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 w15:restartNumberingAfterBreak="0">
    <w:nsid w:val="08351374"/>
    <w:multiLevelType w:val="hybridMultilevel"/>
    <w:tmpl w:val="8C68E6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D774EB"/>
    <w:multiLevelType w:val="hybridMultilevel"/>
    <w:tmpl w:val="595A33E8"/>
    <w:lvl w:ilvl="0" w:tplc="041B0003">
      <w:start w:val="1"/>
      <w:numFmt w:val="bullet"/>
      <w:lvlText w:val="o"/>
      <w:lvlJc w:val="left"/>
      <w:pPr>
        <w:ind w:left="2138" w:hanging="360"/>
      </w:pPr>
      <w:rPr>
        <w:rFonts w:ascii="Courier New" w:hAnsi="Courier New" w:cs="Courier New"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 w15:restartNumberingAfterBreak="0">
    <w:nsid w:val="0FBB3C52"/>
    <w:multiLevelType w:val="hybridMultilevel"/>
    <w:tmpl w:val="0F188C6C"/>
    <w:lvl w:ilvl="0" w:tplc="041B0003">
      <w:start w:val="1"/>
      <w:numFmt w:val="bullet"/>
      <w:lvlText w:val="o"/>
      <w:lvlJc w:val="left"/>
      <w:pPr>
        <w:tabs>
          <w:tab w:val="num" w:pos="2138"/>
        </w:tabs>
        <w:ind w:left="2138" w:hanging="360"/>
      </w:pPr>
      <w:rPr>
        <w:rFonts w:ascii="Courier New" w:hAnsi="Courier New" w:cs="Courier New" w:hint="default"/>
      </w:rPr>
    </w:lvl>
    <w:lvl w:ilvl="1" w:tplc="041B0003" w:tentative="1">
      <w:start w:val="1"/>
      <w:numFmt w:val="bullet"/>
      <w:lvlText w:val="o"/>
      <w:lvlJc w:val="left"/>
      <w:pPr>
        <w:tabs>
          <w:tab w:val="num" w:pos="2858"/>
        </w:tabs>
        <w:ind w:left="2858" w:hanging="360"/>
      </w:pPr>
      <w:rPr>
        <w:rFonts w:ascii="Courier New" w:hAnsi="Courier New" w:cs="Courier New" w:hint="default"/>
      </w:rPr>
    </w:lvl>
    <w:lvl w:ilvl="2" w:tplc="041B0005" w:tentative="1">
      <w:start w:val="1"/>
      <w:numFmt w:val="bullet"/>
      <w:lvlText w:val=""/>
      <w:lvlJc w:val="left"/>
      <w:pPr>
        <w:tabs>
          <w:tab w:val="num" w:pos="3578"/>
        </w:tabs>
        <w:ind w:left="3578" w:hanging="360"/>
      </w:pPr>
      <w:rPr>
        <w:rFonts w:ascii="Wingdings" w:hAnsi="Wingdings" w:hint="default"/>
      </w:rPr>
    </w:lvl>
    <w:lvl w:ilvl="3" w:tplc="041B0001" w:tentative="1">
      <w:start w:val="1"/>
      <w:numFmt w:val="bullet"/>
      <w:lvlText w:val=""/>
      <w:lvlJc w:val="left"/>
      <w:pPr>
        <w:tabs>
          <w:tab w:val="num" w:pos="4298"/>
        </w:tabs>
        <w:ind w:left="4298" w:hanging="360"/>
      </w:pPr>
      <w:rPr>
        <w:rFonts w:ascii="Symbol" w:hAnsi="Symbol" w:hint="default"/>
      </w:rPr>
    </w:lvl>
    <w:lvl w:ilvl="4" w:tplc="041B0003" w:tentative="1">
      <w:start w:val="1"/>
      <w:numFmt w:val="bullet"/>
      <w:lvlText w:val="o"/>
      <w:lvlJc w:val="left"/>
      <w:pPr>
        <w:tabs>
          <w:tab w:val="num" w:pos="5018"/>
        </w:tabs>
        <w:ind w:left="5018" w:hanging="360"/>
      </w:pPr>
      <w:rPr>
        <w:rFonts w:ascii="Courier New" w:hAnsi="Courier New" w:cs="Courier New" w:hint="default"/>
      </w:rPr>
    </w:lvl>
    <w:lvl w:ilvl="5" w:tplc="041B0005" w:tentative="1">
      <w:start w:val="1"/>
      <w:numFmt w:val="bullet"/>
      <w:lvlText w:val=""/>
      <w:lvlJc w:val="left"/>
      <w:pPr>
        <w:tabs>
          <w:tab w:val="num" w:pos="5738"/>
        </w:tabs>
        <w:ind w:left="5738" w:hanging="360"/>
      </w:pPr>
      <w:rPr>
        <w:rFonts w:ascii="Wingdings" w:hAnsi="Wingdings" w:hint="default"/>
      </w:rPr>
    </w:lvl>
    <w:lvl w:ilvl="6" w:tplc="041B0001" w:tentative="1">
      <w:start w:val="1"/>
      <w:numFmt w:val="bullet"/>
      <w:lvlText w:val=""/>
      <w:lvlJc w:val="left"/>
      <w:pPr>
        <w:tabs>
          <w:tab w:val="num" w:pos="6458"/>
        </w:tabs>
        <w:ind w:left="6458" w:hanging="360"/>
      </w:pPr>
      <w:rPr>
        <w:rFonts w:ascii="Symbol" w:hAnsi="Symbol" w:hint="default"/>
      </w:rPr>
    </w:lvl>
    <w:lvl w:ilvl="7" w:tplc="041B0003" w:tentative="1">
      <w:start w:val="1"/>
      <w:numFmt w:val="bullet"/>
      <w:lvlText w:val="o"/>
      <w:lvlJc w:val="left"/>
      <w:pPr>
        <w:tabs>
          <w:tab w:val="num" w:pos="7178"/>
        </w:tabs>
        <w:ind w:left="7178" w:hanging="360"/>
      </w:pPr>
      <w:rPr>
        <w:rFonts w:ascii="Courier New" w:hAnsi="Courier New" w:cs="Courier New" w:hint="default"/>
      </w:rPr>
    </w:lvl>
    <w:lvl w:ilvl="8" w:tplc="041B0005" w:tentative="1">
      <w:start w:val="1"/>
      <w:numFmt w:val="bullet"/>
      <w:lvlText w:val=""/>
      <w:lvlJc w:val="left"/>
      <w:pPr>
        <w:tabs>
          <w:tab w:val="num" w:pos="7898"/>
        </w:tabs>
        <w:ind w:left="7898" w:hanging="360"/>
      </w:pPr>
      <w:rPr>
        <w:rFonts w:ascii="Wingdings" w:hAnsi="Wingdings" w:hint="default"/>
      </w:rPr>
    </w:lvl>
  </w:abstractNum>
  <w:abstractNum w:abstractNumId="4" w15:restartNumberingAfterBreak="0">
    <w:nsid w:val="13670BED"/>
    <w:multiLevelType w:val="hybridMultilevel"/>
    <w:tmpl w:val="30A46EF0"/>
    <w:lvl w:ilvl="0" w:tplc="041B0003">
      <w:start w:val="1"/>
      <w:numFmt w:val="bullet"/>
      <w:lvlText w:val="o"/>
      <w:lvlJc w:val="left"/>
      <w:pPr>
        <w:tabs>
          <w:tab w:val="num" w:pos="2138"/>
        </w:tabs>
        <w:ind w:left="2138" w:hanging="360"/>
      </w:pPr>
      <w:rPr>
        <w:rFonts w:ascii="Courier New" w:hAnsi="Courier New" w:cs="Courier New" w:hint="default"/>
      </w:rPr>
    </w:lvl>
    <w:lvl w:ilvl="1" w:tplc="041B0001">
      <w:start w:val="1"/>
      <w:numFmt w:val="bullet"/>
      <w:lvlText w:val=""/>
      <w:lvlJc w:val="left"/>
      <w:pPr>
        <w:tabs>
          <w:tab w:val="num" w:pos="2858"/>
        </w:tabs>
        <w:ind w:left="2858" w:hanging="360"/>
      </w:pPr>
      <w:rPr>
        <w:rFonts w:ascii="Symbol" w:hAnsi="Symbol" w:hint="default"/>
      </w:rPr>
    </w:lvl>
    <w:lvl w:ilvl="2" w:tplc="041B0003">
      <w:start w:val="1"/>
      <w:numFmt w:val="bullet"/>
      <w:lvlText w:val="o"/>
      <w:lvlJc w:val="left"/>
      <w:pPr>
        <w:tabs>
          <w:tab w:val="num" w:pos="3578"/>
        </w:tabs>
        <w:ind w:left="3578" w:hanging="360"/>
      </w:pPr>
      <w:rPr>
        <w:rFonts w:ascii="Courier New" w:hAnsi="Courier New" w:cs="Courier New" w:hint="default"/>
      </w:rPr>
    </w:lvl>
    <w:lvl w:ilvl="3" w:tplc="041B0001">
      <w:start w:val="1"/>
      <w:numFmt w:val="bullet"/>
      <w:lvlText w:val=""/>
      <w:lvlJc w:val="left"/>
      <w:pPr>
        <w:tabs>
          <w:tab w:val="num" w:pos="4298"/>
        </w:tabs>
        <w:ind w:left="4298" w:hanging="360"/>
      </w:pPr>
      <w:rPr>
        <w:rFonts w:ascii="Symbol" w:hAnsi="Symbol" w:hint="default"/>
      </w:rPr>
    </w:lvl>
    <w:lvl w:ilvl="4" w:tplc="041B0003">
      <w:start w:val="1"/>
      <w:numFmt w:val="bullet"/>
      <w:lvlText w:val="o"/>
      <w:lvlJc w:val="left"/>
      <w:pPr>
        <w:tabs>
          <w:tab w:val="num" w:pos="5018"/>
        </w:tabs>
        <w:ind w:left="5018" w:hanging="360"/>
      </w:pPr>
      <w:rPr>
        <w:rFonts w:ascii="Courier New" w:hAnsi="Courier New" w:cs="Courier New" w:hint="default"/>
      </w:rPr>
    </w:lvl>
    <w:lvl w:ilvl="5" w:tplc="041B0005" w:tentative="1">
      <w:start w:val="1"/>
      <w:numFmt w:val="bullet"/>
      <w:lvlText w:val=""/>
      <w:lvlJc w:val="left"/>
      <w:pPr>
        <w:tabs>
          <w:tab w:val="num" w:pos="5738"/>
        </w:tabs>
        <w:ind w:left="5738" w:hanging="360"/>
      </w:pPr>
      <w:rPr>
        <w:rFonts w:ascii="Wingdings" w:hAnsi="Wingdings" w:hint="default"/>
      </w:rPr>
    </w:lvl>
    <w:lvl w:ilvl="6" w:tplc="041B0001" w:tentative="1">
      <w:start w:val="1"/>
      <w:numFmt w:val="bullet"/>
      <w:lvlText w:val=""/>
      <w:lvlJc w:val="left"/>
      <w:pPr>
        <w:tabs>
          <w:tab w:val="num" w:pos="6458"/>
        </w:tabs>
        <w:ind w:left="6458" w:hanging="360"/>
      </w:pPr>
      <w:rPr>
        <w:rFonts w:ascii="Symbol" w:hAnsi="Symbol" w:hint="default"/>
      </w:rPr>
    </w:lvl>
    <w:lvl w:ilvl="7" w:tplc="041B0003" w:tentative="1">
      <w:start w:val="1"/>
      <w:numFmt w:val="bullet"/>
      <w:lvlText w:val="o"/>
      <w:lvlJc w:val="left"/>
      <w:pPr>
        <w:tabs>
          <w:tab w:val="num" w:pos="7178"/>
        </w:tabs>
        <w:ind w:left="7178" w:hanging="360"/>
      </w:pPr>
      <w:rPr>
        <w:rFonts w:ascii="Courier New" w:hAnsi="Courier New" w:cs="Courier New" w:hint="default"/>
      </w:rPr>
    </w:lvl>
    <w:lvl w:ilvl="8" w:tplc="041B0005" w:tentative="1">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14832624"/>
    <w:multiLevelType w:val="hybridMultilevel"/>
    <w:tmpl w:val="DC5C3C2A"/>
    <w:lvl w:ilvl="0" w:tplc="041B0001">
      <w:start w:val="1"/>
      <w:numFmt w:val="bullet"/>
      <w:lvlText w:val=""/>
      <w:lvlJc w:val="left"/>
      <w:pPr>
        <w:tabs>
          <w:tab w:val="num" w:pos="2400"/>
        </w:tabs>
        <w:ind w:left="2400" w:hanging="360"/>
      </w:pPr>
      <w:rPr>
        <w:rFonts w:ascii="Symbol" w:hAnsi="Symbol" w:hint="default"/>
      </w:rPr>
    </w:lvl>
    <w:lvl w:ilvl="1" w:tplc="041B0003">
      <w:start w:val="1"/>
      <w:numFmt w:val="bullet"/>
      <w:lvlText w:val="o"/>
      <w:lvlJc w:val="left"/>
      <w:pPr>
        <w:tabs>
          <w:tab w:val="num" w:pos="3120"/>
        </w:tabs>
        <w:ind w:left="3120" w:hanging="360"/>
      </w:pPr>
      <w:rPr>
        <w:rFonts w:ascii="Courier New" w:hAnsi="Courier New" w:cs="Courier New" w:hint="default"/>
      </w:rPr>
    </w:lvl>
    <w:lvl w:ilvl="2" w:tplc="041B0005" w:tentative="1">
      <w:start w:val="1"/>
      <w:numFmt w:val="bullet"/>
      <w:lvlText w:val=""/>
      <w:lvlJc w:val="left"/>
      <w:pPr>
        <w:tabs>
          <w:tab w:val="num" w:pos="3840"/>
        </w:tabs>
        <w:ind w:left="3840" w:hanging="360"/>
      </w:pPr>
      <w:rPr>
        <w:rFonts w:ascii="Wingdings" w:hAnsi="Wingdings" w:hint="default"/>
      </w:rPr>
    </w:lvl>
    <w:lvl w:ilvl="3" w:tplc="041B0001" w:tentative="1">
      <w:start w:val="1"/>
      <w:numFmt w:val="bullet"/>
      <w:lvlText w:val=""/>
      <w:lvlJc w:val="left"/>
      <w:pPr>
        <w:tabs>
          <w:tab w:val="num" w:pos="4560"/>
        </w:tabs>
        <w:ind w:left="4560" w:hanging="360"/>
      </w:pPr>
      <w:rPr>
        <w:rFonts w:ascii="Symbol" w:hAnsi="Symbol" w:hint="default"/>
      </w:rPr>
    </w:lvl>
    <w:lvl w:ilvl="4" w:tplc="041B0003" w:tentative="1">
      <w:start w:val="1"/>
      <w:numFmt w:val="bullet"/>
      <w:lvlText w:val="o"/>
      <w:lvlJc w:val="left"/>
      <w:pPr>
        <w:tabs>
          <w:tab w:val="num" w:pos="5280"/>
        </w:tabs>
        <w:ind w:left="5280" w:hanging="360"/>
      </w:pPr>
      <w:rPr>
        <w:rFonts w:ascii="Courier New" w:hAnsi="Courier New" w:cs="Courier New" w:hint="default"/>
      </w:rPr>
    </w:lvl>
    <w:lvl w:ilvl="5" w:tplc="041B0005" w:tentative="1">
      <w:start w:val="1"/>
      <w:numFmt w:val="bullet"/>
      <w:lvlText w:val=""/>
      <w:lvlJc w:val="left"/>
      <w:pPr>
        <w:tabs>
          <w:tab w:val="num" w:pos="6000"/>
        </w:tabs>
        <w:ind w:left="6000" w:hanging="360"/>
      </w:pPr>
      <w:rPr>
        <w:rFonts w:ascii="Wingdings" w:hAnsi="Wingdings" w:hint="default"/>
      </w:rPr>
    </w:lvl>
    <w:lvl w:ilvl="6" w:tplc="041B0001" w:tentative="1">
      <w:start w:val="1"/>
      <w:numFmt w:val="bullet"/>
      <w:lvlText w:val=""/>
      <w:lvlJc w:val="left"/>
      <w:pPr>
        <w:tabs>
          <w:tab w:val="num" w:pos="6720"/>
        </w:tabs>
        <w:ind w:left="6720" w:hanging="360"/>
      </w:pPr>
      <w:rPr>
        <w:rFonts w:ascii="Symbol" w:hAnsi="Symbol" w:hint="default"/>
      </w:rPr>
    </w:lvl>
    <w:lvl w:ilvl="7" w:tplc="041B0003" w:tentative="1">
      <w:start w:val="1"/>
      <w:numFmt w:val="bullet"/>
      <w:lvlText w:val="o"/>
      <w:lvlJc w:val="left"/>
      <w:pPr>
        <w:tabs>
          <w:tab w:val="num" w:pos="7440"/>
        </w:tabs>
        <w:ind w:left="7440" w:hanging="360"/>
      </w:pPr>
      <w:rPr>
        <w:rFonts w:ascii="Courier New" w:hAnsi="Courier New" w:cs="Courier New" w:hint="default"/>
      </w:rPr>
    </w:lvl>
    <w:lvl w:ilvl="8" w:tplc="041B0005" w:tentative="1">
      <w:start w:val="1"/>
      <w:numFmt w:val="bullet"/>
      <w:lvlText w:val=""/>
      <w:lvlJc w:val="left"/>
      <w:pPr>
        <w:tabs>
          <w:tab w:val="num" w:pos="8160"/>
        </w:tabs>
        <w:ind w:left="8160" w:hanging="360"/>
      </w:pPr>
      <w:rPr>
        <w:rFonts w:ascii="Wingdings" w:hAnsi="Wingdings" w:hint="default"/>
      </w:rPr>
    </w:lvl>
  </w:abstractNum>
  <w:abstractNum w:abstractNumId="6" w15:restartNumberingAfterBreak="0">
    <w:nsid w:val="15EF1508"/>
    <w:multiLevelType w:val="hybridMultilevel"/>
    <w:tmpl w:val="452C3F86"/>
    <w:lvl w:ilvl="0" w:tplc="4556740A">
      <w:start w:val="1"/>
      <w:numFmt w:val="upperLetter"/>
      <w:lvlText w:val="%1."/>
      <w:lvlJc w:val="left"/>
      <w:pPr>
        <w:ind w:left="927" w:hanging="360"/>
      </w:pPr>
      <w:rPr>
        <w:rFonts w:cs="Times New Roman" w:hint="default"/>
        <w:b/>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7" w15:restartNumberingAfterBreak="0">
    <w:nsid w:val="19C37410"/>
    <w:multiLevelType w:val="hybridMultilevel"/>
    <w:tmpl w:val="74100752"/>
    <w:lvl w:ilvl="0" w:tplc="041B0001">
      <w:start w:val="1"/>
      <w:numFmt w:val="bullet"/>
      <w:lvlText w:val=""/>
      <w:lvlJc w:val="left"/>
      <w:pPr>
        <w:ind w:left="1498" w:hanging="360"/>
      </w:pPr>
      <w:rPr>
        <w:rFonts w:ascii="Symbol" w:hAnsi="Symbol" w:hint="default"/>
        <w:sz w:val="24"/>
        <w:szCs w:val="24"/>
      </w:rPr>
    </w:lvl>
    <w:lvl w:ilvl="1" w:tplc="041B0003" w:tentative="1">
      <w:start w:val="1"/>
      <w:numFmt w:val="bullet"/>
      <w:lvlText w:val="o"/>
      <w:lvlJc w:val="left"/>
      <w:pPr>
        <w:ind w:left="2218" w:hanging="360"/>
      </w:pPr>
      <w:rPr>
        <w:rFonts w:ascii="Courier New" w:hAnsi="Courier New" w:cs="Courier New" w:hint="default"/>
      </w:rPr>
    </w:lvl>
    <w:lvl w:ilvl="2" w:tplc="041B0005" w:tentative="1">
      <w:start w:val="1"/>
      <w:numFmt w:val="bullet"/>
      <w:lvlText w:val=""/>
      <w:lvlJc w:val="left"/>
      <w:pPr>
        <w:ind w:left="2938" w:hanging="360"/>
      </w:pPr>
      <w:rPr>
        <w:rFonts w:ascii="Wingdings" w:hAnsi="Wingdings" w:hint="default"/>
      </w:rPr>
    </w:lvl>
    <w:lvl w:ilvl="3" w:tplc="041B0001" w:tentative="1">
      <w:start w:val="1"/>
      <w:numFmt w:val="bullet"/>
      <w:lvlText w:val=""/>
      <w:lvlJc w:val="left"/>
      <w:pPr>
        <w:ind w:left="3658" w:hanging="360"/>
      </w:pPr>
      <w:rPr>
        <w:rFonts w:ascii="Symbol" w:hAnsi="Symbol" w:hint="default"/>
      </w:rPr>
    </w:lvl>
    <w:lvl w:ilvl="4" w:tplc="041B0003" w:tentative="1">
      <w:start w:val="1"/>
      <w:numFmt w:val="bullet"/>
      <w:lvlText w:val="o"/>
      <w:lvlJc w:val="left"/>
      <w:pPr>
        <w:ind w:left="4378" w:hanging="360"/>
      </w:pPr>
      <w:rPr>
        <w:rFonts w:ascii="Courier New" w:hAnsi="Courier New" w:cs="Courier New" w:hint="default"/>
      </w:rPr>
    </w:lvl>
    <w:lvl w:ilvl="5" w:tplc="041B0005" w:tentative="1">
      <w:start w:val="1"/>
      <w:numFmt w:val="bullet"/>
      <w:lvlText w:val=""/>
      <w:lvlJc w:val="left"/>
      <w:pPr>
        <w:ind w:left="5098" w:hanging="360"/>
      </w:pPr>
      <w:rPr>
        <w:rFonts w:ascii="Wingdings" w:hAnsi="Wingdings" w:hint="default"/>
      </w:rPr>
    </w:lvl>
    <w:lvl w:ilvl="6" w:tplc="041B0001" w:tentative="1">
      <w:start w:val="1"/>
      <w:numFmt w:val="bullet"/>
      <w:lvlText w:val=""/>
      <w:lvlJc w:val="left"/>
      <w:pPr>
        <w:ind w:left="5818" w:hanging="360"/>
      </w:pPr>
      <w:rPr>
        <w:rFonts w:ascii="Symbol" w:hAnsi="Symbol" w:hint="default"/>
      </w:rPr>
    </w:lvl>
    <w:lvl w:ilvl="7" w:tplc="041B0003" w:tentative="1">
      <w:start w:val="1"/>
      <w:numFmt w:val="bullet"/>
      <w:lvlText w:val="o"/>
      <w:lvlJc w:val="left"/>
      <w:pPr>
        <w:ind w:left="6538" w:hanging="360"/>
      </w:pPr>
      <w:rPr>
        <w:rFonts w:ascii="Courier New" w:hAnsi="Courier New" w:cs="Courier New" w:hint="default"/>
      </w:rPr>
    </w:lvl>
    <w:lvl w:ilvl="8" w:tplc="041B0005" w:tentative="1">
      <w:start w:val="1"/>
      <w:numFmt w:val="bullet"/>
      <w:lvlText w:val=""/>
      <w:lvlJc w:val="left"/>
      <w:pPr>
        <w:ind w:left="7258" w:hanging="360"/>
      </w:pPr>
      <w:rPr>
        <w:rFonts w:ascii="Wingdings" w:hAnsi="Wingdings" w:hint="default"/>
      </w:rPr>
    </w:lvl>
  </w:abstractNum>
  <w:abstractNum w:abstractNumId="8" w15:restartNumberingAfterBreak="0">
    <w:nsid w:val="1E5719C4"/>
    <w:multiLevelType w:val="hybridMultilevel"/>
    <w:tmpl w:val="A3E04232"/>
    <w:lvl w:ilvl="0" w:tplc="041B0003">
      <w:start w:val="1"/>
      <w:numFmt w:val="bullet"/>
      <w:lvlText w:val="o"/>
      <w:lvlJc w:val="left"/>
      <w:pPr>
        <w:tabs>
          <w:tab w:val="num" w:pos="2138"/>
        </w:tabs>
        <w:ind w:left="2138" w:hanging="360"/>
      </w:pPr>
      <w:rPr>
        <w:rFonts w:ascii="Courier New" w:hAnsi="Courier New" w:cs="Courier New" w:hint="default"/>
      </w:rPr>
    </w:lvl>
    <w:lvl w:ilvl="1" w:tplc="041B0001">
      <w:start w:val="1"/>
      <w:numFmt w:val="bullet"/>
      <w:lvlText w:val=""/>
      <w:lvlJc w:val="left"/>
      <w:pPr>
        <w:tabs>
          <w:tab w:val="num" w:pos="2858"/>
        </w:tabs>
        <w:ind w:left="2858" w:hanging="360"/>
      </w:pPr>
      <w:rPr>
        <w:rFonts w:ascii="Symbol" w:hAnsi="Symbol" w:hint="default"/>
      </w:rPr>
    </w:lvl>
    <w:lvl w:ilvl="2" w:tplc="041B0003">
      <w:start w:val="1"/>
      <w:numFmt w:val="bullet"/>
      <w:lvlText w:val="o"/>
      <w:lvlJc w:val="left"/>
      <w:pPr>
        <w:tabs>
          <w:tab w:val="num" w:pos="3578"/>
        </w:tabs>
        <w:ind w:left="3578" w:hanging="360"/>
      </w:pPr>
      <w:rPr>
        <w:rFonts w:ascii="Courier New" w:hAnsi="Courier New" w:cs="Courier New" w:hint="default"/>
      </w:rPr>
    </w:lvl>
    <w:lvl w:ilvl="3" w:tplc="041B0001">
      <w:start w:val="1"/>
      <w:numFmt w:val="bullet"/>
      <w:lvlText w:val=""/>
      <w:lvlJc w:val="left"/>
      <w:pPr>
        <w:tabs>
          <w:tab w:val="num" w:pos="4298"/>
        </w:tabs>
        <w:ind w:left="4298" w:hanging="360"/>
      </w:pPr>
      <w:rPr>
        <w:rFonts w:ascii="Symbol" w:hAnsi="Symbol" w:hint="default"/>
      </w:rPr>
    </w:lvl>
    <w:lvl w:ilvl="4" w:tplc="041B0003">
      <w:start w:val="1"/>
      <w:numFmt w:val="bullet"/>
      <w:lvlText w:val="o"/>
      <w:lvlJc w:val="left"/>
      <w:pPr>
        <w:tabs>
          <w:tab w:val="num" w:pos="5018"/>
        </w:tabs>
        <w:ind w:left="5018" w:hanging="360"/>
      </w:pPr>
      <w:rPr>
        <w:rFonts w:ascii="Courier New" w:hAnsi="Courier New" w:cs="Courier New" w:hint="default"/>
      </w:rPr>
    </w:lvl>
    <w:lvl w:ilvl="5" w:tplc="041B0001">
      <w:start w:val="1"/>
      <w:numFmt w:val="bullet"/>
      <w:lvlText w:val=""/>
      <w:lvlJc w:val="left"/>
      <w:pPr>
        <w:tabs>
          <w:tab w:val="num" w:pos="5738"/>
        </w:tabs>
        <w:ind w:left="5738" w:hanging="360"/>
      </w:pPr>
      <w:rPr>
        <w:rFonts w:ascii="Symbol" w:hAnsi="Symbol" w:hint="default"/>
      </w:rPr>
    </w:lvl>
    <w:lvl w:ilvl="6" w:tplc="041B0003">
      <w:start w:val="1"/>
      <w:numFmt w:val="bullet"/>
      <w:lvlText w:val="o"/>
      <w:lvlJc w:val="left"/>
      <w:pPr>
        <w:tabs>
          <w:tab w:val="num" w:pos="6458"/>
        </w:tabs>
        <w:ind w:left="6458" w:hanging="360"/>
      </w:pPr>
      <w:rPr>
        <w:rFonts w:ascii="Courier New" w:hAnsi="Courier New" w:cs="Courier New" w:hint="default"/>
      </w:rPr>
    </w:lvl>
    <w:lvl w:ilvl="7" w:tplc="041B0001">
      <w:start w:val="1"/>
      <w:numFmt w:val="bullet"/>
      <w:lvlText w:val=""/>
      <w:lvlJc w:val="left"/>
      <w:pPr>
        <w:tabs>
          <w:tab w:val="num" w:pos="7178"/>
        </w:tabs>
        <w:ind w:left="7178" w:hanging="360"/>
      </w:pPr>
      <w:rPr>
        <w:rFonts w:ascii="Symbol" w:hAnsi="Symbol" w:hint="default"/>
      </w:rPr>
    </w:lvl>
    <w:lvl w:ilvl="8" w:tplc="041B0003">
      <w:start w:val="1"/>
      <w:numFmt w:val="bullet"/>
      <w:lvlText w:val="o"/>
      <w:lvlJc w:val="left"/>
      <w:pPr>
        <w:tabs>
          <w:tab w:val="num" w:pos="7898"/>
        </w:tabs>
        <w:ind w:left="7898" w:hanging="360"/>
      </w:pPr>
      <w:rPr>
        <w:rFonts w:ascii="Courier New" w:hAnsi="Courier New" w:cs="Courier New" w:hint="default"/>
      </w:rPr>
    </w:lvl>
  </w:abstractNum>
  <w:abstractNum w:abstractNumId="9" w15:restartNumberingAfterBreak="0">
    <w:nsid w:val="26B3522A"/>
    <w:multiLevelType w:val="hybridMultilevel"/>
    <w:tmpl w:val="CDB06F7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727422D"/>
    <w:multiLevelType w:val="hybridMultilevel"/>
    <w:tmpl w:val="E7FE7CE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27884638"/>
    <w:multiLevelType w:val="hybridMultilevel"/>
    <w:tmpl w:val="41E8BA4A"/>
    <w:lvl w:ilvl="0" w:tplc="041B0001">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1442E6D"/>
    <w:multiLevelType w:val="hybridMultilevel"/>
    <w:tmpl w:val="96A0DC52"/>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1">
      <w:start w:val="1"/>
      <w:numFmt w:val="bullet"/>
      <w:lvlText w:val=""/>
      <w:lvlJc w:val="left"/>
      <w:pPr>
        <w:tabs>
          <w:tab w:val="num" w:pos="2160"/>
        </w:tabs>
        <w:ind w:left="2160" w:hanging="360"/>
      </w:pPr>
      <w:rPr>
        <w:rFonts w:ascii="Symbol" w:hAnsi="Symbol" w:hint="default"/>
      </w:rPr>
    </w:lvl>
    <w:lvl w:ilvl="3" w:tplc="041B0003">
      <w:start w:val="1"/>
      <w:numFmt w:val="bullet"/>
      <w:lvlText w:val="o"/>
      <w:lvlJc w:val="left"/>
      <w:pPr>
        <w:tabs>
          <w:tab w:val="num" w:pos="2880"/>
        </w:tabs>
        <w:ind w:left="2880" w:hanging="360"/>
      </w:pPr>
      <w:rPr>
        <w:rFonts w:ascii="Courier New" w:hAnsi="Courier New" w:cs="Courier New"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D7ADC"/>
    <w:multiLevelType w:val="hybridMultilevel"/>
    <w:tmpl w:val="A942DFCC"/>
    <w:lvl w:ilvl="0" w:tplc="4054355E">
      <w:start w:val="1"/>
      <w:numFmt w:val="upperLetter"/>
      <w:pStyle w:val="Nadpis3"/>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2E9624F"/>
    <w:multiLevelType w:val="hybridMultilevel"/>
    <w:tmpl w:val="563A490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5E309D7"/>
    <w:multiLevelType w:val="hybridMultilevel"/>
    <w:tmpl w:val="4A4233AC"/>
    <w:lvl w:ilvl="0" w:tplc="58485D7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9F4C57"/>
    <w:multiLevelType w:val="hybridMultilevel"/>
    <w:tmpl w:val="F17A6C54"/>
    <w:lvl w:ilvl="0" w:tplc="041B0001">
      <w:start w:val="1"/>
      <w:numFmt w:val="bullet"/>
      <w:lvlText w:val=""/>
      <w:lvlJc w:val="left"/>
      <w:pPr>
        <w:ind w:left="1287" w:hanging="360"/>
      </w:pPr>
      <w:rPr>
        <w:rFonts w:ascii="Symbol" w:hAnsi="Symbol" w:hint="default"/>
        <w:b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39AC47DE"/>
    <w:multiLevelType w:val="hybridMultilevel"/>
    <w:tmpl w:val="F5127270"/>
    <w:lvl w:ilvl="0" w:tplc="041B000F">
      <w:start w:val="1"/>
      <w:numFmt w:val="decimal"/>
      <w:lvlText w:val="%1."/>
      <w:lvlJc w:val="left"/>
      <w:pPr>
        <w:tabs>
          <w:tab w:val="num" w:pos="840"/>
        </w:tabs>
        <w:ind w:left="840" w:hanging="360"/>
      </w:pPr>
      <w:rPr>
        <w:rFonts w:hint="default"/>
      </w:rPr>
    </w:lvl>
    <w:lvl w:ilvl="1" w:tplc="041B0019" w:tentative="1">
      <w:start w:val="1"/>
      <w:numFmt w:val="lowerLetter"/>
      <w:lvlText w:val="%2."/>
      <w:lvlJc w:val="left"/>
      <w:pPr>
        <w:tabs>
          <w:tab w:val="num" w:pos="1560"/>
        </w:tabs>
        <w:ind w:left="1560" w:hanging="360"/>
      </w:pPr>
    </w:lvl>
    <w:lvl w:ilvl="2" w:tplc="041B001B" w:tentative="1">
      <w:start w:val="1"/>
      <w:numFmt w:val="lowerRoman"/>
      <w:lvlText w:val="%3."/>
      <w:lvlJc w:val="right"/>
      <w:pPr>
        <w:tabs>
          <w:tab w:val="num" w:pos="2280"/>
        </w:tabs>
        <w:ind w:left="2280" w:hanging="180"/>
      </w:pPr>
    </w:lvl>
    <w:lvl w:ilvl="3" w:tplc="A574BE9C">
      <w:start w:val="1"/>
      <w:numFmt w:val="decimal"/>
      <w:lvlText w:val="%4."/>
      <w:lvlJc w:val="left"/>
      <w:pPr>
        <w:tabs>
          <w:tab w:val="num" w:pos="3000"/>
        </w:tabs>
        <w:ind w:left="3000" w:hanging="360"/>
      </w:pPr>
      <w:rPr>
        <w:b/>
      </w:rPr>
    </w:lvl>
    <w:lvl w:ilvl="4" w:tplc="041B0019" w:tentative="1">
      <w:start w:val="1"/>
      <w:numFmt w:val="lowerLetter"/>
      <w:lvlText w:val="%5."/>
      <w:lvlJc w:val="left"/>
      <w:pPr>
        <w:tabs>
          <w:tab w:val="num" w:pos="3720"/>
        </w:tabs>
        <w:ind w:left="3720" w:hanging="360"/>
      </w:pPr>
    </w:lvl>
    <w:lvl w:ilvl="5" w:tplc="041B001B" w:tentative="1">
      <w:start w:val="1"/>
      <w:numFmt w:val="lowerRoman"/>
      <w:lvlText w:val="%6."/>
      <w:lvlJc w:val="right"/>
      <w:pPr>
        <w:tabs>
          <w:tab w:val="num" w:pos="4440"/>
        </w:tabs>
        <w:ind w:left="4440" w:hanging="180"/>
      </w:pPr>
    </w:lvl>
    <w:lvl w:ilvl="6" w:tplc="041B000F" w:tentative="1">
      <w:start w:val="1"/>
      <w:numFmt w:val="decimal"/>
      <w:lvlText w:val="%7."/>
      <w:lvlJc w:val="left"/>
      <w:pPr>
        <w:tabs>
          <w:tab w:val="num" w:pos="5160"/>
        </w:tabs>
        <w:ind w:left="5160" w:hanging="360"/>
      </w:pPr>
    </w:lvl>
    <w:lvl w:ilvl="7" w:tplc="041B0019" w:tentative="1">
      <w:start w:val="1"/>
      <w:numFmt w:val="lowerLetter"/>
      <w:lvlText w:val="%8."/>
      <w:lvlJc w:val="left"/>
      <w:pPr>
        <w:tabs>
          <w:tab w:val="num" w:pos="5880"/>
        </w:tabs>
        <w:ind w:left="5880" w:hanging="360"/>
      </w:pPr>
    </w:lvl>
    <w:lvl w:ilvl="8" w:tplc="041B001B" w:tentative="1">
      <w:start w:val="1"/>
      <w:numFmt w:val="lowerRoman"/>
      <w:lvlText w:val="%9."/>
      <w:lvlJc w:val="right"/>
      <w:pPr>
        <w:tabs>
          <w:tab w:val="num" w:pos="6600"/>
        </w:tabs>
        <w:ind w:left="6600" w:hanging="180"/>
      </w:pPr>
    </w:lvl>
  </w:abstractNum>
  <w:abstractNum w:abstractNumId="18" w15:restartNumberingAfterBreak="0">
    <w:nsid w:val="3A9472B3"/>
    <w:multiLevelType w:val="hybridMultilevel"/>
    <w:tmpl w:val="02B05B3A"/>
    <w:lvl w:ilvl="0" w:tplc="041B0003">
      <w:start w:val="1"/>
      <w:numFmt w:val="bullet"/>
      <w:lvlText w:val="o"/>
      <w:lvlJc w:val="left"/>
      <w:pPr>
        <w:tabs>
          <w:tab w:val="num" w:pos="720"/>
        </w:tabs>
        <w:ind w:left="720" w:hanging="360"/>
      </w:pPr>
      <w:rPr>
        <w:rFonts w:ascii="Courier New" w:hAnsi="Courier New"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D655B"/>
    <w:multiLevelType w:val="hybridMultilevel"/>
    <w:tmpl w:val="D5B4FCB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1">
      <w:start w:val="1"/>
      <w:numFmt w:val="bullet"/>
      <w:lvlText w:val=""/>
      <w:lvlJc w:val="left"/>
      <w:pPr>
        <w:tabs>
          <w:tab w:val="num" w:pos="2160"/>
        </w:tabs>
        <w:ind w:left="2160" w:hanging="360"/>
      </w:pPr>
      <w:rPr>
        <w:rFonts w:ascii="Symbol" w:hAnsi="Symbol" w:hint="default"/>
      </w:rPr>
    </w:lvl>
    <w:lvl w:ilvl="3" w:tplc="041B0003">
      <w:start w:val="1"/>
      <w:numFmt w:val="bullet"/>
      <w:lvlText w:val="o"/>
      <w:lvlJc w:val="left"/>
      <w:pPr>
        <w:tabs>
          <w:tab w:val="num" w:pos="2880"/>
        </w:tabs>
        <w:ind w:left="2880" w:hanging="360"/>
      </w:pPr>
      <w:rPr>
        <w:rFonts w:ascii="Courier New" w:hAnsi="Courier New" w:cs="Courier New"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907C56"/>
    <w:multiLevelType w:val="hybridMultilevel"/>
    <w:tmpl w:val="82F0B06C"/>
    <w:lvl w:ilvl="0" w:tplc="041B0003">
      <w:start w:val="1"/>
      <w:numFmt w:val="bullet"/>
      <w:lvlText w:val="o"/>
      <w:lvlJc w:val="left"/>
      <w:pPr>
        <w:tabs>
          <w:tab w:val="num" w:pos="2138"/>
        </w:tabs>
        <w:ind w:left="2138" w:hanging="360"/>
      </w:pPr>
      <w:rPr>
        <w:rFonts w:ascii="Courier New" w:hAnsi="Courier New" w:cs="Courier New" w:hint="default"/>
      </w:rPr>
    </w:lvl>
    <w:lvl w:ilvl="1" w:tplc="041B0001">
      <w:start w:val="1"/>
      <w:numFmt w:val="bullet"/>
      <w:lvlText w:val=""/>
      <w:lvlJc w:val="left"/>
      <w:pPr>
        <w:tabs>
          <w:tab w:val="num" w:pos="2858"/>
        </w:tabs>
        <w:ind w:left="2858" w:hanging="360"/>
      </w:pPr>
      <w:rPr>
        <w:rFonts w:ascii="Symbol" w:hAnsi="Symbol" w:hint="default"/>
      </w:rPr>
    </w:lvl>
    <w:lvl w:ilvl="2" w:tplc="041B0003">
      <w:start w:val="1"/>
      <w:numFmt w:val="bullet"/>
      <w:lvlText w:val="o"/>
      <w:lvlJc w:val="left"/>
      <w:pPr>
        <w:tabs>
          <w:tab w:val="num" w:pos="3578"/>
        </w:tabs>
        <w:ind w:left="3578" w:hanging="360"/>
      </w:pPr>
      <w:rPr>
        <w:rFonts w:ascii="Courier New" w:hAnsi="Courier New" w:cs="Courier New" w:hint="default"/>
      </w:rPr>
    </w:lvl>
    <w:lvl w:ilvl="3" w:tplc="800AA5DC">
      <w:start w:val="13"/>
      <w:numFmt w:val="bullet"/>
      <w:lvlText w:val="-"/>
      <w:lvlJc w:val="left"/>
      <w:pPr>
        <w:tabs>
          <w:tab w:val="num" w:pos="4298"/>
        </w:tabs>
        <w:ind w:left="4298" w:hanging="360"/>
      </w:pPr>
      <w:rPr>
        <w:rFonts w:ascii="Times New Roman" w:eastAsia="Times New Roman" w:hAnsi="Times New Roman" w:cs="Times New Roman" w:hint="default"/>
        <w:color w:val="auto"/>
      </w:rPr>
    </w:lvl>
    <w:lvl w:ilvl="4" w:tplc="800AA5DC">
      <w:start w:val="13"/>
      <w:numFmt w:val="bullet"/>
      <w:lvlText w:val="-"/>
      <w:lvlJc w:val="left"/>
      <w:pPr>
        <w:tabs>
          <w:tab w:val="num" w:pos="5018"/>
        </w:tabs>
        <w:ind w:left="5018" w:hanging="360"/>
      </w:pPr>
      <w:rPr>
        <w:rFonts w:ascii="Times New Roman" w:eastAsia="Times New Roman" w:hAnsi="Times New Roman" w:cs="Times New Roman" w:hint="default"/>
        <w:color w:val="auto"/>
      </w:rPr>
    </w:lvl>
    <w:lvl w:ilvl="5" w:tplc="041B0005">
      <w:start w:val="1"/>
      <w:numFmt w:val="bullet"/>
      <w:lvlText w:val=""/>
      <w:lvlJc w:val="left"/>
      <w:pPr>
        <w:tabs>
          <w:tab w:val="num" w:pos="5738"/>
        </w:tabs>
        <w:ind w:left="5738" w:hanging="360"/>
      </w:pPr>
      <w:rPr>
        <w:rFonts w:ascii="Wingdings" w:hAnsi="Wingdings" w:hint="default"/>
      </w:rPr>
    </w:lvl>
    <w:lvl w:ilvl="6" w:tplc="041B0001" w:tentative="1">
      <w:start w:val="1"/>
      <w:numFmt w:val="bullet"/>
      <w:lvlText w:val=""/>
      <w:lvlJc w:val="left"/>
      <w:pPr>
        <w:tabs>
          <w:tab w:val="num" w:pos="6458"/>
        </w:tabs>
        <w:ind w:left="6458" w:hanging="360"/>
      </w:pPr>
      <w:rPr>
        <w:rFonts w:ascii="Symbol" w:hAnsi="Symbol" w:hint="default"/>
      </w:rPr>
    </w:lvl>
    <w:lvl w:ilvl="7" w:tplc="041B0003" w:tentative="1">
      <w:start w:val="1"/>
      <w:numFmt w:val="bullet"/>
      <w:lvlText w:val="o"/>
      <w:lvlJc w:val="left"/>
      <w:pPr>
        <w:tabs>
          <w:tab w:val="num" w:pos="7178"/>
        </w:tabs>
        <w:ind w:left="7178" w:hanging="360"/>
      </w:pPr>
      <w:rPr>
        <w:rFonts w:ascii="Courier New" w:hAnsi="Courier New" w:cs="Courier New" w:hint="default"/>
      </w:rPr>
    </w:lvl>
    <w:lvl w:ilvl="8" w:tplc="041B0005" w:tentative="1">
      <w:start w:val="1"/>
      <w:numFmt w:val="bullet"/>
      <w:lvlText w:val=""/>
      <w:lvlJc w:val="left"/>
      <w:pPr>
        <w:tabs>
          <w:tab w:val="num" w:pos="7898"/>
        </w:tabs>
        <w:ind w:left="7898" w:hanging="360"/>
      </w:pPr>
      <w:rPr>
        <w:rFonts w:ascii="Wingdings" w:hAnsi="Wingdings" w:hint="default"/>
      </w:rPr>
    </w:lvl>
  </w:abstractNum>
  <w:abstractNum w:abstractNumId="21" w15:restartNumberingAfterBreak="0">
    <w:nsid w:val="4AC661C6"/>
    <w:multiLevelType w:val="hybridMultilevel"/>
    <w:tmpl w:val="5E6CAB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3">
      <w:start w:val="1"/>
      <w:numFmt w:val="bullet"/>
      <w:lvlText w:val="o"/>
      <w:lvlJc w:val="left"/>
      <w:pPr>
        <w:tabs>
          <w:tab w:val="num" w:pos="2160"/>
        </w:tabs>
        <w:ind w:left="2160" w:hanging="360"/>
      </w:pPr>
      <w:rPr>
        <w:rFonts w:ascii="Courier New" w:hAnsi="Courier New" w:cs="Courier New" w:hint="default"/>
      </w:rPr>
    </w:lvl>
    <w:lvl w:ilvl="3" w:tplc="041B0003">
      <w:start w:val="1"/>
      <w:numFmt w:val="bullet"/>
      <w:lvlText w:val="o"/>
      <w:lvlJc w:val="left"/>
      <w:pPr>
        <w:tabs>
          <w:tab w:val="num" w:pos="2880"/>
        </w:tabs>
        <w:ind w:left="2880" w:hanging="360"/>
      </w:pPr>
      <w:rPr>
        <w:rFonts w:ascii="Courier New" w:hAnsi="Courier New" w:cs="Courier New"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7641EA"/>
    <w:multiLevelType w:val="hybridMultilevel"/>
    <w:tmpl w:val="C902CD7E"/>
    <w:lvl w:ilvl="0" w:tplc="041B0003">
      <w:start w:val="1"/>
      <w:numFmt w:val="bullet"/>
      <w:lvlText w:val="o"/>
      <w:lvlJc w:val="left"/>
      <w:pPr>
        <w:tabs>
          <w:tab w:val="num" w:pos="2138"/>
        </w:tabs>
        <w:ind w:left="2138" w:hanging="360"/>
      </w:pPr>
      <w:rPr>
        <w:rFonts w:ascii="Courier New" w:hAnsi="Courier New" w:cs="Courier New" w:hint="default"/>
      </w:rPr>
    </w:lvl>
    <w:lvl w:ilvl="1" w:tplc="041B0001">
      <w:start w:val="1"/>
      <w:numFmt w:val="bullet"/>
      <w:lvlText w:val=""/>
      <w:lvlJc w:val="left"/>
      <w:pPr>
        <w:tabs>
          <w:tab w:val="num" w:pos="2858"/>
        </w:tabs>
        <w:ind w:left="2858" w:hanging="360"/>
      </w:pPr>
      <w:rPr>
        <w:rFonts w:ascii="Symbol" w:hAnsi="Symbol" w:hint="default"/>
      </w:rPr>
    </w:lvl>
    <w:lvl w:ilvl="2" w:tplc="041B0003">
      <w:start w:val="1"/>
      <w:numFmt w:val="bullet"/>
      <w:lvlText w:val="o"/>
      <w:lvlJc w:val="left"/>
      <w:pPr>
        <w:tabs>
          <w:tab w:val="num" w:pos="3578"/>
        </w:tabs>
        <w:ind w:left="3578" w:hanging="360"/>
      </w:pPr>
      <w:rPr>
        <w:rFonts w:ascii="Courier New" w:hAnsi="Courier New" w:cs="Courier New" w:hint="default"/>
      </w:rPr>
    </w:lvl>
    <w:lvl w:ilvl="3" w:tplc="041B0003">
      <w:start w:val="1"/>
      <w:numFmt w:val="bullet"/>
      <w:lvlText w:val="o"/>
      <w:lvlJc w:val="left"/>
      <w:pPr>
        <w:tabs>
          <w:tab w:val="num" w:pos="4298"/>
        </w:tabs>
        <w:ind w:left="4298" w:hanging="360"/>
      </w:pPr>
      <w:rPr>
        <w:rFonts w:ascii="Courier New" w:hAnsi="Courier New" w:cs="Courier New" w:hint="default"/>
        <w:color w:val="auto"/>
      </w:rPr>
    </w:lvl>
    <w:lvl w:ilvl="4" w:tplc="800AA5DC">
      <w:start w:val="13"/>
      <w:numFmt w:val="bullet"/>
      <w:lvlText w:val="-"/>
      <w:lvlJc w:val="left"/>
      <w:pPr>
        <w:tabs>
          <w:tab w:val="num" w:pos="5018"/>
        </w:tabs>
        <w:ind w:left="5018" w:hanging="360"/>
      </w:pPr>
      <w:rPr>
        <w:rFonts w:ascii="Times New Roman" w:eastAsia="Times New Roman" w:hAnsi="Times New Roman" w:cs="Times New Roman" w:hint="default"/>
        <w:color w:val="auto"/>
      </w:rPr>
    </w:lvl>
    <w:lvl w:ilvl="5" w:tplc="041B0005">
      <w:start w:val="1"/>
      <w:numFmt w:val="bullet"/>
      <w:lvlText w:val=""/>
      <w:lvlJc w:val="left"/>
      <w:pPr>
        <w:tabs>
          <w:tab w:val="num" w:pos="5738"/>
        </w:tabs>
        <w:ind w:left="5738" w:hanging="360"/>
      </w:pPr>
      <w:rPr>
        <w:rFonts w:ascii="Wingdings" w:hAnsi="Wingdings" w:hint="default"/>
      </w:rPr>
    </w:lvl>
    <w:lvl w:ilvl="6" w:tplc="041B0001" w:tentative="1">
      <w:start w:val="1"/>
      <w:numFmt w:val="bullet"/>
      <w:lvlText w:val=""/>
      <w:lvlJc w:val="left"/>
      <w:pPr>
        <w:tabs>
          <w:tab w:val="num" w:pos="6458"/>
        </w:tabs>
        <w:ind w:left="6458" w:hanging="360"/>
      </w:pPr>
      <w:rPr>
        <w:rFonts w:ascii="Symbol" w:hAnsi="Symbol" w:hint="default"/>
      </w:rPr>
    </w:lvl>
    <w:lvl w:ilvl="7" w:tplc="041B0003" w:tentative="1">
      <w:start w:val="1"/>
      <w:numFmt w:val="bullet"/>
      <w:lvlText w:val="o"/>
      <w:lvlJc w:val="left"/>
      <w:pPr>
        <w:tabs>
          <w:tab w:val="num" w:pos="7178"/>
        </w:tabs>
        <w:ind w:left="7178" w:hanging="360"/>
      </w:pPr>
      <w:rPr>
        <w:rFonts w:ascii="Courier New" w:hAnsi="Courier New" w:cs="Courier New" w:hint="default"/>
      </w:rPr>
    </w:lvl>
    <w:lvl w:ilvl="8" w:tplc="041B0005" w:tentative="1">
      <w:start w:val="1"/>
      <w:numFmt w:val="bullet"/>
      <w:lvlText w:val=""/>
      <w:lvlJc w:val="left"/>
      <w:pPr>
        <w:tabs>
          <w:tab w:val="num" w:pos="7898"/>
        </w:tabs>
        <w:ind w:left="7898" w:hanging="360"/>
      </w:pPr>
      <w:rPr>
        <w:rFonts w:ascii="Wingdings" w:hAnsi="Wingdings" w:hint="default"/>
      </w:rPr>
    </w:lvl>
  </w:abstractNum>
  <w:abstractNum w:abstractNumId="23" w15:restartNumberingAfterBreak="0">
    <w:nsid w:val="58143BC2"/>
    <w:multiLevelType w:val="hybridMultilevel"/>
    <w:tmpl w:val="5E961E4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59CD5CF9"/>
    <w:multiLevelType w:val="hybridMultilevel"/>
    <w:tmpl w:val="699C26E2"/>
    <w:lvl w:ilvl="0" w:tplc="041B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432466"/>
    <w:multiLevelType w:val="hybridMultilevel"/>
    <w:tmpl w:val="0E4E04E2"/>
    <w:lvl w:ilvl="0" w:tplc="58485D7E">
      <w:start w:val="7"/>
      <w:numFmt w:val="bullet"/>
      <w:lvlText w:val="-"/>
      <w:lvlJc w:val="left"/>
      <w:pPr>
        <w:ind w:left="3481" w:hanging="360"/>
      </w:pPr>
      <w:rPr>
        <w:rFonts w:ascii="Times New Roman" w:eastAsia="Times New Roman" w:hAnsi="Times New Roman" w:cs="Times New Roman" w:hint="default"/>
      </w:rPr>
    </w:lvl>
    <w:lvl w:ilvl="1" w:tplc="041B0003" w:tentative="1">
      <w:start w:val="1"/>
      <w:numFmt w:val="bullet"/>
      <w:lvlText w:val="o"/>
      <w:lvlJc w:val="left"/>
      <w:pPr>
        <w:ind w:left="4201" w:hanging="360"/>
      </w:pPr>
      <w:rPr>
        <w:rFonts w:ascii="Courier New" w:hAnsi="Courier New" w:cs="Courier New" w:hint="default"/>
      </w:rPr>
    </w:lvl>
    <w:lvl w:ilvl="2" w:tplc="041B0005" w:tentative="1">
      <w:start w:val="1"/>
      <w:numFmt w:val="bullet"/>
      <w:lvlText w:val=""/>
      <w:lvlJc w:val="left"/>
      <w:pPr>
        <w:ind w:left="4921" w:hanging="360"/>
      </w:pPr>
      <w:rPr>
        <w:rFonts w:ascii="Wingdings" w:hAnsi="Wingdings" w:hint="default"/>
      </w:rPr>
    </w:lvl>
    <w:lvl w:ilvl="3" w:tplc="041B0001" w:tentative="1">
      <w:start w:val="1"/>
      <w:numFmt w:val="bullet"/>
      <w:lvlText w:val=""/>
      <w:lvlJc w:val="left"/>
      <w:pPr>
        <w:ind w:left="5641" w:hanging="360"/>
      </w:pPr>
      <w:rPr>
        <w:rFonts w:ascii="Symbol" w:hAnsi="Symbol" w:hint="default"/>
      </w:rPr>
    </w:lvl>
    <w:lvl w:ilvl="4" w:tplc="041B0003" w:tentative="1">
      <w:start w:val="1"/>
      <w:numFmt w:val="bullet"/>
      <w:lvlText w:val="o"/>
      <w:lvlJc w:val="left"/>
      <w:pPr>
        <w:ind w:left="6361" w:hanging="360"/>
      </w:pPr>
      <w:rPr>
        <w:rFonts w:ascii="Courier New" w:hAnsi="Courier New" w:cs="Courier New" w:hint="default"/>
      </w:rPr>
    </w:lvl>
    <w:lvl w:ilvl="5" w:tplc="041B0005" w:tentative="1">
      <w:start w:val="1"/>
      <w:numFmt w:val="bullet"/>
      <w:lvlText w:val=""/>
      <w:lvlJc w:val="left"/>
      <w:pPr>
        <w:ind w:left="7081" w:hanging="360"/>
      </w:pPr>
      <w:rPr>
        <w:rFonts w:ascii="Wingdings" w:hAnsi="Wingdings" w:hint="default"/>
      </w:rPr>
    </w:lvl>
    <w:lvl w:ilvl="6" w:tplc="041B0001" w:tentative="1">
      <w:start w:val="1"/>
      <w:numFmt w:val="bullet"/>
      <w:lvlText w:val=""/>
      <w:lvlJc w:val="left"/>
      <w:pPr>
        <w:ind w:left="7801" w:hanging="360"/>
      </w:pPr>
      <w:rPr>
        <w:rFonts w:ascii="Symbol" w:hAnsi="Symbol" w:hint="default"/>
      </w:rPr>
    </w:lvl>
    <w:lvl w:ilvl="7" w:tplc="041B0003" w:tentative="1">
      <w:start w:val="1"/>
      <w:numFmt w:val="bullet"/>
      <w:lvlText w:val="o"/>
      <w:lvlJc w:val="left"/>
      <w:pPr>
        <w:ind w:left="8521" w:hanging="360"/>
      </w:pPr>
      <w:rPr>
        <w:rFonts w:ascii="Courier New" w:hAnsi="Courier New" w:cs="Courier New" w:hint="default"/>
      </w:rPr>
    </w:lvl>
    <w:lvl w:ilvl="8" w:tplc="041B0005" w:tentative="1">
      <w:start w:val="1"/>
      <w:numFmt w:val="bullet"/>
      <w:lvlText w:val=""/>
      <w:lvlJc w:val="left"/>
      <w:pPr>
        <w:ind w:left="9241" w:hanging="360"/>
      </w:pPr>
      <w:rPr>
        <w:rFonts w:ascii="Wingdings" w:hAnsi="Wingdings" w:hint="default"/>
      </w:rPr>
    </w:lvl>
  </w:abstractNum>
  <w:abstractNum w:abstractNumId="26" w15:restartNumberingAfterBreak="0">
    <w:nsid w:val="605B4866"/>
    <w:multiLevelType w:val="hybridMultilevel"/>
    <w:tmpl w:val="8424022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4768B8"/>
    <w:multiLevelType w:val="hybridMultilevel"/>
    <w:tmpl w:val="F8C2C934"/>
    <w:lvl w:ilvl="0" w:tplc="6FEE9E3C">
      <w:start w:val="1"/>
      <w:numFmt w:val="upperLetter"/>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8" w15:restartNumberingAfterBreak="0">
    <w:nsid w:val="6AE5334A"/>
    <w:multiLevelType w:val="hybridMultilevel"/>
    <w:tmpl w:val="B8227DEE"/>
    <w:lvl w:ilvl="0" w:tplc="7C8A3CE6">
      <w:start w:val="1"/>
      <w:numFmt w:val="upp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6D1B6E1C"/>
    <w:multiLevelType w:val="hybridMultilevel"/>
    <w:tmpl w:val="9F225EDE"/>
    <w:lvl w:ilvl="0" w:tplc="BE66064A">
      <w:start w:val="1"/>
      <w:numFmt w:val="upperLetter"/>
      <w:lvlText w:val="%1."/>
      <w:lvlJc w:val="left"/>
      <w:pPr>
        <w:ind w:left="720" w:hanging="360"/>
      </w:pPr>
      <w:rPr>
        <w:rFonts w:cs="Times New Roman" w:hint="default"/>
        <w:b/>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EB85430"/>
    <w:multiLevelType w:val="hybridMultilevel"/>
    <w:tmpl w:val="46F8F414"/>
    <w:lvl w:ilvl="0" w:tplc="58485D7E">
      <w:start w:val="7"/>
      <w:numFmt w:val="bullet"/>
      <w:lvlText w:val="-"/>
      <w:lvlJc w:val="left"/>
      <w:pPr>
        <w:ind w:left="1713" w:hanging="360"/>
      </w:pPr>
      <w:rPr>
        <w:rFonts w:ascii="Times New Roman" w:eastAsia="Times New Roman" w:hAnsi="Times New Roman" w:cs="Times New Roman"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1" w15:restartNumberingAfterBreak="0">
    <w:nsid w:val="6EF92577"/>
    <w:multiLevelType w:val="hybridMultilevel"/>
    <w:tmpl w:val="E0AA8C4E"/>
    <w:lvl w:ilvl="0" w:tplc="9CC605CC">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00B1F1E"/>
    <w:multiLevelType w:val="hybridMultilevel"/>
    <w:tmpl w:val="D96C9B6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3">
      <w:start w:val="1"/>
      <w:numFmt w:val="bullet"/>
      <w:lvlText w:val="o"/>
      <w:lvlJc w:val="left"/>
      <w:pPr>
        <w:tabs>
          <w:tab w:val="num" w:pos="2160"/>
        </w:tabs>
        <w:ind w:left="2160" w:hanging="360"/>
      </w:pPr>
      <w:rPr>
        <w:rFonts w:ascii="Courier New" w:hAnsi="Courier New" w:cs="Courier New"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0F3A06"/>
    <w:multiLevelType w:val="hybridMultilevel"/>
    <w:tmpl w:val="828E29A0"/>
    <w:lvl w:ilvl="0" w:tplc="041B0003">
      <w:start w:val="1"/>
      <w:numFmt w:val="bullet"/>
      <w:lvlText w:val="o"/>
      <w:lvlJc w:val="left"/>
      <w:pPr>
        <w:tabs>
          <w:tab w:val="num" w:pos="5378"/>
        </w:tabs>
        <w:ind w:left="5378" w:hanging="360"/>
      </w:pPr>
      <w:rPr>
        <w:rFonts w:ascii="Courier New" w:hAnsi="Courier New" w:cs="Courier New" w:hint="default"/>
      </w:rPr>
    </w:lvl>
    <w:lvl w:ilvl="1" w:tplc="041B0003" w:tentative="1">
      <w:start w:val="1"/>
      <w:numFmt w:val="bullet"/>
      <w:lvlText w:val="o"/>
      <w:lvlJc w:val="left"/>
      <w:pPr>
        <w:tabs>
          <w:tab w:val="num" w:pos="6098"/>
        </w:tabs>
        <w:ind w:left="6098" w:hanging="360"/>
      </w:pPr>
      <w:rPr>
        <w:rFonts w:ascii="Courier New" w:hAnsi="Courier New" w:cs="Courier New" w:hint="default"/>
      </w:rPr>
    </w:lvl>
    <w:lvl w:ilvl="2" w:tplc="041B0005" w:tentative="1">
      <w:start w:val="1"/>
      <w:numFmt w:val="bullet"/>
      <w:lvlText w:val=""/>
      <w:lvlJc w:val="left"/>
      <w:pPr>
        <w:tabs>
          <w:tab w:val="num" w:pos="6818"/>
        </w:tabs>
        <w:ind w:left="6818" w:hanging="360"/>
      </w:pPr>
      <w:rPr>
        <w:rFonts w:ascii="Wingdings" w:hAnsi="Wingdings" w:hint="default"/>
      </w:rPr>
    </w:lvl>
    <w:lvl w:ilvl="3" w:tplc="041B0001" w:tentative="1">
      <w:start w:val="1"/>
      <w:numFmt w:val="bullet"/>
      <w:lvlText w:val=""/>
      <w:lvlJc w:val="left"/>
      <w:pPr>
        <w:tabs>
          <w:tab w:val="num" w:pos="7538"/>
        </w:tabs>
        <w:ind w:left="7538" w:hanging="360"/>
      </w:pPr>
      <w:rPr>
        <w:rFonts w:ascii="Symbol" w:hAnsi="Symbol" w:hint="default"/>
      </w:rPr>
    </w:lvl>
    <w:lvl w:ilvl="4" w:tplc="041B0003" w:tentative="1">
      <w:start w:val="1"/>
      <w:numFmt w:val="bullet"/>
      <w:lvlText w:val="o"/>
      <w:lvlJc w:val="left"/>
      <w:pPr>
        <w:tabs>
          <w:tab w:val="num" w:pos="8258"/>
        </w:tabs>
        <w:ind w:left="8258" w:hanging="360"/>
      </w:pPr>
      <w:rPr>
        <w:rFonts w:ascii="Courier New" w:hAnsi="Courier New" w:cs="Courier New" w:hint="default"/>
      </w:rPr>
    </w:lvl>
    <w:lvl w:ilvl="5" w:tplc="041B0005" w:tentative="1">
      <w:start w:val="1"/>
      <w:numFmt w:val="bullet"/>
      <w:lvlText w:val=""/>
      <w:lvlJc w:val="left"/>
      <w:pPr>
        <w:tabs>
          <w:tab w:val="num" w:pos="8978"/>
        </w:tabs>
        <w:ind w:left="8978" w:hanging="360"/>
      </w:pPr>
      <w:rPr>
        <w:rFonts w:ascii="Wingdings" w:hAnsi="Wingdings" w:hint="default"/>
      </w:rPr>
    </w:lvl>
    <w:lvl w:ilvl="6" w:tplc="041B0001" w:tentative="1">
      <w:start w:val="1"/>
      <w:numFmt w:val="bullet"/>
      <w:lvlText w:val=""/>
      <w:lvlJc w:val="left"/>
      <w:pPr>
        <w:tabs>
          <w:tab w:val="num" w:pos="9698"/>
        </w:tabs>
        <w:ind w:left="9698" w:hanging="360"/>
      </w:pPr>
      <w:rPr>
        <w:rFonts w:ascii="Symbol" w:hAnsi="Symbol" w:hint="default"/>
      </w:rPr>
    </w:lvl>
    <w:lvl w:ilvl="7" w:tplc="041B0003" w:tentative="1">
      <w:start w:val="1"/>
      <w:numFmt w:val="bullet"/>
      <w:lvlText w:val="o"/>
      <w:lvlJc w:val="left"/>
      <w:pPr>
        <w:tabs>
          <w:tab w:val="num" w:pos="10418"/>
        </w:tabs>
        <w:ind w:left="10418" w:hanging="360"/>
      </w:pPr>
      <w:rPr>
        <w:rFonts w:ascii="Courier New" w:hAnsi="Courier New" w:cs="Courier New" w:hint="default"/>
      </w:rPr>
    </w:lvl>
    <w:lvl w:ilvl="8" w:tplc="041B0005" w:tentative="1">
      <w:start w:val="1"/>
      <w:numFmt w:val="bullet"/>
      <w:lvlText w:val=""/>
      <w:lvlJc w:val="left"/>
      <w:pPr>
        <w:tabs>
          <w:tab w:val="num" w:pos="11138"/>
        </w:tabs>
        <w:ind w:left="11138" w:hanging="360"/>
      </w:pPr>
      <w:rPr>
        <w:rFonts w:ascii="Wingdings" w:hAnsi="Wingdings" w:hint="default"/>
      </w:rPr>
    </w:lvl>
  </w:abstractNum>
  <w:abstractNum w:abstractNumId="34" w15:restartNumberingAfterBreak="0">
    <w:nsid w:val="77670068"/>
    <w:multiLevelType w:val="hybridMultilevel"/>
    <w:tmpl w:val="A0D218C2"/>
    <w:lvl w:ilvl="0" w:tplc="4000964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DB60016"/>
    <w:multiLevelType w:val="hybridMultilevel"/>
    <w:tmpl w:val="DB5A908E"/>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num w:numId="1">
    <w:abstractNumId w:val="13"/>
  </w:num>
  <w:num w:numId="2">
    <w:abstractNumId w:val="17"/>
  </w:num>
  <w:num w:numId="3">
    <w:abstractNumId w:val="5"/>
  </w:num>
  <w:num w:numId="4">
    <w:abstractNumId w:val="24"/>
  </w:num>
  <w:num w:numId="5">
    <w:abstractNumId w:val="8"/>
  </w:num>
  <w:num w:numId="6">
    <w:abstractNumId w:val="12"/>
  </w:num>
  <w:num w:numId="7">
    <w:abstractNumId w:val="3"/>
  </w:num>
  <w:num w:numId="8">
    <w:abstractNumId w:val="26"/>
  </w:num>
  <w:num w:numId="9">
    <w:abstractNumId w:val="20"/>
  </w:num>
  <w:num w:numId="10">
    <w:abstractNumId w:val="4"/>
  </w:num>
  <w:num w:numId="11">
    <w:abstractNumId w:val="19"/>
  </w:num>
  <w:num w:numId="12">
    <w:abstractNumId w:val="33"/>
  </w:num>
  <w:num w:numId="13">
    <w:abstractNumId w:val="7"/>
  </w:num>
  <w:num w:numId="14">
    <w:abstractNumId w:val="0"/>
  </w:num>
  <w:num w:numId="15">
    <w:abstractNumId w:val="6"/>
  </w:num>
  <w:num w:numId="16">
    <w:abstractNumId w:val="1"/>
  </w:num>
  <w:num w:numId="17">
    <w:abstractNumId w:val="29"/>
  </w:num>
  <w:num w:numId="18">
    <w:abstractNumId w:val="14"/>
  </w:num>
  <w:num w:numId="19">
    <w:abstractNumId w:val="30"/>
  </w:num>
  <w:num w:numId="20">
    <w:abstractNumId w:val="28"/>
  </w:num>
  <w:num w:numId="21">
    <w:abstractNumId w:val="34"/>
  </w:num>
  <w:num w:numId="22">
    <w:abstractNumId w:val="16"/>
  </w:num>
  <w:num w:numId="23">
    <w:abstractNumId w:val="21"/>
  </w:num>
  <w:num w:numId="24">
    <w:abstractNumId w:val="22"/>
  </w:num>
  <w:num w:numId="25">
    <w:abstractNumId w:val="25"/>
  </w:num>
  <w:num w:numId="26">
    <w:abstractNumId w:val="18"/>
  </w:num>
  <w:num w:numId="27">
    <w:abstractNumId w:val="32"/>
  </w:num>
  <w:num w:numId="28">
    <w:abstractNumId w:val="27"/>
  </w:num>
  <w:num w:numId="29">
    <w:abstractNumId w:val="31"/>
  </w:num>
  <w:num w:numId="30">
    <w:abstractNumId w:val="23"/>
  </w:num>
  <w:num w:numId="31">
    <w:abstractNumId w:val="10"/>
  </w:num>
  <w:num w:numId="32">
    <w:abstractNumId w:val="11"/>
  </w:num>
  <w:num w:numId="33">
    <w:abstractNumId w:val="15"/>
  </w:num>
  <w:num w:numId="34">
    <w:abstractNumId w:val="2"/>
  </w:num>
  <w:num w:numId="35">
    <w:abstractNumId w:val="9"/>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94"/>
    <w:rsid w:val="00014FC9"/>
    <w:rsid w:val="000476D8"/>
    <w:rsid w:val="001423A5"/>
    <w:rsid w:val="00150D81"/>
    <w:rsid w:val="002076B6"/>
    <w:rsid w:val="00211A6D"/>
    <w:rsid w:val="004279A1"/>
    <w:rsid w:val="0044507E"/>
    <w:rsid w:val="004B2961"/>
    <w:rsid w:val="005859E7"/>
    <w:rsid w:val="00590A17"/>
    <w:rsid w:val="005B554F"/>
    <w:rsid w:val="00624C52"/>
    <w:rsid w:val="006C2194"/>
    <w:rsid w:val="006D2BDE"/>
    <w:rsid w:val="00726A0C"/>
    <w:rsid w:val="00782571"/>
    <w:rsid w:val="00795877"/>
    <w:rsid w:val="0087181E"/>
    <w:rsid w:val="0089691C"/>
    <w:rsid w:val="008A48C7"/>
    <w:rsid w:val="00A01F2D"/>
    <w:rsid w:val="00A96151"/>
    <w:rsid w:val="00B540D1"/>
    <w:rsid w:val="00BF1AF3"/>
    <w:rsid w:val="00D62B0E"/>
    <w:rsid w:val="00D668B9"/>
    <w:rsid w:val="00D97451"/>
    <w:rsid w:val="00EE5018"/>
    <w:rsid w:val="00F52065"/>
    <w:rsid w:val="00FE61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9632"/>
  <w15:chartTrackingRefBased/>
  <w15:docId w15:val="{79A058F2-D3A0-4760-B84E-A1890243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859E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5859E7"/>
    <w:pPr>
      <w:keepNext/>
      <w:jc w:val="center"/>
      <w:outlineLvl w:val="0"/>
    </w:pPr>
    <w:rPr>
      <w:b/>
      <w:bCs/>
      <w:sz w:val="28"/>
    </w:rPr>
  </w:style>
  <w:style w:type="paragraph" w:styleId="Nadpis2">
    <w:name w:val="heading 2"/>
    <w:basedOn w:val="Normlny"/>
    <w:next w:val="Normlny"/>
    <w:link w:val="Nadpis2Char"/>
    <w:qFormat/>
    <w:rsid w:val="005859E7"/>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5859E7"/>
    <w:pPr>
      <w:keepNext/>
      <w:numPr>
        <w:numId w:val="1"/>
      </w:numPr>
      <w:outlineLvl w:val="2"/>
    </w:pPr>
    <w:rPr>
      <w:b/>
      <w:bCs/>
      <w:sz w:val="28"/>
    </w:rPr>
  </w:style>
  <w:style w:type="paragraph" w:styleId="Nadpis5">
    <w:name w:val="heading 5"/>
    <w:basedOn w:val="Normlny"/>
    <w:next w:val="Normlny"/>
    <w:link w:val="Nadpis5Char"/>
    <w:qFormat/>
    <w:rsid w:val="005859E7"/>
    <w:pPr>
      <w:spacing w:before="240" w:after="60"/>
      <w:jc w:val="center"/>
      <w:outlineLvl w:val="4"/>
    </w:pPr>
    <w:rPr>
      <w:rFonts w:ascii="Arial" w:hAnsi="Arial"/>
      <w:b/>
      <w:bCs/>
      <w:i/>
      <w:iCs/>
      <w:sz w:val="26"/>
      <w:szCs w:val="26"/>
    </w:rPr>
  </w:style>
  <w:style w:type="paragraph" w:styleId="Nadpis6">
    <w:name w:val="heading 6"/>
    <w:basedOn w:val="Normlny"/>
    <w:next w:val="Normlny"/>
    <w:link w:val="Nadpis6Char"/>
    <w:qFormat/>
    <w:rsid w:val="005859E7"/>
    <w:pPr>
      <w:keepNext/>
      <w:outlineLvl w:val="5"/>
    </w:pPr>
    <w:rPr>
      <w:b/>
      <w:bCs/>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859E7"/>
    <w:rPr>
      <w:rFonts w:ascii="Times New Roman" w:eastAsia="Times New Roman" w:hAnsi="Times New Roman" w:cs="Times New Roman"/>
      <w:b/>
      <w:bCs/>
      <w:sz w:val="28"/>
      <w:szCs w:val="24"/>
      <w:lang w:eastAsia="sk-SK"/>
    </w:rPr>
  </w:style>
  <w:style w:type="character" w:customStyle="1" w:styleId="Nadpis2Char">
    <w:name w:val="Nadpis 2 Char"/>
    <w:basedOn w:val="Predvolenpsmoodseku"/>
    <w:link w:val="Nadpis2"/>
    <w:rsid w:val="005859E7"/>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5859E7"/>
    <w:rPr>
      <w:rFonts w:ascii="Times New Roman" w:eastAsia="Times New Roman" w:hAnsi="Times New Roman" w:cs="Times New Roman"/>
      <w:b/>
      <w:bCs/>
      <w:sz w:val="28"/>
      <w:szCs w:val="24"/>
      <w:lang w:eastAsia="sk-SK"/>
    </w:rPr>
  </w:style>
  <w:style w:type="character" w:customStyle="1" w:styleId="Nadpis5Char">
    <w:name w:val="Nadpis 5 Char"/>
    <w:basedOn w:val="Predvolenpsmoodseku"/>
    <w:link w:val="Nadpis5"/>
    <w:rsid w:val="005859E7"/>
    <w:rPr>
      <w:rFonts w:ascii="Arial" w:eastAsia="Times New Roman" w:hAnsi="Arial" w:cs="Times New Roman"/>
      <w:b/>
      <w:bCs/>
      <w:i/>
      <w:iCs/>
      <w:sz w:val="26"/>
      <w:szCs w:val="26"/>
      <w:lang w:eastAsia="sk-SK"/>
    </w:rPr>
  </w:style>
  <w:style w:type="character" w:customStyle="1" w:styleId="Nadpis6Char">
    <w:name w:val="Nadpis 6 Char"/>
    <w:basedOn w:val="Predvolenpsmoodseku"/>
    <w:link w:val="Nadpis6"/>
    <w:rsid w:val="005859E7"/>
    <w:rPr>
      <w:rFonts w:ascii="Times New Roman" w:eastAsia="Times New Roman" w:hAnsi="Times New Roman" w:cs="Times New Roman"/>
      <w:b/>
      <w:bCs/>
      <w:sz w:val="28"/>
      <w:szCs w:val="24"/>
      <w:lang w:eastAsia="sk-SK"/>
    </w:rPr>
  </w:style>
  <w:style w:type="paragraph" w:styleId="Zkladntext2">
    <w:name w:val="Body Text 2"/>
    <w:basedOn w:val="Normlny"/>
    <w:link w:val="Zkladntext2Char"/>
    <w:rsid w:val="005859E7"/>
    <w:rPr>
      <w:b/>
      <w:bCs/>
      <w:sz w:val="28"/>
    </w:rPr>
  </w:style>
  <w:style w:type="character" w:customStyle="1" w:styleId="Zkladntext2Char">
    <w:name w:val="Základný text 2 Char"/>
    <w:basedOn w:val="Predvolenpsmoodseku"/>
    <w:link w:val="Zkladntext2"/>
    <w:rsid w:val="005859E7"/>
    <w:rPr>
      <w:rFonts w:ascii="Times New Roman" w:eastAsia="Times New Roman" w:hAnsi="Times New Roman" w:cs="Times New Roman"/>
      <w:b/>
      <w:bCs/>
      <w:sz w:val="28"/>
      <w:szCs w:val="24"/>
      <w:lang w:eastAsia="sk-SK"/>
    </w:rPr>
  </w:style>
  <w:style w:type="paragraph" w:styleId="Zkladntext">
    <w:name w:val="Body Text"/>
    <w:basedOn w:val="Normlny"/>
    <w:link w:val="ZkladntextChar"/>
    <w:rsid w:val="005859E7"/>
    <w:rPr>
      <w:b/>
      <w:bCs/>
    </w:rPr>
  </w:style>
  <w:style w:type="character" w:customStyle="1" w:styleId="ZkladntextChar">
    <w:name w:val="Základný text Char"/>
    <w:basedOn w:val="Predvolenpsmoodseku"/>
    <w:link w:val="Zkladntext"/>
    <w:rsid w:val="005859E7"/>
    <w:rPr>
      <w:rFonts w:ascii="Times New Roman" w:eastAsia="Times New Roman" w:hAnsi="Times New Roman" w:cs="Times New Roman"/>
      <w:b/>
      <w:bCs/>
      <w:sz w:val="24"/>
      <w:szCs w:val="24"/>
      <w:lang w:eastAsia="sk-SK"/>
    </w:rPr>
  </w:style>
  <w:style w:type="paragraph" w:styleId="Zarkazkladnhotextu2">
    <w:name w:val="Body Text Indent 2"/>
    <w:basedOn w:val="Normlny"/>
    <w:link w:val="Zarkazkladnhotextu2Char"/>
    <w:rsid w:val="005859E7"/>
    <w:pPr>
      <w:ind w:firstLine="708"/>
    </w:pPr>
    <w:rPr>
      <w:b/>
      <w:bCs/>
    </w:rPr>
  </w:style>
  <w:style w:type="character" w:customStyle="1" w:styleId="Zarkazkladnhotextu2Char">
    <w:name w:val="Zarážka základného textu 2 Char"/>
    <w:basedOn w:val="Predvolenpsmoodseku"/>
    <w:link w:val="Zarkazkladnhotextu2"/>
    <w:rsid w:val="005859E7"/>
    <w:rPr>
      <w:rFonts w:ascii="Times New Roman" w:eastAsia="Times New Roman" w:hAnsi="Times New Roman" w:cs="Times New Roman"/>
      <w:b/>
      <w:bCs/>
      <w:sz w:val="24"/>
      <w:szCs w:val="24"/>
      <w:lang w:eastAsia="sk-SK"/>
    </w:rPr>
  </w:style>
  <w:style w:type="paragraph" w:styleId="Zkladntext3">
    <w:name w:val="Body Text 3"/>
    <w:basedOn w:val="Normlny"/>
    <w:link w:val="Zkladntext3Char"/>
    <w:rsid w:val="005859E7"/>
    <w:pPr>
      <w:spacing w:line="360" w:lineRule="auto"/>
      <w:jc w:val="both"/>
    </w:pPr>
  </w:style>
  <w:style w:type="character" w:customStyle="1" w:styleId="Zkladntext3Char">
    <w:name w:val="Základný text 3 Char"/>
    <w:basedOn w:val="Predvolenpsmoodseku"/>
    <w:link w:val="Zkladntext3"/>
    <w:rsid w:val="005859E7"/>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859E7"/>
    <w:pPr>
      <w:tabs>
        <w:tab w:val="center" w:pos="4536"/>
        <w:tab w:val="right" w:pos="9072"/>
      </w:tabs>
    </w:pPr>
  </w:style>
  <w:style w:type="character" w:customStyle="1" w:styleId="PtaChar">
    <w:name w:val="Päta Char"/>
    <w:basedOn w:val="Predvolenpsmoodseku"/>
    <w:link w:val="Pta"/>
    <w:uiPriority w:val="99"/>
    <w:rsid w:val="005859E7"/>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5859E7"/>
  </w:style>
  <w:style w:type="paragraph" w:styleId="Odsekzoznamu">
    <w:name w:val="List Paragraph"/>
    <w:aliases w:val="Odsek zoznamu1,Odsek,body,Odsek zoznamu2,Conclusion de partie,Dot pt,LISTA,List Paragraph (Czech Tourism),Nad,No Spacing1,ODRAZKY PRVA UROVEN,Odstavec cíl se seznamem,Odstavec se seznamem5,Odstavec_muj,Seznam - odrážky"/>
    <w:basedOn w:val="Normlny"/>
    <w:link w:val="OdsekzoznamuChar"/>
    <w:uiPriority w:val="34"/>
    <w:qFormat/>
    <w:rsid w:val="005859E7"/>
    <w:pPr>
      <w:ind w:left="720"/>
      <w:contextualSpacing/>
    </w:pPr>
  </w:style>
  <w:style w:type="paragraph" w:styleId="Nzov">
    <w:name w:val="Title"/>
    <w:basedOn w:val="Normlny"/>
    <w:link w:val="NzovChar"/>
    <w:qFormat/>
    <w:rsid w:val="005859E7"/>
    <w:pPr>
      <w:jc w:val="center"/>
    </w:pPr>
    <w:rPr>
      <w:b/>
      <w:bCs/>
    </w:rPr>
  </w:style>
  <w:style w:type="character" w:customStyle="1" w:styleId="NzovChar">
    <w:name w:val="Názov Char"/>
    <w:basedOn w:val="Predvolenpsmoodseku"/>
    <w:link w:val="Nzov"/>
    <w:rsid w:val="005859E7"/>
    <w:rPr>
      <w:rFonts w:ascii="Times New Roman" w:eastAsia="Times New Roman" w:hAnsi="Times New Roman" w:cs="Times New Roman"/>
      <w:b/>
      <w:bCs/>
      <w:sz w:val="24"/>
      <w:szCs w:val="24"/>
      <w:lang w:eastAsia="sk-SK"/>
    </w:rPr>
  </w:style>
  <w:style w:type="paragraph" w:customStyle="1" w:styleId="ListParagraph1">
    <w:name w:val="List Paragraph1"/>
    <w:basedOn w:val="Normlny"/>
    <w:rsid w:val="005859E7"/>
    <w:pPr>
      <w:ind w:left="720"/>
    </w:pPr>
  </w:style>
  <w:style w:type="character" w:customStyle="1" w:styleId="OdsekzoznamuChar">
    <w:name w:val="Odsek zoznamu Char"/>
    <w:aliases w:val="Odsek zoznamu1 Char,Odsek Char,body Char,Odsek zoznamu2 Char,Conclusion de partie Char,Dot pt Char,LISTA Char,List Paragraph (Czech Tourism) Char,Nad Char,No Spacing1 Char,ODRAZKY PRVA UROVEN Char,Odstavec cíl se seznamem Char"/>
    <w:link w:val="Odsekzoznamu"/>
    <w:uiPriority w:val="34"/>
    <w:qFormat/>
    <w:locked/>
    <w:rsid w:val="005859E7"/>
    <w:rPr>
      <w:rFonts w:ascii="Times New Roman" w:eastAsia="Times New Roman" w:hAnsi="Times New Roman" w:cs="Times New Roman"/>
      <w:sz w:val="24"/>
      <w:szCs w:val="24"/>
      <w:lang w:eastAsia="sk-SK"/>
    </w:rPr>
  </w:style>
  <w:style w:type="paragraph" w:styleId="Podtitul">
    <w:name w:val="Subtitle"/>
    <w:basedOn w:val="Normlny"/>
    <w:link w:val="PodtitulChar"/>
    <w:qFormat/>
    <w:rsid w:val="005859E7"/>
    <w:pPr>
      <w:jc w:val="center"/>
    </w:pPr>
    <w:rPr>
      <w:b/>
      <w:sz w:val="28"/>
      <w:szCs w:val="20"/>
    </w:rPr>
  </w:style>
  <w:style w:type="character" w:customStyle="1" w:styleId="PodtitulChar">
    <w:name w:val="Podtitul Char"/>
    <w:basedOn w:val="Predvolenpsmoodseku"/>
    <w:link w:val="Podtitul"/>
    <w:rsid w:val="005859E7"/>
    <w:rPr>
      <w:rFonts w:ascii="Times New Roman" w:eastAsia="Times New Roman" w:hAnsi="Times New Roman" w:cs="Times New Roman"/>
      <w:b/>
      <w:sz w:val="28"/>
      <w:szCs w:val="20"/>
      <w:lang w:eastAsia="sk-SK"/>
    </w:rPr>
  </w:style>
  <w:style w:type="character" w:customStyle="1" w:styleId="awspan">
    <w:name w:val="awspan"/>
    <w:rsid w:val="005859E7"/>
  </w:style>
  <w:style w:type="paragraph" w:styleId="Textbubliny">
    <w:name w:val="Balloon Text"/>
    <w:basedOn w:val="Normlny"/>
    <w:link w:val="TextbublinyChar"/>
    <w:uiPriority w:val="99"/>
    <w:semiHidden/>
    <w:unhideWhenUsed/>
    <w:rsid w:val="00D62B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2B0E"/>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A6B9A-0764-4B79-8204-4FEBA5EA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3130</Words>
  <Characters>17841</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Oremová Pažin-Hricková, Jana, JUDr.</cp:lastModifiedBy>
  <cp:revision>36</cp:revision>
  <cp:lastPrinted>2025-10-13T16:11:00Z</cp:lastPrinted>
  <dcterms:created xsi:type="dcterms:W3CDTF">2025-10-13T15:51:00Z</dcterms:created>
  <dcterms:modified xsi:type="dcterms:W3CDTF">2025-10-15T14:11:00Z</dcterms:modified>
</cp:coreProperties>
</file>