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11" w:rsidRPr="0054708E" w:rsidRDefault="00252211" w:rsidP="00252211">
      <w:pPr>
        <w:keepNext/>
        <w:outlineLvl w:val="5"/>
        <w:rPr>
          <w:rFonts w:ascii="Times New Roman" w:hAnsi="Times New Roman" w:cs="Times New Roman"/>
          <w:b/>
          <w:i/>
          <w:sz w:val="28"/>
          <w:szCs w:val="28"/>
        </w:rPr>
      </w:pPr>
      <w:r w:rsidRPr="0054708E">
        <w:rPr>
          <w:rFonts w:ascii="Times New Roman" w:hAnsi="Times New Roman" w:cs="Times New Roman"/>
          <w:b/>
          <w:i/>
          <w:sz w:val="28"/>
          <w:szCs w:val="28"/>
        </w:rPr>
        <w:t>Výbor Národnej rady Slovenskej republiky</w:t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4708E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2211" w:rsidRPr="0054708E" w:rsidRDefault="00252211" w:rsidP="002522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08E">
        <w:rPr>
          <w:rFonts w:ascii="Times New Roman" w:hAnsi="Times New Roman" w:cs="Times New Roman"/>
          <w:b/>
          <w:i/>
          <w:sz w:val="28"/>
          <w:szCs w:val="28"/>
        </w:rPr>
        <w:t xml:space="preserve">             pre financie a rozpočet</w:t>
      </w:r>
    </w:p>
    <w:p w:rsidR="00252211" w:rsidRPr="0054708E" w:rsidRDefault="00252211" w:rsidP="0025221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52211" w:rsidRPr="0054708E" w:rsidRDefault="00252211" w:rsidP="00252211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60. schôdza výboru</w:t>
      </w:r>
    </w:p>
    <w:p w:rsidR="00252211" w:rsidRPr="0054708E" w:rsidRDefault="00252211" w:rsidP="00252211">
      <w:pPr>
        <w:jc w:val="right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</w:r>
      <w:r w:rsidRPr="0054708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Pr="0054708E">
        <w:rPr>
          <w:rFonts w:ascii="Times New Roman" w:hAnsi="Times New Roman" w:cs="Times New Roman"/>
          <w:sz w:val="24"/>
          <w:szCs w:val="24"/>
        </w:rPr>
        <w:t>Číslo: KNR-VFR-</w:t>
      </w:r>
      <w:r w:rsidR="005F1E63">
        <w:rPr>
          <w:rFonts w:ascii="Times New Roman" w:hAnsi="Times New Roman" w:cs="Times New Roman"/>
          <w:sz w:val="24"/>
          <w:szCs w:val="24"/>
        </w:rPr>
        <w:t>5703</w:t>
      </w:r>
      <w:r w:rsidR="000632DE">
        <w:rPr>
          <w:rFonts w:ascii="Times New Roman" w:hAnsi="Times New Roman" w:cs="Times New Roman"/>
          <w:sz w:val="24"/>
          <w:szCs w:val="24"/>
        </w:rPr>
        <w:t>/2025/13</w:t>
      </w:r>
    </w:p>
    <w:p w:rsidR="00252211" w:rsidRPr="0054708E" w:rsidRDefault="00252211" w:rsidP="00252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211" w:rsidRPr="000632DE" w:rsidRDefault="000632DE" w:rsidP="0025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DE">
        <w:rPr>
          <w:rFonts w:ascii="Times New Roman" w:hAnsi="Times New Roman" w:cs="Times New Roman"/>
          <w:b/>
          <w:sz w:val="28"/>
          <w:szCs w:val="28"/>
        </w:rPr>
        <w:t>257</w:t>
      </w:r>
    </w:p>
    <w:p w:rsidR="00252211" w:rsidRPr="0054708E" w:rsidRDefault="00252211" w:rsidP="00252211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4708E">
        <w:rPr>
          <w:rFonts w:ascii="Times New Roman" w:hAnsi="Times New Roman" w:cs="Times New Roman"/>
          <w:b/>
          <w:bCs/>
          <w:sz w:val="28"/>
          <w:szCs w:val="28"/>
        </w:rPr>
        <w:t>Uznesenie</w:t>
      </w:r>
    </w:p>
    <w:p w:rsidR="00252211" w:rsidRPr="0054708E" w:rsidRDefault="00252211" w:rsidP="0025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8E">
        <w:rPr>
          <w:rFonts w:ascii="Times New Roman" w:hAnsi="Times New Roman" w:cs="Times New Roman"/>
          <w:b/>
          <w:sz w:val="28"/>
          <w:szCs w:val="28"/>
        </w:rPr>
        <w:t>Výboru Národnej rady Slovenskej republiky pre financie a rozpočet</w:t>
      </w:r>
    </w:p>
    <w:p w:rsidR="00252211" w:rsidRPr="0054708E" w:rsidRDefault="00252211" w:rsidP="00252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08E">
        <w:rPr>
          <w:rFonts w:ascii="Times New Roman" w:hAnsi="Times New Roman" w:cs="Times New Roman"/>
          <w:b/>
          <w:sz w:val="28"/>
          <w:szCs w:val="28"/>
        </w:rPr>
        <w:t>z </w:t>
      </w:r>
      <w:r w:rsidR="000632DE">
        <w:rPr>
          <w:rFonts w:ascii="Times New Roman" w:hAnsi="Times New Roman" w:cs="Times New Roman"/>
          <w:b/>
          <w:sz w:val="28"/>
          <w:szCs w:val="28"/>
        </w:rPr>
        <w:t>13</w:t>
      </w:r>
      <w:r w:rsidRPr="0054708E">
        <w:rPr>
          <w:rFonts w:ascii="Times New Roman" w:hAnsi="Times New Roman" w:cs="Times New Roman"/>
          <w:b/>
          <w:sz w:val="28"/>
          <w:szCs w:val="28"/>
        </w:rPr>
        <w:t>. októbra 2025</w:t>
      </w:r>
    </w:p>
    <w:p w:rsidR="00252211" w:rsidRPr="0054708E" w:rsidRDefault="00252211" w:rsidP="00252211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211" w:rsidRPr="0054708E" w:rsidRDefault="00252211" w:rsidP="00252211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08E">
        <w:rPr>
          <w:rFonts w:ascii="Times New Roman" w:hAnsi="Times New Roman" w:cs="Times New Roman"/>
          <w:bCs/>
          <w:sz w:val="24"/>
          <w:szCs w:val="24"/>
        </w:rPr>
        <w:t xml:space="preserve">Výbor Národnej rady Slovenskej republiky pre financie a rozpočet prerokoval </w:t>
      </w:r>
      <w:r w:rsidRPr="00DE56FB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DE56FB">
        <w:rPr>
          <w:rFonts w:ascii="Times New Roman" w:hAnsi="Times New Roman" w:cs="Times New Roman"/>
          <w:noProof/>
          <w:sz w:val="24"/>
          <w:szCs w:val="24"/>
        </w:rPr>
        <w:t xml:space="preserve">ládny návrh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252211">
        <w:rPr>
          <w:rFonts w:ascii="Times New Roman" w:hAnsi="Times New Roman" w:cs="Times New Roman"/>
          <w:sz w:val="24"/>
          <w:szCs w:val="24"/>
        </w:rPr>
        <w:t xml:space="preserve">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ktorým sa mení a dopĺňa zákon č. 507/2023 Z. z</w:t>
      </w:r>
      <w:r w:rsidR="00DD6C9E">
        <w:rPr>
          <w:rFonts w:ascii="Times New Roman" w:hAnsi="Times New Roman" w:cs="Times New Roman"/>
          <w:noProof/>
          <w:sz w:val="24"/>
          <w:szCs w:val="24"/>
        </w:rPr>
        <w:t>.</w:t>
      </w:r>
      <w:r w:rsidRPr="00252211">
        <w:rPr>
          <w:rFonts w:ascii="Times New Roman" w:hAnsi="Times New Roman" w:cs="Times New Roman"/>
          <w:noProof/>
          <w:sz w:val="24"/>
          <w:szCs w:val="24"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</w:t>
      </w:r>
      <w:r w:rsidRPr="00252211">
        <w:rPr>
          <w:rFonts w:ascii="Times New Roman" w:hAnsi="Times New Roman" w:cs="Times New Roman"/>
          <w:b/>
          <w:noProof/>
          <w:sz w:val="24"/>
          <w:szCs w:val="24"/>
        </w:rPr>
        <w:t>(tlač 956)</w:t>
      </w: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Cs/>
          <w:sz w:val="24"/>
          <w:szCs w:val="24"/>
        </w:rPr>
        <w:t>a</w:t>
      </w: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52211" w:rsidRPr="0054708E" w:rsidRDefault="00252211" w:rsidP="00252211">
      <w:pPr>
        <w:rPr>
          <w:rFonts w:ascii="Times New Roman" w:hAnsi="Times New Roman" w:cs="Times New Roman"/>
          <w:bCs/>
          <w:sz w:val="24"/>
          <w:szCs w:val="24"/>
        </w:rPr>
      </w:pPr>
    </w:p>
    <w:p w:rsidR="00252211" w:rsidRPr="00252211" w:rsidRDefault="00252211" w:rsidP="00252211">
      <w:pPr>
        <w:pStyle w:val="Odsekzoznamu"/>
        <w:numPr>
          <w:ilvl w:val="0"/>
          <w:numId w:val="1"/>
        </w:numPr>
        <w:rPr>
          <w:b/>
          <w:bCs/>
          <w:szCs w:val="24"/>
        </w:rPr>
      </w:pPr>
      <w:r w:rsidRPr="0054708E">
        <w:rPr>
          <w:b/>
          <w:bCs/>
          <w:szCs w:val="24"/>
        </w:rPr>
        <w:t>s ú h l a s í</w:t>
      </w:r>
    </w:p>
    <w:p w:rsidR="00252211" w:rsidRPr="0054708E" w:rsidRDefault="00252211" w:rsidP="00252211">
      <w:pPr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   s</w:t>
      </w:r>
      <w:r>
        <w:rPr>
          <w:rFonts w:ascii="Times New Roman" w:hAnsi="Times New Roman" w:cs="Times New Roman"/>
          <w:bCs/>
          <w:sz w:val="24"/>
          <w:szCs w:val="24"/>
        </w:rPr>
        <w:t xml:space="preserve"> vládnym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návrhom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252211">
        <w:rPr>
          <w:rFonts w:ascii="Times New Roman" w:hAnsi="Times New Roman" w:cs="Times New Roman"/>
          <w:sz w:val="24"/>
          <w:szCs w:val="24"/>
        </w:rPr>
        <w:t xml:space="preserve">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ktorým sa mení a dopĺňa zákon č. 507/2023 Z. z</w:t>
      </w:r>
      <w:r w:rsidR="00DD6C9E">
        <w:rPr>
          <w:rFonts w:ascii="Times New Roman" w:hAnsi="Times New Roman" w:cs="Times New Roman"/>
          <w:noProof/>
          <w:sz w:val="24"/>
          <w:szCs w:val="24"/>
        </w:rPr>
        <w:t>.</w:t>
      </w:r>
      <w:r w:rsidRPr="00252211">
        <w:rPr>
          <w:rFonts w:ascii="Times New Roman" w:hAnsi="Times New Roman" w:cs="Times New Roman"/>
          <w:noProof/>
          <w:sz w:val="24"/>
          <w:szCs w:val="24"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</w:t>
      </w:r>
      <w:r w:rsidRPr="00252211">
        <w:rPr>
          <w:rFonts w:ascii="Times New Roman" w:hAnsi="Times New Roman" w:cs="Times New Roman"/>
          <w:b/>
          <w:noProof/>
          <w:sz w:val="24"/>
          <w:szCs w:val="24"/>
        </w:rPr>
        <w:t>(tlač 956)</w:t>
      </w:r>
      <w:r w:rsidRPr="00547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252211" w:rsidRPr="0054708E" w:rsidRDefault="00252211" w:rsidP="002522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211" w:rsidRPr="0054708E" w:rsidRDefault="00252211" w:rsidP="00252211">
      <w:pPr>
        <w:pStyle w:val="Odsekzoznamu"/>
        <w:keepNext/>
        <w:numPr>
          <w:ilvl w:val="0"/>
          <w:numId w:val="1"/>
        </w:numPr>
        <w:outlineLvl w:val="6"/>
        <w:rPr>
          <w:b/>
          <w:bCs/>
          <w:szCs w:val="24"/>
        </w:rPr>
      </w:pPr>
      <w:r w:rsidRPr="0054708E">
        <w:rPr>
          <w:b/>
          <w:szCs w:val="24"/>
        </w:rPr>
        <w:t>odporúča</w:t>
      </w:r>
      <w:r w:rsidRPr="0054708E">
        <w:rPr>
          <w:b/>
          <w:bCs/>
          <w:szCs w:val="24"/>
        </w:rPr>
        <w:t xml:space="preserve"> </w:t>
      </w:r>
    </w:p>
    <w:p w:rsidR="00252211" w:rsidRPr="0054708E" w:rsidRDefault="00252211" w:rsidP="00252211">
      <w:pPr>
        <w:keepNext/>
        <w:tabs>
          <w:tab w:val="num" w:pos="426"/>
        </w:tabs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ab/>
        <w:t xml:space="preserve">     Národnej rade Slovenskej republiky</w:t>
      </w:r>
    </w:p>
    <w:p w:rsidR="00C90E7F" w:rsidRPr="0054708E" w:rsidRDefault="00252211" w:rsidP="00C90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vládny 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zákona,</w:t>
      </w:r>
      <w:r w:rsidRPr="00252211">
        <w:rPr>
          <w:rFonts w:ascii="Times New Roman" w:hAnsi="Times New Roman" w:cs="Times New Roman"/>
          <w:sz w:val="24"/>
          <w:szCs w:val="24"/>
        </w:rPr>
        <w:t xml:space="preserve"> </w:t>
      </w:r>
      <w:r w:rsidRPr="00252211">
        <w:rPr>
          <w:rFonts w:ascii="Times New Roman" w:hAnsi="Times New Roman" w:cs="Times New Roman"/>
          <w:noProof/>
          <w:sz w:val="24"/>
          <w:szCs w:val="24"/>
        </w:rPr>
        <w:t>ktorým sa mení a dopĺňa zákon č. 507/2023 Z. z</w:t>
      </w:r>
      <w:r w:rsidR="00DD6C9E">
        <w:rPr>
          <w:rFonts w:ascii="Times New Roman" w:hAnsi="Times New Roman" w:cs="Times New Roman"/>
          <w:noProof/>
          <w:sz w:val="24"/>
          <w:szCs w:val="24"/>
        </w:rPr>
        <w:t>.</w:t>
      </w:r>
      <w:r w:rsidRPr="00252211">
        <w:rPr>
          <w:rFonts w:ascii="Times New Roman" w:hAnsi="Times New Roman" w:cs="Times New Roman"/>
          <w:noProof/>
          <w:sz w:val="24"/>
          <w:szCs w:val="24"/>
        </w:rPr>
        <w:t xml:space="preserve">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</w:t>
      </w:r>
      <w:r w:rsidRPr="00252211">
        <w:rPr>
          <w:rFonts w:ascii="Times New Roman" w:hAnsi="Times New Roman" w:cs="Times New Roman"/>
          <w:b/>
          <w:noProof/>
          <w:sz w:val="24"/>
          <w:szCs w:val="24"/>
        </w:rPr>
        <w:t>(tlač 956)</w:t>
      </w:r>
      <w:r w:rsidRPr="0054708E">
        <w:rPr>
          <w:rFonts w:ascii="Times New Roman" w:hAnsi="Times New Roman" w:cs="Times New Roman"/>
          <w:sz w:val="24"/>
          <w:szCs w:val="24"/>
        </w:rPr>
        <w:t xml:space="preserve"> </w:t>
      </w:r>
      <w:r w:rsidRPr="0054708E">
        <w:rPr>
          <w:rFonts w:ascii="Times New Roman" w:hAnsi="Times New Roman" w:cs="Times New Roman"/>
          <w:b/>
          <w:sz w:val="24"/>
          <w:szCs w:val="24"/>
        </w:rPr>
        <w:t>schváliť</w:t>
      </w:r>
      <w:r w:rsidR="00C90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E7F" w:rsidRPr="0054708E">
        <w:rPr>
          <w:rFonts w:ascii="Times New Roman" w:hAnsi="Times New Roman" w:cs="Times New Roman"/>
          <w:b/>
          <w:sz w:val="24"/>
          <w:szCs w:val="24"/>
        </w:rPr>
        <w:t xml:space="preserve">so zmenami a doplnkami </w:t>
      </w:r>
      <w:r w:rsidR="00C90E7F" w:rsidRPr="0054708E">
        <w:rPr>
          <w:rFonts w:ascii="Times New Roman" w:hAnsi="Times New Roman" w:cs="Times New Roman"/>
          <w:sz w:val="24"/>
          <w:szCs w:val="24"/>
        </w:rPr>
        <w:t>ako sú uvedené v prílohe tohto uznesenia;</w:t>
      </w:r>
    </w:p>
    <w:p w:rsidR="00252211" w:rsidRPr="0054708E" w:rsidRDefault="00252211" w:rsidP="00252211">
      <w:pPr>
        <w:keepNext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52211" w:rsidRPr="0054708E" w:rsidRDefault="00252211" w:rsidP="00252211">
      <w:pPr>
        <w:pStyle w:val="Odsekzoznamu"/>
        <w:keepNext/>
        <w:numPr>
          <w:ilvl w:val="0"/>
          <w:numId w:val="1"/>
        </w:numPr>
        <w:outlineLvl w:val="4"/>
        <w:rPr>
          <w:b/>
          <w:bCs/>
          <w:szCs w:val="24"/>
        </w:rPr>
      </w:pPr>
      <w:r w:rsidRPr="0054708E">
        <w:rPr>
          <w:b/>
          <w:bCs/>
          <w:szCs w:val="24"/>
        </w:rPr>
        <w:t>ukladá</w:t>
      </w:r>
    </w:p>
    <w:p w:rsidR="00252211" w:rsidRPr="00252211" w:rsidRDefault="00252211" w:rsidP="00252211">
      <w:pPr>
        <w:keepNext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sz w:val="24"/>
          <w:szCs w:val="24"/>
        </w:rPr>
        <w:t xml:space="preserve">   predsedovi výboru,</w:t>
      </w:r>
      <w:r w:rsidRPr="00547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  <w:r w:rsidRPr="0054708E">
        <w:rPr>
          <w:rFonts w:ascii="Times New Roman" w:hAnsi="Times New Roman" w:cs="Times New Roman"/>
          <w:bCs/>
          <w:sz w:val="24"/>
          <w:szCs w:val="24"/>
        </w:rPr>
        <w:tab/>
      </w:r>
    </w:p>
    <w:p w:rsidR="00252211" w:rsidRPr="0054708E" w:rsidRDefault="00252211" w:rsidP="00252211">
      <w:pPr>
        <w:jc w:val="both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aby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spracoval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výsledky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rokovania</w:t>
      </w:r>
      <w:r w:rsidRPr="0054708E">
        <w:rPr>
          <w:rStyle w:val="awspan"/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Výboru</w:t>
      </w:r>
      <w:r w:rsidRPr="0054708E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 xml:space="preserve">pre financie a rozpočet z  </w:t>
      </w:r>
      <w:r w:rsidR="000632DE">
        <w:rPr>
          <w:rStyle w:val="awspan"/>
          <w:rFonts w:ascii="Times New Roman" w:hAnsi="Times New Roman" w:cs="Times New Roman"/>
          <w:sz w:val="24"/>
          <w:szCs w:val="24"/>
        </w:rPr>
        <w:t>13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. októbra 2025</w:t>
      </w:r>
      <w:r w:rsidRPr="0054708E">
        <w:rPr>
          <w:rStyle w:val="awspan"/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o tomto návrhu zákona spolu</w:t>
      </w:r>
      <w:r w:rsidRPr="0054708E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 výsledkami</w:t>
      </w:r>
      <w:r w:rsidRPr="0054708E">
        <w:rPr>
          <w:rStyle w:val="awspan"/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rokovania výborov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Národnej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rady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Slovenskej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republiky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do písomnej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spoločnej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správy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>výborov</w:t>
      </w:r>
      <w:r w:rsidRPr="0054708E">
        <w:rPr>
          <w:rStyle w:val="awspan"/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708E">
        <w:rPr>
          <w:rStyle w:val="awspan"/>
          <w:rFonts w:ascii="Times New Roman" w:hAnsi="Times New Roman" w:cs="Times New Roman"/>
          <w:sz w:val="24"/>
          <w:szCs w:val="24"/>
        </w:rPr>
        <w:t xml:space="preserve">Národnej rady Slovenskej republiky a predložil ju na schválenie gestorskému výboru. </w:t>
      </w:r>
    </w:p>
    <w:p w:rsidR="00252211" w:rsidRPr="0054708E" w:rsidRDefault="00252211" w:rsidP="00252211">
      <w:pPr>
        <w:rPr>
          <w:rFonts w:ascii="Times New Roman" w:hAnsi="Times New Roman" w:cs="Times New Roman"/>
          <w:sz w:val="24"/>
          <w:szCs w:val="24"/>
        </w:rPr>
      </w:pPr>
    </w:p>
    <w:p w:rsidR="00252211" w:rsidRDefault="00252211" w:rsidP="00252211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4708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52211" w:rsidRPr="0054708E" w:rsidRDefault="00252211" w:rsidP="00252211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252211" w:rsidRPr="0054708E" w:rsidRDefault="00D1544D" w:rsidP="00252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Igor Válek, v. r.               </w:t>
      </w:r>
      <w:r w:rsidR="002522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Ján Blcháč, v. r. </w:t>
      </w:r>
      <w:r w:rsidR="002522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252211" w:rsidRPr="0054708E" w:rsidRDefault="00D1544D" w:rsidP="00252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Marián Viskupič, v. r.        </w:t>
      </w:r>
      <w:r w:rsidR="00252211" w:rsidRPr="0054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2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52211" w:rsidRPr="00252211">
        <w:rPr>
          <w:rFonts w:ascii="Times New Roman" w:hAnsi="Times New Roman" w:cs="Times New Roman"/>
          <w:sz w:val="24"/>
          <w:szCs w:val="24"/>
        </w:rPr>
        <w:t>predseda výboru</w:t>
      </w:r>
    </w:p>
    <w:p w:rsidR="00252211" w:rsidRDefault="00252211" w:rsidP="00252211">
      <w:pPr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>overovatelia výboru</w:t>
      </w:r>
    </w:p>
    <w:p w:rsidR="000632DE" w:rsidRPr="0054708E" w:rsidRDefault="000632DE" w:rsidP="00252211">
      <w:pPr>
        <w:rPr>
          <w:rFonts w:ascii="Times New Roman" w:hAnsi="Times New Roman" w:cs="Times New Roman"/>
          <w:sz w:val="24"/>
          <w:szCs w:val="24"/>
        </w:rPr>
      </w:pPr>
    </w:p>
    <w:p w:rsidR="00252211" w:rsidRPr="0054708E" w:rsidRDefault="00252211" w:rsidP="0025221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 r í l o h a</w:t>
      </w:r>
    </w:p>
    <w:p w:rsidR="00252211" w:rsidRPr="0054708E" w:rsidRDefault="00252211" w:rsidP="0025221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 uzneseniu Výboru </w:t>
      </w:r>
    </w:p>
    <w:p w:rsidR="00252211" w:rsidRPr="0054708E" w:rsidRDefault="00252211" w:rsidP="0025221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Národnej rady Slovenskej republiky </w:t>
      </w:r>
    </w:p>
    <w:p w:rsidR="00252211" w:rsidRPr="0054708E" w:rsidRDefault="00252211" w:rsidP="0025221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 financie a rozpočet</w:t>
      </w:r>
    </w:p>
    <w:p w:rsidR="00252211" w:rsidRPr="0054708E" w:rsidRDefault="00252211" w:rsidP="00252211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č. </w:t>
      </w:r>
      <w:r w:rsidR="00063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257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 </w:t>
      </w:r>
      <w:r w:rsidR="000632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októbra 2025</w:t>
      </w:r>
    </w:p>
    <w:p w:rsidR="00252211" w:rsidRPr="0054708E" w:rsidRDefault="00252211" w:rsidP="0010116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2211" w:rsidRPr="0054708E" w:rsidRDefault="00252211" w:rsidP="002522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0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Pozmeňujúce a doplňujúce návrhy </w:t>
      </w:r>
    </w:p>
    <w:p w:rsidR="00252211" w:rsidRPr="00252211" w:rsidRDefault="00252211" w:rsidP="00252211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522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 vládnemu </w:t>
      </w:r>
      <w:r w:rsidRPr="00252211">
        <w:rPr>
          <w:rFonts w:ascii="Times New Roman" w:hAnsi="Times New Roman" w:cs="Times New Roman"/>
          <w:b/>
          <w:bCs/>
          <w:sz w:val="24"/>
          <w:szCs w:val="24"/>
        </w:rPr>
        <w:t xml:space="preserve">návrhu </w:t>
      </w:r>
      <w:r w:rsidRPr="00252211">
        <w:rPr>
          <w:rFonts w:ascii="Times New Roman" w:hAnsi="Times New Roman" w:cs="Times New Roman"/>
          <w:b/>
          <w:noProof/>
          <w:sz w:val="24"/>
          <w:szCs w:val="24"/>
        </w:rPr>
        <w:t>zákona,</w:t>
      </w:r>
      <w:r w:rsidRPr="00252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211">
        <w:rPr>
          <w:rFonts w:ascii="Times New Roman" w:hAnsi="Times New Roman" w:cs="Times New Roman"/>
          <w:b/>
          <w:noProof/>
          <w:sz w:val="24"/>
          <w:szCs w:val="24"/>
        </w:rPr>
        <w:t>ktorým sa mení a dopĺňa zákon č. 507/2023 Z. z o dorovnávacej dani na zabezpečenie minimálnej úrovne zdanenia nadnárodných skupín podnikov a veľkých vnútroštátnych skupín a o doplnení zákona č. 563/2009 Z. z. o správe daní (daňový poriadok) a o zmene a doplnení niektorých zákonov v znení neskorších predpisov v znení zákona č. 355/2024 Z. z. a ktorým sa mení a dopĺňa zákon č. 442/2012 Z. z. o medzinárodnej pomoci a spolupráci pri správe daní v znení neskorších predpisov (tlač 956)</w:t>
      </w:r>
    </w:p>
    <w:p w:rsidR="00252211" w:rsidRPr="0054708E" w:rsidRDefault="00252211" w:rsidP="0025221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56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</w:t>
      </w:r>
      <w:r w:rsidRPr="005470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</w:t>
      </w:r>
    </w:p>
    <w:p w:rsidR="00252211" w:rsidRPr="0054708E" w:rsidRDefault="00252211" w:rsidP="00252211">
      <w:pPr>
        <w:ind w:left="7080"/>
        <w:rPr>
          <w:rFonts w:ascii="Times New Roman" w:hAnsi="Times New Roman" w:cs="Times New Roman"/>
          <w:sz w:val="24"/>
          <w:szCs w:val="24"/>
        </w:rPr>
      </w:pPr>
      <w:r w:rsidRPr="0054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52211" w:rsidRPr="0054708E" w:rsidRDefault="00252211" w:rsidP="00252211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p w:rsidR="0010116A" w:rsidRPr="0027467C" w:rsidRDefault="0010116A" w:rsidP="0010116A">
      <w:pPr>
        <w:pStyle w:val="Odsekzoznamu"/>
        <w:numPr>
          <w:ilvl w:val="0"/>
          <w:numId w:val="2"/>
        </w:numPr>
        <w:spacing w:after="120" w:line="240" w:lineRule="auto"/>
        <w:rPr>
          <w:color w:val="000000" w:themeColor="text1"/>
          <w:szCs w:val="24"/>
        </w:rPr>
      </w:pPr>
      <w:bookmarkStart w:id="0" w:name="_GoBack"/>
      <w:r w:rsidRPr="0027467C">
        <w:rPr>
          <w:color w:val="000000" w:themeColor="text1"/>
          <w:szCs w:val="24"/>
        </w:rPr>
        <w:t>V čl. I bode 9 § 18 ods. 1 písm. b) druhom bode sa slová „účtovné obdobia“ nahrádzajú slovami „účtovné obdobie“.</w:t>
      </w:r>
    </w:p>
    <w:p w:rsidR="0010116A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67C">
        <w:rPr>
          <w:rFonts w:ascii="Times New Roman" w:hAnsi="Times New Roman" w:cs="Times New Roman"/>
          <w:color w:val="000000" w:themeColor="text1"/>
          <w:sz w:val="24"/>
          <w:szCs w:val="24"/>
        </w:rPr>
        <w:t>Použitím singuláru sa text zosúlaďuje so znením úvodnej vety písmena b).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116A" w:rsidRPr="0027467C" w:rsidRDefault="0010116A" w:rsidP="0010116A">
      <w:pPr>
        <w:pStyle w:val="Odsekzoznamu"/>
        <w:numPr>
          <w:ilvl w:val="0"/>
          <w:numId w:val="2"/>
        </w:numPr>
        <w:spacing w:after="120" w:line="240" w:lineRule="auto"/>
        <w:rPr>
          <w:color w:val="000000" w:themeColor="text1"/>
          <w:szCs w:val="24"/>
        </w:rPr>
      </w:pPr>
      <w:r w:rsidRPr="0027467C">
        <w:rPr>
          <w:color w:val="000000" w:themeColor="text1"/>
          <w:szCs w:val="24"/>
        </w:rPr>
        <w:t xml:space="preserve">V čl. I bode </w:t>
      </w:r>
      <w:bookmarkStart w:id="1" w:name="_Hlk209426990"/>
      <w:r w:rsidRPr="0027467C">
        <w:rPr>
          <w:color w:val="000000" w:themeColor="text1"/>
          <w:szCs w:val="24"/>
        </w:rPr>
        <w:t xml:space="preserve">11 § 18b ods. 1 </w:t>
      </w:r>
      <w:bookmarkEnd w:id="1"/>
      <w:r w:rsidRPr="0027467C">
        <w:rPr>
          <w:color w:val="000000" w:themeColor="text1"/>
          <w:szCs w:val="24"/>
        </w:rPr>
        <w:t>písm. a) a c) sa slová „čistých prírastkov a úbytkov“ nahrádzajú slovami „čistých prírastkov a čistých úbytkov“.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67C">
        <w:rPr>
          <w:rFonts w:ascii="Times New Roman" w:hAnsi="Times New Roman" w:cs="Times New Roman"/>
          <w:color w:val="000000" w:themeColor="text1"/>
          <w:sz w:val="24"/>
          <w:szCs w:val="24"/>
        </w:rPr>
        <w:t>Ide o legislatívno-technickú úpravu v súlade s čl. 4 ods. 3 Legislatívnych pravidiel tvorby zákonov (č. 19/1997 Z. z.).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116A" w:rsidRPr="0027467C" w:rsidRDefault="0010116A" w:rsidP="0010116A">
      <w:pPr>
        <w:pStyle w:val="Odsekzoznamu"/>
        <w:numPr>
          <w:ilvl w:val="0"/>
          <w:numId w:val="2"/>
        </w:numPr>
        <w:spacing w:after="120" w:line="240" w:lineRule="auto"/>
        <w:rPr>
          <w:color w:val="000000" w:themeColor="text1"/>
          <w:szCs w:val="24"/>
        </w:rPr>
      </w:pPr>
      <w:r w:rsidRPr="0027467C">
        <w:rPr>
          <w:color w:val="000000" w:themeColor="text1"/>
          <w:szCs w:val="24"/>
        </w:rPr>
        <w:t>V čl. I bode 11 § 18b ods. 6 sa za slová „čisté úbytky“ vkladajú slová „odložených daňových záväzkov“.</w:t>
      </w:r>
    </w:p>
    <w:p w:rsidR="0010116A" w:rsidRDefault="0010116A" w:rsidP="0010116A">
      <w:pPr>
        <w:pStyle w:val="Odsekzoznamu"/>
        <w:spacing w:line="240" w:lineRule="auto"/>
        <w:ind w:left="3402" w:hanging="570"/>
        <w:rPr>
          <w:color w:val="000000" w:themeColor="text1"/>
          <w:szCs w:val="24"/>
        </w:rPr>
      </w:pPr>
      <w:r w:rsidRPr="0027467C">
        <w:rPr>
          <w:color w:val="000000" w:themeColor="text1"/>
          <w:szCs w:val="24"/>
        </w:rPr>
        <w:tab/>
        <w:t>Ide o spresnenie textu vychádzajúc z textácií odsekov 5 a 6.</w:t>
      </w:r>
    </w:p>
    <w:p w:rsidR="0010116A" w:rsidRPr="0027467C" w:rsidRDefault="0010116A" w:rsidP="0010116A">
      <w:pPr>
        <w:pStyle w:val="Odsekzoznamu"/>
        <w:spacing w:line="240" w:lineRule="auto"/>
        <w:ind w:left="3402" w:hanging="570"/>
        <w:rPr>
          <w:color w:val="000000" w:themeColor="text1"/>
          <w:szCs w:val="24"/>
        </w:rPr>
      </w:pPr>
    </w:p>
    <w:p w:rsidR="0010116A" w:rsidRPr="0027467C" w:rsidRDefault="0010116A" w:rsidP="0010116A">
      <w:pPr>
        <w:pStyle w:val="Odsekzoznamu"/>
        <w:numPr>
          <w:ilvl w:val="0"/>
          <w:numId w:val="2"/>
        </w:numPr>
        <w:spacing w:after="120" w:line="240" w:lineRule="auto"/>
        <w:rPr>
          <w:color w:val="000000" w:themeColor="text1"/>
          <w:szCs w:val="24"/>
        </w:rPr>
      </w:pPr>
      <w:r w:rsidRPr="0027467C">
        <w:rPr>
          <w:color w:val="000000" w:themeColor="text1"/>
          <w:szCs w:val="24"/>
        </w:rPr>
        <w:t>V čl. II bode 4 § 22s ods. 5 sa v celom texte slová „od doručenia“ nahrádzajú slovami „odo dňa doručenia“.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67C">
        <w:rPr>
          <w:rFonts w:ascii="Times New Roman" w:hAnsi="Times New Roman" w:cs="Times New Roman"/>
          <w:color w:val="000000" w:themeColor="text1"/>
          <w:sz w:val="24"/>
          <w:szCs w:val="24"/>
        </w:rPr>
        <w:t>Ide o spresnenie textu v súlade so zaužívanou terminológiou.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116A" w:rsidRPr="0027467C" w:rsidRDefault="0010116A" w:rsidP="0010116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67C">
        <w:rPr>
          <w:rFonts w:ascii="Times New Roman" w:hAnsi="Times New Roman" w:cs="Times New Roman"/>
          <w:color w:val="000000" w:themeColor="text1"/>
          <w:sz w:val="24"/>
          <w:szCs w:val="24"/>
        </w:rPr>
        <w:t>V čl. II bode 6 § 24da ods. 1 sa slová „31. decembra 2023“ nahrádzajú slovami „najskôr 31. decembra 2023“.</w:t>
      </w:r>
    </w:p>
    <w:p w:rsidR="0010116A" w:rsidRPr="0027467C" w:rsidRDefault="0010116A" w:rsidP="0010116A">
      <w:pPr>
        <w:spacing w:after="120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67C">
        <w:rPr>
          <w:rFonts w:ascii="Times New Roman" w:hAnsi="Times New Roman" w:cs="Times New Roman"/>
          <w:color w:val="000000" w:themeColor="text1"/>
          <w:sz w:val="24"/>
          <w:szCs w:val="24"/>
        </w:rPr>
        <w:t>Spresnenie textu zohľadňuje zaužívanú terminológiu (§ 24d ods. 3 zákona č. 442/2012 Z. z.) pre vyjadrenie skutočnosti, že predmetné ustanovenie sa vzťahuje aj na účtovné obdobie začaté neskôr ako presne v uvedený deň.</w:t>
      </w:r>
    </w:p>
    <w:bookmarkEnd w:id="0"/>
    <w:p w:rsidR="00252211" w:rsidRPr="0054708E" w:rsidRDefault="00252211" w:rsidP="0010116A">
      <w:pPr>
        <w:pStyle w:val="Odsekzoznamu"/>
        <w:spacing w:after="0" w:line="240" w:lineRule="auto"/>
        <w:ind w:left="350" w:firstLine="0"/>
        <w:rPr>
          <w:bCs/>
          <w:szCs w:val="24"/>
        </w:rPr>
      </w:pPr>
    </w:p>
    <w:sectPr w:rsidR="00252211" w:rsidRPr="00547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4B"/>
    <w:rsid w:val="000632DE"/>
    <w:rsid w:val="0010116A"/>
    <w:rsid w:val="00252211"/>
    <w:rsid w:val="005F1E63"/>
    <w:rsid w:val="00691A4B"/>
    <w:rsid w:val="00C90E7F"/>
    <w:rsid w:val="00D1544D"/>
    <w:rsid w:val="00DD6C9E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AECE"/>
  <w15:chartTrackingRefBased/>
  <w15:docId w15:val="{DF905DE9-58A9-4611-AE3F-D91A4ABE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221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25221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252211"/>
    <w:pPr>
      <w:spacing w:after="5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awspan">
    <w:name w:val="awspan"/>
    <w:basedOn w:val="Predvolenpsmoodseku"/>
    <w:rsid w:val="00252211"/>
  </w:style>
  <w:style w:type="paragraph" w:styleId="Textbubliny">
    <w:name w:val="Balloon Text"/>
    <w:basedOn w:val="Normlny"/>
    <w:link w:val="TextbublinyChar"/>
    <w:uiPriority w:val="99"/>
    <w:semiHidden/>
    <w:unhideWhenUsed/>
    <w:rsid w:val="000632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3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2025-10-13T15:17:00Z</cp:lastPrinted>
  <dcterms:created xsi:type="dcterms:W3CDTF">2025-10-01T09:24:00Z</dcterms:created>
  <dcterms:modified xsi:type="dcterms:W3CDTF">2025-10-13T15:18:00Z</dcterms:modified>
</cp:coreProperties>
</file>