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3C0" w:rsidRDefault="003F13C0" w:rsidP="003F13C0">
      <w:pPr>
        <w:keepNext/>
        <w:outlineLvl w:val="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Výbor Národnej rady Slovenskej republiky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3F13C0" w:rsidRDefault="003F13C0" w:rsidP="003F13C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pre financie a rozpočet</w:t>
      </w:r>
    </w:p>
    <w:p w:rsidR="003F13C0" w:rsidRDefault="003F13C0" w:rsidP="003F13C0">
      <w:pPr>
        <w:rPr>
          <w:b/>
          <w:i/>
          <w:sz w:val="28"/>
          <w:szCs w:val="28"/>
        </w:rPr>
      </w:pPr>
    </w:p>
    <w:p w:rsidR="003F13C0" w:rsidRDefault="003F13C0" w:rsidP="003F13C0">
      <w:pPr>
        <w:ind w:left="360"/>
        <w:jc w:val="right"/>
        <w:rPr>
          <w:b/>
        </w:rPr>
      </w:pPr>
      <w:r>
        <w:rPr>
          <w:b/>
        </w:rPr>
        <w:t xml:space="preserve"> 60. schôdza výboru</w:t>
      </w:r>
    </w:p>
    <w:p w:rsidR="003F13C0" w:rsidRDefault="003F13C0" w:rsidP="003F13C0">
      <w:pPr>
        <w:jc w:val="right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</w:t>
      </w:r>
      <w:r>
        <w:t>Číslo: KNR-VFR-</w:t>
      </w:r>
      <w:r w:rsidR="0010548F">
        <w:t>5703</w:t>
      </w:r>
      <w:r w:rsidR="00460F64">
        <w:t>/2025-5</w:t>
      </w:r>
    </w:p>
    <w:p w:rsidR="003F13C0" w:rsidRDefault="003F13C0" w:rsidP="003F13C0">
      <w:pPr>
        <w:jc w:val="center"/>
      </w:pPr>
    </w:p>
    <w:p w:rsidR="003F13C0" w:rsidRDefault="00460F64" w:rsidP="003F13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252</w:t>
      </w:r>
    </w:p>
    <w:p w:rsidR="003F13C0" w:rsidRDefault="003F13C0" w:rsidP="003F13C0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Uznesenie</w:t>
      </w:r>
    </w:p>
    <w:p w:rsidR="003F13C0" w:rsidRDefault="003F13C0" w:rsidP="003F13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Výboru Národnej rady Slovenskej republiky pre financie a rozpočet</w:t>
      </w:r>
    </w:p>
    <w:p w:rsidR="003F13C0" w:rsidRDefault="003F13C0" w:rsidP="003F13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 </w:t>
      </w:r>
      <w:r w:rsidR="00460F64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. októbra 2025</w:t>
      </w:r>
    </w:p>
    <w:p w:rsidR="003F13C0" w:rsidRDefault="003F13C0" w:rsidP="003F13C0">
      <w:pPr>
        <w:ind w:right="-567"/>
        <w:jc w:val="center"/>
        <w:rPr>
          <w:b/>
        </w:rPr>
      </w:pPr>
    </w:p>
    <w:p w:rsidR="003F13C0" w:rsidRDefault="003F13C0" w:rsidP="003F13C0">
      <w:pPr>
        <w:shd w:val="clear" w:color="auto" w:fill="FFFFFF"/>
        <w:jc w:val="both"/>
        <w:rPr>
          <w:b/>
          <w:bCs/>
        </w:rPr>
      </w:pPr>
      <w:r>
        <w:rPr>
          <w:bCs/>
        </w:rPr>
        <w:t xml:space="preserve">Výbor Národnej rady Slovenskej republiky pre financie a rozpočet prerokoval  návrh </w:t>
      </w:r>
      <w:r w:rsidRPr="00CC5B54">
        <w:rPr>
          <w:noProof/>
        </w:rPr>
        <w:t xml:space="preserve">poslancov Národnej rady Slovenskej republiky Jána FERENČÁKA a Štefana GAŠPAROVIČA na vydanie zákona, ktorým sa dopĺňa zákon č. 583/2004 Z. z. o rozpočtových pravidlách územnej samosprávy a o zmene a doplnení niektorých zákonov </w:t>
      </w:r>
      <w:r w:rsidRPr="003F13C0">
        <w:rPr>
          <w:b/>
          <w:noProof/>
        </w:rPr>
        <w:t>(tlač 937)</w:t>
      </w:r>
      <w:r w:rsidR="00161BF8">
        <w:rPr>
          <w:b/>
          <w:bCs/>
        </w:rPr>
        <w:t xml:space="preserve"> </w:t>
      </w:r>
      <w:r w:rsidRPr="003F13C0">
        <w:rPr>
          <w:bCs/>
        </w:rPr>
        <w:t>a</w:t>
      </w:r>
      <w:r>
        <w:rPr>
          <w:b/>
          <w:bCs/>
        </w:rPr>
        <w:t xml:space="preserve">   </w:t>
      </w:r>
    </w:p>
    <w:p w:rsidR="003F13C0" w:rsidRDefault="003F13C0" w:rsidP="003F13C0">
      <w:pPr>
        <w:rPr>
          <w:bCs/>
        </w:rPr>
      </w:pPr>
    </w:p>
    <w:p w:rsidR="003F13C0" w:rsidRDefault="003F13C0" w:rsidP="003F13C0">
      <w:pPr>
        <w:pStyle w:val="Odsekzoznamu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 ú h l a s í</w:t>
      </w:r>
    </w:p>
    <w:p w:rsidR="003F13C0" w:rsidRDefault="003F13C0" w:rsidP="003F13C0">
      <w:pPr>
        <w:pStyle w:val="Odsekzoznamu"/>
        <w:ind w:firstLine="0"/>
        <w:rPr>
          <w:b/>
          <w:bCs/>
        </w:rPr>
      </w:pPr>
    </w:p>
    <w:p w:rsidR="003F13C0" w:rsidRDefault="003F13C0" w:rsidP="003F13C0">
      <w:pPr>
        <w:ind w:left="57" w:firstLine="369"/>
        <w:jc w:val="both"/>
        <w:rPr>
          <w:bCs/>
        </w:rPr>
      </w:pPr>
      <w:r>
        <w:rPr>
          <w:bCs/>
        </w:rPr>
        <w:t xml:space="preserve">     s  návrhom </w:t>
      </w:r>
      <w:r w:rsidRPr="00CC5B54">
        <w:rPr>
          <w:noProof/>
        </w:rPr>
        <w:t xml:space="preserve">poslancov Národnej rady Slovenskej republiky Jána FERENČÁKA a Štefana GAŠPAROVIČA na vydanie zákona, ktorým sa dopĺňa zákon č. 583/2004 Z. z. o rozpočtových pravidlách územnej samosprávy a o zmene a doplnení niektorých zákonov </w:t>
      </w:r>
      <w:r w:rsidRPr="003F13C0">
        <w:rPr>
          <w:b/>
          <w:noProof/>
        </w:rPr>
        <w:t>(tlač 937)</w:t>
      </w:r>
      <w:r>
        <w:rPr>
          <w:b/>
          <w:shd w:val="clear" w:color="auto" w:fill="FFFFFF"/>
        </w:rPr>
        <w:t>;</w:t>
      </w:r>
    </w:p>
    <w:p w:rsidR="003F13C0" w:rsidRDefault="003F13C0" w:rsidP="003F13C0">
      <w:pPr>
        <w:jc w:val="both"/>
        <w:rPr>
          <w:bCs/>
        </w:rPr>
      </w:pPr>
    </w:p>
    <w:p w:rsidR="003F13C0" w:rsidRDefault="003F13C0" w:rsidP="003F13C0">
      <w:pPr>
        <w:pStyle w:val="Odsekzoznamu"/>
        <w:keepNext/>
        <w:numPr>
          <w:ilvl w:val="0"/>
          <w:numId w:val="1"/>
        </w:numPr>
        <w:outlineLvl w:val="6"/>
        <w:rPr>
          <w:b/>
          <w:bCs/>
        </w:rPr>
      </w:pPr>
      <w:r>
        <w:rPr>
          <w:b/>
        </w:rPr>
        <w:t>odporúča</w:t>
      </w:r>
      <w:r>
        <w:rPr>
          <w:b/>
          <w:bCs/>
        </w:rPr>
        <w:t xml:space="preserve"> </w:t>
      </w:r>
    </w:p>
    <w:p w:rsidR="003F13C0" w:rsidRDefault="003F13C0" w:rsidP="003F13C0">
      <w:pPr>
        <w:keepNext/>
        <w:tabs>
          <w:tab w:val="num" w:pos="426"/>
        </w:tabs>
        <w:jc w:val="both"/>
        <w:outlineLvl w:val="6"/>
        <w:rPr>
          <w:b/>
        </w:rPr>
      </w:pPr>
      <w:r>
        <w:rPr>
          <w:b/>
        </w:rPr>
        <w:tab/>
        <w:t xml:space="preserve">     Národnej rade Slovenskej republiky</w:t>
      </w:r>
    </w:p>
    <w:p w:rsidR="003F13C0" w:rsidRDefault="003F13C0" w:rsidP="003F13C0">
      <w:pPr>
        <w:keepNext/>
        <w:ind w:firstLine="567"/>
        <w:jc w:val="both"/>
        <w:outlineLvl w:val="6"/>
        <w:rPr>
          <w:b/>
        </w:rPr>
      </w:pPr>
    </w:p>
    <w:p w:rsidR="00B03280" w:rsidRDefault="003F13C0" w:rsidP="00B03280">
      <w:pPr>
        <w:jc w:val="both"/>
      </w:pPr>
      <w:r>
        <w:rPr>
          <w:bCs/>
        </w:rPr>
        <w:t xml:space="preserve">      návrh </w:t>
      </w:r>
      <w:r w:rsidRPr="00CC5B54">
        <w:rPr>
          <w:noProof/>
        </w:rPr>
        <w:t xml:space="preserve">poslancov Národnej rady Slovenskej republiky Jána FERENČÁKA a Štefana GAŠPAROVIČA na vydanie zákona, ktorým sa dopĺňa zákon č. 583/2004 Z. z. o rozpočtových pravidlách územnej samosprávy a o zmene a doplnení niektorých zákonov </w:t>
      </w:r>
      <w:r w:rsidRPr="003F13C0">
        <w:rPr>
          <w:b/>
          <w:noProof/>
        </w:rPr>
        <w:t>(tlač 937)</w:t>
      </w:r>
      <w:r>
        <w:t xml:space="preserve"> </w:t>
      </w:r>
      <w:r>
        <w:rPr>
          <w:b/>
        </w:rPr>
        <w:t>schváliť</w:t>
      </w:r>
      <w:r w:rsidR="00B03280">
        <w:rPr>
          <w:b/>
        </w:rPr>
        <w:t xml:space="preserve"> so zmenou a doplnkom </w:t>
      </w:r>
      <w:r w:rsidR="00B03280">
        <w:t>ako je uvedené v prílohe tohto uznesenia;</w:t>
      </w:r>
    </w:p>
    <w:p w:rsidR="003F13C0" w:rsidRDefault="003F13C0" w:rsidP="003F13C0">
      <w:pPr>
        <w:keepNext/>
        <w:jc w:val="both"/>
        <w:outlineLvl w:val="0"/>
        <w:rPr>
          <w:b/>
          <w:bCs/>
        </w:rPr>
      </w:pPr>
    </w:p>
    <w:p w:rsidR="003F13C0" w:rsidRDefault="003F13C0" w:rsidP="003F13C0">
      <w:pPr>
        <w:pStyle w:val="Odsekzoznamu"/>
        <w:keepNext/>
        <w:numPr>
          <w:ilvl w:val="0"/>
          <w:numId w:val="1"/>
        </w:numPr>
        <w:outlineLvl w:val="4"/>
        <w:rPr>
          <w:b/>
          <w:bCs/>
        </w:rPr>
      </w:pPr>
      <w:r>
        <w:rPr>
          <w:b/>
          <w:bCs/>
        </w:rPr>
        <w:t>ukladá</w:t>
      </w:r>
    </w:p>
    <w:p w:rsidR="003F13C0" w:rsidRDefault="003F13C0" w:rsidP="003F13C0">
      <w:pPr>
        <w:keepNext/>
        <w:ind w:firstLine="567"/>
        <w:jc w:val="both"/>
        <w:outlineLvl w:val="4"/>
        <w:rPr>
          <w:b/>
          <w:bCs/>
        </w:rPr>
      </w:pPr>
      <w:r>
        <w:rPr>
          <w:b/>
          <w:bCs/>
        </w:rPr>
        <w:t xml:space="preserve">   predsedovi výboru,</w:t>
      </w:r>
    </w:p>
    <w:p w:rsidR="003F13C0" w:rsidRDefault="003F13C0" w:rsidP="003F13C0">
      <w:pPr>
        <w:rPr>
          <w:bCs/>
        </w:rPr>
      </w:pPr>
      <w:r>
        <w:rPr>
          <w:bCs/>
        </w:rPr>
        <w:t xml:space="preserve">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3F13C0" w:rsidRDefault="003F13C0" w:rsidP="003F13C0">
      <w:pPr>
        <w:jc w:val="both"/>
      </w:pPr>
      <w:r>
        <w:rPr>
          <w:rFonts w:eastAsiaTheme="majorEastAsia"/>
          <w:b/>
        </w:rPr>
        <w:t xml:space="preserve">            </w:t>
      </w:r>
      <w:r>
        <w:rPr>
          <w:rStyle w:val="awspan"/>
        </w:rPr>
        <w:t>aby</w:t>
      </w:r>
      <w:r>
        <w:rPr>
          <w:rStyle w:val="awspan"/>
          <w:spacing w:val="80"/>
        </w:rPr>
        <w:t xml:space="preserve"> </w:t>
      </w:r>
      <w:r>
        <w:rPr>
          <w:rStyle w:val="awspan"/>
        </w:rPr>
        <w:t>spracoval</w:t>
      </w:r>
      <w:r>
        <w:rPr>
          <w:rStyle w:val="awspan"/>
          <w:spacing w:val="80"/>
        </w:rPr>
        <w:t xml:space="preserve"> </w:t>
      </w:r>
      <w:r>
        <w:rPr>
          <w:rStyle w:val="awspan"/>
        </w:rPr>
        <w:t>výsledky</w:t>
      </w:r>
      <w:r>
        <w:rPr>
          <w:rStyle w:val="awspan"/>
          <w:spacing w:val="80"/>
        </w:rPr>
        <w:t xml:space="preserve"> </w:t>
      </w:r>
      <w:r>
        <w:rPr>
          <w:rStyle w:val="awspan"/>
        </w:rPr>
        <w:t>rokovania</w:t>
      </w:r>
      <w:r>
        <w:rPr>
          <w:rStyle w:val="awspan"/>
          <w:spacing w:val="80"/>
        </w:rPr>
        <w:t xml:space="preserve"> </w:t>
      </w:r>
      <w:r>
        <w:rPr>
          <w:rStyle w:val="awspan"/>
        </w:rPr>
        <w:t>Výboru</w:t>
      </w:r>
      <w:r>
        <w:rPr>
          <w:rStyle w:val="awspan"/>
          <w:spacing w:val="4"/>
        </w:rPr>
        <w:t xml:space="preserve"> </w:t>
      </w:r>
      <w:r>
        <w:rPr>
          <w:rStyle w:val="awspan"/>
        </w:rPr>
        <w:t>Národnej</w:t>
      </w:r>
      <w:r>
        <w:rPr>
          <w:rStyle w:val="awspan"/>
          <w:spacing w:val="72"/>
        </w:rPr>
        <w:t xml:space="preserve"> </w:t>
      </w:r>
      <w:r>
        <w:rPr>
          <w:rStyle w:val="awspan"/>
        </w:rPr>
        <w:t>rady</w:t>
      </w:r>
      <w:r>
        <w:rPr>
          <w:rStyle w:val="awspan"/>
          <w:spacing w:val="72"/>
        </w:rPr>
        <w:t xml:space="preserve"> </w:t>
      </w:r>
      <w:r>
        <w:rPr>
          <w:rStyle w:val="awspan"/>
        </w:rPr>
        <w:t>Slovenskej</w:t>
      </w:r>
      <w:r>
        <w:rPr>
          <w:rStyle w:val="awspan"/>
          <w:spacing w:val="72"/>
        </w:rPr>
        <w:t xml:space="preserve"> </w:t>
      </w:r>
      <w:r>
        <w:rPr>
          <w:rStyle w:val="awspan"/>
        </w:rPr>
        <w:t>republiky</w:t>
      </w:r>
      <w:r>
        <w:rPr>
          <w:rStyle w:val="awspan"/>
          <w:spacing w:val="72"/>
        </w:rPr>
        <w:t xml:space="preserve"> </w:t>
      </w:r>
      <w:r>
        <w:rPr>
          <w:rStyle w:val="awspan"/>
        </w:rPr>
        <w:t xml:space="preserve">pre financie a rozpočet z  </w:t>
      </w:r>
      <w:r w:rsidR="00460F64">
        <w:rPr>
          <w:rStyle w:val="awspan"/>
        </w:rPr>
        <w:t>13</w:t>
      </w:r>
      <w:r>
        <w:rPr>
          <w:rStyle w:val="awspan"/>
        </w:rPr>
        <w:t>. októbra 2025</w:t>
      </w:r>
      <w:r>
        <w:rPr>
          <w:rStyle w:val="awspan"/>
          <w:spacing w:val="72"/>
        </w:rPr>
        <w:t xml:space="preserve"> </w:t>
      </w:r>
      <w:r>
        <w:rPr>
          <w:rStyle w:val="awspan"/>
        </w:rPr>
        <w:t>o tomto návrhu zákona spolu</w:t>
      </w:r>
      <w:r>
        <w:rPr>
          <w:rStyle w:val="awspan"/>
          <w:spacing w:val="68"/>
        </w:rPr>
        <w:t xml:space="preserve"> </w:t>
      </w:r>
      <w:r>
        <w:rPr>
          <w:rStyle w:val="awspan"/>
        </w:rPr>
        <w:t>s výsledkami</w:t>
      </w:r>
      <w:r>
        <w:rPr>
          <w:rStyle w:val="awspan"/>
          <w:spacing w:val="68"/>
        </w:rPr>
        <w:t xml:space="preserve"> </w:t>
      </w:r>
      <w:r>
        <w:rPr>
          <w:rStyle w:val="awspan"/>
        </w:rPr>
        <w:t>rokovania výborov</w:t>
      </w:r>
      <w:r>
        <w:rPr>
          <w:rStyle w:val="awspan"/>
          <w:spacing w:val="1"/>
        </w:rPr>
        <w:t xml:space="preserve"> </w:t>
      </w:r>
      <w:r>
        <w:rPr>
          <w:rStyle w:val="awspan"/>
        </w:rPr>
        <w:t>Národnej</w:t>
      </w:r>
      <w:r>
        <w:rPr>
          <w:rStyle w:val="awspan"/>
          <w:spacing w:val="1"/>
        </w:rPr>
        <w:t xml:space="preserve"> </w:t>
      </w:r>
      <w:r>
        <w:rPr>
          <w:rStyle w:val="awspan"/>
        </w:rPr>
        <w:t>rady</w:t>
      </w:r>
      <w:r>
        <w:rPr>
          <w:rStyle w:val="awspan"/>
          <w:spacing w:val="1"/>
        </w:rPr>
        <w:t xml:space="preserve"> </w:t>
      </w:r>
      <w:r>
        <w:rPr>
          <w:rStyle w:val="awspan"/>
        </w:rPr>
        <w:t>Slovenskej</w:t>
      </w:r>
      <w:r>
        <w:rPr>
          <w:rStyle w:val="awspan"/>
          <w:spacing w:val="1"/>
        </w:rPr>
        <w:t xml:space="preserve"> </w:t>
      </w:r>
      <w:r>
        <w:rPr>
          <w:rStyle w:val="awspan"/>
        </w:rPr>
        <w:t>republiky</w:t>
      </w:r>
      <w:r>
        <w:rPr>
          <w:rStyle w:val="awspan"/>
          <w:spacing w:val="1"/>
        </w:rPr>
        <w:t xml:space="preserve"> </w:t>
      </w:r>
      <w:r>
        <w:rPr>
          <w:rStyle w:val="awspan"/>
        </w:rPr>
        <w:t>do písomnej</w:t>
      </w:r>
      <w:r>
        <w:rPr>
          <w:rStyle w:val="awspan"/>
          <w:spacing w:val="1"/>
        </w:rPr>
        <w:t xml:space="preserve"> </w:t>
      </w:r>
      <w:r>
        <w:rPr>
          <w:rStyle w:val="awspan"/>
        </w:rPr>
        <w:t>spoločnej</w:t>
      </w:r>
      <w:r>
        <w:rPr>
          <w:rStyle w:val="awspan"/>
          <w:spacing w:val="1"/>
        </w:rPr>
        <w:t xml:space="preserve"> </w:t>
      </w:r>
      <w:r>
        <w:rPr>
          <w:rStyle w:val="awspan"/>
        </w:rPr>
        <w:t>správy</w:t>
      </w:r>
      <w:r>
        <w:rPr>
          <w:rStyle w:val="awspan"/>
          <w:spacing w:val="1"/>
        </w:rPr>
        <w:t xml:space="preserve"> </w:t>
      </w:r>
      <w:r>
        <w:rPr>
          <w:rStyle w:val="awspan"/>
        </w:rPr>
        <w:t>výborov</w:t>
      </w:r>
      <w:r>
        <w:rPr>
          <w:rStyle w:val="awspan"/>
          <w:spacing w:val="1"/>
        </w:rPr>
        <w:t xml:space="preserve"> </w:t>
      </w:r>
      <w:r>
        <w:rPr>
          <w:rStyle w:val="awspan"/>
        </w:rPr>
        <w:t xml:space="preserve">Národnej rady Slovenskej republiky a predložil ju na schválenie gestorskému výboru. </w:t>
      </w:r>
    </w:p>
    <w:p w:rsidR="003F13C0" w:rsidRDefault="003F13C0" w:rsidP="003F13C0">
      <w:pPr>
        <w:ind w:left="7080"/>
      </w:pPr>
    </w:p>
    <w:p w:rsidR="003F13C0" w:rsidRDefault="003F13C0" w:rsidP="003F13C0">
      <w:pPr>
        <w:ind w:left="7080"/>
      </w:pPr>
    </w:p>
    <w:p w:rsidR="003F13C0" w:rsidRDefault="003F13C0" w:rsidP="003F13C0">
      <w:pPr>
        <w:ind w:left="7080"/>
      </w:pPr>
    </w:p>
    <w:p w:rsidR="003F13C0" w:rsidRDefault="003F13C0" w:rsidP="003F13C0">
      <w:pPr>
        <w:ind w:left="7080"/>
      </w:pPr>
    </w:p>
    <w:p w:rsidR="003F13C0" w:rsidRDefault="003F13C0" w:rsidP="003F13C0">
      <w:pPr>
        <w:ind w:left="7080"/>
      </w:pPr>
    </w:p>
    <w:p w:rsidR="003F13C0" w:rsidRDefault="003F13C0" w:rsidP="003F13C0">
      <w:pPr>
        <w:ind w:left="6372"/>
      </w:pPr>
      <w:r>
        <w:rPr>
          <w:b/>
        </w:rPr>
        <w:t xml:space="preserve">     Ján Blcháč, v. r.</w:t>
      </w:r>
    </w:p>
    <w:p w:rsidR="003F13C0" w:rsidRDefault="00A76437" w:rsidP="003F13C0">
      <w:pPr>
        <w:ind w:left="6372"/>
      </w:pPr>
      <w:r>
        <w:t xml:space="preserve">    </w:t>
      </w:r>
      <w:r w:rsidR="003F13C0">
        <w:t xml:space="preserve"> predseda výboru </w:t>
      </w:r>
    </w:p>
    <w:p w:rsidR="003F13C0" w:rsidRDefault="003F13C0" w:rsidP="003F13C0">
      <w:r>
        <w:t xml:space="preserve">  </w:t>
      </w:r>
    </w:p>
    <w:p w:rsidR="003F13C0" w:rsidRDefault="00C36B6F" w:rsidP="003F13C0">
      <w:r>
        <w:rPr>
          <w:b/>
        </w:rPr>
        <w:t xml:space="preserve">Igor Válek, v. r. </w:t>
      </w:r>
    </w:p>
    <w:p w:rsidR="003F13C0" w:rsidRDefault="00C36B6F" w:rsidP="003F13C0">
      <w:r>
        <w:rPr>
          <w:b/>
        </w:rPr>
        <w:t xml:space="preserve">Marián Viskupič, v. r. </w:t>
      </w:r>
      <w:bookmarkStart w:id="0" w:name="_GoBack"/>
      <w:bookmarkEnd w:id="0"/>
    </w:p>
    <w:p w:rsidR="003F13C0" w:rsidRDefault="003F13C0" w:rsidP="003F13C0">
      <w:r>
        <w:t>overovatelia výboru</w:t>
      </w:r>
    </w:p>
    <w:p w:rsidR="00460F64" w:rsidRDefault="00460F64" w:rsidP="003F13C0"/>
    <w:p w:rsidR="003F13C0" w:rsidRDefault="003F13C0" w:rsidP="003F13C0">
      <w:pPr>
        <w:jc w:val="right"/>
        <w:rPr>
          <w:color w:val="000000"/>
        </w:rPr>
      </w:pPr>
      <w:r>
        <w:t xml:space="preserve">                    </w:t>
      </w:r>
      <w:r>
        <w:rPr>
          <w:b/>
          <w:bCs/>
          <w:color w:val="000000"/>
        </w:rPr>
        <w:t>P r í l o h a</w:t>
      </w:r>
    </w:p>
    <w:p w:rsidR="003F13C0" w:rsidRDefault="003F13C0" w:rsidP="003F13C0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k uzneseniu Výboru </w:t>
      </w:r>
    </w:p>
    <w:p w:rsidR="003F13C0" w:rsidRDefault="003F13C0" w:rsidP="003F13C0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Národnej rady Slovenskej republiky </w:t>
      </w:r>
    </w:p>
    <w:p w:rsidR="003F13C0" w:rsidRDefault="003F13C0" w:rsidP="003F13C0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pre financie a rozpočet</w:t>
      </w:r>
    </w:p>
    <w:p w:rsidR="003F13C0" w:rsidRDefault="003F13C0" w:rsidP="003F13C0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č. </w:t>
      </w:r>
      <w:r w:rsidR="00677181">
        <w:rPr>
          <w:b/>
          <w:bCs/>
          <w:color w:val="000000"/>
        </w:rPr>
        <w:t>252</w:t>
      </w:r>
      <w:r>
        <w:rPr>
          <w:b/>
          <w:bCs/>
          <w:color w:val="000000"/>
        </w:rPr>
        <w:t xml:space="preserve"> z </w:t>
      </w:r>
      <w:r w:rsidR="00677181">
        <w:rPr>
          <w:b/>
          <w:bCs/>
          <w:color w:val="000000"/>
        </w:rPr>
        <w:t>13</w:t>
      </w:r>
      <w:r>
        <w:rPr>
          <w:b/>
          <w:bCs/>
          <w:color w:val="000000"/>
        </w:rPr>
        <w:t>. októbra 2025</w:t>
      </w:r>
    </w:p>
    <w:p w:rsidR="003F13C0" w:rsidRDefault="003F13C0" w:rsidP="003F13C0">
      <w:pPr>
        <w:jc w:val="center"/>
        <w:rPr>
          <w:b/>
          <w:bCs/>
          <w:color w:val="000000"/>
        </w:rPr>
      </w:pPr>
    </w:p>
    <w:p w:rsidR="003F13C0" w:rsidRDefault="003F13C0" w:rsidP="003F13C0">
      <w:pPr>
        <w:jc w:val="center"/>
        <w:rPr>
          <w:b/>
          <w:bCs/>
          <w:color w:val="000000"/>
        </w:rPr>
      </w:pPr>
    </w:p>
    <w:p w:rsidR="003F13C0" w:rsidRDefault="003F13C0" w:rsidP="003F13C0">
      <w:pPr>
        <w:jc w:val="center"/>
        <w:rPr>
          <w:b/>
          <w:bCs/>
          <w:color w:val="000000"/>
        </w:rPr>
      </w:pPr>
    </w:p>
    <w:p w:rsidR="003F13C0" w:rsidRDefault="00677181" w:rsidP="003F13C0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Pozmeňujúci</w:t>
      </w:r>
      <w:r w:rsidR="003F13C0">
        <w:rPr>
          <w:b/>
          <w:bCs/>
          <w:color w:val="000000"/>
        </w:rPr>
        <w:t xml:space="preserve"> a doplňujúc</w:t>
      </w:r>
      <w:r>
        <w:rPr>
          <w:b/>
          <w:bCs/>
          <w:color w:val="000000"/>
        </w:rPr>
        <w:t>i</w:t>
      </w:r>
      <w:r w:rsidR="003F13C0">
        <w:rPr>
          <w:b/>
          <w:bCs/>
          <w:color w:val="000000"/>
        </w:rPr>
        <w:t xml:space="preserve"> návrh </w:t>
      </w:r>
    </w:p>
    <w:p w:rsidR="003F13C0" w:rsidRDefault="003F13C0" w:rsidP="003F13C0">
      <w:pPr>
        <w:jc w:val="both"/>
        <w:rPr>
          <w:b/>
          <w:noProof/>
        </w:rPr>
      </w:pPr>
      <w:r w:rsidRPr="003F13C0">
        <w:rPr>
          <w:b/>
          <w:bCs/>
          <w:color w:val="000000"/>
        </w:rPr>
        <w:t xml:space="preserve">k </w:t>
      </w:r>
      <w:r w:rsidRPr="003F13C0">
        <w:rPr>
          <w:b/>
          <w:bCs/>
        </w:rPr>
        <w:t xml:space="preserve">návrhu </w:t>
      </w:r>
      <w:r w:rsidRPr="003F13C0">
        <w:rPr>
          <w:b/>
          <w:noProof/>
        </w:rPr>
        <w:t>poslancov Národnej rady Slovenskej republiky Jána FERENČÁKA a Štefana GAŠPAROVIČA na vydanie zákona, ktorým sa dopĺňa zákon č. 583/2004 Z. z. o rozpočtových pravidlách územnej samosprávy a o zmene a doplnení niektorých zákonov</w:t>
      </w:r>
      <w:r>
        <w:rPr>
          <w:b/>
          <w:noProof/>
        </w:rPr>
        <w:t xml:space="preserve"> (tlač 937)</w:t>
      </w:r>
    </w:p>
    <w:p w:rsidR="003F13C0" w:rsidRDefault="003F13C0" w:rsidP="003F13C0">
      <w:pPr>
        <w:jc w:val="both"/>
        <w:rPr>
          <w:b/>
          <w:color w:val="000000"/>
        </w:rPr>
      </w:pPr>
      <w:r>
        <w:rPr>
          <w:b/>
          <w:shd w:val="clear" w:color="auto" w:fill="FFFFFF"/>
        </w:rPr>
        <w:t>___________________________________________________________________________</w:t>
      </w:r>
    </w:p>
    <w:p w:rsidR="003F13C0" w:rsidRDefault="003F13C0" w:rsidP="003F13C0">
      <w:pPr>
        <w:ind w:left="7080"/>
      </w:pPr>
      <w:r>
        <w:t xml:space="preserve">                                                                                                                                                  </w:t>
      </w:r>
    </w:p>
    <w:p w:rsidR="003F13C0" w:rsidRDefault="003F13C0" w:rsidP="003F13C0">
      <w:pPr>
        <w:pStyle w:val="Odsekzoznamu"/>
        <w:spacing w:after="0" w:line="240" w:lineRule="auto"/>
        <w:ind w:left="350" w:firstLine="0"/>
        <w:rPr>
          <w:bCs/>
        </w:rPr>
      </w:pPr>
    </w:p>
    <w:p w:rsidR="00677181" w:rsidRDefault="00677181" w:rsidP="00677181">
      <w:pPr>
        <w:pStyle w:val="Odsekzoznamu"/>
        <w:spacing w:after="120" w:line="360" w:lineRule="auto"/>
        <w:ind w:left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V názve návrhu zákona sa slová „mení a dopĺňa zákon Slovenskej národnej rady“ nahrádzajú slovami „dopĺňa zákon“ a na konci sa pripájajú slová „v znení neskorších predpisov“.</w:t>
      </w:r>
    </w:p>
    <w:p w:rsidR="00677181" w:rsidRDefault="00677181" w:rsidP="00677181">
      <w:pPr>
        <w:pStyle w:val="Odsekzoznamu"/>
        <w:spacing w:after="120" w:line="360" w:lineRule="auto"/>
        <w:ind w:left="357"/>
        <w:rPr>
          <w:color w:val="000000" w:themeColor="text1"/>
          <w:szCs w:val="24"/>
        </w:rPr>
      </w:pPr>
    </w:p>
    <w:p w:rsidR="00677181" w:rsidRDefault="00677181" w:rsidP="00677181">
      <w:pPr>
        <w:pStyle w:val="Odsekzoznamu"/>
        <w:spacing w:after="120" w:line="240" w:lineRule="auto"/>
        <w:ind w:left="4678" w:firstLine="14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Ide o opravu názvu novelizovaného zákona.</w:t>
      </w:r>
    </w:p>
    <w:p w:rsidR="003F13C0" w:rsidRDefault="003F13C0" w:rsidP="003F13C0">
      <w:pPr>
        <w:pStyle w:val="Odsekzoznamu"/>
        <w:spacing w:after="0" w:line="240" w:lineRule="auto"/>
        <w:ind w:left="350" w:firstLine="0"/>
        <w:rPr>
          <w:bCs/>
        </w:rPr>
      </w:pPr>
    </w:p>
    <w:p w:rsidR="003F13C0" w:rsidRDefault="003F13C0" w:rsidP="003F13C0"/>
    <w:p w:rsidR="00E5232A" w:rsidRDefault="00E5232A"/>
    <w:sectPr w:rsidR="00E52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6307"/>
    <w:multiLevelType w:val="hybridMultilevel"/>
    <w:tmpl w:val="77D6D26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26424"/>
    <w:multiLevelType w:val="hybridMultilevel"/>
    <w:tmpl w:val="7C10FA26"/>
    <w:lvl w:ilvl="0" w:tplc="1A90881C">
      <w:start w:val="1"/>
      <w:numFmt w:val="decimal"/>
      <w:lvlText w:val="%1."/>
      <w:lvlJc w:val="left"/>
      <w:pPr>
        <w:ind w:left="35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070" w:hanging="360"/>
      </w:pPr>
    </w:lvl>
    <w:lvl w:ilvl="2" w:tplc="041B001B">
      <w:start w:val="1"/>
      <w:numFmt w:val="lowerRoman"/>
      <w:lvlText w:val="%3."/>
      <w:lvlJc w:val="right"/>
      <w:pPr>
        <w:ind w:left="1790" w:hanging="180"/>
      </w:pPr>
    </w:lvl>
    <w:lvl w:ilvl="3" w:tplc="041B000F">
      <w:start w:val="1"/>
      <w:numFmt w:val="decimal"/>
      <w:lvlText w:val="%4."/>
      <w:lvlJc w:val="left"/>
      <w:pPr>
        <w:ind w:left="2510" w:hanging="360"/>
      </w:pPr>
    </w:lvl>
    <w:lvl w:ilvl="4" w:tplc="041B0019">
      <w:start w:val="1"/>
      <w:numFmt w:val="lowerLetter"/>
      <w:lvlText w:val="%5."/>
      <w:lvlJc w:val="left"/>
      <w:pPr>
        <w:ind w:left="3230" w:hanging="360"/>
      </w:pPr>
    </w:lvl>
    <w:lvl w:ilvl="5" w:tplc="041B001B">
      <w:start w:val="1"/>
      <w:numFmt w:val="lowerRoman"/>
      <w:lvlText w:val="%6."/>
      <w:lvlJc w:val="right"/>
      <w:pPr>
        <w:ind w:left="3950" w:hanging="180"/>
      </w:pPr>
    </w:lvl>
    <w:lvl w:ilvl="6" w:tplc="041B000F">
      <w:start w:val="1"/>
      <w:numFmt w:val="decimal"/>
      <w:lvlText w:val="%7."/>
      <w:lvlJc w:val="left"/>
      <w:pPr>
        <w:ind w:left="4670" w:hanging="360"/>
      </w:pPr>
    </w:lvl>
    <w:lvl w:ilvl="7" w:tplc="041B0019">
      <w:start w:val="1"/>
      <w:numFmt w:val="lowerLetter"/>
      <w:lvlText w:val="%8."/>
      <w:lvlJc w:val="left"/>
      <w:pPr>
        <w:ind w:left="5390" w:hanging="360"/>
      </w:pPr>
    </w:lvl>
    <w:lvl w:ilvl="8" w:tplc="041B001B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3E4"/>
    <w:rsid w:val="0010548F"/>
    <w:rsid w:val="00161BF8"/>
    <w:rsid w:val="003F13C0"/>
    <w:rsid w:val="00460F64"/>
    <w:rsid w:val="00677181"/>
    <w:rsid w:val="00853987"/>
    <w:rsid w:val="00A76437"/>
    <w:rsid w:val="00B03280"/>
    <w:rsid w:val="00C36B6F"/>
    <w:rsid w:val="00E5232A"/>
    <w:rsid w:val="00FD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CEE1D"/>
  <w15:chartTrackingRefBased/>
  <w15:docId w15:val="{D749DA06-6B39-4C78-958C-92F51D07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1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F13C0"/>
    <w:pPr>
      <w:keepNext/>
      <w:keepLines/>
      <w:spacing w:before="240" w:line="256" w:lineRule="auto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F13C0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eastAsia="sk-SK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3F13C0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,Bullet 1"/>
    <w:basedOn w:val="Normlny"/>
    <w:link w:val="OdsekzoznamuChar"/>
    <w:uiPriority w:val="34"/>
    <w:qFormat/>
    <w:rsid w:val="003F13C0"/>
    <w:pPr>
      <w:spacing w:after="5" w:line="268" w:lineRule="auto"/>
      <w:ind w:left="720" w:hanging="10"/>
      <w:contextualSpacing/>
      <w:jc w:val="both"/>
    </w:pPr>
    <w:rPr>
      <w:color w:val="000000"/>
      <w:szCs w:val="22"/>
    </w:rPr>
  </w:style>
  <w:style w:type="character" w:customStyle="1" w:styleId="awspan">
    <w:name w:val="awspan"/>
    <w:basedOn w:val="Predvolenpsmoodseku"/>
    <w:rsid w:val="003F13C0"/>
  </w:style>
  <w:style w:type="paragraph" w:styleId="Textbubliny">
    <w:name w:val="Balloon Text"/>
    <w:basedOn w:val="Normlny"/>
    <w:link w:val="TextbublinyChar"/>
    <w:uiPriority w:val="99"/>
    <w:semiHidden/>
    <w:unhideWhenUsed/>
    <w:rsid w:val="00460F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0F6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8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9</cp:revision>
  <cp:lastPrinted>2025-10-13T11:21:00Z</cp:lastPrinted>
  <dcterms:created xsi:type="dcterms:W3CDTF">2025-10-01T06:47:00Z</dcterms:created>
  <dcterms:modified xsi:type="dcterms:W3CDTF">2025-10-13T11:22:00Z</dcterms:modified>
</cp:coreProperties>
</file>