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53377DC6" w14:textId="65C94C76" w:rsidR="00DC72DC" w:rsidRPr="00F92215" w:rsidRDefault="00863FB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>
        <w:rPr>
          <w:rFonts w:ascii="Times New Roman" w:hAnsi="Times New Roman" w:cs="Times New Roman"/>
          <w:sz w:val="24"/>
          <w:szCs w:val="24"/>
        </w:rPr>
        <w:t>Číslo: KNR-VOB-5771/2025-20</w:t>
      </w:r>
    </w:p>
    <w:p w14:paraId="12E0FC2F" w14:textId="42A74809" w:rsidR="0061736A" w:rsidRPr="0061736A" w:rsidRDefault="00863FBE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906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52A34947" w:rsidR="0061736A" w:rsidRPr="006D1570" w:rsidRDefault="0061736A" w:rsidP="006D15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D1570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="00E61A24" w:rsidRPr="006D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CEC" w:rsidRPr="006D1570">
        <w:rPr>
          <w:rFonts w:ascii="Times New Roman" w:hAnsi="Times New Roman" w:cs="Times New Roman"/>
          <w:sz w:val="24"/>
          <w:szCs w:val="24"/>
        </w:rPr>
        <w:t xml:space="preserve">o prerokovaní návrhu </w:t>
      </w:r>
      <w:r w:rsidR="006D1570" w:rsidRPr="006D1570">
        <w:rPr>
          <w:rFonts w:ascii="Times New Roman" w:hAnsi="Times New Roman" w:cs="Times New Roman"/>
          <w:noProof/>
          <w:sz w:val="24"/>
          <w:szCs w:val="24"/>
        </w:rPr>
        <w:t xml:space="preserve">poslancov Národnej rady Slovenskej republiky Michala BARTEKA, Róberta PUCIHO a Igora ŠIMKA na vydanie zákona, ktorým sa mení a dopĺňa zákon č. 8/2009 Z. z. o cestnej premávke a o zmene a doplnení niektorých zákonov v znení neskorších predpisov </w:t>
      </w:r>
      <w:r w:rsidR="006D1570" w:rsidRPr="006D1570">
        <w:rPr>
          <w:rFonts w:ascii="Times New Roman" w:hAnsi="Times New Roman" w:cs="Times New Roman"/>
          <w:b/>
          <w:noProof/>
          <w:sz w:val="24"/>
          <w:szCs w:val="24"/>
        </w:rPr>
        <w:t>(tlač 906)</w:t>
      </w:r>
      <w:r w:rsidR="002D5CEC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5190D" w:rsidRPr="006D157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15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D15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68A3C1AE" w:rsidR="0061736A" w:rsidRPr="00EF2A05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B77CF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1188</w:t>
      </w:r>
      <w:r w:rsidRPr="00EF2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B77CFC">
        <w:rPr>
          <w:rFonts w:ascii="Times New Roman" w:eastAsia="Times New Roman" w:hAnsi="Times New Roman" w:cs="Times New Roman"/>
          <w:sz w:val="24"/>
          <w:szCs w:val="24"/>
          <w:lang w:eastAsia="sk-SK"/>
        </w:rPr>
        <w:t>01. 10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. 2025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pridelila</w:t>
      </w:r>
      <w:r w:rsidR="00EF2A05" w:rsidRPr="00EF2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EF2A05">
        <w:rPr>
          <w:rFonts w:ascii="Times New Roman" w:hAnsi="Times New Roman" w:cs="Times New Roman"/>
          <w:noProof/>
          <w:sz w:val="24"/>
          <w:szCs w:val="24"/>
        </w:rPr>
        <w:t xml:space="preserve">návrh </w:t>
      </w:r>
      <w:r w:rsidR="00B77CFC" w:rsidRPr="006D1570">
        <w:rPr>
          <w:rFonts w:ascii="Times New Roman" w:hAnsi="Times New Roman" w:cs="Times New Roman"/>
          <w:noProof/>
          <w:sz w:val="24"/>
          <w:szCs w:val="24"/>
        </w:rPr>
        <w:t xml:space="preserve">poslancov Národnej rady Slovenskej republiky Michala BARTEKA, Róberta PUCIHO a Igora ŠIMKA na vydanie zákona, ktorým sa mení a dopĺňa zákon č. 8/2009 Z. z. o cestnej premávke a o zmene a doplnení niektorých zákonov v znení neskorších predpisov </w:t>
      </w:r>
      <w:r w:rsidR="00B77CFC" w:rsidRPr="006D1570">
        <w:rPr>
          <w:rFonts w:ascii="Times New Roman" w:hAnsi="Times New Roman" w:cs="Times New Roman"/>
          <w:b/>
          <w:noProof/>
          <w:sz w:val="24"/>
          <w:szCs w:val="24"/>
        </w:rPr>
        <w:t>(tlač 906)</w:t>
      </w:r>
      <w:r w:rsidR="003860EC" w:rsidRPr="00EF2A0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5780"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EF2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druhé čítanie </w:t>
      </w:r>
      <w:r w:rsidRPr="00EF2A05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ACD03FE" w14:textId="2D6F044E" w:rsidR="008C079E" w:rsidRPr="008C079E" w:rsidRDefault="00317A95" w:rsidP="008C079E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36A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  <w:r w:rsidR="00C815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079E" w:rsidRPr="008C079E">
        <w:rPr>
          <w:rFonts w:ascii="Times New Roman" w:hAnsi="Times New Roman" w:cs="Times New Roman"/>
          <w:sz w:val="24"/>
          <w:szCs w:val="24"/>
        </w:rPr>
        <w:t>a</w:t>
      </w:r>
    </w:p>
    <w:p w14:paraId="070056A8" w14:textId="77777777" w:rsidR="008C079E" w:rsidRDefault="0061736A" w:rsidP="008C079E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079E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bezpečnosť ako </w:t>
      </w:r>
      <w:r w:rsid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E6974D0" w14:textId="5E7C8D18" w:rsidR="0061736A" w:rsidRPr="008C079E" w:rsidRDefault="008C079E" w:rsidP="008C079E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g</w:t>
      </w:r>
      <w:r w:rsidR="0061736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estorskému</w:t>
      </w:r>
      <w:r w:rsidR="00B5081A" w:rsidRPr="008C07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3A480884" w:rsidR="0061736A" w:rsidRPr="0061736A" w:rsidRDefault="008C079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04BEC6B2" w14:textId="4377B611" w:rsidR="0048535E" w:rsidRPr="0048535E" w:rsidRDefault="0048535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</w:p>
    <w:p w14:paraId="669FFA27" w14:textId="5C062274" w:rsid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2A4D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380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09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F84A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októbra 2025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odporučil Národnej rade Slovenskej republiky  návrh zákona </w:t>
      </w:r>
      <w:r w:rsidR="00F84AB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 a doplňujúcim návrhom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57446890" w14:textId="6D32E0FB" w:rsidR="00980623" w:rsidRPr="0048535E" w:rsidRDefault="0061736A" w:rsidP="0098062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AF2BC4">
        <w:rPr>
          <w:rFonts w:ascii="Times New Roman" w:eastAsia="Times New Roman" w:hAnsi="Times New Roman" w:cs="Times New Roman"/>
          <w:sz w:val="24"/>
          <w:szCs w:val="24"/>
          <w:lang w:eastAsia="sk-SK"/>
        </w:rPr>
        <w:t>143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13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C7361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="00AC73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80623"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 pozmeňujúcimi a doplňujúcimi návrhmi</w:t>
      </w:r>
      <w:r w:rsidR="00980623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24CA401" w14:textId="56F3850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4891569A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 uznesení výborov Národnej rady Slovenskej republiky vyplývajú tieto pozmeňujúce a doplňujúce návrhy:</w:t>
      </w:r>
    </w:p>
    <w:p w14:paraId="0AB41DB4" w14:textId="77777777" w:rsidR="006F5A6A" w:rsidRDefault="006F5A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8C856A" w14:textId="77777777" w:rsidR="00521775" w:rsidRPr="00521775" w:rsidRDefault="006F5A6A" w:rsidP="00521775">
      <w:pPr>
        <w:jc w:val="both"/>
        <w:rPr>
          <w:rFonts w:ascii="Times New Roman" w:hAnsi="Times New Roman" w:cs="Times New Roman"/>
          <w:sz w:val="24"/>
          <w:szCs w:val="24"/>
        </w:rPr>
      </w:pPr>
      <w:r w:rsidRPr="0052177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21775" w:rsidRPr="00521775">
        <w:rPr>
          <w:rFonts w:ascii="Times New Roman" w:hAnsi="Times New Roman" w:cs="Times New Roman"/>
          <w:sz w:val="24"/>
          <w:szCs w:val="24"/>
        </w:rPr>
        <w:t>V názve zákona sa vypúšťajú slová „mení a“.</w:t>
      </w:r>
    </w:p>
    <w:p w14:paraId="029EC504" w14:textId="77777777" w:rsidR="00521775" w:rsidRPr="00521775" w:rsidRDefault="00521775" w:rsidP="00521775">
      <w:pPr>
        <w:jc w:val="both"/>
        <w:rPr>
          <w:rFonts w:ascii="Times New Roman" w:hAnsi="Times New Roman" w:cs="Times New Roman"/>
          <w:sz w:val="24"/>
          <w:szCs w:val="24"/>
        </w:rPr>
      </w:pPr>
      <w:r w:rsidRPr="00521775">
        <w:rPr>
          <w:rFonts w:ascii="Times New Roman" w:hAnsi="Times New Roman" w:cs="Times New Roman"/>
          <w:sz w:val="24"/>
          <w:szCs w:val="24"/>
        </w:rPr>
        <w:t>V súvislosti s navrhovanou zmenou sa primerane upraví aj úvodná veta v čl. I.</w:t>
      </w:r>
    </w:p>
    <w:p w14:paraId="2B3B500E" w14:textId="77777777" w:rsidR="00521775" w:rsidRPr="00521775" w:rsidRDefault="00521775" w:rsidP="0052177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21775">
        <w:rPr>
          <w:rFonts w:ascii="Times New Roman" w:hAnsi="Times New Roman" w:cs="Times New Roman"/>
          <w:sz w:val="24"/>
          <w:szCs w:val="24"/>
        </w:rPr>
        <w:t xml:space="preserve">Navrhuje sa </w:t>
      </w:r>
      <w:proofErr w:type="spellStart"/>
      <w:r w:rsidRPr="00521775">
        <w:rPr>
          <w:rFonts w:ascii="Times New Roman" w:hAnsi="Times New Roman" w:cs="Times New Roman"/>
          <w:sz w:val="24"/>
          <w:szCs w:val="24"/>
        </w:rPr>
        <w:t>legislatívno</w:t>
      </w:r>
      <w:proofErr w:type="spellEnd"/>
      <w:r w:rsidRPr="00521775">
        <w:rPr>
          <w:rFonts w:ascii="Times New Roman" w:hAnsi="Times New Roman" w:cs="Times New Roman"/>
          <w:sz w:val="24"/>
          <w:szCs w:val="24"/>
        </w:rPr>
        <w:t>–technická úprava, ktorou sa zosúlaďuje názov návrhu zákona s jeho obsahom.</w:t>
      </w:r>
    </w:p>
    <w:p w14:paraId="3C67EAB7" w14:textId="698E0635" w:rsidR="00521775" w:rsidRPr="002310DA" w:rsidRDefault="00521775" w:rsidP="0052177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9A43908" w14:textId="77777777" w:rsidR="00521775" w:rsidRDefault="00521775" w:rsidP="0052177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Ústavnoprávny výbor Národnej rady Slovenskej republiky</w:t>
      </w:r>
    </w:p>
    <w:p w14:paraId="50477DB6" w14:textId="768C5497" w:rsidR="00521775" w:rsidRPr="00B84780" w:rsidRDefault="00521775" w:rsidP="0052177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1AE8B94" w14:textId="453AA2B9" w:rsidR="00521775" w:rsidRDefault="00521775" w:rsidP="00521775">
      <w:pPr>
        <w:pStyle w:val="Bezriadkovania"/>
        <w:ind w:left="283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75815F42" w14:textId="77777777" w:rsidR="00916B93" w:rsidRPr="006F5A6A" w:rsidRDefault="00916B93" w:rsidP="00521775">
      <w:pPr>
        <w:pStyle w:val="Bezriadkovania"/>
        <w:ind w:left="2835"/>
        <w:jc w:val="both"/>
      </w:pPr>
    </w:p>
    <w:p w14:paraId="79D87772" w14:textId="77777777" w:rsidR="006F5A6A" w:rsidRPr="006F5A6A" w:rsidRDefault="006F5A6A" w:rsidP="00F47363">
      <w:pPr>
        <w:overflowPunct w:val="0"/>
        <w:spacing w:after="0" w:line="240" w:lineRule="auto"/>
        <w:ind w:left="2832" w:firstLine="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CED4CD" w14:textId="08F1602C" w:rsidR="00F47363" w:rsidRDefault="006F5A6A" w:rsidP="00F47363">
      <w:pPr>
        <w:pBdr>
          <w:top w:val="nil"/>
          <w:left w:val="nil"/>
          <w:bottom w:val="nil"/>
          <w:right w:val="nil"/>
          <w:between w:val="nil"/>
        </w:pBdr>
        <w:spacing w:after="0" w:line="463" w:lineRule="auto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F47363">
        <w:rPr>
          <w:rFonts w:ascii="Times New Roman" w:hAnsi="Times New Roman"/>
          <w:b/>
          <w:sz w:val="24"/>
          <w:szCs w:val="24"/>
        </w:rPr>
        <w:t xml:space="preserve">2. </w:t>
      </w:r>
      <w:r w:rsidR="00F47363" w:rsidRPr="00F47363">
        <w:rPr>
          <w:rFonts w:ascii="Times New Roman" w:eastAsia="Times New Roman" w:hAnsi="Times New Roman"/>
          <w:color w:val="000000"/>
          <w:sz w:val="24"/>
          <w:szCs w:val="24"/>
        </w:rPr>
        <w:t xml:space="preserve">V čl. II sa slová </w:t>
      </w:r>
      <w:r w:rsidR="007A5AB1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="007A5AB1" w:rsidRPr="00521775">
        <w:rPr>
          <w:rFonts w:ascii="Times New Roman" w:hAnsi="Times New Roman" w:cs="Times New Roman"/>
          <w:sz w:val="24"/>
          <w:szCs w:val="24"/>
        </w:rPr>
        <w:t>„</w:t>
      </w:r>
      <w:r w:rsidR="00F47363" w:rsidRPr="00F47363">
        <w:rPr>
          <w:rStyle w:val="Bodytext1"/>
          <w:rFonts w:ascii="Times New Roman" w:hAnsi="Times New Roman" w:cs="Times New Roman"/>
          <w:sz w:val="24"/>
          <w:szCs w:val="24"/>
        </w:rPr>
        <w:t>1. januára 2026</w:t>
      </w:r>
      <w:r w:rsidR="007A5AB1" w:rsidRPr="00521775">
        <w:rPr>
          <w:rFonts w:ascii="Times New Roman" w:hAnsi="Times New Roman" w:cs="Times New Roman"/>
          <w:sz w:val="24"/>
          <w:szCs w:val="24"/>
        </w:rPr>
        <w:t>“</w:t>
      </w:r>
      <w:r w:rsidR="007A5AB1">
        <w:rPr>
          <w:rStyle w:val="Bodytext1"/>
          <w:rFonts w:ascii="Times New Roman" w:hAnsi="Times New Roman" w:cs="Times New Roman"/>
          <w:sz w:val="24"/>
          <w:szCs w:val="24"/>
        </w:rPr>
        <w:t xml:space="preserve"> nahrádzajú slovami  </w:t>
      </w:r>
      <w:r w:rsidR="007A5AB1" w:rsidRPr="00521775">
        <w:rPr>
          <w:rFonts w:ascii="Times New Roman" w:hAnsi="Times New Roman" w:cs="Times New Roman"/>
          <w:sz w:val="24"/>
          <w:szCs w:val="24"/>
        </w:rPr>
        <w:t>„</w:t>
      </w:r>
      <w:r w:rsidR="007A5AB1">
        <w:rPr>
          <w:rStyle w:val="Bodytext1"/>
          <w:rFonts w:ascii="Times New Roman" w:hAnsi="Times New Roman" w:cs="Times New Roman"/>
          <w:sz w:val="24"/>
          <w:szCs w:val="24"/>
        </w:rPr>
        <w:t>1. januára 2029</w:t>
      </w:r>
      <w:r w:rsidR="007A5AB1" w:rsidRPr="00521775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="00F47363" w:rsidRPr="00F47363">
        <w:rPr>
          <w:rStyle w:val="Bodytext1"/>
          <w:rFonts w:ascii="Times New Roman" w:hAnsi="Times New Roman" w:cs="Times New Roman"/>
          <w:sz w:val="24"/>
          <w:szCs w:val="24"/>
        </w:rPr>
        <w:t>.</w:t>
      </w:r>
      <w:r w:rsidR="00F47363">
        <w:rPr>
          <w:rStyle w:val="Bodytext1"/>
          <w:rFonts w:ascii="Times New Roman" w:hAnsi="Times New Roman" w:cs="Times New Roman"/>
          <w:sz w:val="24"/>
          <w:szCs w:val="24"/>
        </w:rPr>
        <w:t xml:space="preserve">  </w:t>
      </w:r>
    </w:p>
    <w:p w14:paraId="0D205D02" w14:textId="77777777" w:rsidR="00F47363" w:rsidRPr="00F47363" w:rsidRDefault="00F47363" w:rsidP="00F47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47363">
        <w:rPr>
          <w:rStyle w:val="Bodytext1"/>
          <w:rFonts w:ascii="Times New Roman" w:hAnsi="Times New Roman" w:cs="Times New Roman"/>
          <w:sz w:val="24"/>
          <w:szCs w:val="24"/>
        </w:rPr>
        <w:t>Navrhuje sa posunúť účinnosť zákona z 1. januára 2026 na 1. január 2029. Cieľom tohto pozmeňujúceho návrhu je poskytnúť dostatočný časový priestor na technickú adaptáciu a celkovú implementáciu do cestnej premávky.</w:t>
      </w:r>
    </w:p>
    <w:p w14:paraId="06D74FE3" w14:textId="77777777" w:rsidR="00F47363" w:rsidRDefault="00F47363" w:rsidP="00F47363">
      <w:pPr>
        <w:pBdr>
          <w:top w:val="nil"/>
          <w:left w:val="nil"/>
          <w:bottom w:val="nil"/>
          <w:right w:val="nil"/>
          <w:between w:val="nil"/>
        </w:pBdr>
        <w:spacing w:after="0" w:line="463" w:lineRule="auto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14:paraId="169D82DB" w14:textId="19DA40B3" w:rsidR="00556AD8" w:rsidRPr="002310DA" w:rsidRDefault="00556AD8" w:rsidP="00556AD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C922DDB" w14:textId="72E2816E" w:rsidR="00556AD8" w:rsidRPr="00B84780" w:rsidRDefault="00556AD8" w:rsidP="00556AD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2BCF8B2" w14:textId="4400D82F" w:rsidR="00556AD8" w:rsidRPr="006F5A6A" w:rsidRDefault="00556AD8" w:rsidP="00556AD8">
      <w:pPr>
        <w:pStyle w:val="Bezriadkovania"/>
        <w:ind w:left="2835"/>
        <w:jc w:val="both"/>
      </w:pPr>
      <w:r>
        <w:rPr>
          <w:b/>
        </w:rPr>
        <w:tab/>
      </w:r>
      <w:r>
        <w:rPr>
          <w:b/>
        </w:rPr>
        <w:tab/>
        <w:t xml:space="preserve">  </w:t>
      </w:r>
      <w:r w:rsidRPr="00B84780">
        <w:rPr>
          <w:b/>
        </w:rPr>
        <w:t>Gestorský výbor odporúča schváliť</w:t>
      </w:r>
    </w:p>
    <w:p w14:paraId="1C5F3FB9" w14:textId="77777777" w:rsidR="006F5A6A" w:rsidRDefault="006F5A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77D5" w14:textId="77777777" w:rsidR="00B41F14" w:rsidRP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24EBD" w14:textId="0F6302D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9F457E" w14:textId="07AA4DEE" w:rsidR="0061736A" w:rsidRPr="0061736A" w:rsidRDefault="0061736A" w:rsidP="0045197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2926CC" w:rsidRPr="002D5CEC">
        <w:rPr>
          <w:rFonts w:ascii="Times New Roman" w:hAnsi="Times New Roman" w:cs="Times New Roman"/>
          <w:sz w:val="24"/>
          <w:szCs w:val="24"/>
        </w:rPr>
        <w:t xml:space="preserve">návrhu </w:t>
      </w:r>
      <w:r w:rsidR="00F50253" w:rsidRPr="006D1570">
        <w:rPr>
          <w:rFonts w:ascii="Times New Roman" w:hAnsi="Times New Roman" w:cs="Times New Roman"/>
          <w:noProof/>
          <w:sz w:val="24"/>
          <w:szCs w:val="24"/>
        </w:rPr>
        <w:t xml:space="preserve">poslancov Národnej rady Slovenskej republiky Michala BARTEKA, Róberta PUCIHO a Igora ŠIMKA na vydanie zákona, ktorým sa mení a dopĺňa zákon č. 8/2009 Z. z. o cestnej premávke a o zmene a doplnení niektorých zákonov v znení neskorších predpisov </w:t>
      </w:r>
      <w:r w:rsidR="00F50253" w:rsidRPr="006D1570">
        <w:rPr>
          <w:rFonts w:ascii="Times New Roman" w:hAnsi="Times New Roman" w:cs="Times New Roman"/>
          <w:b/>
          <w:noProof/>
          <w:sz w:val="24"/>
          <w:szCs w:val="24"/>
        </w:rPr>
        <w:t>(tlač 906)</w:t>
      </w:r>
      <w:r w:rsidR="002926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1E39F201" w14:textId="16CC631C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EE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o bodoch č. 1 a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E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3005D42D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6AA98495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045037D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9ED82" w14:textId="546E7A22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D4789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Dávida </w:t>
      </w:r>
      <w:proofErr w:type="spellStart"/>
      <w:r w:rsidR="00D4789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Demečka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D47893">
        <w:rPr>
          <w:rFonts w:ascii="Times New Roman" w:hAnsi="Times New Roman" w:cs="Times New Roman"/>
          <w:sz w:val="24"/>
          <w:szCs w:val="24"/>
        </w:rPr>
        <w:t xml:space="preserve"> poslancov </w:t>
      </w:r>
      <w:r w:rsidR="00623441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623441">
        <w:rPr>
          <w:rFonts w:ascii="Times New Roman" w:hAnsi="Times New Roman" w:cs="Times New Roman"/>
          <w:sz w:val="24"/>
          <w:szCs w:val="24"/>
        </w:rPr>
        <w:t>Kalivodu</w:t>
      </w:r>
      <w:proofErr w:type="spellEnd"/>
      <w:r w:rsidR="00623441">
        <w:rPr>
          <w:rFonts w:ascii="Times New Roman" w:hAnsi="Times New Roman" w:cs="Times New Roman"/>
          <w:sz w:val="24"/>
          <w:szCs w:val="24"/>
        </w:rPr>
        <w:t>,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 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23441">
        <w:rPr>
          <w:rFonts w:ascii="Times New Roman" w:hAnsi="Times New Roman" w:cs="Times New Roman"/>
          <w:sz w:val="24"/>
          <w:szCs w:val="24"/>
        </w:rPr>
        <w:t>, Tibora Gašpara</w:t>
      </w:r>
      <w:r w:rsidR="00D47893">
        <w:rPr>
          <w:rFonts w:ascii="Times New Roman" w:hAnsi="Times New Roman" w:cs="Times New Roman"/>
          <w:sz w:val="24"/>
          <w:szCs w:val="24"/>
        </w:rPr>
        <w:t xml:space="preserve">, Mariána </w:t>
      </w:r>
      <w:proofErr w:type="spellStart"/>
      <w:r w:rsidR="00D47893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="00623441">
        <w:rPr>
          <w:rFonts w:ascii="Times New Roman" w:hAnsi="Times New Roman" w:cs="Times New Roman"/>
          <w:sz w:val="24"/>
          <w:szCs w:val="24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a Ivana Ševčíka za náhradníkov spravodajcu.</w:t>
      </w:r>
    </w:p>
    <w:p w14:paraId="68BB20A6" w14:textId="3450B9B8" w:rsidR="0061736A" w:rsidRPr="0061736A" w:rsidRDefault="0061736A" w:rsidP="0092359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="00A52BC4">
        <w:rPr>
          <w:rFonts w:ascii="Times New Roman" w:eastAsia="Times New Roman" w:hAnsi="Times New Roman" w:cs="Arial"/>
          <w:sz w:val="24"/>
        </w:rPr>
        <w:t xml:space="preserve"> </w:t>
      </w:r>
      <w:r w:rsidR="00A52BC4" w:rsidRPr="002D5CEC">
        <w:rPr>
          <w:rFonts w:ascii="Times New Roman" w:hAnsi="Times New Roman" w:cs="Times New Roman"/>
          <w:sz w:val="24"/>
          <w:szCs w:val="24"/>
        </w:rPr>
        <w:t xml:space="preserve">návrhu </w:t>
      </w:r>
      <w:r w:rsidR="00680A0A" w:rsidRPr="006D1570">
        <w:rPr>
          <w:rFonts w:ascii="Times New Roman" w:hAnsi="Times New Roman" w:cs="Times New Roman"/>
          <w:noProof/>
          <w:sz w:val="24"/>
          <w:szCs w:val="24"/>
        </w:rPr>
        <w:t xml:space="preserve">poslancov Národnej rady Slovenskej republiky Michala BARTEKA, Róberta PUCIHO a Igora ŠIMKA na vydanie zákona, ktorým sa mení a dopĺňa zákon č. 8/2009 Z. z. o cestnej premávke a o zmene a doplnení niektorých zákonov v znení neskorších predpisov </w:t>
      </w:r>
      <w:r w:rsidR="00680A0A" w:rsidRPr="006D1570">
        <w:rPr>
          <w:rFonts w:ascii="Times New Roman" w:hAnsi="Times New Roman" w:cs="Times New Roman"/>
          <w:b/>
          <w:noProof/>
          <w:sz w:val="24"/>
          <w:szCs w:val="24"/>
        </w:rPr>
        <w:t>(tlač 906)</w:t>
      </w:r>
      <w:r w:rsidR="00A52BC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B2799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146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FB1F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68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5ECE7079" w:rsidR="0061736A" w:rsidRPr="0061736A" w:rsidRDefault="00FB1FD7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13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 2025</w:t>
      </w:r>
    </w:p>
    <w:p w14:paraId="5CC306B7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40E57C0A" w14:textId="6A8A9683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3ED45224" w14:textId="77777777" w:rsidR="0061736A" w:rsidRPr="00D55181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5181">
        <w:rPr>
          <w:rFonts w:ascii="Times New Roman" w:eastAsia="Times New Roman" w:hAnsi="Times New Roman" w:cs="Times New Roman"/>
          <w:sz w:val="28"/>
          <w:szCs w:val="28"/>
          <w:lang w:eastAsia="sk-SK"/>
        </w:rPr>
        <w:t>predseda výboru</w:t>
      </w:r>
    </w:p>
    <w:p w14:paraId="726005FE" w14:textId="77777777"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14:paraId="68D2D616" w14:textId="77777777" w:rsidR="00CB4D48" w:rsidRDefault="00CB4D48"/>
    <w:sectPr w:rsidR="00CB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553"/>
    <w:multiLevelType w:val="hybridMultilevel"/>
    <w:tmpl w:val="43DEF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043CB8"/>
    <w:multiLevelType w:val="hybridMultilevel"/>
    <w:tmpl w:val="722EAE4E"/>
    <w:lvl w:ilvl="0" w:tplc="6E2E4B5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E1378B"/>
    <w:multiLevelType w:val="hybridMultilevel"/>
    <w:tmpl w:val="946A5006"/>
    <w:lvl w:ilvl="0" w:tplc="5D62E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B7D0B"/>
    <w:multiLevelType w:val="hybridMultilevel"/>
    <w:tmpl w:val="6682EBE0"/>
    <w:lvl w:ilvl="0" w:tplc="78C23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15"/>
  </w:num>
  <w:num w:numId="13">
    <w:abstractNumId w:val="1"/>
  </w:num>
  <w:num w:numId="14">
    <w:abstractNumId w:val="13"/>
  </w:num>
  <w:num w:numId="15">
    <w:abstractNumId w:val="4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4DC6"/>
    <w:rsid w:val="00077101"/>
    <w:rsid w:val="000A38C5"/>
    <w:rsid w:val="000A4972"/>
    <w:rsid w:val="000B6669"/>
    <w:rsid w:val="000D595B"/>
    <w:rsid w:val="001028BC"/>
    <w:rsid w:val="00127379"/>
    <w:rsid w:val="00146972"/>
    <w:rsid w:val="00154042"/>
    <w:rsid w:val="00161D37"/>
    <w:rsid w:val="001A05A3"/>
    <w:rsid w:val="001D06E5"/>
    <w:rsid w:val="001E76CF"/>
    <w:rsid w:val="0023675E"/>
    <w:rsid w:val="00240225"/>
    <w:rsid w:val="00240B49"/>
    <w:rsid w:val="00250774"/>
    <w:rsid w:val="00281624"/>
    <w:rsid w:val="0028310F"/>
    <w:rsid w:val="002837D8"/>
    <w:rsid w:val="002926CC"/>
    <w:rsid w:val="00295624"/>
    <w:rsid w:val="0029576B"/>
    <w:rsid w:val="002A4DC7"/>
    <w:rsid w:val="002A77C8"/>
    <w:rsid w:val="002D5CEC"/>
    <w:rsid w:val="002E1CDE"/>
    <w:rsid w:val="002E3980"/>
    <w:rsid w:val="002F3BCD"/>
    <w:rsid w:val="00300184"/>
    <w:rsid w:val="00317A95"/>
    <w:rsid w:val="0032004C"/>
    <w:rsid w:val="00342EA6"/>
    <w:rsid w:val="00353A3F"/>
    <w:rsid w:val="00354726"/>
    <w:rsid w:val="003860EC"/>
    <w:rsid w:val="003B5F20"/>
    <w:rsid w:val="003C72FF"/>
    <w:rsid w:val="003E0C5B"/>
    <w:rsid w:val="003F4114"/>
    <w:rsid w:val="00401124"/>
    <w:rsid w:val="00405259"/>
    <w:rsid w:val="00405E04"/>
    <w:rsid w:val="004159F8"/>
    <w:rsid w:val="00425693"/>
    <w:rsid w:val="00434D2B"/>
    <w:rsid w:val="00440053"/>
    <w:rsid w:val="00443D91"/>
    <w:rsid w:val="00443FB0"/>
    <w:rsid w:val="00451972"/>
    <w:rsid w:val="00454298"/>
    <w:rsid w:val="00465D18"/>
    <w:rsid w:val="00470C2C"/>
    <w:rsid w:val="0048535E"/>
    <w:rsid w:val="00485E4F"/>
    <w:rsid w:val="00493015"/>
    <w:rsid w:val="00493110"/>
    <w:rsid w:val="004A3F96"/>
    <w:rsid w:val="004B72B9"/>
    <w:rsid w:val="004D7E0F"/>
    <w:rsid w:val="005018F1"/>
    <w:rsid w:val="00520CB6"/>
    <w:rsid w:val="00521775"/>
    <w:rsid w:val="0052553A"/>
    <w:rsid w:val="00542D54"/>
    <w:rsid w:val="00546EB0"/>
    <w:rsid w:val="00556422"/>
    <w:rsid w:val="00556AD8"/>
    <w:rsid w:val="00585E11"/>
    <w:rsid w:val="005A2971"/>
    <w:rsid w:val="005A72CF"/>
    <w:rsid w:val="005B2E02"/>
    <w:rsid w:val="005B6AC8"/>
    <w:rsid w:val="005C4D04"/>
    <w:rsid w:val="005D0FAB"/>
    <w:rsid w:val="005E3F78"/>
    <w:rsid w:val="005F23A5"/>
    <w:rsid w:val="0061271C"/>
    <w:rsid w:val="0061736A"/>
    <w:rsid w:val="00623441"/>
    <w:rsid w:val="00635008"/>
    <w:rsid w:val="006460AC"/>
    <w:rsid w:val="0066475A"/>
    <w:rsid w:val="00680A0A"/>
    <w:rsid w:val="00686036"/>
    <w:rsid w:val="00694499"/>
    <w:rsid w:val="006953AB"/>
    <w:rsid w:val="006A23A8"/>
    <w:rsid w:val="006B3F13"/>
    <w:rsid w:val="006D1570"/>
    <w:rsid w:val="006F5A6A"/>
    <w:rsid w:val="007046D3"/>
    <w:rsid w:val="00704E9A"/>
    <w:rsid w:val="00710D9D"/>
    <w:rsid w:val="007119DE"/>
    <w:rsid w:val="0075186C"/>
    <w:rsid w:val="00783FFA"/>
    <w:rsid w:val="00792894"/>
    <w:rsid w:val="007A0009"/>
    <w:rsid w:val="007A0057"/>
    <w:rsid w:val="007A41B6"/>
    <w:rsid w:val="007A5AB1"/>
    <w:rsid w:val="007B2080"/>
    <w:rsid w:val="007B5133"/>
    <w:rsid w:val="007F6924"/>
    <w:rsid w:val="008048B4"/>
    <w:rsid w:val="00813D84"/>
    <w:rsid w:val="00821B52"/>
    <w:rsid w:val="00835107"/>
    <w:rsid w:val="00837FCB"/>
    <w:rsid w:val="0086129C"/>
    <w:rsid w:val="0086249A"/>
    <w:rsid w:val="00863FBE"/>
    <w:rsid w:val="00873B1A"/>
    <w:rsid w:val="008814D2"/>
    <w:rsid w:val="008825AE"/>
    <w:rsid w:val="008B403E"/>
    <w:rsid w:val="008B68C3"/>
    <w:rsid w:val="008C079E"/>
    <w:rsid w:val="008D0894"/>
    <w:rsid w:val="008D7AE5"/>
    <w:rsid w:val="008E4F14"/>
    <w:rsid w:val="008F5BDF"/>
    <w:rsid w:val="00916B93"/>
    <w:rsid w:val="0092359C"/>
    <w:rsid w:val="0092738C"/>
    <w:rsid w:val="00954179"/>
    <w:rsid w:val="00960380"/>
    <w:rsid w:val="009745D9"/>
    <w:rsid w:val="00980623"/>
    <w:rsid w:val="0098614A"/>
    <w:rsid w:val="00997D72"/>
    <w:rsid w:val="009A5D63"/>
    <w:rsid w:val="009A7FFA"/>
    <w:rsid w:val="009D2518"/>
    <w:rsid w:val="009E2141"/>
    <w:rsid w:val="009E596C"/>
    <w:rsid w:val="009F7ADE"/>
    <w:rsid w:val="00A15780"/>
    <w:rsid w:val="00A50DB5"/>
    <w:rsid w:val="00A52BC4"/>
    <w:rsid w:val="00A57008"/>
    <w:rsid w:val="00A621F2"/>
    <w:rsid w:val="00A6276F"/>
    <w:rsid w:val="00A63238"/>
    <w:rsid w:val="00A839C6"/>
    <w:rsid w:val="00A86B4B"/>
    <w:rsid w:val="00AA3D76"/>
    <w:rsid w:val="00AB14E6"/>
    <w:rsid w:val="00AC5282"/>
    <w:rsid w:val="00AC7361"/>
    <w:rsid w:val="00AD14A7"/>
    <w:rsid w:val="00AD338F"/>
    <w:rsid w:val="00AD65B1"/>
    <w:rsid w:val="00AE3185"/>
    <w:rsid w:val="00AF2BC4"/>
    <w:rsid w:val="00B01338"/>
    <w:rsid w:val="00B10531"/>
    <w:rsid w:val="00B27992"/>
    <w:rsid w:val="00B41F14"/>
    <w:rsid w:val="00B5081A"/>
    <w:rsid w:val="00B50C54"/>
    <w:rsid w:val="00B626D2"/>
    <w:rsid w:val="00B71B89"/>
    <w:rsid w:val="00B76CB6"/>
    <w:rsid w:val="00B77CFC"/>
    <w:rsid w:val="00C022D4"/>
    <w:rsid w:val="00C173F9"/>
    <w:rsid w:val="00C32E86"/>
    <w:rsid w:val="00C41142"/>
    <w:rsid w:val="00C5185F"/>
    <w:rsid w:val="00C74184"/>
    <w:rsid w:val="00C8157B"/>
    <w:rsid w:val="00C86C96"/>
    <w:rsid w:val="00CB4D48"/>
    <w:rsid w:val="00CC44C2"/>
    <w:rsid w:val="00CD0AD0"/>
    <w:rsid w:val="00CF702A"/>
    <w:rsid w:val="00CF74A8"/>
    <w:rsid w:val="00D0002F"/>
    <w:rsid w:val="00D04ACA"/>
    <w:rsid w:val="00D06BB2"/>
    <w:rsid w:val="00D07A40"/>
    <w:rsid w:val="00D10A06"/>
    <w:rsid w:val="00D26591"/>
    <w:rsid w:val="00D35D69"/>
    <w:rsid w:val="00D41A93"/>
    <w:rsid w:val="00D4204D"/>
    <w:rsid w:val="00D47893"/>
    <w:rsid w:val="00D55181"/>
    <w:rsid w:val="00D842ED"/>
    <w:rsid w:val="00D86659"/>
    <w:rsid w:val="00D92513"/>
    <w:rsid w:val="00D96A7C"/>
    <w:rsid w:val="00D97C2C"/>
    <w:rsid w:val="00DB4987"/>
    <w:rsid w:val="00DC72DC"/>
    <w:rsid w:val="00E07857"/>
    <w:rsid w:val="00E22CAD"/>
    <w:rsid w:val="00E26AA0"/>
    <w:rsid w:val="00E61A24"/>
    <w:rsid w:val="00E62AA3"/>
    <w:rsid w:val="00E6328E"/>
    <w:rsid w:val="00E64E52"/>
    <w:rsid w:val="00E87F99"/>
    <w:rsid w:val="00E95D90"/>
    <w:rsid w:val="00EC0011"/>
    <w:rsid w:val="00ED6F4D"/>
    <w:rsid w:val="00EE04E5"/>
    <w:rsid w:val="00EE2AA6"/>
    <w:rsid w:val="00EF2A05"/>
    <w:rsid w:val="00F15B6D"/>
    <w:rsid w:val="00F254E7"/>
    <w:rsid w:val="00F433EA"/>
    <w:rsid w:val="00F44238"/>
    <w:rsid w:val="00F44337"/>
    <w:rsid w:val="00F46C4A"/>
    <w:rsid w:val="00F47363"/>
    <w:rsid w:val="00F50253"/>
    <w:rsid w:val="00F5190D"/>
    <w:rsid w:val="00F61700"/>
    <w:rsid w:val="00F61B70"/>
    <w:rsid w:val="00F65F19"/>
    <w:rsid w:val="00F71220"/>
    <w:rsid w:val="00F7430C"/>
    <w:rsid w:val="00F80C92"/>
    <w:rsid w:val="00F84AB9"/>
    <w:rsid w:val="00F90CC3"/>
    <w:rsid w:val="00F92215"/>
    <w:rsid w:val="00FA02BF"/>
    <w:rsid w:val="00FB1FD7"/>
    <w:rsid w:val="00FB554E"/>
    <w:rsid w:val="00FC2406"/>
    <w:rsid w:val="00FD661C"/>
    <w:rsid w:val="00FD71AA"/>
    <w:rsid w:val="00FE583F"/>
    <w:rsid w:val="00FE5ED2"/>
    <w:rsid w:val="00FF2A0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5624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6F5A6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5A6A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odytext1">
    <w:name w:val="Body text|1_"/>
    <w:basedOn w:val="Predvolenpsmoodseku"/>
    <w:link w:val="Bodytext10"/>
    <w:rsid w:val="00F47363"/>
  </w:style>
  <w:style w:type="paragraph" w:customStyle="1" w:styleId="Bodytext10">
    <w:name w:val="Body text|1"/>
    <w:basedOn w:val="Normlny"/>
    <w:link w:val="Bodytext1"/>
    <w:rsid w:val="00F47363"/>
    <w:pPr>
      <w:widowControl w:val="0"/>
      <w:spacing w:after="6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FEBA-BDC3-46D2-809B-7E18E466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19</cp:revision>
  <dcterms:created xsi:type="dcterms:W3CDTF">2025-10-10T12:44:00Z</dcterms:created>
  <dcterms:modified xsi:type="dcterms:W3CDTF">2025-10-13T11:48:00Z</dcterms:modified>
</cp:coreProperties>
</file>