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7210" w:rsidRPr="007814E1" w:rsidRDefault="000B7210" w:rsidP="000B7210">
      <w:pPr>
        <w:spacing w:line="254" w:lineRule="auto"/>
        <w:jc w:val="center"/>
        <w:rPr>
          <w:rFonts w:eastAsia="SimSun"/>
          <w:b/>
          <w:kern w:val="3"/>
          <w:sz w:val="24"/>
          <w:szCs w:val="24"/>
          <w:lang w:eastAsia="sk-SK" w:bidi="hi-IN"/>
        </w:rPr>
      </w:pPr>
      <w:r w:rsidRPr="007814E1">
        <w:rPr>
          <w:rFonts w:eastAsia="SimSun"/>
          <w:b/>
          <w:kern w:val="3"/>
          <w:sz w:val="24"/>
          <w:szCs w:val="24"/>
          <w:lang w:eastAsia="sk-SK" w:bidi="hi-IN"/>
        </w:rPr>
        <w:t>NÁRODNÁ  RADA  SLOVENSKEJ  REPUBLIKY</w:t>
      </w:r>
    </w:p>
    <w:p w:rsidR="000B7210" w:rsidRPr="007814E1" w:rsidRDefault="000B7210" w:rsidP="000B7210">
      <w:pPr>
        <w:pBdr>
          <w:bottom w:val="single" w:sz="6" w:space="1" w:color="auto"/>
        </w:pBdr>
        <w:spacing w:line="254" w:lineRule="auto"/>
        <w:jc w:val="center"/>
        <w:rPr>
          <w:rFonts w:eastAsia="SimSun"/>
          <w:b/>
          <w:kern w:val="3"/>
          <w:sz w:val="24"/>
          <w:szCs w:val="24"/>
          <w:lang w:eastAsia="sk-SK" w:bidi="hi-IN"/>
        </w:rPr>
      </w:pPr>
      <w:r w:rsidRPr="007814E1">
        <w:rPr>
          <w:rFonts w:eastAsia="SimSun"/>
          <w:b/>
          <w:kern w:val="3"/>
          <w:sz w:val="24"/>
          <w:szCs w:val="24"/>
          <w:lang w:eastAsia="sk-SK" w:bidi="hi-IN"/>
        </w:rPr>
        <w:t xml:space="preserve">  </w:t>
      </w:r>
      <w:r>
        <w:rPr>
          <w:rFonts w:eastAsia="SimSun"/>
          <w:b/>
          <w:kern w:val="3"/>
          <w:sz w:val="24"/>
          <w:szCs w:val="24"/>
          <w:lang w:eastAsia="sk-SK" w:bidi="hi-IN"/>
        </w:rPr>
        <w:t>IX</w:t>
      </w:r>
      <w:r w:rsidRPr="007814E1">
        <w:rPr>
          <w:rFonts w:eastAsia="SimSun"/>
          <w:b/>
          <w:kern w:val="3"/>
          <w:sz w:val="24"/>
          <w:szCs w:val="24"/>
          <w:lang w:eastAsia="sk-SK" w:bidi="hi-IN"/>
        </w:rPr>
        <w:t>. volebné obdobie</w:t>
      </w:r>
    </w:p>
    <w:p w:rsidR="000B7210" w:rsidRDefault="000B7210" w:rsidP="000B7210">
      <w:pPr>
        <w:spacing w:line="254" w:lineRule="auto"/>
        <w:rPr>
          <w:rFonts w:eastAsia="SimSun"/>
          <w:b/>
          <w:kern w:val="3"/>
          <w:sz w:val="24"/>
          <w:szCs w:val="24"/>
          <w:lang w:eastAsia="sk-SK" w:bidi="hi-IN"/>
        </w:rPr>
      </w:pPr>
    </w:p>
    <w:p w:rsidR="000B7210" w:rsidRPr="007814E1" w:rsidRDefault="000B7210" w:rsidP="000B7210">
      <w:pPr>
        <w:spacing w:line="254" w:lineRule="auto"/>
        <w:rPr>
          <w:rFonts w:eastAsia="SimSun"/>
          <w:b/>
          <w:kern w:val="3"/>
          <w:sz w:val="24"/>
          <w:szCs w:val="24"/>
          <w:lang w:eastAsia="sk-SK" w:bidi="hi-IN"/>
        </w:rPr>
      </w:pPr>
    </w:p>
    <w:p w:rsidR="000B7210" w:rsidRDefault="001B4575" w:rsidP="000B721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1046</w:t>
      </w:r>
      <w:bookmarkStart w:id="0" w:name="_GoBack"/>
      <w:bookmarkEnd w:id="0"/>
    </w:p>
    <w:p w:rsidR="000B7210" w:rsidRDefault="000B7210" w:rsidP="000B7210">
      <w:pPr>
        <w:jc w:val="center"/>
        <w:rPr>
          <w:b/>
          <w:sz w:val="24"/>
          <w:szCs w:val="24"/>
        </w:rPr>
      </w:pPr>
    </w:p>
    <w:p w:rsidR="000B7210" w:rsidRPr="00AA4249" w:rsidRDefault="000B7210" w:rsidP="000B721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NÁVR</w:t>
      </w:r>
      <w:r w:rsidRPr="00AA4249">
        <w:rPr>
          <w:b/>
          <w:sz w:val="24"/>
          <w:szCs w:val="24"/>
        </w:rPr>
        <w:t>H</w:t>
      </w:r>
      <w:r>
        <w:rPr>
          <w:b/>
          <w:sz w:val="24"/>
          <w:szCs w:val="24"/>
        </w:rPr>
        <w:t xml:space="preserve"> VLÁDY</w:t>
      </w:r>
    </w:p>
    <w:p w:rsidR="000B7210" w:rsidRDefault="000B7210" w:rsidP="000B7210">
      <w:pPr>
        <w:pStyle w:val="Zkladntext"/>
        <w:rPr>
          <w:b/>
        </w:rPr>
      </w:pPr>
    </w:p>
    <w:p w:rsidR="000B7210" w:rsidRDefault="000B7210" w:rsidP="000B7210">
      <w:pPr>
        <w:ind w:left="445" w:right="447"/>
        <w:jc w:val="center"/>
        <w:rPr>
          <w:b/>
          <w:sz w:val="20"/>
        </w:rPr>
      </w:pPr>
      <w:r>
        <w:rPr>
          <w:b/>
          <w:sz w:val="24"/>
        </w:rPr>
        <w:t>na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skrátené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legislatívne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konanie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 vládnom návrhu zákona</w:t>
      </w:r>
      <w:r w:rsidRPr="000B7210">
        <w:rPr>
          <w:b/>
          <w:sz w:val="24"/>
        </w:rPr>
        <w:t xml:space="preserve"> </w:t>
      </w:r>
      <w:r>
        <w:rPr>
          <w:b/>
          <w:sz w:val="24"/>
        </w:rPr>
        <w:t>o Environmentálnom fonde Slovenskej republiky a o zmene a doplnení niektorých zákonov</w:t>
      </w:r>
    </w:p>
    <w:p w:rsidR="00CE5C43" w:rsidRDefault="00CE5C43" w:rsidP="00CE5C43">
      <w:pPr>
        <w:pStyle w:val="Zkladntext"/>
        <w:ind w:left="116" w:right="110" w:firstLine="566"/>
        <w:jc w:val="both"/>
      </w:pPr>
    </w:p>
    <w:p w:rsidR="000E4D63" w:rsidRDefault="000E4D63" w:rsidP="00CE5C43">
      <w:pPr>
        <w:pStyle w:val="Zkladntext"/>
        <w:ind w:left="116" w:right="110" w:firstLine="566"/>
        <w:jc w:val="both"/>
      </w:pPr>
    </w:p>
    <w:p w:rsidR="00805615" w:rsidRDefault="000B7210" w:rsidP="00805615">
      <w:pPr>
        <w:pStyle w:val="Zkladntext"/>
        <w:ind w:left="116" w:right="110" w:firstLine="566"/>
        <w:jc w:val="both"/>
      </w:pPr>
      <w:r>
        <w:t>Vláda Slovenskej republiky predkladá na rokovanie Národnej rady</w:t>
      </w:r>
      <w:r w:rsidR="00805615">
        <w:t xml:space="preserve"> Slovenskej republiky návrh na skrátené legislatívne konanie o vládnom návrhu zákona </w:t>
      </w:r>
      <w:r w:rsidR="00805615" w:rsidRPr="00453B28">
        <w:t>o Environmentálnom fonde Slovenskej republiky a o zmene a doplnení niektorých zákonov (ďalej len „návrh zákona“).</w:t>
      </w:r>
      <w:r w:rsidR="00805615">
        <w:t xml:space="preserve"> </w:t>
      </w:r>
    </w:p>
    <w:p w:rsidR="00805615" w:rsidRDefault="00805615" w:rsidP="00805615">
      <w:pPr>
        <w:pStyle w:val="Zkladntext"/>
        <w:ind w:left="116" w:right="110" w:firstLine="566"/>
        <w:jc w:val="both"/>
      </w:pPr>
    </w:p>
    <w:p w:rsidR="00805615" w:rsidRDefault="00805615" w:rsidP="00805615">
      <w:pPr>
        <w:pStyle w:val="Zkladntext"/>
        <w:ind w:left="116" w:right="110" w:firstLine="604"/>
        <w:jc w:val="both"/>
      </w:pPr>
      <w:r>
        <w:t>Podľa § 89 ods. 1 zákona Národnej rady Slovenskej republiky č. 350/1996 Z. z. o rokovacom poriadku Národnej rady Slovenskej republiky v znení neskorších predpisov za mimoriadnych okolností, ak hrozia štátu značné hospodárske škody, Národná rada Slovenskej republiky sa môže na návrh vlády uzniesť na skrátenom legislatívnom konaní o návrhu zákona.</w:t>
      </w:r>
    </w:p>
    <w:p w:rsidR="00805615" w:rsidRDefault="00805615" w:rsidP="00805615">
      <w:pPr>
        <w:pStyle w:val="Zkladntext"/>
        <w:ind w:left="116" w:right="110" w:firstLine="604"/>
        <w:jc w:val="both"/>
      </w:pPr>
    </w:p>
    <w:p w:rsidR="00805615" w:rsidRDefault="00805615" w:rsidP="00805615">
      <w:pPr>
        <w:pStyle w:val="Normlnywebov"/>
        <w:spacing w:before="0" w:beforeAutospacing="0" w:after="0" w:afterAutospacing="0"/>
        <w:ind w:firstLine="720"/>
        <w:jc w:val="both"/>
        <w:rPr>
          <w:iCs/>
        </w:rPr>
      </w:pPr>
      <w:r w:rsidRPr="007F7E96">
        <w:rPr>
          <w:iCs/>
        </w:rPr>
        <w:t>Návrh zákona bol pripravený predovšetkým z dôvodu potreby</w:t>
      </w:r>
      <w:r>
        <w:rPr>
          <w:iCs/>
        </w:rPr>
        <w:t xml:space="preserve"> čo najskoršej </w:t>
      </w:r>
      <w:r w:rsidRPr="007F7E96">
        <w:rPr>
          <w:iCs/>
        </w:rPr>
        <w:t>úpravy a doplnenia foriem poskytovania finančných prostriedkov Environmentálneho fondu Slovenskej republiky s cieľom jednoznačne určiť a súčasne rozlíšiť akými spôsobmi a</w:t>
      </w:r>
      <w:r>
        <w:rPr>
          <w:iCs/>
        </w:rPr>
        <w:t xml:space="preserve"> s tým súvisiacimi špecifikami </w:t>
      </w:r>
      <w:r w:rsidRPr="007F7E96">
        <w:rPr>
          <w:iCs/>
        </w:rPr>
        <w:t>môže dôjsť k poskytnutiu prostriedkov;</w:t>
      </w:r>
      <w:r>
        <w:rPr>
          <w:iCs/>
        </w:rPr>
        <w:t xml:space="preserve"> </w:t>
      </w:r>
      <w:r w:rsidRPr="007F7E96">
        <w:rPr>
          <w:iCs/>
        </w:rPr>
        <w:t>úpravy a zredukovania možností financovania činností ochrany životného prostredia tak, aby sa vypustili redundantné ustanovenia a zachovali sa a precizovali tie, ktoré sa v aplikačnej praxi reálne využívajú;</w:t>
      </w:r>
      <w:r>
        <w:rPr>
          <w:iCs/>
        </w:rPr>
        <w:t xml:space="preserve"> </w:t>
      </w:r>
      <w:r w:rsidRPr="007F7E96">
        <w:rPr>
          <w:iCs/>
        </w:rPr>
        <w:t>zjednodušenia a sprehľadnenia zákonnej úpravy postupu Environmentálneho fondu Slovenskej republiky pri poskyt</w:t>
      </w:r>
      <w:r>
        <w:rPr>
          <w:iCs/>
        </w:rPr>
        <w:t xml:space="preserve">ovaní finančných prostriedkov; </w:t>
      </w:r>
      <w:r w:rsidRPr="007F7E96">
        <w:rPr>
          <w:iCs/>
        </w:rPr>
        <w:t>zjednodušenia a sprehľadnenia zákonných povinností kladených na Environmentálny fond Slovenskej republiky pri stanovení náležitostí výziev a špecifikácií a na to nadväzujúcich náležitostí žiadostí o poskytnutie prostriedkov fondu, s tým že výsledkom navrhovanej zmeny má byť jednoduchší a prehľadnejší proces poskytovania prostriedkov fondu žiadateľom, sprehľadnenie a zefektívnenie postupov poskytovania prostriedkov fondu a zabezpečenie možnosti Environmentálneho fondu Slovenskej republiky operatívne reagovať na požiadavky zo strany žiadateľov, Ministerstva životného prostredia Slovenskej republiky a schopnosti prijímať operatívne opatrenia;</w:t>
      </w:r>
      <w:r>
        <w:rPr>
          <w:iCs/>
        </w:rPr>
        <w:t xml:space="preserve"> </w:t>
      </w:r>
      <w:r w:rsidRPr="007F7E96">
        <w:rPr>
          <w:iCs/>
        </w:rPr>
        <w:t xml:space="preserve">flexibilnejšej možnosti  úpravy výziev na poskytnutie prostriedkov, predovšetkým z dôvodu snahy o zjednodušenie administratívneho zaťaženia žiadateľov o poskytnutie prostriedkov. </w:t>
      </w:r>
    </w:p>
    <w:p w:rsidR="000E4D63" w:rsidRDefault="000E4D63" w:rsidP="00805615">
      <w:pPr>
        <w:pStyle w:val="Normlnywebov"/>
        <w:spacing w:before="0" w:beforeAutospacing="0" w:after="0" w:afterAutospacing="0"/>
        <w:ind w:firstLine="720"/>
        <w:jc w:val="both"/>
        <w:rPr>
          <w:iCs/>
        </w:rPr>
      </w:pPr>
    </w:p>
    <w:p w:rsidR="000E4D63" w:rsidRPr="007F7E96" w:rsidRDefault="000E4D63" w:rsidP="00805615">
      <w:pPr>
        <w:pStyle w:val="Normlnywebov"/>
        <w:spacing w:before="0" w:beforeAutospacing="0" w:after="0" w:afterAutospacing="0"/>
        <w:ind w:firstLine="720"/>
        <w:jc w:val="both"/>
        <w:rPr>
          <w:iCs/>
        </w:rPr>
      </w:pPr>
      <w:r w:rsidRPr="000E4D63">
        <w:rPr>
          <w:iCs/>
        </w:rPr>
        <w:t>Cieľom návrhu zákona je zjednodušiť a sprehľadniť právnu úpravu, znížiť administratívne zaťaženie jednak na strane Environmentálneho fondu Slovenskej republiky, a jednak na strane žiadateľov o poskytnutie prostriedkov fondu. Návrh nového zákona predstavuje implementáciu jasných pravidiel pre nakladanie s verejnými zdrojmi, s ktorými Environmentálny fond hospodári. Východiskom nového zákona je eliminovať ustanovenia, ktoré sú z hľadiska efektívneho fungovania Environmentálneho fondu Slovenskej republiky nadbytočné, neprehľadné a príliš podrobné a skľučujúce. Návrh zákona je primárne zameraný na zabezpečenie efektívnejšieho fungovania Environmentálneho fondu Slovenskej republiky. Efektívnejšie a rýchlejšie procesy Environmentálneho fondu Slovenskej republiky pri poskytovaní finančných prostriedkov na ochranu životného prostredia sú nevyhnutné na plnenie stratégie environmentálnej politiky SR.</w:t>
      </w:r>
    </w:p>
    <w:p w:rsidR="00805615" w:rsidRPr="007F7E96" w:rsidRDefault="00805615" w:rsidP="00805615">
      <w:pPr>
        <w:pStyle w:val="Normlnywebov"/>
        <w:spacing w:before="0" w:beforeAutospacing="0" w:after="0" w:afterAutospacing="0"/>
      </w:pPr>
    </w:p>
    <w:p w:rsidR="000E4D63" w:rsidRPr="007F7E96" w:rsidRDefault="00805615" w:rsidP="000E4D63">
      <w:pPr>
        <w:pStyle w:val="Normlnywebov"/>
        <w:spacing w:before="0" w:beforeAutospacing="0" w:after="0" w:afterAutospacing="0"/>
        <w:ind w:firstLine="720"/>
        <w:jc w:val="both"/>
      </w:pPr>
      <w:r w:rsidRPr="007F7E96">
        <w:t>Osobitne sa v rámci novej právnej úpravy</w:t>
      </w:r>
      <w:r>
        <w:t xml:space="preserve"> k návrhu zákona o Environmentálnom fonde Slovenskej republiky a o zmene a doplnení niektorých zákonov</w:t>
      </w:r>
      <w:r w:rsidRPr="007F7E96">
        <w:t xml:space="preserve"> zakotvuje možnosť Environmentálneho fondu Slovenskej republiky ako subjektu verejného práva vykonávať činnosť organizácie zodpovednosti výrobcov podľa zákona č. 79/2015 Z. z. o odpadoch a o zmene a </w:t>
      </w:r>
      <w:r w:rsidRPr="007F7E96">
        <w:lastRenderedPageBreak/>
        <w:t xml:space="preserve">doplnení niektorých zákonov, čo prináša zvýšenie a zavedenie väčšej transparentnosti, konkurencie schopnosti a možnosti výberu medzi existujúcimi subjektami vykonávajúcimi činnosť organizácie zodpovednosti výrobcov. </w:t>
      </w:r>
    </w:p>
    <w:p w:rsidR="000E4D63" w:rsidRDefault="000E4D63" w:rsidP="00805615">
      <w:pPr>
        <w:pStyle w:val="Normlnywebov"/>
        <w:spacing w:before="0" w:beforeAutospacing="0" w:after="0" w:afterAutospacing="0"/>
      </w:pPr>
    </w:p>
    <w:p w:rsidR="000E4D63" w:rsidRPr="007F7E96" w:rsidRDefault="000E4D63" w:rsidP="00805615">
      <w:pPr>
        <w:pStyle w:val="Normlnywebov"/>
        <w:spacing w:before="0" w:beforeAutospacing="0" w:after="0" w:afterAutospacing="0"/>
      </w:pPr>
    </w:p>
    <w:p w:rsidR="00805615" w:rsidRDefault="00805615" w:rsidP="00805615">
      <w:pPr>
        <w:pStyle w:val="Zkladntext"/>
        <w:ind w:left="116" w:right="115" w:firstLine="566"/>
        <w:jc w:val="both"/>
      </w:pPr>
      <w:r>
        <w:t xml:space="preserve">Na základe vyššie uvedených skutočností a z dôvodu možného vzniku značných hospodárskych škôd, je potrebné podľa § 89 ods. 1 zákona Národnej rady Slovenskej republiky č. 350/1996 Z. z. o rokovacom poriadku Národnej rady navrhnúť Národnej rade Slovenskej republiky, aby sa uzniesla na skrátenom legislatívnom konaní o vládnom návrhu zákona. </w:t>
      </w:r>
    </w:p>
    <w:p w:rsidR="00C317AD" w:rsidRDefault="00C317AD" w:rsidP="00F8045C">
      <w:pPr>
        <w:pStyle w:val="Zkladntext"/>
        <w:ind w:left="116" w:right="115" w:firstLine="566"/>
        <w:jc w:val="both"/>
      </w:pPr>
    </w:p>
    <w:p w:rsidR="009B0291" w:rsidRPr="00176F1F" w:rsidRDefault="009B0291" w:rsidP="009B0291">
      <w:pPr>
        <w:rPr>
          <w:sz w:val="24"/>
          <w:szCs w:val="24"/>
        </w:rPr>
      </w:pPr>
      <w:r w:rsidRPr="00176F1F">
        <w:rPr>
          <w:sz w:val="24"/>
          <w:szCs w:val="24"/>
        </w:rPr>
        <w:t xml:space="preserve">V Bratislave </w:t>
      </w:r>
      <w:r w:rsidR="0049394D">
        <w:rPr>
          <w:sz w:val="24"/>
          <w:szCs w:val="24"/>
        </w:rPr>
        <w:t>1</w:t>
      </w:r>
      <w:r w:rsidRPr="00176F1F">
        <w:rPr>
          <w:sz w:val="24"/>
          <w:szCs w:val="24"/>
        </w:rPr>
        <w:t xml:space="preserve">. </w:t>
      </w:r>
      <w:r w:rsidR="0049394D">
        <w:rPr>
          <w:sz w:val="24"/>
          <w:szCs w:val="24"/>
        </w:rPr>
        <w:t>októbra</w:t>
      </w:r>
      <w:r w:rsidRPr="00176F1F">
        <w:rPr>
          <w:sz w:val="24"/>
          <w:szCs w:val="24"/>
        </w:rPr>
        <w:t xml:space="preserve"> 2025</w:t>
      </w:r>
    </w:p>
    <w:p w:rsidR="009B0291" w:rsidRPr="00176F1F" w:rsidRDefault="009B0291" w:rsidP="009B0291">
      <w:pPr>
        <w:rPr>
          <w:sz w:val="24"/>
          <w:szCs w:val="24"/>
        </w:rPr>
      </w:pPr>
    </w:p>
    <w:p w:rsidR="009B0291" w:rsidRPr="00176F1F" w:rsidRDefault="009B0291" w:rsidP="009B0291">
      <w:pPr>
        <w:rPr>
          <w:sz w:val="24"/>
          <w:szCs w:val="24"/>
        </w:rPr>
      </w:pPr>
    </w:p>
    <w:p w:rsidR="009B0291" w:rsidRPr="00176F1F" w:rsidRDefault="009B0291" w:rsidP="009B0291">
      <w:pPr>
        <w:rPr>
          <w:sz w:val="24"/>
          <w:szCs w:val="24"/>
        </w:rPr>
      </w:pPr>
    </w:p>
    <w:p w:rsidR="009B0291" w:rsidRPr="00176F1F" w:rsidRDefault="009B0291" w:rsidP="009B0291">
      <w:pPr>
        <w:jc w:val="center"/>
        <w:rPr>
          <w:sz w:val="24"/>
          <w:szCs w:val="24"/>
        </w:rPr>
      </w:pPr>
      <w:r w:rsidRPr="00176F1F">
        <w:rPr>
          <w:b/>
          <w:sz w:val="24"/>
          <w:szCs w:val="24"/>
        </w:rPr>
        <w:t>Robert Fico</w:t>
      </w:r>
      <w:r>
        <w:rPr>
          <w:sz w:val="24"/>
          <w:szCs w:val="24"/>
        </w:rPr>
        <w:t xml:space="preserve"> </w:t>
      </w:r>
    </w:p>
    <w:p w:rsidR="009B0291" w:rsidRPr="00176F1F" w:rsidRDefault="009B0291" w:rsidP="009B0291">
      <w:pPr>
        <w:jc w:val="center"/>
        <w:rPr>
          <w:sz w:val="24"/>
          <w:szCs w:val="24"/>
        </w:rPr>
      </w:pPr>
      <w:r w:rsidRPr="00176F1F">
        <w:rPr>
          <w:sz w:val="24"/>
          <w:szCs w:val="24"/>
        </w:rPr>
        <w:t>predseda vlády Slovenskej republiky</w:t>
      </w:r>
    </w:p>
    <w:p w:rsidR="009B0291" w:rsidRPr="00176F1F" w:rsidRDefault="009B0291" w:rsidP="009B0291">
      <w:pPr>
        <w:jc w:val="center"/>
        <w:rPr>
          <w:sz w:val="24"/>
          <w:szCs w:val="24"/>
        </w:rPr>
      </w:pPr>
    </w:p>
    <w:p w:rsidR="009B0291" w:rsidRPr="00176F1F" w:rsidRDefault="009B0291" w:rsidP="009B0291">
      <w:pPr>
        <w:jc w:val="center"/>
        <w:rPr>
          <w:sz w:val="24"/>
          <w:szCs w:val="24"/>
        </w:rPr>
      </w:pPr>
    </w:p>
    <w:p w:rsidR="009B0291" w:rsidRPr="00176F1F" w:rsidRDefault="009B0291" w:rsidP="009B0291">
      <w:pPr>
        <w:jc w:val="center"/>
        <w:rPr>
          <w:sz w:val="24"/>
          <w:szCs w:val="24"/>
        </w:rPr>
      </w:pPr>
    </w:p>
    <w:p w:rsidR="009B0291" w:rsidRPr="00176F1F" w:rsidRDefault="009B0291" w:rsidP="009B0291">
      <w:pPr>
        <w:jc w:val="center"/>
        <w:rPr>
          <w:sz w:val="24"/>
          <w:szCs w:val="24"/>
        </w:rPr>
      </w:pPr>
      <w:r w:rsidRPr="00176F1F">
        <w:rPr>
          <w:b/>
          <w:sz w:val="24"/>
          <w:szCs w:val="24"/>
        </w:rPr>
        <w:t>Tomáš Taraba</w:t>
      </w:r>
    </w:p>
    <w:p w:rsidR="009B0291" w:rsidRPr="00176F1F" w:rsidRDefault="009B0291" w:rsidP="009B0291">
      <w:pPr>
        <w:jc w:val="center"/>
        <w:rPr>
          <w:sz w:val="24"/>
          <w:szCs w:val="24"/>
        </w:rPr>
      </w:pPr>
      <w:r w:rsidRPr="00176F1F">
        <w:rPr>
          <w:sz w:val="24"/>
          <w:szCs w:val="24"/>
        </w:rPr>
        <w:t>podpredseda vlády a minister životného prostredia</w:t>
      </w:r>
    </w:p>
    <w:p w:rsidR="009B0291" w:rsidRPr="00176F1F" w:rsidRDefault="009B0291" w:rsidP="009B0291">
      <w:pPr>
        <w:jc w:val="center"/>
        <w:rPr>
          <w:sz w:val="24"/>
          <w:szCs w:val="24"/>
        </w:rPr>
      </w:pPr>
      <w:r w:rsidRPr="00176F1F">
        <w:rPr>
          <w:sz w:val="24"/>
          <w:szCs w:val="24"/>
        </w:rPr>
        <w:t>Slovenskej republiky</w:t>
      </w:r>
    </w:p>
    <w:p w:rsidR="009B0291" w:rsidRPr="00F8045C" w:rsidRDefault="009B0291" w:rsidP="00F8045C">
      <w:pPr>
        <w:pStyle w:val="Zkladntext"/>
        <w:ind w:left="116" w:right="115" w:firstLine="566"/>
        <w:jc w:val="both"/>
      </w:pPr>
    </w:p>
    <w:sectPr w:rsidR="009B0291" w:rsidRPr="00F8045C">
      <w:pgSz w:w="11910" w:h="16840"/>
      <w:pgMar w:top="1320" w:right="1275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526EB4"/>
    <w:multiLevelType w:val="hybridMultilevel"/>
    <w:tmpl w:val="EE46B4EC"/>
    <w:lvl w:ilvl="0" w:tplc="A3520A78">
      <w:numFmt w:val="bullet"/>
      <w:lvlText w:val="-"/>
      <w:lvlJc w:val="left"/>
      <w:pPr>
        <w:ind w:left="49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5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57C"/>
    <w:rsid w:val="000B7210"/>
    <w:rsid w:val="000E4D63"/>
    <w:rsid w:val="001B4575"/>
    <w:rsid w:val="00284655"/>
    <w:rsid w:val="0049394D"/>
    <w:rsid w:val="00512183"/>
    <w:rsid w:val="00557840"/>
    <w:rsid w:val="007C235A"/>
    <w:rsid w:val="00805615"/>
    <w:rsid w:val="009B0291"/>
    <w:rsid w:val="00AA057C"/>
    <w:rsid w:val="00B93B95"/>
    <w:rsid w:val="00C317AD"/>
    <w:rsid w:val="00CE5C43"/>
    <w:rsid w:val="00F80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A17AB"/>
  <w15:docId w15:val="{90EB6252-26AE-4E07-A6B5-C05429263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rFonts w:ascii="Times New Roman" w:eastAsia="Times New Roman" w:hAnsi="Times New Roman" w:cs="Times New Roman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customStyle="1" w:styleId="ZkladntextChar">
    <w:name w:val="Základný text Char"/>
    <w:basedOn w:val="Predvolenpsmoodseku"/>
    <w:link w:val="Zkladntext"/>
    <w:uiPriority w:val="1"/>
    <w:rsid w:val="00805615"/>
    <w:rPr>
      <w:rFonts w:ascii="Times New Roman" w:eastAsia="Times New Roman" w:hAnsi="Times New Roman" w:cs="Times New Roman"/>
      <w:sz w:val="24"/>
      <w:szCs w:val="24"/>
      <w:lang w:val="sk-SK"/>
    </w:rPr>
  </w:style>
  <w:style w:type="paragraph" w:styleId="Normlnywebov">
    <w:name w:val="Normal (Web)"/>
    <w:basedOn w:val="Normlny"/>
    <w:uiPriority w:val="99"/>
    <w:unhideWhenUsed/>
    <w:rsid w:val="0080561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642</Words>
  <Characters>3661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Dúbravská Lucia</dc:creator>
  <cp:lastModifiedBy>Hanko Jaroslav</cp:lastModifiedBy>
  <cp:revision>8</cp:revision>
  <dcterms:created xsi:type="dcterms:W3CDTF">2025-09-02T11:25:00Z</dcterms:created>
  <dcterms:modified xsi:type="dcterms:W3CDTF">2025-10-01T10:50:00Z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2025-07-23T00:00:00Z</vt:filetime>
  </property>
  <property fmtid="{D5CDD505-2E9C-101B-9397-08002B2CF9AE}" pid="5" name="Producer">
    <vt:lpwstr>Microsoft® Word 2016</vt:lpwstr>
  </property>
</Properties>
</file>