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C4EF0" w14:textId="77777777" w:rsidR="00347E8D" w:rsidRPr="00AD4FF3" w:rsidRDefault="00347E8D" w:rsidP="00347E8D">
      <w:pPr>
        <w:ind w:left="284" w:hanging="284"/>
        <w:jc w:val="both"/>
        <w:rPr>
          <w:b/>
          <w:i/>
        </w:rPr>
      </w:pPr>
      <w:bookmarkStart w:id="0" w:name="_Hlk53653997"/>
    </w:p>
    <w:p w14:paraId="51ADDCF3" w14:textId="137BEB34" w:rsidR="00E428CD" w:rsidRPr="00AD4FF3" w:rsidRDefault="00E428CD" w:rsidP="008160A3">
      <w:pPr>
        <w:pStyle w:val="Nadpis2"/>
        <w:tabs>
          <w:tab w:val="left" w:pos="1134"/>
        </w:tabs>
        <w:ind w:hanging="3649"/>
        <w:jc w:val="left"/>
      </w:pPr>
      <w:r w:rsidRPr="00AD4FF3">
        <w:t>ÚSTAVNOPRÁVNY VÝBOR</w:t>
      </w:r>
    </w:p>
    <w:p w14:paraId="16023B5C" w14:textId="5FB06104" w:rsidR="00E428CD" w:rsidRPr="00AD4FF3" w:rsidRDefault="00E428CD" w:rsidP="00E428CD">
      <w:pPr>
        <w:spacing w:line="360" w:lineRule="auto"/>
        <w:rPr>
          <w:b/>
        </w:rPr>
      </w:pPr>
      <w:r w:rsidRPr="00AD4FF3">
        <w:rPr>
          <w:b/>
        </w:rPr>
        <w:t>NÁRODNEJ RADY SLOVENSKEJ REPUBLIKY</w:t>
      </w:r>
    </w:p>
    <w:p w14:paraId="0C86C5C3" w14:textId="77777777" w:rsidR="007E50E2" w:rsidRPr="00AD4FF3" w:rsidRDefault="007E50E2" w:rsidP="00E428CD">
      <w:pPr>
        <w:spacing w:line="360" w:lineRule="auto"/>
        <w:rPr>
          <w:b/>
        </w:rPr>
      </w:pPr>
    </w:p>
    <w:p w14:paraId="54B68607" w14:textId="7191F1F3" w:rsidR="00A107BB" w:rsidRPr="00AD4FF3" w:rsidRDefault="003F44A2" w:rsidP="00A107BB">
      <w:pPr>
        <w:ind w:left="4955" w:firstLine="709"/>
      </w:pPr>
      <w:r w:rsidRPr="00AD4FF3">
        <w:t>10</w:t>
      </w:r>
      <w:r w:rsidR="00AB6325" w:rsidRPr="00AD4FF3">
        <w:t>4</w:t>
      </w:r>
      <w:r w:rsidR="00A107BB" w:rsidRPr="00AD4FF3">
        <w:t>. schôdza</w:t>
      </w:r>
    </w:p>
    <w:p w14:paraId="1C0003F9" w14:textId="5DC95B17" w:rsidR="00EA390B" w:rsidRPr="00AD4FF3" w:rsidRDefault="00EA390B" w:rsidP="00EA390B">
      <w:pPr>
        <w:ind w:left="4956" w:firstLine="708"/>
      </w:pPr>
      <w:r w:rsidRPr="00AD4FF3">
        <w:t>Č.: KNR-UPV-</w:t>
      </w:r>
      <w:r w:rsidR="00D42163" w:rsidRPr="00AD4FF3">
        <w:t>5749</w:t>
      </w:r>
      <w:r w:rsidRPr="00AD4FF3">
        <w:t>/2025-</w:t>
      </w:r>
      <w:r w:rsidR="00075D64" w:rsidRPr="00AD4FF3">
        <w:t>36</w:t>
      </w:r>
    </w:p>
    <w:p w14:paraId="3E7ABA69" w14:textId="295D89D5" w:rsidR="00522801" w:rsidRPr="00AD4FF3" w:rsidRDefault="00522801" w:rsidP="005D7341">
      <w:pPr>
        <w:rPr>
          <w:i/>
          <w:iCs/>
        </w:rPr>
      </w:pPr>
    </w:p>
    <w:p w14:paraId="047D6881" w14:textId="77777777" w:rsidR="007E50E2" w:rsidRPr="00AD4FF3" w:rsidRDefault="007E50E2" w:rsidP="005D7341">
      <w:pPr>
        <w:rPr>
          <w:i/>
          <w:iCs/>
        </w:rPr>
      </w:pPr>
    </w:p>
    <w:p w14:paraId="054E26CA" w14:textId="6A811877" w:rsidR="003953AB" w:rsidRPr="00AD4FF3" w:rsidRDefault="00075D64" w:rsidP="003953AB">
      <w:pPr>
        <w:jc w:val="center"/>
        <w:rPr>
          <w:i/>
          <w:iCs/>
          <w:sz w:val="36"/>
          <w:szCs w:val="36"/>
        </w:rPr>
      </w:pPr>
      <w:r w:rsidRPr="00AD4FF3">
        <w:rPr>
          <w:iCs/>
          <w:sz w:val="36"/>
          <w:szCs w:val="36"/>
        </w:rPr>
        <w:t>377</w:t>
      </w:r>
    </w:p>
    <w:p w14:paraId="2232C24A" w14:textId="77777777" w:rsidR="00A107BB" w:rsidRPr="00AD4FF3" w:rsidRDefault="00A107BB" w:rsidP="00A107BB">
      <w:pPr>
        <w:jc w:val="center"/>
        <w:rPr>
          <w:b/>
        </w:rPr>
      </w:pPr>
      <w:r w:rsidRPr="00AD4FF3">
        <w:rPr>
          <w:b/>
        </w:rPr>
        <w:t xml:space="preserve">U z n e s e n i e </w:t>
      </w:r>
    </w:p>
    <w:p w14:paraId="10545F7C" w14:textId="77777777" w:rsidR="00A107BB" w:rsidRPr="00AD4FF3" w:rsidRDefault="00A107BB" w:rsidP="00A107BB">
      <w:pPr>
        <w:jc w:val="center"/>
        <w:rPr>
          <w:b/>
        </w:rPr>
      </w:pPr>
      <w:r w:rsidRPr="00AD4FF3">
        <w:rPr>
          <w:b/>
        </w:rPr>
        <w:t>Ústavnoprávneho výboru Národnej rady Slovenskej republiky</w:t>
      </w:r>
    </w:p>
    <w:p w14:paraId="0FDFE048" w14:textId="419ED813" w:rsidR="00E428CD" w:rsidRPr="00AD4FF3" w:rsidRDefault="00A107BB" w:rsidP="00CD11E1">
      <w:pPr>
        <w:jc w:val="center"/>
      </w:pPr>
      <w:r w:rsidRPr="00AD4FF3">
        <w:rPr>
          <w:b/>
        </w:rPr>
        <w:t>z</w:t>
      </w:r>
      <w:r w:rsidR="007E50E2" w:rsidRPr="00AD4FF3">
        <w:rPr>
          <w:b/>
        </w:rPr>
        <w:t> 9. októbra</w:t>
      </w:r>
      <w:r w:rsidR="003953AB" w:rsidRPr="00AD4FF3">
        <w:rPr>
          <w:b/>
        </w:rPr>
        <w:t xml:space="preserve"> 2025</w:t>
      </w:r>
    </w:p>
    <w:p w14:paraId="1147C214" w14:textId="77777777" w:rsidR="007E50E2" w:rsidRPr="00AD4FF3" w:rsidRDefault="007E50E2" w:rsidP="007E50E2">
      <w:pPr>
        <w:jc w:val="both"/>
      </w:pPr>
    </w:p>
    <w:p w14:paraId="2FB77CD2" w14:textId="5657112A" w:rsidR="00606FCE" w:rsidRPr="00AD4FF3" w:rsidRDefault="00E428CD" w:rsidP="00606FCE">
      <w:pPr>
        <w:jc w:val="both"/>
        <w:rPr>
          <w:shd w:val="clear" w:color="auto" w:fill="FFFFFF"/>
        </w:rPr>
      </w:pPr>
      <w:r w:rsidRPr="00AD4FF3">
        <w:rPr>
          <w:bCs/>
          <w:lang w:eastAsia="en-US"/>
        </w:rPr>
        <w:t>k</w:t>
      </w:r>
      <w:r w:rsidR="00CA23FF" w:rsidRPr="00AD4FF3">
        <w:rPr>
          <w:bCs/>
          <w:lang w:eastAsia="en-US"/>
        </w:rPr>
        <w:t xml:space="preserve"> vládnemu návrhu zákona</w:t>
      </w:r>
      <w:r w:rsidR="00606FCE" w:rsidRPr="00AD4FF3">
        <w:rPr>
          <w:bCs/>
          <w:lang w:eastAsia="en-US"/>
        </w:rPr>
        <w:t xml:space="preserve">, </w:t>
      </w:r>
      <w:r w:rsidR="00606FCE" w:rsidRPr="00AD4FF3">
        <w:rPr>
          <w:shd w:val="clear" w:color="auto" w:fill="FFFFFF"/>
        </w:rPr>
        <w:t xml:space="preserve">ktorým sa mení a dopĺňa </w:t>
      </w:r>
      <w:r w:rsidR="00606FCE" w:rsidRPr="00AD4FF3">
        <w:rPr>
          <w:b/>
          <w:shd w:val="clear" w:color="auto" w:fill="FFFFFF"/>
        </w:rPr>
        <w:t xml:space="preserve">zákon č. 245/2008 Z. z. o výchove a  vzdelávaní </w:t>
      </w:r>
      <w:r w:rsidR="00606FCE" w:rsidRPr="00AD4FF3">
        <w:rPr>
          <w:shd w:val="clear" w:color="auto" w:fill="FFFFFF"/>
        </w:rPr>
        <w:t xml:space="preserve">(školský zákon) a o zmene a doplnení niektorých zákonov v znení neskorších predpisov a ktorým sa menia a dopĺňajú niektoré zákony (tlač </w:t>
      </w:r>
      <w:r w:rsidR="00244658" w:rsidRPr="00AD4FF3">
        <w:rPr>
          <w:shd w:val="clear" w:color="auto" w:fill="FFFFFF"/>
        </w:rPr>
        <w:t>933</w:t>
      </w:r>
      <w:r w:rsidR="00606FCE" w:rsidRPr="00AD4FF3">
        <w:rPr>
          <w:shd w:val="clear" w:color="auto" w:fill="FFFFFF"/>
        </w:rPr>
        <w:t>)</w:t>
      </w:r>
    </w:p>
    <w:p w14:paraId="4E9CDF90" w14:textId="0009BC13" w:rsidR="00131D1C" w:rsidRPr="00AD4FF3" w:rsidRDefault="00131D1C" w:rsidP="00187AFD">
      <w:pPr>
        <w:pStyle w:val="Bezriadkovania"/>
      </w:pPr>
    </w:p>
    <w:p w14:paraId="1591AD63" w14:textId="77777777" w:rsidR="00E428CD" w:rsidRPr="00AD4FF3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AD4FF3">
        <w:tab/>
      </w:r>
      <w:r w:rsidRPr="00AD4FF3">
        <w:rPr>
          <w:b/>
        </w:rPr>
        <w:t>Ústavnoprávny výbor Národnej rady Slovenskej republiky</w:t>
      </w:r>
    </w:p>
    <w:p w14:paraId="10B56A50" w14:textId="77777777" w:rsidR="00522801" w:rsidRPr="00AD4FF3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AD4FF3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AD4FF3">
        <w:rPr>
          <w:b/>
        </w:rPr>
        <w:tab/>
        <w:t>A.  s ú h l a s í</w:t>
      </w:r>
    </w:p>
    <w:p w14:paraId="4EBC136E" w14:textId="77777777" w:rsidR="005F2408" w:rsidRPr="00AD4FF3" w:rsidRDefault="00CD11E1" w:rsidP="005F2408">
      <w:pPr>
        <w:jc w:val="both"/>
      </w:pPr>
      <w:r w:rsidRPr="00AD4FF3">
        <w:tab/>
      </w:r>
      <w:r w:rsidR="007B120A" w:rsidRPr="00AD4FF3">
        <w:t xml:space="preserve"> </w:t>
      </w:r>
      <w:r w:rsidR="005F2408" w:rsidRPr="00AD4FF3">
        <w:tab/>
      </w:r>
    </w:p>
    <w:p w14:paraId="168E488D" w14:textId="422858E2" w:rsidR="00F54321" w:rsidRPr="00AD4FF3" w:rsidRDefault="005F2408" w:rsidP="003A533A">
      <w:pPr>
        <w:ind w:firstLine="1134"/>
        <w:jc w:val="both"/>
        <w:rPr>
          <w:shd w:val="clear" w:color="auto" w:fill="FFFFFF"/>
        </w:rPr>
      </w:pPr>
      <w:r w:rsidRPr="00AD4FF3">
        <w:t xml:space="preserve"> </w:t>
      </w:r>
      <w:r w:rsidR="00584C05" w:rsidRPr="00AD4FF3">
        <w:t>s</w:t>
      </w:r>
      <w:r w:rsidR="00CA23FF" w:rsidRPr="00AD4FF3">
        <w:t xml:space="preserve"> vládnym </w:t>
      </w:r>
      <w:r w:rsidR="00584C05" w:rsidRPr="00AD4FF3">
        <w:t>návrhom</w:t>
      </w:r>
      <w:r w:rsidR="00CA23FF" w:rsidRPr="00AD4FF3">
        <w:t xml:space="preserve"> zákona</w:t>
      </w:r>
      <w:r w:rsidR="003A533A" w:rsidRPr="00AD4FF3">
        <w:rPr>
          <w:bCs/>
          <w:lang w:eastAsia="en-US"/>
        </w:rPr>
        <w:t xml:space="preserve">, </w:t>
      </w:r>
      <w:r w:rsidR="003A533A" w:rsidRPr="00AD4FF3">
        <w:rPr>
          <w:shd w:val="clear" w:color="auto" w:fill="FFFFFF"/>
        </w:rPr>
        <w:t xml:space="preserve">ktorým sa mení a dopĺňa zákon č. 245/2008 Z. z. o výchove a  vzdelávaní (školský zákon) a o zmene a doplnení niektorých zákonov v znení neskorších predpisov a ktorým sa menia a dopĺňajú niektoré zákony (tlač </w:t>
      </w:r>
      <w:r w:rsidR="00244658" w:rsidRPr="00AD4FF3">
        <w:rPr>
          <w:shd w:val="clear" w:color="auto" w:fill="FFFFFF"/>
        </w:rPr>
        <w:t>933</w:t>
      </w:r>
      <w:r w:rsidR="003A533A" w:rsidRPr="00AD4FF3">
        <w:rPr>
          <w:shd w:val="clear" w:color="auto" w:fill="FFFFFF"/>
        </w:rPr>
        <w:t>);</w:t>
      </w:r>
    </w:p>
    <w:p w14:paraId="34B8AB85" w14:textId="77777777" w:rsidR="000A00BE" w:rsidRPr="00AD4FF3" w:rsidRDefault="000A00BE" w:rsidP="005A4F17">
      <w:pPr>
        <w:ind w:firstLine="1134"/>
        <w:jc w:val="both"/>
      </w:pPr>
    </w:p>
    <w:p w14:paraId="159D79B3" w14:textId="77777777" w:rsidR="00E428CD" w:rsidRPr="00AD4FF3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AD4FF3">
        <w:rPr>
          <w:b/>
        </w:rPr>
        <w:tab/>
        <w:t>  B.  o d p o r ú č a</w:t>
      </w:r>
    </w:p>
    <w:p w14:paraId="555284CB" w14:textId="77777777" w:rsidR="00E428CD" w:rsidRPr="00AD4FF3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AD4FF3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AD4FF3">
        <w:rPr>
          <w:b/>
        </w:rPr>
        <w:tab/>
      </w:r>
      <w:r w:rsidRPr="00AD4FF3">
        <w:rPr>
          <w:b/>
        </w:rPr>
        <w:tab/>
      </w:r>
      <w:r w:rsidRPr="00AD4FF3">
        <w:rPr>
          <w:b/>
        </w:rPr>
        <w:tab/>
      </w:r>
      <w:r w:rsidR="00584C05" w:rsidRPr="00AD4FF3">
        <w:rPr>
          <w:b/>
        </w:rPr>
        <w:t> </w:t>
      </w:r>
      <w:r w:rsidR="00584C05" w:rsidRPr="00AD4FF3">
        <w:rPr>
          <w:b/>
        </w:rPr>
        <w:tab/>
      </w:r>
      <w:r w:rsidR="00584C05" w:rsidRPr="00AD4FF3">
        <w:t>Národnej rade Slovenskej republiky</w:t>
      </w:r>
    </w:p>
    <w:p w14:paraId="3C1577F9" w14:textId="233B930B" w:rsidR="007E50E2" w:rsidRPr="00AD4FF3" w:rsidRDefault="007E50E2" w:rsidP="000A00BE">
      <w:pPr>
        <w:ind w:left="360"/>
        <w:jc w:val="both"/>
      </w:pPr>
    </w:p>
    <w:p w14:paraId="4D200C9A" w14:textId="182AA004" w:rsidR="002B6BD5" w:rsidRPr="00AD4FF3" w:rsidRDefault="00CA23FF" w:rsidP="000A00BE">
      <w:pPr>
        <w:ind w:firstLine="1134"/>
        <w:jc w:val="both"/>
        <w:rPr>
          <w:bCs/>
          <w:lang w:eastAsia="en-US"/>
        </w:rPr>
      </w:pPr>
      <w:r w:rsidRPr="00AD4FF3">
        <w:t xml:space="preserve">vládny </w:t>
      </w:r>
      <w:r w:rsidR="007B120A" w:rsidRPr="00AD4FF3">
        <w:t xml:space="preserve">návrh </w:t>
      </w:r>
      <w:r w:rsidRPr="00AD4FF3">
        <w:t>zákona</w:t>
      </w:r>
      <w:r w:rsidR="003A533A" w:rsidRPr="00AD4FF3">
        <w:t>,</w:t>
      </w:r>
      <w:r w:rsidR="003A533A" w:rsidRPr="00AD4FF3">
        <w:rPr>
          <w:bCs/>
          <w:lang w:eastAsia="en-US"/>
        </w:rPr>
        <w:t xml:space="preserve"> </w:t>
      </w:r>
      <w:r w:rsidR="003A533A" w:rsidRPr="00AD4FF3">
        <w:rPr>
          <w:shd w:val="clear" w:color="auto" w:fill="FFFFFF"/>
        </w:rPr>
        <w:t>ktorým sa mení a dopĺňa zákon č. 245/2008 Z. z. o výchove a  vzdelávaní (školský zákon) a o zmene a doplnení niektorých zákonov v znení neskorších predpisov a ktorým sa menia a dopĺňajú niektoré zákony (tlač</w:t>
      </w:r>
      <w:r w:rsidR="00244658" w:rsidRPr="00AD4FF3">
        <w:rPr>
          <w:shd w:val="clear" w:color="auto" w:fill="FFFFFF"/>
        </w:rPr>
        <w:t xml:space="preserve"> 933</w:t>
      </w:r>
      <w:r w:rsidR="003A533A" w:rsidRPr="00AD4FF3">
        <w:rPr>
          <w:shd w:val="clear" w:color="auto" w:fill="FFFFFF"/>
        </w:rPr>
        <w:t>)</w:t>
      </w:r>
      <w:r w:rsidR="000A00BE" w:rsidRPr="00AD4FF3">
        <w:rPr>
          <w:shd w:val="clear" w:color="auto" w:fill="FFFFFF"/>
        </w:rPr>
        <w:t xml:space="preserve"> </w:t>
      </w:r>
      <w:r w:rsidR="00584C05" w:rsidRPr="00AD4FF3">
        <w:rPr>
          <w:rFonts w:cs="Arial"/>
          <w:b/>
        </w:rPr>
        <w:t>schváliť</w:t>
      </w:r>
      <w:r w:rsidR="00584C05" w:rsidRPr="00AD4FF3">
        <w:rPr>
          <w:rFonts w:cs="Arial"/>
        </w:rPr>
        <w:t xml:space="preserve"> </w:t>
      </w:r>
      <w:r w:rsidR="00584C05" w:rsidRPr="00AD4FF3">
        <w:t xml:space="preserve">so zmenami a doplnkami uvedenými v prílohe tohto uznesenia; </w:t>
      </w:r>
      <w:r w:rsidR="002B6BD5" w:rsidRPr="00AD4FF3">
        <w:t xml:space="preserve"> </w:t>
      </w:r>
    </w:p>
    <w:p w14:paraId="61904643" w14:textId="598192D2" w:rsidR="00E428CD" w:rsidRPr="00AD4FF3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6E45BC4" w14:textId="77777777" w:rsidR="007D5420" w:rsidRPr="00AD4FF3" w:rsidRDefault="007D5420" w:rsidP="007D5420">
      <w:pPr>
        <w:tabs>
          <w:tab w:val="left" w:pos="1134"/>
        </w:tabs>
        <w:ind w:firstLine="708"/>
        <w:rPr>
          <w:b/>
        </w:rPr>
      </w:pPr>
      <w:r w:rsidRPr="00AD4FF3">
        <w:rPr>
          <w:b/>
        </w:rPr>
        <w:t> C.</w:t>
      </w:r>
      <w:r w:rsidRPr="00AD4FF3">
        <w:rPr>
          <w:b/>
        </w:rPr>
        <w:tab/>
        <w:t>p o v e r u j e</w:t>
      </w:r>
    </w:p>
    <w:p w14:paraId="31A16FD5" w14:textId="77777777" w:rsidR="007D5420" w:rsidRPr="00AD4FF3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AD4FF3" w:rsidRDefault="007D5420" w:rsidP="007D5420">
      <w:pPr>
        <w:tabs>
          <w:tab w:val="left" w:pos="1134"/>
        </w:tabs>
        <w:jc w:val="both"/>
      </w:pPr>
      <w:r w:rsidRPr="00AD4FF3">
        <w:tab/>
        <w:t xml:space="preserve">predsedu výboru </w:t>
      </w:r>
    </w:p>
    <w:p w14:paraId="12EEA032" w14:textId="77777777" w:rsidR="007D5420" w:rsidRPr="00AD4FF3" w:rsidRDefault="007D5420" w:rsidP="007D5420">
      <w:pPr>
        <w:tabs>
          <w:tab w:val="left" w:pos="1134"/>
        </w:tabs>
        <w:jc w:val="both"/>
      </w:pPr>
    </w:p>
    <w:p w14:paraId="388FA335" w14:textId="03AA2715" w:rsidR="00131D1C" w:rsidRPr="00AD4FF3" w:rsidRDefault="007D5420" w:rsidP="007D5420">
      <w:pPr>
        <w:tabs>
          <w:tab w:val="left" w:pos="1134"/>
        </w:tabs>
        <w:jc w:val="both"/>
      </w:pPr>
      <w:r w:rsidRPr="00AD4FF3">
        <w:tab/>
        <w:t xml:space="preserve">predložiť stanovisko výboru k uvedenému návrhu zákona </w:t>
      </w:r>
      <w:r w:rsidR="00801C75" w:rsidRPr="00AD4FF3">
        <w:t>predse</w:t>
      </w:r>
      <w:r w:rsidR="00E41805" w:rsidRPr="00AD4FF3">
        <w:t>dníčke</w:t>
      </w:r>
      <w:r w:rsidR="00801C75" w:rsidRPr="00AD4FF3">
        <w:t xml:space="preserve"> </w:t>
      </w:r>
      <w:r w:rsidRPr="00AD4FF3">
        <w:t>gestorské</w:t>
      </w:r>
      <w:r w:rsidR="00801C75" w:rsidRPr="00AD4FF3">
        <w:t xml:space="preserve">ho </w:t>
      </w:r>
      <w:r w:rsidRPr="00AD4FF3">
        <w:t>Výboru Národnej rady Slovenskej republiky pre</w:t>
      </w:r>
      <w:r w:rsidR="00A4574C" w:rsidRPr="00AD4FF3">
        <w:t xml:space="preserve"> </w:t>
      </w:r>
      <w:r w:rsidR="00E41805" w:rsidRPr="00AD4FF3">
        <w:t xml:space="preserve">vzdelávanie, vedu, mládež, šport a cestovný ruch. </w:t>
      </w:r>
      <w:r w:rsidR="00A4574C" w:rsidRPr="00AD4FF3">
        <w:t xml:space="preserve"> </w:t>
      </w:r>
    </w:p>
    <w:p w14:paraId="31A9F2F3" w14:textId="77777777" w:rsidR="00131D1C" w:rsidRPr="00AD4FF3" w:rsidRDefault="00131D1C" w:rsidP="007D5420">
      <w:pPr>
        <w:tabs>
          <w:tab w:val="left" w:pos="1134"/>
        </w:tabs>
        <w:jc w:val="both"/>
      </w:pPr>
    </w:p>
    <w:p w14:paraId="350A30C7" w14:textId="42D16152" w:rsidR="00F54321" w:rsidRPr="00AD4FF3" w:rsidRDefault="00F54321" w:rsidP="002B6BD5">
      <w:pPr>
        <w:jc w:val="both"/>
      </w:pPr>
    </w:p>
    <w:p w14:paraId="758F5E61" w14:textId="77777777" w:rsidR="00131D1C" w:rsidRPr="00AD4FF3" w:rsidRDefault="00131D1C" w:rsidP="002B6BD5">
      <w:pPr>
        <w:jc w:val="both"/>
      </w:pPr>
    </w:p>
    <w:p w14:paraId="2193A9CA" w14:textId="1FA1293B" w:rsidR="002B6BD5" w:rsidRPr="00AD4FF3" w:rsidRDefault="00CF7406" w:rsidP="002B6BD5">
      <w:pPr>
        <w:jc w:val="both"/>
      </w:pPr>
      <w:r w:rsidRPr="00AD4FF3">
        <w:tab/>
      </w:r>
      <w:r w:rsidR="002B6BD5" w:rsidRPr="00AD4FF3">
        <w:tab/>
      </w:r>
      <w:r w:rsidR="002B6BD5" w:rsidRPr="00AD4FF3">
        <w:tab/>
      </w:r>
      <w:r w:rsidR="002B6BD5" w:rsidRPr="00AD4FF3">
        <w:tab/>
      </w:r>
      <w:r w:rsidR="002B6BD5" w:rsidRPr="00AD4FF3">
        <w:tab/>
      </w:r>
      <w:r w:rsidR="002B6BD5" w:rsidRPr="00AD4FF3">
        <w:tab/>
      </w:r>
      <w:r w:rsidR="002B6BD5" w:rsidRPr="00AD4FF3">
        <w:tab/>
      </w:r>
      <w:r w:rsidR="002B6BD5" w:rsidRPr="00AD4FF3">
        <w:tab/>
      </w:r>
      <w:r w:rsidR="002B6BD5" w:rsidRPr="00AD4FF3">
        <w:tab/>
      </w:r>
      <w:r w:rsidR="002B6BD5" w:rsidRPr="00AD4FF3">
        <w:tab/>
      </w:r>
      <w:r w:rsidR="00A5353A" w:rsidRPr="00AD4FF3">
        <w:t xml:space="preserve"> </w:t>
      </w:r>
      <w:r w:rsidR="002B6BD5" w:rsidRPr="00AD4FF3">
        <w:t xml:space="preserve">Miroslav Čellár </w:t>
      </w:r>
    </w:p>
    <w:p w14:paraId="38E55BD6" w14:textId="77777777" w:rsidR="002B6BD5" w:rsidRPr="00AD4FF3" w:rsidRDefault="002B6BD5" w:rsidP="002B6BD5">
      <w:pPr>
        <w:jc w:val="both"/>
        <w:rPr>
          <w:rFonts w:ascii="AT*Toronto" w:hAnsi="AT*Toronto"/>
          <w:szCs w:val="20"/>
        </w:rPr>
      </w:pPr>
      <w:r w:rsidRPr="00AD4FF3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AD4FF3" w:rsidRDefault="002B6BD5" w:rsidP="002B6BD5">
      <w:pPr>
        <w:tabs>
          <w:tab w:val="left" w:pos="1021"/>
        </w:tabs>
        <w:jc w:val="both"/>
      </w:pPr>
      <w:r w:rsidRPr="00AD4FF3">
        <w:t>overovatelia výboru:</w:t>
      </w:r>
    </w:p>
    <w:p w14:paraId="09ED7F90" w14:textId="77777777" w:rsidR="002B6BD5" w:rsidRPr="00AD4FF3" w:rsidRDefault="002B6BD5" w:rsidP="002B6BD5">
      <w:r w:rsidRPr="00AD4FF3">
        <w:t>Štefan Gašparovič</w:t>
      </w:r>
    </w:p>
    <w:p w14:paraId="77437B6B" w14:textId="4F3C931D" w:rsidR="00C325C9" w:rsidRPr="00AD4FF3" w:rsidRDefault="002B6BD5" w:rsidP="004E641D">
      <w:r w:rsidRPr="00AD4FF3">
        <w:t>Branislav Vanč</w:t>
      </w:r>
      <w:r w:rsidR="00584C05" w:rsidRPr="00AD4FF3">
        <w:t>o</w:t>
      </w:r>
    </w:p>
    <w:p w14:paraId="72E2BC57" w14:textId="77777777" w:rsidR="00391992" w:rsidRPr="00AD4FF3" w:rsidRDefault="00391992" w:rsidP="00391992">
      <w:pPr>
        <w:pStyle w:val="Nadpis2"/>
        <w:jc w:val="left"/>
      </w:pPr>
      <w:r w:rsidRPr="00AD4FF3">
        <w:lastRenderedPageBreak/>
        <w:t>P r í l o h a</w:t>
      </w:r>
    </w:p>
    <w:p w14:paraId="7F605B33" w14:textId="77777777" w:rsidR="00391992" w:rsidRPr="00AD4FF3" w:rsidRDefault="00391992" w:rsidP="00391992">
      <w:pPr>
        <w:ind w:left="4253" w:firstLine="708"/>
        <w:jc w:val="both"/>
        <w:rPr>
          <w:b/>
          <w:bCs/>
        </w:rPr>
      </w:pPr>
      <w:r w:rsidRPr="00AD4FF3">
        <w:rPr>
          <w:b/>
          <w:bCs/>
        </w:rPr>
        <w:t xml:space="preserve">k uzneseniu Ústavnoprávneho </w:t>
      </w:r>
    </w:p>
    <w:p w14:paraId="2E97AEA3" w14:textId="4C676F90" w:rsidR="00636109" w:rsidRPr="00AD4FF3" w:rsidRDefault="00391992" w:rsidP="00391992">
      <w:pPr>
        <w:ind w:left="4253" w:firstLine="708"/>
        <w:jc w:val="both"/>
        <w:rPr>
          <w:b/>
        </w:rPr>
      </w:pPr>
      <w:r w:rsidRPr="00AD4FF3">
        <w:rPr>
          <w:b/>
        </w:rPr>
        <w:t>výboru Národnej rady SR č.</w:t>
      </w:r>
      <w:r w:rsidR="00EA301F">
        <w:rPr>
          <w:b/>
        </w:rPr>
        <w:t xml:space="preserve"> 377</w:t>
      </w:r>
    </w:p>
    <w:p w14:paraId="0C13677A" w14:textId="318B7C5C" w:rsidR="00391992" w:rsidRPr="00AD4FF3" w:rsidRDefault="00391992" w:rsidP="00391992">
      <w:pPr>
        <w:ind w:left="4253" w:firstLine="708"/>
        <w:jc w:val="both"/>
        <w:rPr>
          <w:b/>
        </w:rPr>
      </w:pPr>
      <w:r w:rsidRPr="00AD4FF3">
        <w:rPr>
          <w:b/>
        </w:rPr>
        <w:t>z</w:t>
      </w:r>
      <w:r w:rsidR="00BC4D30" w:rsidRPr="00AD4FF3">
        <w:rPr>
          <w:b/>
        </w:rPr>
        <w:t> 9. októbra</w:t>
      </w:r>
      <w:r w:rsidR="0007770F" w:rsidRPr="00AD4FF3">
        <w:rPr>
          <w:b/>
        </w:rPr>
        <w:t xml:space="preserve"> </w:t>
      </w:r>
      <w:r w:rsidR="007C6A8C" w:rsidRPr="00AD4FF3">
        <w:rPr>
          <w:b/>
        </w:rPr>
        <w:t>202</w:t>
      </w:r>
      <w:r w:rsidR="003953AB" w:rsidRPr="00AD4FF3">
        <w:rPr>
          <w:b/>
        </w:rPr>
        <w:t>5</w:t>
      </w:r>
    </w:p>
    <w:p w14:paraId="5F757901" w14:textId="77777777" w:rsidR="00391992" w:rsidRPr="00AD4FF3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AD4FF3">
        <w:rPr>
          <w:b/>
          <w:bCs/>
        </w:rPr>
        <w:t>_______________________</w:t>
      </w:r>
      <w:r w:rsidR="00391992" w:rsidRPr="00AD4FF3">
        <w:rPr>
          <w:b/>
          <w:bCs/>
        </w:rPr>
        <w:t>__</w:t>
      </w:r>
      <w:r w:rsidR="0051091B" w:rsidRPr="00AD4FF3">
        <w:rPr>
          <w:b/>
          <w:bCs/>
        </w:rPr>
        <w:t>___</w:t>
      </w:r>
    </w:p>
    <w:p w14:paraId="38AFF25B" w14:textId="77777777" w:rsidR="009C1641" w:rsidRPr="00AD4FF3" w:rsidRDefault="009C1641" w:rsidP="001B7191">
      <w:pPr>
        <w:rPr>
          <w:lang w:eastAsia="en-US"/>
        </w:rPr>
      </w:pPr>
    </w:p>
    <w:p w14:paraId="50F1627A" w14:textId="3533D3C6" w:rsidR="003A3FFB" w:rsidRPr="00AD4FF3" w:rsidRDefault="003A3FFB" w:rsidP="001B7191">
      <w:pPr>
        <w:rPr>
          <w:lang w:eastAsia="en-US"/>
        </w:rPr>
      </w:pPr>
    </w:p>
    <w:p w14:paraId="20501D1C" w14:textId="3C798E45" w:rsidR="00BC4D30" w:rsidRPr="00AD4FF3" w:rsidRDefault="00BC4D30" w:rsidP="001B7191">
      <w:pPr>
        <w:rPr>
          <w:lang w:eastAsia="en-US"/>
        </w:rPr>
      </w:pPr>
    </w:p>
    <w:p w14:paraId="1E53B167" w14:textId="77777777" w:rsidR="00BC4D30" w:rsidRPr="00AD4FF3" w:rsidRDefault="00BC4D30" w:rsidP="001B7191">
      <w:pPr>
        <w:rPr>
          <w:lang w:eastAsia="en-US"/>
        </w:rPr>
      </w:pPr>
    </w:p>
    <w:p w14:paraId="75B5BDE8" w14:textId="77777777" w:rsidR="00391992" w:rsidRPr="00AD4FF3" w:rsidRDefault="00391992" w:rsidP="003A3FFB">
      <w:pPr>
        <w:rPr>
          <w:lang w:eastAsia="en-US"/>
        </w:rPr>
      </w:pPr>
    </w:p>
    <w:p w14:paraId="58437221" w14:textId="77777777" w:rsidR="003A3FFB" w:rsidRPr="00AD4FF3" w:rsidRDefault="00391992" w:rsidP="00EA301F">
      <w:pPr>
        <w:pStyle w:val="Nadpis2"/>
        <w:keepNext w:val="0"/>
        <w:shd w:val="clear" w:color="auto" w:fill="FFFFFF"/>
        <w:ind w:left="0" w:firstLine="567"/>
        <w:jc w:val="center"/>
      </w:pPr>
      <w:r w:rsidRPr="00AD4FF3">
        <w:t>Pozmeňujúce a doplňujúce návrhy</w:t>
      </w:r>
      <w:bookmarkEnd w:id="0"/>
    </w:p>
    <w:p w14:paraId="2E7E37C7" w14:textId="77777777" w:rsidR="003A3FFB" w:rsidRPr="00AD4FF3" w:rsidRDefault="003A3FFB" w:rsidP="003A3FFB">
      <w:pPr>
        <w:rPr>
          <w:lang w:eastAsia="en-US"/>
        </w:rPr>
      </w:pPr>
    </w:p>
    <w:p w14:paraId="7FE149E0" w14:textId="73359B3A" w:rsidR="00F54321" w:rsidRPr="00AD4FF3" w:rsidRDefault="003953AB" w:rsidP="00EA301F">
      <w:pPr>
        <w:pStyle w:val="Nadpis2"/>
        <w:keepNext w:val="0"/>
        <w:shd w:val="clear" w:color="auto" w:fill="FFFFFF"/>
        <w:ind w:left="567" w:firstLine="0"/>
      </w:pPr>
      <w:r w:rsidRPr="00AD4FF3">
        <w:t>k</w:t>
      </w:r>
      <w:r w:rsidR="00CA23FF" w:rsidRPr="00AD4FF3">
        <w:t xml:space="preserve"> vládnemu </w:t>
      </w:r>
      <w:r w:rsidR="00144B43" w:rsidRPr="00AD4FF3">
        <w:t>návrhu</w:t>
      </w:r>
      <w:r w:rsidR="00CA23FF" w:rsidRPr="00AD4FF3">
        <w:t xml:space="preserve"> zákona</w:t>
      </w:r>
      <w:r w:rsidR="003A533A" w:rsidRPr="00AD4FF3">
        <w:t>,</w:t>
      </w:r>
      <w:r w:rsidR="003A533A" w:rsidRPr="00AD4FF3">
        <w:rPr>
          <w:bCs w:val="0"/>
        </w:rPr>
        <w:t xml:space="preserve"> </w:t>
      </w:r>
      <w:r w:rsidR="003A533A" w:rsidRPr="00AD4FF3">
        <w:rPr>
          <w:shd w:val="clear" w:color="auto" w:fill="FFFFFF"/>
        </w:rPr>
        <w:t xml:space="preserve">ktorým sa mení a dopĺňa zákon č. 245/2008 Z. z. o výchove a  vzdelávaní (školský zákon) a o zmene a doplnení niektorých zákonov v znení neskorších predpisov a ktorým sa menia a dopĺňajú niektoré zákony (tlač </w:t>
      </w:r>
      <w:r w:rsidR="00D22302" w:rsidRPr="00AD4FF3">
        <w:rPr>
          <w:shd w:val="clear" w:color="auto" w:fill="FFFFFF"/>
        </w:rPr>
        <w:t>933</w:t>
      </w:r>
      <w:r w:rsidR="003A533A" w:rsidRPr="00AD4FF3">
        <w:rPr>
          <w:shd w:val="clear" w:color="auto" w:fill="FFFFFF"/>
        </w:rPr>
        <w:t>)</w:t>
      </w:r>
      <w:r w:rsidR="003A533A" w:rsidRPr="00AD4FF3">
        <w:t xml:space="preserve"> </w:t>
      </w:r>
    </w:p>
    <w:p w14:paraId="04FD157D" w14:textId="72E32E94" w:rsidR="0051091B" w:rsidRPr="00AD4FF3" w:rsidRDefault="00335108" w:rsidP="00EA301F">
      <w:pPr>
        <w:pStyle w:val="Nadpis2"/>
        <w:keepNext w:val="0"/>
        <w:shd w:val="clear" w:color="auto" w:fill="FFFFFF"/>
        <w:ind w:left="0" w:firstLine="567"/>
        <w:rPr>
          <w:b w:val="0"/>
        </w:rPr>
      </w:pPr>
      <w:r w:rsidRPr="00AD4FF3">
        <w:rPr>
          <w:shd w:val="clear" w:color="auto" w:fill="FFFFFF"/>
        </w:rPr>
        <w:t>___________________________</w:t>
      </w:r>
      <w:r w:rsidR="004E641D" w:rsidRPr="00AD4FF3">
        <w:rPr>
          <w:shd w:val="clear" w:color="auto" w:fill="FFFFFF"/>
        </w:rPr>
        <w:t>__________</w:t>
      </w:r>
      <w:r w:rsidR="009C1641" w:rsidRPr="00AD4FF3">
        <w:rPr>
          <w:shd w:val="clear" w:color="auto" w:fill="FFFFFF"/>
        </w:rPr>
        <w:t>________________________________</w:t>
      </w:r>
      <w:r w:rsidR="00EA301F">
        <w:rPr>
          <w:shd w:val="clear" w:color="auto" w:fill="FFFFFF"/>
        </w:rPr>
        <w:t>_</w:t>
      </w:r>
    </w:p>
    <w:p w14:paraId="7C2E0E02" w14:textId="0C002EC0" w:rsidR="0051091B" w:rsidRPr="00AD4FF3" w:rsidRDefault="0051091B" w:rsidP="00833056">
      <w:pPr>
        <w:tabs>
          <w:tab w:val="left" w:pos="284"/>
        </w:tabs>
        <w:jc w:val="both"/>
        <w:rPr>
          <w:b/>
        </w:rPr>
      </w:pPr>
    </w:p>
    <w:p w14:paraId="20AAAA96" w14:textId="77777777" w:rsidR="00B6667A" w:rsidRPr="00AD4FF3" w:rsidRDefault="00B6667A" w:rsidP="00B6667A">
      <w:pPr>
        <w:spacing w:line="360" w:lineRule="auto"/>
        <w:ind w:firstLine="709"/>
        <w:jc w:val="both"/>
      </w:pPr>
    </w:p>
    <w:p w14:paraId="4E5F1309" w14:textId="77777777" w:rsidR="00B6667A" w:rsidRPr="00AD4FF3" w:rsidRDefault="00B6667A" w:rsidP="00B6667A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V čl. I bode 9 sa slová „až w)“ nahrádzajú slovami „až x)“ a slová „až v)“ sa nahrádzajú slovami „až w)“.</w:t>
      </w:r>
    </w:p>
    <w:p w14:paraId="704AA36C" w14:textId="77777777" w:rsidR="00B6667A" w:rsidRPr="00AD4FF3" w:rsidRDefault="00B6667A" w:rsidP="00B6667A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Legislatívno-technická úprava v nadväznosti na čl. I bod 10, v ktorom sa v § 3 dopĺňajú písmená v) až x). Preznačenie po vypustení písmena b) sa preto musí vzťahovať aj na písmeno x).</w:t>
      </w:r>
    </w:p>
    <w:p w14:paraId="7A6C4A56" w14:textId="77777777" w:rsidR="00B6667A" w:rsidRPr="00AD4FF3" w:rsidRDefault="00B6667A" w:rsidP="00B6667A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276CB8DC" w14:textId="77777777" w:rsidR="00B6667A" w:rsidRPr="00AD4FF3" w:rsidRDefault="00B6667A" w:rsidP="00B6667A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V čl. I bode 51 § 12 ods. 8 sa slová „odseku 2“ nahrádzajú slovami „odseku 6“.</w:t>
      </w:r>
    </w:p>
    <w:p w14:paraId="6D12C07B" w14:textId="77777777" w:rsidR="00B6667A" w:rsidRPr="00AD4FF3" w:rsidRDefault="00B6667A" w:rsidP="00B6667A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</w:p>
    <w:p w14:paraId="43DC1F9F" w14:textId="49CD8922" w:rsidR="00B6667A" w:rsidRPr="00AD4FF3" w:rsidRDefault="00B6667A" w:rsidP="00B6667A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Oprava vnútorného odkazu. Bilingválne vzdelávanie je upravené v § 12 ods. 6 zákona č. 245/2008 Z. z.</w:t>
      </w:r>
    </w:p>
    <w:p w14:paraId="6EB5EEA6" w14:textId="77777777" w:rsidR="00B6667A" w:rsidRPr="00AD4FF3" w:rsidRDefault="00B6667A" w:rsidP="00B6667A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549158FB" w14:textId="77777777" w:rsidR="00B6667A" w:rsidRPr="00AD4FF3" w:rsidRDefault="00B6667A" w:rsidP="00B6667A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V čl. I bode 84 sa veta „Poznámky pod čiarou k odkazom 21 až 23 sa vypúšťajú.“ nahrádza vetou „Poznámky pod čiarou k odkazom 9a, 21 až 23 sa vypúšťajú.“.</w:t>
      </w:r>
    </w:p>
    <w:p w14:paraId="78D2CB48" w14:textId="77777777" w:rsidR="00B6667A" w:rsidRPr="00AD4FF3" w:rsidRDefault="00B6667A" w:rsidP="00B6667A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</w:p>
    <w:p w14:paraId="54E11956" w14:textId="5A6F3F0D" w:rsidR="00B6667A" w:rsidRPr="00AD4FF3" w:rsidRDefault="00B6667A" w:rsidP="00B6667A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Navrhuje sa aj vypustenie poznámky pod čiarou k odkazu 9a, keďže v novom znení § 20 ods. 4 (čl. I bod 84) ani v novom znení § 59 ods. 6 (čl. I bod 171) sa už odkaz 9a nepoužíva.</w:t>
      </w:r>
    </w:p>
    <w:p w14:paraId="5A95D2D4" w14:textId="77777777" w:rsidR="00B6667A" w:rsidRPr="00AD4FF3" w:rsidRDefault="00B6667A" w:rsidP="00B6667A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40C60002" w14:textId="77777777" w:rsidR="00B6667A" w:rsidRPr="00AD4FF3" w:rsidRDefault="00B6667A" w:rsidP="00B6667A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V čl. I bode 94 sa vypúšťa veta „Poznámka pod čiarou k odkazu 8 sa vypúšťa.“.</w:t>
      </w:r>
    </w:p>
    <w:p w14:paraId="5C712E55" w14:textId="77777777" w:rsidR="00D65FC0" w:rsidRDefault="00D65FC0" w:rsidP="00B6667A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</w:p>
    <w:p w14:paraId="6B84E009" w14:textId="1A7382E4" w:rsidR="00B6667A" w:rsidRPr="00AD4FF3" w:rsidRDefault="00B6667A" w:rsidP="00B6667A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AD4FF3">
        <w:rPr>
          <w:sz w:val="24"/>
          <w:szCs w:val="24"/>
        </w:rPr>
        <w:t xml:space="preserve">Navrhuje sa ponechať poznámku pod čiarou k odkazu 8, keďže sa na ňu odkazuje aj </w:t>
      </w:r>
      <w:r w:rsidRPr="00AD4FF3">
        <w:rPr>
          <w:sz w:val="24"/>
          <w:szCs w:val="24"/>
        </w:rPr>
        <w:lastRenderedPageBreak/>
        <w:t>v prechodných ustanoveniach § 161h ods. 1 a § 161i ods. 1 zákona č. 245/2008 Z. z.</w:t>
      </w:r>
    </w:p>
    <w:p w14:paraId="6393AE88" w14:textId="77777777" w:rsidR="00B6667A" w:rsidRPr="00AD4FF3" w:rsidRDefault="00B6667A" w:rsidP="00B6667A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  <w:r w:rsidRPr="00AD4FF3">
        <w:rPr>
          <w:sz w:val="24"/>
          <w:szCs w:val="24"/>
        </w:rPr>
        <w:t xml:space="preserve"> </w:t>
      </w:r>
    </w:p>
    <w:p w14:paraId="339B7B96" w14:textId="77777777" w:rsidR="00B6667A" w:rsidRPr="00AD4FF3" w:rsidRDefault="00B6667A" w:rsidP="00B6667A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V čl. I bode 153 (§ 36 ods. 3) sa za slová „vypúšťa sa odkaz 19 a slová „riaditeľa strednej školy, ktorý rozhodol“ sa nahrádzajú slovami „strednú školu, ktorá rozhodla“,“ vkladajú slová „v druhej vete sa slová „riaditeľa strednej školy“ nahrádzajú slovami „strednú školu“,“.</w:t>
      </w:r>
    </w:p>
    <w:p w14:paraId="5C7A49D4" w14:textId="77777777" w:rsidR="00B6667A" w:rsidRPr="00AD4FF3" w:rsidRDefault="00B6667A" w:rsidP="00B6667A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</w:p>
    <w:p w14:paraId="48720F40" w14:textId="611ACEBE" w:rsidR="00B6667A" w:rsidRPr="00AD4FF3" w:rsidRDefault="00B6667A" w:rsidP="00B6667A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V nadväznosti na úpravy v § 36 ods. 3 prvej vete zákona č. 245/2008 Z. z., v zmysle ktorých už zákonný zástupca nebude informovať priamo riaditeľa strednej školy, ale strednú školu, ktorá rozhodla o preradení žiaka do základnej školy, sa upravuje aj druhá veta, ktorá ustanovuje postup v prípade, ak zákonný zástupca nesplní informačnú povinnosť.</w:t>
      </w:r>
    </w:p>
    <w:p w14:paraId="5ABFE5E3" w14:textId="77777777" w:rsidR="00B6667A" w:rsidRPr="00AD4FF3" w:rsidRDefault="00B6667A" w:rsidP="00B6667A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  <w:r w:rsidRPr="00AD4FF3">
        <w:rPr>
          <w:sz w:val="24"/>
          <w:szCs w:val="24"/>
        </w:rPr>
        <w:t xml:space="preserve"> </w:t>
      </w:r>
    </w:p>
    <w:p w14:paraId="0EE314ED" w14:textId="77777777" w:rsidR="00B6667A" w:rsidRPr="00AD4FF3" w:rsidRDefault="00B6667A" w:rsidP="00B6667A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V čl. I bode 156 § 47 ods. 8 sa za slovom „uskutočňovanie“ vypúšťajú slová „vzdelávacích programov“.</w:t>
      </w:r>
    </w:p>
    <w:p w14:paraId="683B2CEA" w14:textId="77777777" w:rsidR="00B6667A" w:rsidRPr="00AD4FF3" w:rsidRDefault="00B6667A" w:rsidP="00B6667A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Vypúšťajú sa nadbytočné slová.</w:t>
      </w:r>
    </w:p>
    <w:p w14:paraId="4136F755" w14:textId="77777777" w:rsidR="00B6667A" w:rsidRPr="00AD4FF3" w:rsidRDefault="00B6667A" w:rsidP="00B6667A">
      <w:pPr>
        <w:spacing w:line="360" w:lineRule="auto"/>
        <w:jc w:val="both"/>
      </w:pPr>
    </w:p>
    <w:p w14:paraId="74BB480D" w14:textId="77777777" w:rsidR="00B6667A" w:rsidRPr="00AD4FF3" w:rsidRDefault="00B6667A" w:rsidP="00B6667A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V čl. I bode 162 § 55a ods. 2 sa slová „odsek 9“ nahrádzajú slovami „odsek 12“.</w:t>
      </w:r>
    </w:p>
    <w:p w14:paraId="24BF7C93" w14:textId="77777777" w:rsidR="00B6667A" w:rsidRPr="00AD4FF3" w:rsidRDefault="00B6667A" w:rsidP="00B6667A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</w:p>
    <w:p w14:paraId="47093286" w14:textId="0ADB93BD" w:rsidR="00B6667A" w:rsidRPr="00AD4FF3" w:rsidRDefault="00B6667A" w:rsidP="00B6667A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Oprava vnútorného odkazu. Možnosť iných pravidiel hodnotenia je upravená v navrhovanom § 55a ods. 12 zákona č. 245/2008 Z. z. v prípade žiaka, ktorý sa vzdeláva podľa medzinárodného programu.</w:t>
      </w:r>
    </w:p>
    <w:p w14:paraId="46E409E8" w14:textId="77777777" w:rsidR="00B6667A" w:rsidRPr="00AD4FF3" w:rsidRDefault="00B6667A" w:rsidP="00B6667A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355CF135" w14:textId="77777777" w:rsidR="00B6667A" w:rsidRPr="00AD4FF3" w:rsidRDefault="00B6667A" w:rsidP="00B6667A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V čl. I sa za bod 176 vkladá nový bod 177, ktorý znie:</w:t>
      </w:r>
    </w:p>
    <w:p w14:paraId="499E559F" w14:textId="77777777" w:rsidR="00B6667A" w:rsidRPr="00AD4FF3" w:rsidRDefault="00B6667A" w:rsidP="00B6667A">
      <w:pPr>
        <w:pStyle w:val="Odsekzoznamu"/>
        <w:spacing w:after="0" w:line="360" w:lineRule="auto"/>
        <w:ind w:left="1069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„177. V § 63 ods. 1 a § 71 ods. 3 sa slová „ods. 6“ nahrádzajú slovami „ods. 8“.</w:t>
      </w:r>
    </w:p>
    <w:p w14:paraId="5A4786A8" w14:textId="77777777" w:rsidR="00B6667A" w:rsidRPr="00AD4FF3" w:rsidRDefault="00B6667A" w:rsidP="00B6667A">
      <w:pPr>
        <w:pStyle w:val="Odsekzoznamu"/>
        <w:spacing w:after="0" w:line="360" w:lineRule="auto"/>
        <w:ind w:left="1069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Nasledujúce body sa primerane prečíslujú.</w:t>
      </w:r>
    </w:p>
    <w:p w14:paraId="0505C954" w14:textId="77777777" w:rsidR="00B6667A" w:rsidRPr="00AD4FF3" w:rsidRDefault="00B6667A" w:rsidP="00B6667A">
      <w:pPr>
        <w:pStyle w:val="Odsekzoznamu"/>
        <w:spacing w:after="0" w:line="360" w:lineRule="auto"/>
        <w:ind w:left="1069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Nový bod 177 nadobúda účinnosť 1. januára 2026, čo sa premietne do ustanovenia o účinnosti.</w:t>
      </w:r>
    </w:p>
    <w:p w14:paraId="64501F1D" w14:textId="77777777" w:rsidR="00B6667A" w:rsidRPr="00AD4FF3" w:rsidRDefault="00B6667A" w:rsidP="00B6667A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Legislatívno-technická úprava vnútorného odkazu vzhľadom na navrhované nové znenie § 66 zákona č. 245/2008 Z. z. v čl. I bode 187 návrhu zákona.</w:t>
      </w:r>
    </w:p>
    <w:p w14:paraId="70C6834F" w14:textId="77777777" w:rsidR="00B6667A" w:rsidRPr="00AD4FF3" w:rsidRDefault="00B6667A" w:rsidP="00B6667A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0AA85D7F" w14:textId="77777777" w:rsidR="00B6667A" w:rsidRPr="00AD4FF3" w:rsidRDefault="00B6667A" w:rsidP="00B6667A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V čl. I bode 182 (§ 65 ods. 2) sa na konci pripájajú tieto slová: „</w:t>
      </w:r>
      <w:bookmarkStart w:id="1" w:name="_Hlk210312693"/>
      <w:r w:rsidRPr="00AD4FF3">
        <w:rPr>
          <w:sz w:val="24"/>
          <w:szCs w:val="24"/>
        </w:rPr>
        <w:t>a v druhej vete sa číslo „5“ nahrádza číslom „7“</w:t>
      </w:r>
      <w:bookmarkEnd w:id="1"/>
      <w:r w:rsidRPr="00AD4FF3">
        <w:rPr>
          <w:sz w:val="24"/>
          <w:szCs w:val="24"/>
        </w:rPr>
        <w:t>“.</w:t>
      </w:r>
    </w:p>
    <w:p w14:paraId="5D330F37" w14:textId="77777777" w:rsidR="00B6667A" w:rsidRPr="00AD4FF3" w:rsidRDefault="00B6667A" w:rsidP="00B6667A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</w:p>
    <w:p w14:paraId="3952CC31" w14:textId="255F89B8" w:rsidR="00B6667A" w:rsidRPr="00AD4FF3" w:rsidRDefault="00B6667A" w:rsidP="00B6667A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Vzhľadom na nové znenie § 66 v čl. I bode 187 návrhu zákona je potrebné upraviť vnútorný odkaz v § 65 ods. 2 druhej vete na príslušné ustanovenie § 66, ktoré upravuje určovanie termínov konania prijímacej skúšky.</w:t>
      </w:r>
    </w:p>
    <w:p w14:paraId="38703CDB" w14:textId="77777777" w:rsidR="00B6667A" w:rsidRPr="00AD4FF3" w:rsidRDefault="00B6667A" w:rsidP="00B6667A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44DB7B38" w14:textId="77777777" w:rsidR="00B6667A" w:rsidRPr="00AD4FF3" w:rsidRDefault="00B6667A" w:rsidP="00B6667A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V čl. I bode 244 § 122 ods. 7 sa za slová „ostatnými orgánmi miestnej štátnej správy“ vkladajú slová „</w:t>
      </w:r>
      <w:bookmarkStart w:id="2" w:name="_Hlk210312876"/>
      <w:r w:rsidRPr="00AD4FF3">
        <w:rPr>
          <w:sz w:val="24"/>
          <w:szCs w:val="24"/>
        </w:rPr>
        <w:t>v školstve</w:t>
      </w:r>
      <w:bookmarkEnd w:id="2"/>
      <w:r w:rsidRPr="00AD4FF3">
        <w:rPr>
          <w:sz w:val="24"/>
          <w:szCs w:val="24"/>
        </w:rPr>
        <w:t>“.</w:t>
      </w:r>
    </w:p>
    <w:p w14:paraId="68EB4915" w14:textId="77777777" w:rsidR="00B6667A" w:rsidRPr="00AD4FF3" w:rsidRDefault="00B6667A" w:rsidP="00B6667A">
      <w:pPr>
        <w:ind w:left="4253"/>
        <w:jc w:val="both"/>
      </w:pPr>
    </w:p>
    <w:p w14:paraId="786CB261" w14:textId="01BA7370" w:rsidR="00B6667A" w:rsidRPr="00AD4FF3" w:rsidRDefault="00B6667A" w:rsidP="00B6667A">
      <w:pPr>
        <w:ind w:left="4253"/>
        <w:jc w:val="both"/>
      </w:pPr>
      <w:r w:rsidRPr="00AD4FF3">
        <w:t>Dopĺňajú sa chýbajúce slová v označení orgánov miestnej štátnej správy v školstve.</w:t>
      </w:r>
    </w:p>
    <w:p w14:paraId="7D043AEE" w14:textId="77777777" w:rsidR="00B6667A" w:rsidRPr="00AD4FF3" w:rsidRDefault="00B6667A" w:rsidP="00B6667A">
      <w:pPr>
        <w:spacing w:line="360" w:lineRule="auto"/>
        <w:ind w:left="4253"/>
        <w:jc w:val="both"/>
      </w:pPr>
    </w:p>
    <w:p w14:paraId="2655BADE" w14:textId="77777777" w:rsidR="00B6667A" w:rsidRPr="00AD4FF3" w:rsidRDefault="00B6667A" w:rsidP="00B6667A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V čl. I bode 244 § 124 ods. 5 sa slovo „zariadenia“ nahrádza slovami „</w:t>
      </w:r>
      <w:bookmarkStart w:id="3" w:name="_Hlk210312972"/>
      <w:r w:rsidRPr="00AD4FF3">
        <w:rPr>
          <w:sz w:val="24"/>
          <w:szCs w:val="24"/>
        </w:rPr>
        <w:t>výchovného zariadenia</w:t>
      </w:r>
      <w:bookmarkEnd w:id="3"/>
      <w:r w:rsidRPr="00AD4FF3">
        <w:rPr>
          <w:sz w:val="24"/>
          <w:szCs w:val="24"/>
        </w:rPr>
        <w:t>“ a slovo „zariadenie“ sa nahrádza slovami „</w:t>
      </w:r>
      <w:bookmarkStart w:id="4" w:name="_Hlk210313030"/>
      <w:r w:rsidRPr="00AD4FF3">
        <w:rPr>
          <w:sz w:val="24"/>
          <w:szCs w:val="24"/>
        </w:rPr>
        <w:t>výchovné zariadenie</w:t>
      </w:r>
      <w:bookmarkEnd w:id="4"/>
      <w:r w:rsidRPr="00AD4FF3">
        <w:rPr>
          <w:sz w:val="24"/>
          <w:szCs w:val="24"/>
        </w:rPr>
        <w:t>“.</w:t>
      </w:r>
    </w:p>
    <w:p w14:paraId="3B2125F8" w14:textId="77777777" w:rsidR="00B6667A" w:rsidRPr="00AD4FF3" w:rsidRDefault="00B6667A" w:rsidP="00B6667A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</w:p>
    <w:p w14:paraId="79AE22D8" w14:textId="6B912ABB" w:rsidR="00B6667A" w:rsidRPr="00AD4FF3" w:rsidRDefault="00B6667A" w:rsidP="00B6667A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Dopĺňa sa chýbajúce slovo v označení výchovného zariadenia.</w:t>
      </w:r>
    </w:p>
    <w:p w14:paraId="287B9FF2" w14:textId="77777777" w:rsidR="00B6667A" w:rsidRPr="00AD4FF3" w:rsidRDefault="00B6667A" w:rsidP="00B6667A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29B3DAE9" w14:textId="77777777" w:rsidR="00B6667A" w:rsidRPr="00AD4FF3" w:rsidRDefault="00B6667A" w:rsidP="00B6667A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V čl. I bode 244 § 124 ods. 7 písm. b) a c) sa slovo „zariadenia“ nahrádza slovami „</w:t>
      </w:r>
      <w:bookmarkStart w:id="5" w:name="_Hlk210313109"/>
      <w:r w:rsidRPr="00AD4FF3">
        <w:rPr>
          <w:sz w:val="24"/>
          <w:szCs w:val="24"/>
        </w:rPr>
        <w:t>výchovného zariadenia</w:t>
      </w:r>
      <w:bookmarkEnd w:id="5"/>
      <w:r w:rsidRPr="00AD4FF3">
        <w:rPr>
          <w:sz w:val="24"/>
          <w:szCs w:val="24"/>
        </w:rPr>
        <w:t>“.</w:t>
      </w:r>
    </w:p>
    <w:p w14:paraId="3C893DF0" w14:textId="77777777" w:rsidR="00B6667A" w:rsidRPr="00AD4FF3" w:rsidRDefault="00B6667A" w:rsidP="00B6667A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Dopĺňa sa chýbajúce slovo v označení výchovného zariadenia.</w:t>
      </w:r>
    </w:p>
    <w:p w14:paraId="7819F7A0" w14:textId="77777777" w:rsidR="00B6667A" w:rsidRPr="00AD4FF3" w:rsidRDefault="00B6667A" w:rsidP="00B6667A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173DB45B" w14:textId="77777777" w:rsidR="00B6667A" w:rsidRPr="00AD4FF3" w:rsidRDefault="00B6667A" w:rsidP="00B6667A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V čl. I bode 266 § 145a ods. 3 písm. c) sa slová „písm. a)“ nahrádzajú slovami „písm. b)“.</w:t>
      </w:r>
    </w:p>
    <w:p w14:paraId="78454EFD" w14:textId="77777777" w:rsidR="00B6667A" w:rsidRPr="00AD4FF3" w:rsidRDefault="00B6667A" w:rsidP="00B6667A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Oprava vnútorného odkazu. Vyjadrenie na účel poskytovania špecifického podporného opatrenia je upravené v § 145b ods. 2 písm. b).</w:t>
      </w:r>
    </w:p>
    <w:p w14:paraId="15F42764" w14:textId="77777777" w:rsidR="00B6667A" w:rsidRPr="00AD4FF3" w:rsidRDefault="00B6667A" w:rsidP="00B6667A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5297D4F5" w14:textId="77777777" w:rsidR="00B6667A" w:rsidRPr="00AD4FF3" w:rsidRDefault="00B6667A" w:rsidP="00B6667A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V čl. I bode 284 § 154 ods. 3 písm. a) pätnástom bode sa slovo „znevýhodneného“ nahrádza slovom „znevýhodňujúceho“.</w:t>
      </w:r>
    </w:p>
    <w:p w14:paraId="25D1AC99" w14:textId="77777777" w:rsidR="00B6667A" w:rsidRPr="00AD4FF3" w:rsidRDefault="00B6667A" w:rsidP="00B6667A">
      <w:pPr>
        <w:pStyle w:val="Odsekzoznamu"/>
        <w:spacing w:after="0" w:line="360" w:lineRule="auto"/>
        <w:ind w:left="1069"/>
        <w:jc w:val="both"/>
        <w:rPr>
          <w:sz w:val="24"/>
          <w:szCs w:val="24"/>
        </w:rPr>
      </w:pPr>
    </w:p>
    <w:p w14:paraId="77D72B24" w14:textId="77777777" w:rsidR="00B6667A" w:rsidRPr="00AD4FF3" w:rsidRDefault="00B6667A" w:rsidP="00B6667A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Zjednotenie terminológie v rámci návrhu zákona.</w:t>
      </w:r>
    </w:p>
    <w:p w14:paraId="149F01D0" w14:textId="77777777" w:rsidR="00B6667A" w:rsidRPr="00AD4FF3" w:rsidRDefault="00B6667A" w:rsidP="00B6667A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3315343F" w14:textId="77777777" w:rsidR="00B6667A" w:rsidRPr="00AD4FF3" w:rsidRDefault="00B6667A" w:rsidP="00B6667A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V čl. I bode 301 [§ 157 ods. 8 písm. f)] sa odkaz 93aaba označuje ako odkaz 93aac.</w:t>
      </w:r>
    </w:p>
    <w:p w14:paraId="4F822AC1" w14:textId="77777777" w:rsidR="00B6667A" w:rsidRPr="00AD4FF3" w:rsidRDefault="00B6667A" w:rsidP="00B6667A">
      <w:pPr>
        <w:pStyle w:val="Odsekzoznamu"/>
        <w:spacing w:after="0" w:line="360" w:lineRule="auto"/>
        <w:ind w:left="1069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Súčasne sa primerane upraví úvodná veta k poznámke pod čiarou a označenie poznámky pod čiarou.</w:t>
      </w:r>
    </w:p>
    <w:p w14:paraId="09BCA2B6" w14:textId="77777777" w:rsidR="00B6667A" w:rsidRPr="00AD4FF3" w:rsidRDefault="00B6667A" w:rsidP="00B6667A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AD4FF3">
        <w:rPr>
          <w:sz w:val="24"/>
          <w:szCs w:val="24"/>
        </w:rPr>
        <w:lastRenderedPageBreak/>
        <w:t>Legislatívno-technická úprava označenia odkazu nasledujúceho po odkaze 93aab.</w:t>
      </w:r>
    </w:p>
    <w:p w14:paraId="24BADA7D" w14:textId="77777777" w:rsidR="00B6667A" w:rsidRPr="00AD4FF3" w:rsidRDefault="00B6667A" w:rsidP="00B6667A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2F5CB3FE" w14:textId="77777777" w:rsidR="00B6667A" w:rsidRPr="00AD4FF3" w:rsidRDefault="00B6667A" w:rsidP="00B6667A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V čl. I bode 303 § 157a ods. 4 sa za slová „uvedená v“ vkladá slovo „centrálnom“.</w:t>
      </w:r>
    </w:p>
    <w:p w14:paraId="38D6F039" w14:textId="77777777" w:rsidR="00B6667A" w:rsidRPr="00AD4FF3" w:rsidRDefault="00B6667A" w:rsidP="00B6667A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V súlade s legislatívnou skratkou „centrálny register“ používanou v zákone č. 245/2008 Z. z. sa dopĺňa chýbajúce slovo.</w:t>
      </w:r>
    </w:p>
    <w:p w14:paraId="28CA9BBE" w14:textId="77777777" w:rsidR="00B6667A" w:rsidRPr="00AD4FF3" w:rsidRDefault="00B6667A" w:rsidP="00B6667A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7FC5841D" w14:textId="77777777" w:rsidR="00B6667A" w:rsidRPr="00AD4FF3" w:rsidRDefault="00B6667A" w:rsidP="00B6667A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V čl. I bode 310 v § 161y ods. 5 sa slovo „sieti“ nahrádza slovom „registri“.</w:t>
      </w:r>
    </w:p>
    <w:p w14:paraId="223195E1" w14:textId="77777777" w:rsidR="00B6667A" w:rsidRPr="00AD4FF3" w:rsidRDefault="00B6667A" w:rsidP="00B6667A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Úprava v nadväznosti na návrh zákona o školskej správe a o zmene a doplnení niektorých zákonov (tlač 935), v rámci ktorého dochádza k nahradeniu doterajšej siete škôl a školských zariadení registrom škôl a školských zariadení.</w:t>
      </w:r>
    </w:p>
    <w:p w14:paraId="634F8C4A" w14:textId="77777777" w:rsidR="00B6667A" w:rsidRPr="00AD4FF3" w:rsidRDefault="00B6667A" w:rsidP="00B6667A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7DC5CB85" w14:textId="77777777" w:rsidR="00B6667A" w:rsidRPr="00AD4FF3" w:rsidRDefault="00B6667A" w:rsidP="00B6667A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V čl. I bode 311 sa slová „§ 59 ods. 8“ nahrádzajú slovami „§ 161f a § 163 bodu 41“.</w:t>
      </w:r>
    </w:p>
    <w:p w14:paraId="14E74108" w14:textId="77777777" w:rsidR="00B6667A" w:rsidRPr="00AD4FF3" w:rsidRDefault="00B6667A" w:rsidP="00B6667A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Vzhľadom na skutočnosť, že v čl. I bode 171 návrhu zákona sa navrhuje nové znenie § 59, nie je potrebné osobitne uvádzať, že nahradenie slov sa v tomto paragrafe nevykoná. Súčasne je však potrebné upraviť, aby k nahradeniu slov nedošlo v prechodnom ustanovení § 161f a zrušovacom ustanovení § 163 bode 41 v názve zrušeného právneho predpisu.</w:t>
      </w:r>
    </w:p>
    <w:p w14:paraId="06B67FB7" w14:textId="77777777" w:rsidR="00B6667A" w:rsidRPr="00AD4FF3" w:rsidRDefault="00B6667A" w:rsidP="00B6667A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224E3E9D" w14:textId="77777777" w:rsidR="00B6667A" w:rsidRPr="00AD4FF3" w:rsidRDefault="00B6667A" w:rsidP="00B6667A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V čl. II bode 1 sa slová „a 18dc“ nahrádzajú slovami „až 18dd“.</w:t>
      </w:r>
    </w:p>
    <w:p w14:paraId="2EC4CA2E" w14:textId="77777777" w:rsidR="00B6667A" w:rsidRPr="00AD4FF3" w:rsidRDefault="00B6667A" w:rsidP="00B6667A">
      <w:pPr>
        <w:pStyle w:val="Odsekzoznamu"/>
        <w:spacing w:after="0" w:line="360" w:lineRule="auto"/>
        <w:ind w:left="1069"/>
        <w:jc w:val="both"/>
        <w:rPr>
          <w:sz w:val="24"/>
          <w:szCs w:val="24"/>
        </w:rPr>
      </w:pPr>
    </w:p>
    <w:p w14:paraId="4E8D0294" w14:textId="77777777" w:rsidR="00B6667A" w:rsidRPr="00AD4FF3" w:rsidRDefault="00B6667A" w:rsidP="00B6667A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Vzhľadom na skutočnosť, že v novom znení § 8 ods. 1 druhej vety zákona č. 600/2003 Z. z. už nie je použitý odkaz 18dd, je potrebné vypustiť aj poznámku pod čiarou k tomuto odkazu.</w:t>
      </w:r>
    </w:p>
    <w:p w14:paraId="12A8C6A1" w14:textId="77777777" w:rsidR="00B6667A" w:rsidRPr="00AD4FF3" w:rsidRDefault="00B6667A" w:rsidP="00B6667A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</w:p>
    <w:p w14:paraId="6FD8C050" w14:textId="77777777" w:rsidR="00B6667A" w:rsidRPr="00AD4FF3" w:rsidRDefault="00B6667A" w:rsidP="00B6667A">
      <w:pPr>
        <w:pStyle w:val="Odsekzoznamu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V čl. III bode 3 (§ 94 ods. 2) sa slová „slovo „kurately““ nahrádzajú slovami „slová „v oblasti sociálnoprávnej ochrany detí a sociálnej kurately““.</w:t>
      </w:r>
    </w:p>
    <w:p w14:paraId="6956B53F" w14:textId="77777777" w:rsidR="00B6667A" w:rsidRPr="00AD4FF3" w:rsidRDefault="00B6667A" w:rsidP="00B6667A">
      <w:pPr>
        <w:pStyle w:val="Odsekzoznamu"/>
        <w:spacing w:after="0" w:line="360" w:lineRule="auto"/>
        <w:ind w:left="1069"/>
        <w:jc w:val="both"/>
        <w:rPr>
          <w:sz w:val="24"/>
          <w:szCs w:val="24"/>
        </w:rPr>
      </w:pPr>
    </w:p>
    <w:p w14:paraId="3E741937" w14:textId="77777777" w:rsidR="00B6667A" w:rsidRPr="00AD4FF3" w:rsidRDefault="00B6667A" w:rsidP="00B6667A">
      <w:pPr>
        <w:pStyle w:val="Odsekzoznamu"/>
        <w:spacing w:after="0" w:line="240" w:lineRule="auto"/>
        <w:ind w:left="4253"/>
        <w:jc w:val="both"/>
        <w:rPr>
          <w:sz w:val="24"/>
          <w:szCs w:val="24"/>
        </w:rPr>
      </w:pPr>
      <w:r w:rsidRPr="00AD4FF3">
        <w:rPr>
          <w:sz w:val="24"/>
          <w:szCs w:val="24"/>
        </w:rPr>
        <w:t>Legislatívno-technická úprava. Vzhľadom na skutočnosť, že slovo „kurately“ je v § 94 ods. 2 zákona č. 305/2005 Z. z. použité dvakrát, je potrebné presnejšie uviesť, za ktoré slová sa majú vložiť vkladané slová.</w:t>
      </w:r>
    </w:p>
    <w:p w14:paraId="06F818F8" w14:textId="77777777" w:rsidR="00B6667A" w:rsidRPr="00AD4FF3" w:rsidRDefault="00B6667A" w:rsidP="00B6667A">
      <w:pPr>
        <w:pStyle w:val="Odsekzoznamu"/>
        <w:spacing w:after="0" w:line="360" w:lineRule="auto"/>
        <w:ind w:left="4253"/>
        <w:jc w:val="both"/>
        <w:rPr>
          <w:sz w:val="24"/>
          <w:szCs w:val="24"/>
        </w:rPr>
      </w:pPr>
    </w:p>
    <w:p w14:paraId="76E2883B" w14:textId="77777777" w:rsidR="00B6667A" w:rsidRPr="00AD4FF3" w:rsidRDefault="00B6667A" w:rsidP="00B6667A">
      <w:pPr>
        <w:spacing w:line="360" w:lineRule="auto"/>
        <w:ind w:left="4253"/>
        <w:jc w:val="both"/>
      </w:pPr>
      <w:bookmarkStart w:id="6" w:name="_GoBack"/>
      <w:bookmarkEnd w:id="6"/>
    </w:p>
    <w:p w14:paraId="7E0E3F2F" w14:textId="77777777" w:rsidR="00B6667A" w:rsidRPr="00AD4FF3" w:rsidRDefault="00B6667A" w:rsidP="00833056">
      <w:pPr>
        <w:tabs>
          <w:tab w:val="left" w:pos="284"/>
        </w:tabs>
        <w:jc w:val="both"/>
        <w:rPr>
          <w:b/>
        </w:rPr>
      </w:pPr>
    </w:p>
    <w:sectPr w:rsidR="00B6667A" w:rsidRPr="00AD4FF3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A364694"/>
    <w:multiLevelType w:val="hybridMultilevel"/>
    <w:tmpl w:val="B54462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929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371" w:hanging="360"/>
      </w:pPr>
    </w:lvl>
    <w:lvl w:ilvl="2" w:tplc="041B001B" w:tentative="1">
      <w:start w:val="1"/>
      <w:numFmt w:val="lowerRoman"/>
      <w:lvlText w:val="%3."/>
      <w:lvlJc w:val="right"/>
      <w:pPr>
        <w:ind w:left="11091" w:hanging="180"/>
      </w:pPr>
    </w:lvl>
    <w:lvl w:ilvl="3" w:tplc="041B000F" w:tentative="1">
      <w:start w:val="1"/>
      <w:numFmt w:val="decimal"/>
      <w:lvlText w:val="%4."/>
      <w:lvlJc w:val="left"/>
      <w:pPr>
        <w:ind w:left="11811" w:hanging="360"/>
      </w:pPr>
    </w:lvl>
    <w:lvl w:ilvl="4" w:tplc="041B0019" w:tentative="1">
      <w:start w:val="1"/>
      <w:numFmt w:val="lowerLetter"/>
      <w:lvlText w:val="%5."/>
      <w:lvlJc w:val="left"/>
      <w:pPr>
        <w:ind w:left="12531" w:hanging="360"/>
      </w:pPr>
    </w:lvl>
    <w:lvl w:ilvl="5" w:tplc="041B001B" w:tentative="1">
      <w:start w:val="1"/>
      <w:numFmt w:val="lowerRoman"/>
      <w:lvlText w:val="%6."/>
      <w:lvlJc w:val="right"/>
      <w:pPr>
        <w:ind w:left="13251" w:hanging="180"/>
      </w:pPr>
    </w:lvl>
    <w:lvl w:ilvl="6" w:tplc="041B000F" w:tentative="1">
      <w:start w:val="1"/>
      <w:numFmt w:val="decimal"/>
      <w:lvlText w:val="%7."/>
      <w:lvlJc w:val="left"/>
      <w:pPr>
        <w:ind w:left="13971" w:hanging="360"/>
      </w:pPr>
    </w:lvl>
    <w:lvl w:ilvl="7" w:tplc="041B0019" w:tentative="1">
      <w:start w:val="1"/>
      <w:numFmt w:val="lowerLetter"/>
      <w:lvlText w:val="%8."/>
      <w:lvlJc w:val="left"/>
      <w:pPr>
        <w:ind w:left="14691" w:hanging="360"/>
      </w:pPr>
    </w:lvl>
    <w:lvl w:ilvl="8" w:tplc="041B001B" w:tentative="1">
      <w:start w:val="1"/>
      <w:numFmt w:val="lowerRoman"/>
      <w:lvlText w:val="%9."/>
      <w:lvlJc w:val="right"/>
      <w:pPr>
        <w:ind w:left="15411" w:hanging="180"/>
      </w:pPr>
    </w:lvl>
  </w:abstractNum>
  <w:abstractNum w:abstractNumId="30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6"/>
  </w:num>
  <w:num w:numId="3">
    <w:abstractNumId w:val="1"/>
  </w:num>
  <w:num w:numId="4">
    <w:abstractNumId w:val="20"/>
  </w:num>
  <w:num w:numId="5">
    <w:abstractNumId w:val="8"/>
  </w:num>
  <w:num w:numId="6">
    <w:abstractNumId w:val="17"/>
  </w:num>
  <w:num w:numId="7">
    <w:abstractNumId w:val="2"/>
  </w:num>
  <w:num w:numId="8">
    <w:abstractNumId w:val="25"/>
  </w:num>
  <w:num w:numId="9">
    <w:abstractNumId w:val="5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3"/>
  </w:num>
  <w:num w:numId="17">
    <w:abstractNumId w:val="19"/>
  </w:num>
  <w:num w:numId="18">
    <w:abstractNumId w:val="14"/>
  </w:num>
  <w:num w:numId="19">
    <w:abstractNumId w:val="11"/>
  </w:num>
  <w:num w:numId="20">
    <w:abstractNumId w:val="10"/>
  </w:num>
  <w:num w:numId="21">
    <w:abstractNumId w:val="24"/>
  </w:num>
  <w:num w:numId="22">
    <w:abstractNumId w:val="15"/>
  </w:num>
  <w:num w:numId="23">
    <w:abstractNumId w:val="22"/>
  </w:num>
  <w:num w:numId="24">
    <w:abstractNumId w:val="9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3"/>
  </w:num>
  <w:num w:numId="30">
    <w:abstractNumId w:val="29"/>
  </w:num>
  <w:num w:numId="31">
    <w:abstractNumId w:val="6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75D64"/>
    <w:rsid w:val="0007770F"/>
    <w:rsid w:val="000831C0"/>
    <w:rsid w:val="00090408"/>
    <w:rsid w:val="00093569"/>
    <w:rsid w:val="000A00BE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1D1C"/>
    <w:rsid w:val="001330D7"/>
    <w:rsid w:val="00144B43"/>
    <w:rsid w:val="001600AF"/>
    <w:rsid w:val="0018256D"/>
    <w:rsid w:val="00186DF6"/>
    <w:rsid w:val="00187AFD"/>
    <w:rsid w:val="00187C94"/>
    <w:rsid w:val="00191F1D"/>
    <w:rsid w:val="001936D6"/>
    <w:rsid w:val="001B7191"/>
    <w:rsid w:val="0022102D"/>
    <w:rsid w:val="0023486F"/>
    <w:rsid w:val="00244013"/>
    <w:rsid w:val="00244658"/>
    <w:rsid w:val="00250C67"/>
    <w:rsid w:val="002571D8"/>
    <w:rsid w:val="0025742F"/>
    <w:rsid w:val="00270266"/>
    <w:rsid w:val="00297A5C"/>
    <w:rsid w:val="002B6BD5"/>
    <w:rsid w:val="002F3849"/>
    <w:rsid w:val="00315035"/>
    <w:rsid w:val="00326696"/>
    <w:rsid w:val="003315B1"/>
    <w:rsid w:val="0033457C"/>
    <w:rsid w:val="00335108"/>
    <w:rsid w:val="00347B8B"/>
    <w:rsid w:val="00347E8D"/>
    <w:rsid w:val="00362C11"/>
    <w:rsid w:val="00365EA9"/>
    <w:rsid w:val="003802F7"/>
    <w:rsid w:val="00391992"/>
    <w:rsid w:val="003953AB"/>
    <w:rsid w:val="003A3FFB"/>
    <w:rsid w:val="003A533A"/>
    <w:rsid w:val="003B45F1"/>
    <w:rsid w:val="003C7040"/>
    <w:rsid w:val="003D4B88"/>
    <w:rsid w:val="003D507F"/>
    <w:rsid w:val="003E5B24"/>
    <w:rsid w:val="003F2912"/>
    <w:rsid w:val="003F44A2"/>
    <w:rsid w:val="0046107C"/>
    <w:rsid w:val="00462138"/>
    <w:rsid w:val="00480859"/>
    <w:rsid w:val="0048624B"/>
    <w:rsid w:val="0048696C"/>
    <w:rsid w:val="00492C04"/>
    <w:rsid w:val="00496E3E"/>
    <w:rsid w:val="004C273F"/>
    <w:rsid w:val="004D0AD7"/>
    <w:rsid w:val="004D4D4F"/>
    <w:rsid w:val="004E641D"/>
    <w:rsid w:val="0051091B"/>
    <w:rsid w:val="0051243D"/>
    <w:rsid w:val="00522801"/>
    <w:rsid w:val="00530752"/>
    <w:rsid w:val="005379FF"/>
    <w:rsid w:val="00584C05"/>
    <w:rsid w:val="005A4F17"/>
    <w:rsid w:val="005B29B7"/>
    <w:rsid w:val="005B7CBC"/>
    <w:rsid w:val="005D7341"/>
    <w:rsid w:val="005F2408"/>
    <w:rsid w:val="00606FCE"/>
    <w:rsid w:val="006221F7"/>
    <w:rsid w:val="00626717"/>
    <w:rsid w:val="00636109"/>
    <w:rsid w:val="00671F73"/>
    <w:rsid w:val="00672D2A"/>
    <w:rsid w:val="00691D01"/>
    <w:rsid w:val="00696255"/>
    <w:rsid w:val="006A278F"/>
    <w:rsid w:val="006A4D8E"/>
    <w:rsid w:val="006B1BF1"/>
    <w:rsid w:val="006C14EF"/>
    <w:rsid w:val="006C3DB6"/>
    <w:rsid w:val="006D13BE"/>
    <w:rsid w:val="006F0DF1"/>
    <w:rsid w:val="00710C15"/>
    <w:rsid w:val="00725496"/>
    <w:rsid w:val="007413EC"/>
    <w:rsid w:val="0074278D"/>
    <w:rsid w:val="00744EA5"/>
    <w:rsid w:val="00765460"/>
    <w:rsid w:val="0079425B"/>
    <w:rsid w:val="007B120A"/>
    <w:rsid w:val="007C6A8C"/>
    <w:rsid w:val="007D5420"/>
    <w:rsid w:val="007E50E2"/>
    <w:rsid w:val="007F1592"/>
    <w:rsid w:val="007F1DCE"/>
    <w:rsid w:val="00801C75"/>
    <w:rsid w:val="0081117D"/>
    <w:rsid w:val="008160A3"/>
    <w:rsid w:val="00822337"/>
    <w:rsid w:val="00830CEB"/>
    <w:rsid w:val="00833056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F2908"/>
    <w:rsid w:val="0090285D"/>
    <w:rsid w:val="00915884"/>
    <w:rsid w:val="00936D00"/>
    <w:rsid w:val="009562C4"/>
    <w:rsid w:val="00981E60"/>
    <w:rsid w:val="009920C6"/>
    <w:rsid w:val="00992469"/>
    <w:rsid w:val="009B0345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4574C"/>
    <w:rsid w:val="00A52738"/>
    <w:rsid w:val="00A5353A"/>
    <w:rsid w:val="00A6122E"/>
    <w:rsid w:val="00A663BA"/>
    <w:rsid w:val="00A90BE9"/>
    <w:rsid w:val="00A96228"/>
    <w:rsid w:val="00AB6325"/>
    <w:rsid w:val="00AD4FF3"/>
    <w:rsid w:val="00AD58A0"/>
    <w:rsid w:val="00AF4CC6"/>
    <w:rsid w:val="00B13EC7"/>
    <w:rsid w:val="00B15DB1"/>
    <w:rsid w:val="00B17C7A"/>
    <w:rsid w:val="00B33E14"/>
    <w:rsid w:val="00B45FB0"/>
    <w:rsid w:val="00B55912"/>
    <w:rsid w:val="00B6667A"/>
    <w:rsid w:val="00B82AE7"/>
    <w:rsid w:val="00B83C01"/>
    <w:rsid w:val="00B850C4"/>
    <w:rsid w:val="00B90F7A"/>
    <w:rsid w:val="00BC4D30"/>
    <w:rsid w:val="00BD0F1D"/>
    <w:rsid w:val="00BE0A66"/>
    <w:rsid w:val="00BE5845"/>
    <w:rsid w:val="00BF3DED"/>
    <w:rsid w:val="00C11C19"/>
    <w:rsid w:val="00C125CB"/>
    <w:rsid w:val="00C325C9"/>
    <w:rsid w:val="00C47906"/>
    <w:rsid w:val="00C545BD"/>
    <w:rsid w:val="00C55D8D"/>
    <w:rsid w:val="00C719AF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CF7406"/>
    <w:rsid w:val="00D05DFD"/>
    <w:rsid w:val="00D110F5"/>
    <w:rsid w:val="00D22302"/>
    <w:rsid w:val="00D42163"/>
    <w:rsid w:val="00D54E6A"/>
    <w:rsid w:val="00D65FC0"/>
    <w:rsid w:val="00D67E24"/>
    <w:rsid w:val="00D761E5"/>
    <w:rsid w:val="00D82D77"/>
    <w:rsid w:val="00D86D9E"/>
    <w:rsid w:val="00D944E0"/>
    <w:rsid w:val="00DB0275"/>
    <w:rsid w:val="00DC6119"/>
    <w:rsid w:val="00E00EB7"/>
    <w:rsid w:val="00E1459C"/>
    <w:rsid w:val="00E15DC6"/>
    <w:rsid w:val="00E17E00"/>
    <w:rsid w:val="00E348D4"/>
    <w:rsid w:val="00E41805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01F"/>
    <w:rsid w:val="00EA390B"/>
    <w:rsid w:val="00EC6C66"/>
    <w:rsid w:val="00EC7126"/>
    <w:rsid w:val="00ED105A"/>
    <w:rsid w:val="00ED12BD"/>
    <w:rsid w:val="00EE148F"/>
    <w:rsid w:val="00F231B2"/>
    <w:rsid w:val="00F2516F"/>
    <w:rsid w:val="00F409F2"/>
    <w:rsid w:val="00F54321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234</cp:revision>
  <cp:lastPrinted>2025-10-07T16:32:00Z</cp:lastPrinted>
  <dcterms:created xsi:type="dcterms:W3CDTF">2021-04-01T09:49:00Z</dcterms:created>
  <dcterms:modified xsi:type="dcterms:W3CDTF">2025-10-07T16:32:00Z</dcterms:modified>
</cp:coreProperties>
</file>