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867372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867372">
        <w:t>ÚSTAVNOPRÁVNY VÝBOR</w:t>
      </w:r>
    </w:p>
    <w:p w14:paraId="16023B5C" w14:textId="5FB06104" w:rsidR="00E428CD" w:rsidRPr="00867372" w:rsidRDefault="00E428CD" w:rsidP="00E428CD">
      <w:pPr>
        <w:spacing w:line="360" w:lineRule="auto"/>
        <w:rPr>
          <w:b/>
        </w:rPr>
      </w:pPr>
      <w:r w:rsidRPr="00867372">
        <w:rPr>
          <w:b/>
        </w:rPr>
        <w:t>NÁRODNEJ RADY SLOVENSKEJ REPUBLIKY</w:t>
      </w:r>
    </w:p>
    <w:p w14:paraId="54B68607" w14:textId="286E24FC" w:rsidR="00A107BB" w:rsidRPr="00867372" w:rsidRDefault="00D86C88" w:rsidP="00A107BB">
      <w:pPr>
        <w:ind w:left="4955" w:firstLine="709"/>
      </w:pPr>
      <w:r>
        <w:t>10</w:t>
      </w:r>
      <w:r w:rsidR="003D58D8">
        <w:t>4</w:t>
      </w:r>
      <w:r w:rsidR="00A107BB" w:rsidRPr="00867372">
        <w:t>. schôdza</w:t>
      </w:r>
    </w:p>
    <w:p w14:paraId="1C0003F9" w14:textId="2D465E0D" w:rsidR="00EA390B" w:rsidRPr="00867372" w:rsidRDefault="00EA390B" w:rsidP="00EA390B">
      <w:pPr>
        <w:ind w:left="4956" w:firstLine="708"/>
      </w:pPr>
      <w:r w:rsidRPr="00867372">
        <w:t>Č.: KNR-UPV-</w:t>
      </w:r>
      <w:r w:rsidR="00524C5E">
        <w:t>5749</w:t>
      </w:r>
      <w:r w:rsidRPr="00867372">
        <w:t>/2025-</w:t>
      </w:r>
      <w:r w:rsidR="00E448E9">
        <w:t>6</w:t>
      </w:r>
    </w:p>
    <w:p w14:paraId="3E7ABA69" w14:textId="295D89D5" w:rsidR="00522801" w:rsidRPr="00867372" w:rsidRDefault="00522801" w:rsidP="005D7341">
      <w:pPr>
        <w:rPr>
          <w:i/>
          <w:iCs/>
        </w:rPr>
      </w:pPr>
    </w:p>
    <w:p w14:paraId="054E26CA" w14:textId="1248AA81" w:rsidR="003953AB" w:rsidRPr="00867372" w:rsidRDefault="00E448E9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348</w:t>
      </w:r>
    </w:p>
    <w:p w14:paraId="2232C24A" w14:textId="77777777" w:rsidR="00A107BB" w:rsidRPr="00867372" w:rsidRDefault="00A107BB" w:rsidP="00A107BB">
      <w:pPr>
        <w:jc w:val="center"/>
        <w:rPr>
          <w:b/>
        </w:rPr>
      </w:pPr>
      <w:r w:rsidRPr="00867372">
        <w:rPr>
          <w:b/>
        </w:rPr>
        <w:t xml:space="preserve">U z n e s e n i e </w:t>
      </w:r>
    </w:p>
    <w:p w14:paraId="10545F7C" w14:textId="77777777" w:rsidR="00A107BB" w:rsidRPr="00867372" w:rsidRDefault="00A107BB" w:rsidP="00A107BB">
      <w:pPr>
        <w:jc w:val="center"/>
        <w:rPr>
          <w:b/>
        </w:rPr>
      </w:pPr>
      <w:r w:rsidRPr="00867372">
        <w:rPr>
          <w:b/>
        </w:rPr>
        <w:t>Ústavnoprávneho výboru Národnej rady Slovenskej republiky</w:t>
      </w:r>
    </w:p>
    <w:p w14:paraId="0FDFE048" w14:textId="0FC035BC" w:rsidR="00E428CD" w:rsidRPr="00867372" w:rsidRDefault="00A107BB" w:rsidP="00CD11E1">
      <w:pPr>
        <w:jc w:val="center"/>
      </w:pPr>
      <w:r w:rsidRPr="00867372">
        <w:rPr>
          <w:b/>
        </w:rPr>
        <w:t>z</w:t>
      </w:r>
      <w:r w:rsidR="007E50E2" w:rsidRPr="00867372">
        <w:rPr>
          <w:b/>
        </w:rPr>
        <w:t> </w:t>
      </w:r>
      <w:r w:rsidR="00823306">
        <w:rPr>
          <w:b/>
        </w:rPr>
        <w:t>8</w:t>
      </w:r>
      <w:r w:rsidR="007E50E2" w:rsidRPr="00867372">
        <w:rPr>
          <w:b/>
        </w:rPr>
        <w:t>. októbra</w:t>
      </w:r>
      <w:r w:rsidR="003953AB" w:rsidRPr="00867372">
        <w:rPr>
          <w:b/>
        </w:rPr>
        <w:t xml:space="preserve"> 2025</w:t>
      </w:r>
    </w:p>
    <w:p w14:paraId="1147C214" w14:textId="77777777" w:rsidR="007E50E2" w:rsidRPr="00867372" w:rsidRDefault="007E50E2" w:rsidP="007E50E2">
      <w:pPr>
        <w:jc w:val="both"/>
      </w:pPr>
    </w:p>
    <w:p w14:paraId="29CCBA80" w14:textId="3602E18D" w:rsidR="007C6358" w:rsidRPr="00867372" w:rsidRDefault="00E428CD" w:rsidP="007C6358">
      <w:pPr>
        <w:jc w:val="both"/>
        <w:rPr>
          <w:bCs/>
          <w:lang w:eastAsia="en-US"/>
        </w:rPr>
      </w:pPr>
      <w:r w:rsidRPr="00867372">
        <w:rPr>
          <w:bCs/>
          <w:lang w:eastAsia="en-US"/>
        </w:rPr>
        <w:t>k</w:t>
      </w:r>
      <w:r w:rsidR="00CA23FF" w:rsidRPr="00867372">
        <w:rPr>
          <w:bCs/>
          <w:lang w:eastAsia="en-US"/>
        </w:rPr>
        <w:t xml:space="preserve"> vládnemu návrhu zákona</w:t>
      </w:r>
      <w:r w:rsidR="00EB4FF6" w:rsidRPr="00867372">
        <w:rPr>
          <w:bCs/>
          <w:lang w:eastAsia="en-US"/>
        </w:rPr>
        <w:t>,</w:t>
      </w:r>
      <w:r w:rsidR="007C6358" w:rsidRPr="00867372">
        <w:rPr>
          <w:bCs/>
          <w:lang w:eastAsia="en-US"/>
        </w:rPr>
        <w:t xml:space="preserve"> </w:t>
      </w:r>
      <w:r w:rsidR="007C6358" w:rsidRPr="00867372">
        <w:rPr>
          <w:shd w:val="clear" w:color="auto" w:fill="FFFFFF"/>
        </w:rPr>
        <w:t xml:space="preserve">ktorým sa mení a dopĺňa </w:t>
      </w:r>
      <w:r w:rsidR="007C6358" w:rsidRPr="00867372">
        <w:rPr>
          <w:b/>
          <w:shd w:val="clear" w:color="auto" w:fill="FFFFFF"/>
        </w:rPr>
        <w:t>zákon č. 56/2018 Z. z. o posudzovaní zhody výrobku, sprístupňovaní určeného výrobku na trhu</w:t>
      </w:r>
      <w:r w:rsidR="007C6358" w:rsidRPr="00867372">
        <w:rPr>
          <w:shd w:val="clear" w:color="auto" w:fill="FFFFFF"/>
        </w:rPr>
        <w:t xml:space="preserve"> a o zmene a doplnení niektorých zákonov v znení neskorších predpisov a ktorým sa menia a dopĺňajú niektoré zákony (tlač</w:t>
      </w:r>
      <w:r w:rsidR="00B14D46">
        <w:rPr>
          <w:shd w:val="clear" w:color="auto" w:fill="FFFFFF"/>
        </w:rPr>
        <w:t xml:space="preserve"> 925</w:t>
      </w:r>
      <w:r w:rsidR="007C6358" w:rsidRPr="00867372">
        <w:rPr>
          <w:shd w:val="clear" w:color="auto" w:fill="FFFFFF"/>
        </w:rPr>
        <w:t>)</w:t>
      </w:r>
    </w:p>
    <w:p w14:paraId="147213A4" w14:textId="77777777" w:rsidR="007C6358" w:rsidRPr="00867372" w:rsidRDefault="007C6358" w:rsidP="00E428CD">
      <w:pPr>
        <w:tabs>
          <w:tab w:val="left" w:pos="851"/>
          <w:tab w:val="left" w:pos="993"/>
        </w:tabs>
      </w:pPr>
    </w:p>
    <w:p w14:paraId="7536E42D" w14:textId="77777777" w:rsidR="007C6358" w:rsidRPr="00867372" w:rsidRDefault="007C6358" w:rsidP="00E428CD">
      <w:pPr>
        <w:tabs>
          <w:tab w:val="left" w:pos="851"/>
          <w:tab w:val="left" w:pos="993"/>
        </w:tabs>
      </w:pPr>
    </w:p>
    <w:p w14:paraId="1591AD63" w14:textId="77683E9C" w:rsidR="00E428CD" w:rsidRPr="00867372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867372">
        <w:tab/>
      </w:r>
      <w:r w:rsidRPr="00867372">
        <w:rPr>
          <w:b/>
        </w:rPr>
        <w:t>Ústavnoprávny výbor Národnej rady Slovenskej republiky</w:t>
      </w:r>
    </w:p>
    <w:p w14:paraId="10B56A50" w14:textId="77777777" w:rsidR="00522801" w:rsidRPr="00867372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867372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867372">
        <w:rPr>
          <w:b/>
        </w:rPr>
        <w:tab/>
        <w:t>A.  s ú h l a s í</w:t>
      </w:r>
    </w:p>
    <w:p w14:paraId="4EBC136E" w14:textId="77777777" w:rsidR="005F2408" w:rsidRPr="00867372" w:rsidRDefault="00CD11E1" w:rsidP="005F2408">
      <w:pPr>
        <w:jc w:val="both"/>
      </w:pPr>
      <w:r w:rsidRPr="00867372">
        <w:tab/>
      </w:r>
      <w:r w:rsidR="007B120A" w:rsidRPr="00867372">
        <w:t xml:space="preserve"> </w:t>
      </w:r>
      <w:r w:rsidR="005F2408" w:rsidRPr="00867372">
        <w:tab/>
      </w:r>
    </w:p>
    <w:p w14:paraId="2C41A8D6" w14:textId="50EFC0DF" w:rsidR="007C6358" w:rsidRPr="00867372" w:rsidRDefault="005F2408" w:rsidP="007C6358">
      <w:pPr>
        <w:ind w:firstLine="1134"/>
        <w:jc w:val="both"/>
      </w:pPr>
      <w:r w:rsidRPr="00867372">
        <w:t xml:space="preserve"> </w:t>
      </w:r>
      <w:r w:rsidR="00584C05" w:rsidRPr="00867372">
        <w:t>s</w:t>
      </w:r>
      <w:r w:rsidR="00CA23FF" w:rsidRPr="00867372">
        <w:t xml:space="preserve"> vládnym </w:t>
      </w:r>
      <w:r w:rsidR="00584C05" w:rsidRPr="00867372">
        <w:t>návrhom</w:t>
      </w:r>
      <w:r w:rsidR="00CA23FF" w:rsidRPr="00867372">
        <w:t xml:space="preserve"> zákona</w:t>
      </w:r>
      <w:r w:rsidR="00EB4FF6" w:rsidRPr="00867372">
        <w:t>,</w:t>
      </w:r>
      <w:r w:rsidR="00410736" w:rsidRPr="00867372">
        <w:t xml:space="preserve"> </w:t>
      </w:r>
      <w:r w:rsidR="007C6358" w:rsidRPr="00867372">
        <w:rPr>
          <w:shd w:val="clear" w:color="auto" w:fill="FFFFFF"/>
        </w:rPr>
        <w:t xml:space="preserve">ktorým sa mení a dopĺňa zákon č. 56/2018 Z. z. o posudzovaní zhody výrobku, sprístupňovaní určeného výrobku na trhu a o zmene a doplnení niektorých zákonov v znení neskorších predpisov a ktorým sa menia a dopĺňajú niektoré zákony (tlač </w:t>
      </w:r>
      <w:r w:rsidR="00B14D46">
        <w:rPr>
          <w:shd w:val="clear" w:color="auto" w:fill="FFFFFF"/>
        </w:rPr>
        <w:t>925</w:t>
      </w:r>
      <w:r w:rsidR="007C6358" w:rsidRPr="00867372">
        <w:rPr>
          <w:shd w:val="clear" w:color="auto" w:fill="FFFFFF"/>
        </w:rPr>
        <w:t>);</w:t>
      </w:r>
    </w:p>
    <w:p w14:paraId="684B03A6" w14:textId="77777777" w:rsidR="007C6358" w:rsidRPr="00867372" w:rsidRDefault="007C6358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59D79B3" w14:textId="629AD0D9" w:rsidR="00E428CD" w:rsidRPr="00867372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867372">
        <w:rPr>
          <w:b/>
        </w:rPr>
        <w:tab/>
        <w:t>  B.  o d p o r ú č a</w:t>
      </w:r>
    </w:p>
    <w:p w14:paraId="555284CB" w14:textId="77777777" w:rsidR="00E428CD" w:rsidRPr="00867372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867372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867372">
        <w:rPr>
          <w:b/>
        </w:rPr>
        <w:tab/>
      </w:r>
      <w:r w:rsidRPr="00867372">
        <w:rPr>
          <w:b/>
        </w:rPr>
        <w:tab/>
      </w:r>
      <w:r w:rsidRPr="00867372">
        <w:rPr>
          <w:b/>
        </w:rPr>
        <w:tab/>
      </w:r>
      <w:r w:rsidR="00584C05" w:rsidRPr="00867372">
        <w:rPr>
          <w:b/>
        </w:rPr>
        <w:t> </w:t>
      </w:r>
      <w:r w:rsidR="00584C05" w:rsidRPr="00867372">
        <w:rPr>
          <w:b/>
        </w:rPr>
        <w:tab/>
      </w:r>
      <w:r w:rsidR="00584C05" w:rsidRPr="00867372">
        <w:t>Národnej rade Slovenskej republiky</w:t>
      </w:r>
    </w:p>
    <w:p w14:paraId="3C1577F9" w14:textId="233B930B" w:rsidR="007E50E2" w:rsidRPr="00867372" w:rsidRDefault="007E50E2" w:rsidP="000A00BE">
      <w:pPr>
        <w:ind w:left="360"/>
        <w:jc w:val="both"/>
      </w:pPr>
    </w:p>
    <w:p w14:paraId="4FB8445C" w14:textId="77777777" w:rsidR="00F06F1A" w:rsidRDefault="00CA23FF" w:rsidP="000A00BE">
      <w:pPr>
        <w:ind w:firstLine="1134"/>
        <w:jc w:val="both"/>
        <w:rPr>
          <w:rFonts w:cs="Arial"/>
        </w:rPr>
      </w:pPr>
      <w:r w:rsidRPr="00867372">
        <w:t xml:space="preserve">vládny </w:t>
      </w:r>
      <w:r w:rsidR="007B120A" w:rsidRPr="00867372">
        <w:t xml:space="preserve">návrh </w:t>
      </w:r>
      <w:r w:rsidRPr="00867372">
        <w:t>zákona</w:t>
      </w:r>
      <w:r w:rsidR="00EB4FF6" w:rsidRPr="00867372">
        <w:t xml:space="preserve">, </w:t>
      </w:r>
      <w:r w:rsidR="007C6358" w:rsidRPr="00867372">
        <w:rPr>
          <w:shd w:val="clear" w:color="auto" w:fill="FFFFFF"/>
        </w:rPr>
        <w:t xml:space="preserve">ktorým sa mení a dopĺňa zákon č. 56/2018 Z. z. o posudzovaní zhody výrobku, sprístupňovaní určeného výrobku na trhu a o zmene a doplnení niektorých zákonov v znení neskorších predpisov a ktorým sa menia a dopĺňajú niektoré zákony (tlač </w:t>
      </w:r>
      <w:r w:rsidR="00B14D46">
        <w:rPr>
          <w:shd w:val="clear" w:color="auto" w:fill="FFFFFF"/>
        </w:rPr>
        <w:t>925</w:t>
      </w:r>
      <w:r w:rsidR="007C6358" w:rsidRPr="00867372">
        <w:rPr>
          <w:shd w:val="clear" w:color="auto" w:fill="FFFFFF"/>
        </w:rPr>
        <w:t>)</w:t>
      </w:r>
      <w:r w:rsidR="00410736" w:rsidRPr="00867372">
        <w:rPr>
          <w:shd w:val="clear" w:color="auto" w:fill="FFFFFF"/>
        </w:rPr>
        <w:t xml:space="preserve"> </w:t>
      </w:r>
      <w:r w:rsidR="00584C05" w:rsidRPr="00867372">
        <w:rPr>
          <w:rFonts w:cs="Arial"/>
          <w:b/>
        </w:rPr>
        <w:t>schváliť</w:t>
      </w:r>
      <w:r w:rsidR="00F06F1A">
        <w:rPr>
          <w:rFonts w:cs="Arial"/>
          <w:b/>
        </w:rPr>
        <w:t xml:space="preserve"> </w:t>
      </w:r>
      <w:r w:rsidR="00F06F1A">
        <w:rPr>
          <w:rFonts w:cs="Arial"/>
        </w:rPr>
        <w:t>s touto zmenou:</w:t>
      </w:r>
    </w:p>
    <w:p w14:paraId="40A52C67" w14:textId="77777777" w:rsidR="00F06F1A" w:rsidRDefault="00F06F1A" w:rsidP="00F06F1A">
      <w:pPr>
        <w:tabs>
          <w:tab w:val="left" w:pos="3009"/>
          <w:tab w:val="center" w:pos="4536"/>
        </w:tabs>
        <w:jc w:val="both"/>
      </w:pPr>
      <w:r>
        <w:tab/>
      </w:r>
    </w:p>
    <w:p w14:paraId="1BA551D9" w14:textId="77777777" w:rsidR="00F06F1A" w:rsidRDefault="00F06F1A" w:rsidP="00F06F1A">
      <w:pPr>
        <w:spacing w:line="264" w:lineRule="auto"/>
        <w:jc w:val="both"/>
      </w:pPr>
      <w:r>
        <w:t xml:space="preserve">V čl. I bod 61 znie: </w:t>
      </w:r>
    </w:p>
    <w:p w14:paraId="3041B0EC" w14:textId="77777777" w:rsidR="00F06F1A" w:rsidRDefault="00F06F1A" w:rsidP="00F06F1A">
      <w:pPr>
        <w:spacing w:line="264" w:lineRule="auto"/>
        <w:jc w:val="both"/>
      </w:pPr>
    </w:p>
    <w:p w14:paraId="632D2553" w14:textId="77777777" w:rsidR="00F06F1A" w:rsidRDefault="00F06F1A" w:rsidP="00F06F1A">
      <w:pPr>
        <w:spacing w:line="264" w:lineRule="auto"/>
        <w:jc w:val="both"/>
      </w:pPr>
      <w:r>
        <w:t>„61. V § 28 sa za odsek 5 vkladá nový odsek 6, ktorý znie:</w:t>
      </w:r>
    </w:p>
    <w:p w14:paraId="55FDC7F4" w14:textId="77777777" w:rsidR="00F06F1A" w:rsidRDefault="00F06F1A" w:rsidP="00F06F1A">
      <w:pPr>
        <w:spacing w:line="264" w:lineRule="auto"/>
        <w:ind w:left="284"/>
        <w:jc w:val="both"/>
      </w:pPr>
    </w:p>
    <w:p w14:paraId="03ECBD93" w14:textId="77777777" w:rsidR="00F06F1A" w:rsidRPr="00D81436" w:rsidRDefault="00F06F1A" w:rsidP="00F06F1A">
      <w:pPr>
        <w:ind w:left="284"/>
        <w:jc w:val="both"/>
      </w:pPr>
      <w:r w:rsidRPr="00D81436">
        <w:t>„(6) Úrad uloží pokutu</w:t>
      </w:r>
      <w:r w:rsidRPr="005B7822">
        <w:t xml:space="preserve"> </w:t>
      </w:r>
      <w:r w:rsidRPr="00D81436">
        <w:t>autorizovanej osobe</w:t>
      </w:r>
    </w:p>
    <w:p w14:paraId="2C317364" w14:textId="77777777" w:rsidR="00F06F1A" w:rsidRPr="005B7822" w:rsidRDefault="00F06F1A" w:rsidP="00F06F1A">
      <w:pPr>
        <w:pStyle w:val="Odsekzoznamu"/>
        <w:numPr>
          <w:ilvl w:val="0"/>
          <w:numId w:val="32"/>
        </w:numPr>
        <w:spacing w:after="0"/>
        <w:ind w:hanging="218"/>
        <w:jc w:val="both"/>
        <w:rPr>
          <w:sz w:val="24"/>
          <w:szCs w:val="24"/>
        </w:rPr>
      </w:pPr>
      <w:r w:rsidRPr="005B7822">
        <w:rPr>
          <w:sz w:val="24"/>
          <w:szCs w:val="24"/>
        </w:rPr>
        <w:t xml:space="preserve">vo výške podľa čl. 99 ods. 4 a ods. 6 nariadenia </w:t>
      </w:r>
      <w:r w:rsidRPr="005B7822">
        <w:rPr>
          <w:bCs/>
          <w:sz w:val="24"/>
          <w:szCs w:val="24"/>
          <w:shd w:val="clear" w:color="auto" w:fill="FFFFFF"/>
        </w:rPr>
        <w:t>Európskeho parlamentu a Rady (EÚ) 2024/1689 z 13. júna 2024, ktorým sa stanovujú harmonizované pravidlá v oblasti umelej inteligencie a ktorým sa menia nariadenia (ES) č. 300/2008, (EÚ) č. 167/2013, (EÚ) č. 168/2013, (EÚ) 2018/858, (EÚ) 2018/1139 a (EÚ) 2019/2144 a smernice 2014/90/EÚ, (EÚ) 2016/797 a (EÚ) 2020/1828 (akt o umelej inteligencii)</w:t>
      </w:r>
      <w:r w:rsidRPr="005B7822">
        <w:rPr>
          <w:rStyle w:val="Zvraznenie"/>
          <w:shd w:val="clear" w:color="auto" w:fill="FFFFFF"/>
        </w:rPr>
        <w:t xml:space="preserve">) </w:t>
      </w:r>
      <w:r w:rsidRPr="005B7822">
        <w:rPr>
          <w:sz w:val="24"/>
          <w:szCs w:val="24"/>
        </w:rPr>
        <w:t xml:space="preserve">za porušenie niektorej z povinností podľa čl. 99 ods. 4 písm. f) nariadenia (EÚ) 2024/1689, </w:t>
      </w:r>
    </w:p>
    <w:p w14:paraId="002485A5" w14:textId="77777777" w:rsidR="00F06F1A" w:rsidRPr="005B7822" w:rsidRDefault="00F06F1A" w:rsidP="00F06F1A">
      <w:pPr>
        <w:pStyle w:val="Odsekzoznamu"/>
        <w:spacing w:after="0"/>
        <w:ind w:left="644" w:hanging="218"/>
        <w:jc w:val="both"/>
        <w:rPr>
          <w:sz w:val="24"/>
          <w:szCs w:val="24"/>
        </w:rPr>
      </w:pPr>
    </w:p>
    <w:p w14:paraId="1427B4E7" w14:textId="77777777" w:rsidR="00F06F1A" w:rsidRDefault="00F06F1A" w:rsidP="00F06F1A">
      <w:pPr>
        <w:ind w:left="709" w:hanging="283"/>
        <w:jc w:val="both"/>
      </w:pPr>
      <w:r w:rsidRPr="00D81436">
        <w:t xml:space="preserve">b) vo výške podľa čl. 64 ods. 3 nariadenia </w:t>
      </w:r>
      <w:r w:rsidRPr="00D81436">
        <w:rPr>
          <w:bCs/>
          <w:shd w:val="clear" w:color="auto" w:fill="FFFFFF"/>
        </w:rPr>
        <w:t xml:space="preserve">Európskeho parlamentu a Rady (EÚ) 2024/2847 z 23. októbra 2024 o horizontálnych požiadavkách kybernetickej </w:t>
      </w:r>
      <w:r w:rsidRPr="00D81436">
        <w:rPr>
          <w:bCs/>
          <w:shd w:val="clear" w:color="auto" w:fill="FFFFFF"/>
        </w:rPr>
        <w:lastRenderedPageBreak/>
        <w:t xml:space="preserve">bezpečnosti pre produkty s digitálnymi prvkami </w:t>
      </w:r>
      <w:r w:rsidRPr="00B61492">
        <w:rPr>
          <w:bCs/>
          <w:shd w:val="clear" w:color="auto" w:fill="FFFFFF"/>
        </w:rPr>
        <w:t>a o zmene nariadení (EÚ) č. 168/2013 a (EÚ) 2019/1020 a smernice (EÚ) 2020/1828 (akt o kybernetickej odolnosti)</w:t>
      </w:r>
      <w:r w:rsidRPr="005B7822">
        <w:rPr>
          <w:rStyle w:val="Zvraznenie"/>
          <w:shd w:val="clear" w:color="auto" w:fill="FFFFFF"/>
        </w:rPr>
        <w:t xml:space="preserve">  </w:t>
      </w:r>
      <w:r w:rsidRPr="00F06F1A">
        <w:rPr>
          <w:rStyle w:val="Zvraznenie"/>
          <w:i w:val="0"/>
          <w:shd w:val="clear" w:color="auto" w:fill="FFFFFF"/>
        </w:rPr>
        <w:t>v platnom znení</w:t>
      </w:r>
      <w:r w:rsidRPr="005B7822">
        <w:rPr>
          <w:rStyle w:val="Zvraznenie"/>
          <w:shd w:val="clear" w:color="auto" w:fill="FFFFFF"/>
        </w:rPr>
        <w:t xml:space="preserve"> </w:t>
      </w:r>
      <w:r w:rsidRPr="00B61492">
        <w:t>za porušenie niektorej z povinností podľa čl. 39, 41,</w:t>
      </w:r>
      <w:r w:rsidRPr="00D81436">
        <w:t xml:space="preserve"> 47 a 49 nariadenia (EÚ) 2024/2847 v platnom znení.</w:t>
      </w:r>
      <w:r>
        <w:t>“</w:t>
      </w:r>
    </w:p>
    <w:p w14:paraId="74849423" w14:textId="77777777" w:rsidR="00F06F1A" w:rsidRPr="003A3596" w:rsidRDefault="00F06F1A" w:rsidP="00F06F1A">
      <w:pPr>
        <w:spacing w:before="225" w:after="225" w:line="264" w:lineRule="auto"/>
        <w:ind w:left="284"/>
        <w:jc w:val="both"/>
      </w:pPr>
      <w:r w:rsidRPr="003A3596">
        <w:t>Doterajšie odseky 6 až 11 sa označujú ako odseky 7 až 12.</w:t>
      </w:r>
      <w:r>
        <w:t>“.</w:t>
      </w:r>
    </w:p>
    <w:p w14:paraId="45107611" w14:textId="77777777" w:rsidR="00F06F1A" w:rsidRPr="00F06F1A" w:rsidRDefault="00F06F1A" w:rsidP="00F06F1A">
      <w:pPr>
        <w:tabs>
          <w:tab w:val="left" w:pos="3009"/>
          <w:tab w:val="center" w:pos="4536"/>
        </w:tabs>
        <w:ind w:left="4962"/>
        <w:jc w:val="both"/>
      </w:pPr>
      <w:r w:rsidRPr="00F06F1A">
        <w:t>Navrhovaná úprava sa týka legislatívno-technickej úpravy súčasného znenia zákona.</w:t>
      </w:r>
    </w:p>
    <w:p w14:paraId="39FD56FD" w14:textId="77777777" w:rsidR="00F06F1A" w:rsidRDefault="00F06F1A" w:rsidP="000A00BE">
      <w:pPr>
        <w:ind w:firstLine="1134"/>
        <w:jc w:val="both"/>
        <w:rPr>
          <w:rFonts w:cs="Arial"/>
        </w:rPr>
      </w:pPr>
    </w:p>
    <w:p w14:paraId="4D200C9A" w14:textId="6B236E7D" w:rsidR="002B6BD5" w:rsidRPr="00867372" w:rsidRDefault="002B6BD5" w:rsidP="000A00BE">
      <w:pPr>
        <w:ind w:firstLine="1134"/>
        <w:jc w:val="both"/>
        <w:rPr>
          <w:bCs/>
          <w:lang w:eastAsia="en-US"/>
        </w:rPr>
      </w:pPr>
      <w:r w:rsidRPr="00867372">
        <w:t xml:space="preserve"> </w:t>
      </w:r>
    </w:p>
    <w:p w14:paraId="61904643" w14:textId="598192D2" w:rsidR="00E428CD" w:rsidRPr="00867372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867372" w:rsidRDefault="007D5420" w:rsidP="007D5420">
      <w:pPr>
        <w:tabs>
          <w:tab w:val="left" w:pos="1134"/>
        </w:tabs>
        <w:ind w:firstLine="708"/>
        <w:rPr>
          <w:b/>
        </w:rPr>
      </w:pPr>
      <w:r w:rsidRPr="00867372">
        <w:rPr>
          <w:b/>
        </w:rPr>
        <w:t> C.</w:t>
      </w:r>
      <w:r w:rsidRPr="00867372">
        <w:rPr>
          <w:b/>
        </w:rPr>
        <w:tab/>
        <w:t>p o v e r u j e</w:t>
      </w:r>
    </w:p>
    <w:p w14:paraId="31A16FD5" w14:textId="77777777" w:rsidR="007D5420" w:rsidRPr="00867372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867372" w:rsidRDefault="007D5420" w:rsidP="007D5420">
      <w:pPr>
        <w:tabs>
          <w:tab w:val="left" w:pos="1134"/>
        </w:tabs>
        <w:jc w:val="both"/>
      </w:pPr>
      <w:r w:rsidRPr="00867372">
        <w:tab/>
        <w:t xml:space="preserve">predsedu výboru </w:t>
      </w:r>
    </w:p>
    <w:p w14:paraId="12EEA032" w14:textId="77777777" w:rsidR="007D5420" w:rsidRPr="00867372" w:rsidRDefault="007D5420" w:rsidP="007D5420">
      <w:pPr>
        <w:tabs>
          <w:tab w:val="left" w:pos="1134"/>
        </w:tabs>
        <w:jc w:val="both"/>
      </w:pPr>
    </w:p>
    <w:p w14:paraId="67846B43" w14:textId="3E8BD671" w:rsidR="007D5420" w:rsidRPr="00867372" w:rsidRDefault="007D5420" w:rsidP="007D5420">
      <w:pPr>
        <w:tabs>
          <w:tab w:val="left" w:pos="1134"/>
        </w:tabs>
        <w:jc w:val="both"/>
      </w:pPr>
      <w:r w:rsidRPr="00867372">
        <w:tab/>
        <w:t xml:space="preserve">predložiť stanovisko výboru k uvedenému návrhu zákona </w:t>
      </w:r>
      <w:r w:rsidR="00801C75" w:rsidRPr="00867372">
        <w:t>predse</w:t>
      </w:r>
      <w:r w:rsidR="00E41805" w:rsidRPr="00867372">
        <w:t>d</w:t>
      </w:r>
      <w:r w:rsidR="00EB4FF6" w:rsidRPr="00867372">
        <w:t>ovi</w:t>
      </w:r>
      <w:r w:rsidR="00801C75" w:rsidRPr="00867372">
        <w:t xml:space="preserve"> </w:t>
      </w:r>
      <w:r w:rsidRPr="00867372">
        <w:t>gestorské</w:t>
      </w:r>
      <w:r w:rsidR="00801C75" w:rsidRPr="00867372">
        <w:t xml:space="preserve">ho </w:t>
      </w:r>
      <w:r w:rsidRPr="00867372">
        <w:t>Výboru Národnej rady Slovenskej republiky pre</w:t>
      </w:r>
      <w:r w:rsidR="00A4574C" w:rsidRPr="00867372">
        <w:t xml:space="preserve"> </w:t>
      </w:r>
      <w:r w:rsidR="007C6358" w:rsidRPr="00867372">
        <w:t xml:space="preserve">hospodárske záležitosti. </w:t>
      </w:r>
    </w:p>
    <w:p w14:paraId="15AE8CF6" w14:textId="64628006" w:rsidR="007C6358" w:rsidRPr="00867372" w:rsidRDefault="007C6358" w:rsidP="007D5420">
      <w:pPr>
        <w:tabs>
          <w:tab w:val="left" w:pos="1134"/>
        </w:tabs>
        <w:jc w:val="both"/>
      </w:pPr>
    </w:p>
    <w:p w14:paraId="31D64B09" w14:textId="238E3B40" w:rsidR="007C6358" w:rsidRDefault="007C6358" w:rsidP="007D5420">
      <w:pPr>
        <w:tabs>
          <w:tab w:val="left" w:pos="1134"/>
        </w:tabs>
        <w:jc w:val="both"/>
      </w:pPr>
    </w:p>
    <w:p w14:paraId="2283CE42" w14:textId="358C82CF" w:rsidR="00F06F1A" w:rsidRDefault="00F06F1A" w:rsidP="007D5420">
      <w:pPr>
        <w:tabs>
          <w:tab w:val="left" w:pos="1134"/>
        </w:tabs>
        <w:jc w:val="both"/>
      </w:pPr>
    </w:p>
    <w:p w14:paraId="6A8307F4" w14:textId="77777777" w:rsidR="00F06F1A" w:rsidRPr="00867372" w:rsidRDefault="00F06F1A" w:rsidP="007D5420">
      <w:pPr>
        <w:tabs>
          <w:tab w:val="left" w:pos="1134"/>
        </w:tabs>
        <w:jc w:val="both"/>
      </w:pPr>
      <w:bookmarkStart w:id="1" w:name="_GoBack"/>
      <w:bookmarkEnd w:id="1"/>
    </w:p>
    <w:p w14:paraId="350A30C7" w14:textId="5BDA19CE" w:rsidR="00F54321" w:rsidRDefault="00F54321" w:rsidP="002B6BD5">
      <w:pPr>
        <w:jc w:val="both"/>
      </w:pPr>
    </w:p>
    <w:p w14:paraId="591CC9A1" w14:textId="77777777" w:rsidR="00823306" w:rsidRPr="00867372" w:rsidRDefault="00823306" w:rsidP="002B6BD5">
      <w:pPr>
        <w:jc w:val="both"/>
      </w:pPr>
    </w:p>
    <w:p w14:paraId="2193A9CA" w14:textId="760A3CC6" w:rsidR="002B6BD5" w:rsidRPr="00867372" w:rsidRDefault="00CF7406" w:rsidP="002B6BD5">
      <w:pPr>
        <w:jc w:val="both"/>
      </w:pPr>
      <w:r w:rsidRPr="00867372">
        <w:tab/>
      </w:r>
      <w:r w:rsidR="002B6BD5" w:rsidRPr="00867372">
        <w:tab/>
      </w:r>
      <w:r w:rsidR="002B6BD5" w:rsidRPr="00867372">
        <w:tab/>
      </w:r>
      <w:r w:rsidR="002B6BD5" w:rsidRPr="00867372">
        <w:tab/>
      </w:r>
      <w:r w:rsidR="002B6BD5" w:rsidRPr="00867372">
        <w:tab/>
      </w:r>
      <w:r w:rsidR="002B6BD5" w:rsidRPr="00867372">
        <w:tab/>
      </w:r>
      <w:r w:rsidR="002B6BD5" w:rsidRPr="00867372">
        <w:tab/>
      </w:r>
      <w:r w:rsidR="002B6BD5" w:rsidRPr="00867372">
        <w:tab/>
      </w:r>
      <w:r w:rsidR="002B6BD5" w:rsidRPr="00867372">
        <w:tab/>
      </w:r>
      <w:r w:rsidR="002B6BD5" w:rsidRPr="00867372">
        <w:tab/>
        <w:t xml:space="preserve">Miroslav Čellár </w:t>
      </w:r>
    </w:p>
    <w:p w14:paraId="38E55BD6" w14:textId="77777777" w:rsidR="002B6BD5" w:rsidRPr="00867372" w:rsidRDefault="002B6BD5" w:rsidP="002B6BD5">
      <w:pPr>
        <w:jc w:val="both"/>
        <w:rPr>
          <w:rFonts w:ascii="AT*Toronto" w:hAnsi="AT*Toronto"/>
          <w:szCs w:val="20"/>
        </w:rPr>
      </w:pPr>
      <w:r w:rsidRPr="00867372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867372" w:rsidRDefault="002B6BD5" w:rsidP="002B6BD5">
      <w:pPr>
        <w:tabs>
          <w:tab w:val="left" w:pos="1021"/>
        </w:tabs>
        <w:jc w:val="both"/>
      </w:pPr>
      <w:r w:rsidRPr="00867372">
        <w:t>overovatelia výboru:</w:t>
      </w:r>
    </w:p>
    <w:p w14:paraId="09ED7F90" w14:textId="77777777" w:rsidR="002B6BD5" w:rsidRPr="00867372" w:rsidRDefault="002B6BD5" w:rsidP="002B6BD5">
      <w:r w:rsidRPr="00867372">
        <w:t>Štefan Gašparovič</w:t>
      </w:r>
    </w:p>
    <w:p w14:paraId="77437B6B" w14:textId="4F3C931D" w:rsidR="00C325C9" w:rsidRPr="00867372" w:rsidRDefault="002B6BD5" w:rsidP="004E641D">
      <w:r w:rsidRPr="00867372">
        <w:t>Branislav Vanč</w:t>
      </w:r>
      <w:r w:rsidR="00584C05" w:rsidRPr="00867372">
        <w:t>o</w:t>
      </w:r>
      <w:bookmarkEnd w:id="0"/>
    </w:p>
    <w:sectPr w:rsidR="00C325C9" w:rsidRPr="00867372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A364694"/>
    <w:multiLevelType w:val="hybridMultilevel"/>
    <w:tmpl w:val="B54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610D8"/>
    <w:multiLevelType w:val="hybridMultilevel"/>
    <w:tmpl w:val="D200D93A"/>
    <w:lvl w:ilvl="0" w:tplc="1C6CCD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20"/>
  </w:num>
  <w:num w:numId="5">
    <w:abstractNumId w:val="8"/>
  </w:num>
  <w:num w:numId="6">
    <w:abstractNumId w:val="17"/>
  </w:num>
  <w:num w:numId="7">
    <w:abstractNumId w:val="2"/>
  </w:num>
  <w:num w:numId="8">
    <w:abstractNumId w:val="24"/>
  </w:num>
  <w:num w:numId="9">
    <w:abstractNumId w:val="5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9"/>
  </w:num>
  <w:num w:numId="18">
    <w:abstractNumId w:val="14"/>
  </w:num>
  <w:num w:numId="19">
    <w:abstractNumId w:val="11"/>
  </w:num>
  <w:num w:numId="20">
    <w:abstractNumId w:val="10"/>
  </w:num>
  <w:num w:numId="21">
    <w:abstractNumId w:val="23"/>
  </w:num>
  <w:num w:numId="22">
    <w:abstractNumId w:val="15"/>
  </w:num>
  <w:num w:numId="23">
    <w:abstractNumId w:val="21"/>
  </w:num>
  <w:num w:numId="24">
    <w:abstractNumId w:val="9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29"/>
  </w:num>
  <w:num w:numId="31">
    <w:abstractNumId w:val="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0408"/>
    <w:rsid w:val="00093569"/>
    <w:rsid w:val="000A00BE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231C"/>
    <w:rsid w:val="00244013"/>
    <w:rsid w:val="00250C67"/>
    <w:rsid w:val="002571D8"/>
    <w:rsid w:val="0025742F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D58D8"/>
    <w:rsid w:val="003E5B24"/>
    <w:rsid w:val="003F2912"/>
    <w:rsid w:val="00410736"/>
    <w:rsid w:val="0046107C"/>
    <w:rsid w:val="00462138"/>
    <w:rsid w:val="00480859"/>
    <w:rsid w:val="0048624B"/>
    <w:rsid w:val="0048696C"/>
    <w:rsid w:val="00492C04"/>
    <w:rsid w:val="00496E3E"/>
    <w:rsid w:val="004B1CF3"/>
    <w:rsid w:val="004C273F"/>
    <w:rsid w:val="004D0AD7"/>
    <w:rsid w:val="004D4D4F"/>
    <w:rsid w:val="004E641D"/>
    <w:rsid w:val="0051091B"/>
    <w:rsid w:val="0051243D"/>
    <w:rsid w:val="00522801"/>
    <w:rsid w:val="00524C5E"/>
    <w:rsid w:val="00530752"/>
    <w:rsid w:val="005379FF"/>
    <w:rsid w:val="00584C05"/>
    <w:rsid w:val="005A4F17"/>
    <w:rsid w:val="005B29B7"/>
    <w:rsid w:val="005B7CBC"/>
    <w:rsid w:val="005D7341"/>
    <w:rsid w:val="005F2408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D13BE"/>
    <w:rsid w:val="006F0DF1"/>
    <w:rsid w:val="00710C15"/>
    <w:rsid w:val="00725496"/>
    <w:rsid w:val="007413EC"/>
    <w:rsid w:val="0074278D"/>
    <w:rsid w:val="00744EA5"/>
    <w:rsid w:val="00765460"/>
    <w:rsid w:val="007815B5"/>
    <w:rsid w:val="0079425B"/>
    <w:rsid w:val="007B120A"/>
    <w:rsid w:val="007C6358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23306"/>
    <w:rsid w:val="00830CEB"/>
    <w:rsid w:val="00833056"/>
    <w:rsid w:val="00842749"/>
    <w:rsid w:val="00846CE1"/>
    <w:rsid w:val="008554D3"/>
    <w:rsid w:val="00867372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4D46"/>
    <w:rsid w:val="00B15DB1"/>
    <w:rsid w:val="00B17C7A"/>
    <w:rsid w:val="00B33E14"/>
    <w:rsid w:val="00B45FB0"/>
    <w:rsid w:val="00B55912"/>
    <w:rsid w:val="00B82AE7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CF7406"/>
    <w:rsid w:val="00D05DFD"/>
    <w:rsid w:val="00D110F5"/>
    <w:rsid w:val="00D54E6A"/>
    <w:rsid w:val="00D67E24"/>
    <w:rsid w:val="00D761E5"/>
    <w:rsid w:val="00D82D77"/>
    <w:rsid w:val="00D86C88"/>
    <w:rsid w:val="00D86D9E"/>
    <w:rsid w:val="00D944E0"/>
    <w:rsid w:val="00DB0275"/>
    <w:rsid w:val="00DB783A"/>
    <w:rsid w:val="00DC6119"/>
    <w:rsid w:val="00E00EB7"/>
    <w:rsid w:val="00E1459C"/>
    <w:rsid w:val="00E15DC6"/>
    <w:rsid w:val="00E17E00"/>
    <w:rsid w:val="00E348D4"/>
    <w:rsid w:val="00E41805"/>
    <w:rsid w:val="00E422A9"/>
    <w:rsid w:val="00E428CD"/>
    <w:rsid w:val="00E448E9"/>
    <w:rsid w:val="00E45E20"/>
    <w:rsid w:val="00E638C0"/>
    <w:rsid w:val="00E715A0"/>
    <w:rsid w:val="00E74348"/>
    <w:rsid w:val="00E76056"/>
    <w:rsid w:val="00E76DE5"/>
    <w:rsid w:val="00E91AA7"/>
    <w:rsid w:val="00EA390B"/>
    <w:rsid w:val="00EA55CA"/>
    <w:rsid w:val="00EB4FF6"/>
    <w:rsid w:val="00EC6C66"/>
    <w:rsid w:val="00EC7126"/>
    <w:rsid w:val="00ED105A"/>
    <w:rsid w:val="00ED12BD"/>
    <w:rsid w:val="00EE148F"/>
    <w:rsid w:val="00EE5E6B"/>
    <w:rsid w:val="00F06F1A"/>
    <w:rsid w:val="00F231B2"/>
    <w:rsid w:val="00F2516F"/>
    <w:rsid w:val="00F409F2"/>
    <w:rsid w:val="00F54321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1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character" w:styleId="Zvraznenie">
    <w:name w:val="Emphasis"/>
    <w:uiPriority w:val="20"/>
    <w:qFormat/>
    <w:rsid w:val="00F06F1A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233</cp:revision>
  <cp:lastPrinted>2025-10-07T14:13:00Z</cp:lastPrinted>
  <dcterms:created xsi:type="dcterms:W3CDTF">2021-04-01T09:49:00Z</dcterms:created>
  <dcterms:modified xsi:type="dcterms:W3CDTF">2025-10-08T12:13:00Z</dcterms:modified>
</cp:coreProperties>
</file>