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7185FC1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5F62EE">
        <w:rPr>
          <w:sz w:val="22"/>
          <w:szCs w:val="22"/>
        </w:rPr>
        <w:t>30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AF34C11" w:rsidR="00BE641C" w:rsidRDefault="00D80EED">
      <w:pPr>
        <w:pStyle w:val="rozhodnutia"/>
      </w:pPr>
      <w:r>
        <w:t>10</w:t>
      </w:r>
      <w:r w:rsidR="00C658D1">
        <w:t>8</w:t>
      </w:r>
      <w:r w:rsidR="005F62EE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F2374A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5F62EE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E2BB9B6" w:rsidR="001E0D37" w:rsidRPr="0037309B" w:rsidRDefault="001E0D37" w:rsidP="00F0450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5F62EE" w:rsidRPr="005F62EE">
        <w:rPr>
          <w:rFonts w:cs="Arial"/>
          <w:noProof/>
          <w:sz w:val="22"/>
          <w:lang w:val="sk-SK"/>
        </w:rPr>
        <w:t>poslancov Národnej rady Slovenskej republiky Ireny BIHARIOVEJ, Martina DUBÉCIHO, Tomáša VALÁŠKA a Zuzany ŠTEVULOVEJ na vydanie zákona, ktorým sa mení a dopĺňa zákon č. 46/1993 Z. z. o Slovenskej informačnej službe v znení neskorších predpisov a ktorým sa dopĺňa zákon č. 215/2004 Z. z. o ochrane utajovaných skutočností v znení neskorších predpisov</w:t>
      </w:r>
      <w:r w:rsidR="00F04505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C658D1">
        <w:rPr>
          <w:rFonts w:cs="Arial"/>
          <w:noProof/>
          <w:sz w:val="22"/>
          <w:szCs w:val="22"/>
          <w:lang w:val="sk-SK"/>
        </w:rPr>
        <w:t>3</w:t>
      </w:r>
      <w:r w:rsidR="005F62EE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</w:t>
      </w:r>
      <w:r w:rsidR="00C658D1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6499C97" w14:textId="77777777" w:rsidR="005F62EE" w:rsidRDefault="00AA6F63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63B2EF2A" w14:textId="05423B78" w:rsidR="00232202" w:rsidRDefault="005F62EE" w:rsidP="00FE240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 obranu a bezpečnosť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5CFFC5D8" w:rsidR="00AA6F63" w:rsidRDefault="005F62EE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Osobitnému kontrolnému výboru Národnej rady Slovenskej republiky na kontrolu činnosti Slovenskej informačnej služby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5724C8E9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5F62EE">
        <w:rPr>
          <w:rFonts w:ascii="Arial" w:hAnsi="Arial" w:cs="Arial"/>
          <w:sz w:val="22"/>
          <w:szCs w:val="22"/>
        </w:rPr>
        <w:t>obranu a bezpečnosť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9CAAC54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5F62E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94CCC40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D33"/>
    <w:rsid w:val="005D7E55"/>
    <w:rsid w:val="005E1310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2025-09-29T08:00:00Z</cp:lastPrinted>
  <dcterms:created xsi:type="dcterms:W3CDTF">2025-09-29T08:24:00Z</dcterms:created>
  <dcterms:modified xsi:type="dcterms:W3CDTF">2025-09-29T08:27:00Z</dcterms:modified>
</cp:coreProperties>
</file>