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D74CC" w:rsidRDefault="00BB68DE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Dôvodová správa</w:t>
      </w:r>
    </w:p>
    <w:p w14:paraId="00000002" w14:textId="77777777" w:rsidR="00FD74CC" w:rsidRDefault="00FD74CC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0000003" w14:textId="77777777" w:rsidR="00FD74CC" w:rsidRDefault="00BB68DE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A. Všeobecná časť</w:t>
      </w:r>
    </w:p>
    <w:p w14:paraId="00000004" w14:textId="77777777" w:rsidR="00FD74CC" w:rsidRDefault="00FD74CC">
      <w:pPr>
        <w:tabs>
          <w:tab w:val="left" w:pos="1095"/>
        </w:tabs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p w14:paraId="00000005" w14:textId="77777777" w:rsidR="00FD74CC" w:rsidRDefault="00BB68DE">
      <w:pPr>
        <w:tabs>
          <w:tab w:val="left" w:pos="1095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Návrh zákona o </w:t>
      </w:r>
      <w:proofErr w:type="spellStart"/>
      <w:r>
        <w:rPr>
          <w:rFonts w:ascii="Times New Roman" w:eastAsia="Times New Roman" w:hAnsi="Times New Roman" w:cs="Times New Roman"/>
        </w:rPr>
        <w:t>mikropodnikaní</w:t>
      </w:r>
      <w:proofErr w:type="spellEnd"/>
      <w:r>
        <w:rPr>
          <w:rFonts w:ascii="Times New Roman" w:eastAsia="Times New Roman" w:hAnsi="Times New Roman" w:cs="Times New Roman"/>
        </w:rPr>
        <w:t xml:space="preserve"> a o zmene a doplnení niektorých zákonov (ďalej len „návrh zákona“) predkladajú na rokovanie Národnej rady Slovenskej republiky poslanci Národnej rady Slovenskej republiky Michal Truban, Ján Hargaš a poslankyňa Národnej rady Sl</w:t>
      </w:r>
      <w:r>
        <w:rPr>
          <w:rFonts w:ascii="Times New Roman" w:eastAsia="Times New Roman" w:hAnsi="Times New Roman" w:cs="Times New Roman"/>
        </w:rPr>
        <w:t>ovenskej republiky Simona Petrík.</w:t>
      </w:r>
    </w:p>
    <w:p w14:paraId="00000006" w14:textId="77777777" w:rsidR="00FD74CC" w:rsidRDefault="00FD74CC">
      <w:pPr>
        <w:jc w:val="both"/>
        <w:rPr>
          <w:rFonts w:ascii="Times New Roman" w:eastAsia="Times New Roman" w:hAnsi="Times New Roman" w:cs="Times New Roman"/>
        </w:rPr>
      </w:pPr>
    </w:p>
    <w:p w14:paraId="00000007" w14:textId="77777777" w:rsidR="00FD74CC" w:rsidRDefault="00BB68D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Cieľom návrhu zákona je </w:t>
      </w:r>
      <w:r>
        <w:rPr>
          <w:rFonts w:ascii="Times New Roman" w:eastAsia="Times New Roman" w:hAnsi="Times New Roman" w:cs="Times New Roman"/>
          <w:b/>
        </w:rPr>
        <w:t>vytvoriť novú jednoduchú formu podnikania</w:t>
      </w:r>
      <w:r>
        <w:rPr>
          <w:rFonts w:ascii="Times New Roman" w:eastAsia="Times New Roman" w:hAnsi="Times New Roman" w:cs="Times New Roman"/>
        </w:rPr>
        <w:t xml:space="preserve"> pre fyzické osoby – tzv. </w:t>
      </w:r>
      <w:proofErr w:type="spellStart"/>
      <w:r>
        <w:rPr>
          <w:rFonts w:ascii="Times New Roman" w:eastAsia="Times New Roman" w:hAnsi="Times New Roman" w:cs="Times New Roman"/>
        </w:rPr>
        <w:t>mikropodnikanie</w:t>
      </w:r>
      <w:proofErr w:type="spellEnd"/>
      <w:r>
        <w:rPr>
          <w:rFonts w:ascii="Times New Roman" w:eastAsia="Times New Roman" w:hAnsi="Times New Roman" w:cs="Times New Roman"/>
        </w:rPr>
        <w:t xml:space="preserve">, ktoré umožní administratívne nenáročnú formu zárobkovej činnosti – </w:t>
      </w:r>
      <w:r>
        <w:rPr>
          <w:rFonts w:ascii="Times New Roman" w:eastAsia="Times New Roman" w:hAnsi="Times New Roman" w:cs="Times New Roman"/>
          <w:b/>
        </w:rPr>
        <w:t>bez byrokracie</w:t>
      </w:r>
      <w:r>
        <w:rPr>
          <w:rFonts w:ascii="Times New Roman" w:eastAsia="Times New Roman" w:hAnsi="Times New Roman" w:cs="Times New Roman"/>
        </w:rPr>
        <w:t xml:space="preserve"> a účtovníctva. Ide o moderný in</w:t>
      </w:r>
      <w:r>
        <w:rPr>
          <w:rFonts w:ascii="Times New Roman" w:eastAsia="Times New Roman" w:hAnsi="Times New Roman" w:cs="Times New Roman"/>
        </w:rPr>
        <w:t>štitút vychádzajúci zo zahraničných skúseností (najmä estónsky model “</w:t>
      </w:r>
      <w:proofErr w:type="spellStart"/>
      <w:r>
        <w:rPr>
          <w:rFonts w:ascii="Times New Roman" w:eastAsia="Times New Roman" w:hAnsi="Times New Roman" w:cs="Times New Roman"/>
        </w:rPr>
        <w:t>Entrepreneur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account</w:t>
      </w:r>
      <w:proofErr w:type="spellEnd"/>
      <w:r>
        <w:rPr>
          <w:rFonts w:ascii="Times New Roman" w:eastAsia="Times New Roman" w:hAnsi="Times New Roman" w:cs="Times New Roman"/>
        </w:rPr>
        <w:t>” („</w:t>
      </w:r>
      <w:proofErr w:type="spellStart"/>
      <w:r>
        <w:rPr>
          <w:rFonts w:ascii="Times New Roman" w:eastAsia="Times New Roman" w:hAnsi="Times New Roman" w:cs="Times New Roman"/>
        </w:rPr>
        <w:t>ärikonto</w:t>
      </w:r>
      <w:proofErr w:type="spellEnd"/>
      <w:r>
        <w:rPr>
          <w:rFonts w:ascii="Times New Roman" w:eastAsia="Times New Roman" w:hAnsi="Times New Roman" w:cs="Times New Roman"/>
        </w:rPr>
        <w:t>“) a poľská prax prostredníctvom neregistrovanej činnosti tzv. “</w:t>
      </w:r>
      <w:proofErr w:type="spellStart"/>
      <w:r>
        <w:rPr>
          <w:rFonts w:ascii="Times New Roman" w:eastAsia="Times New Roman" w:hAnsi="Times New Roman" w:cs="Times New Roman"/>
        </w:rPr>
        <w:t>działalność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nierejestrowana</w:t>
      </w:r>
      <w:proofErr w:type="spellEnd"/>
      <w:r>
        <w:rPr>
          <w:rFonts w:ascii="Times New Roman" w:eastAsia="Times New Roman" w:hAnsi="Times New Roman" w:cs="Times New Roman"/>
        </w:rPr>
        <w:t xml:space="preserve">”), upravený na podmienky Slovenskej republiky. </w:t>
      </w:r>
    </w:p>
    <w:p w14:paraId="00000008" w14:textId="77777777" w:rsidR="00FD74CC" w:rsidRDefault="00FD74CC">
      <w:pPr>
        <w:jc w:val="both"/>
        <w:rPr>
          <w:rFonts w:ascii="Times New Roman" w:eastAsia="Times New Roman" w:hAnsi="Times New Roman" w:cs="Times New Roman"/>
        </w:rPr>
      </w:pPr>
    </w:p>
    <w:p w14:paraId="00000009" w14:textId="77777777" w:rsidR="00FD74CC" w:rsidRDefault="00BB68D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Hlavným účelo</w:t>
      </w:r>
      <w:r>
        <w:rPr>
          <w:rFonts w:ascii="Times New Roman" w:eastAsia="Times New Roman" w:hAnsi="Times New Roman" w:cs="Times New Roman"/>
        </w:rPr>
        <w:t>m je sprístupniť podnikanie širšiemu okruhu osôb – mladistvým, študentom, rodičom na materskej alebo rodičovskej dovolenke, dôchodcom, znevýhodneným osobám, či osobám, ktoré si chcú popri zamestnaní alebo štúdiu vyskúšať podnikanie. Zákon umožňuje vykonáva</w:t>
      </w:r>
      <w:r>
        <w:rPr>
          <w:rFonts w:ascii="Times New Roman" w:eastAsia="Times New Roman" w:hAnsi="Times New Roman" w:cs="Times New Roman"/>
        </w:rPr>
        <w:t xml:space="preserve">ť </w:t>
      </w:r>
      <w:proofErr w:type="spellStart"/>
      <w:r>
        <w:rPr>
          <w:rFonts w:ascii="Times New Roman" w:eastAsia="Times New Roman" w:hAnsi="Times New Roman" w:cs="Times New Roman"/>
        </w:rPr>
        <w:t>mikropodnikanie</w:t>
      </w:r>
      <w:proofErr w:type="spellEnd"/>
      <w:r>
        <w:rPr>
          <w:rFonts w:ascii="Times New Roman" w:eastAsia="Times New Roman" w:hAnsi="Times New Roman" w:cs="Times New Roman"/>
        </w:rPr>
        <w:t xml:space="preserve"> aj osobám mladším ako 18 rokov. </w:t>
      </w:r>
      <w:proofErr w:type="spellStart"/>
      <w:r>
        <w:rPr>
          <w:rFonts w:ascii="Times New Roman" w:eastAsia="Times New Roman" w:hAnsi="Times New Roman" w:cs="Times New Roman"/>
        </w:rPr>
        <w:t>Mikropodnikanie</w:t>
      </w:r>
      <w:proofErr w:type="spellEnd"/>
      <w:r>
        <w:rPr>
          <w:rFonts w:ascii="Times New Roman" w:eastAsia="Times New Roman" w:hAnsi="Times New Roman" w:cs="Times New Roman"/>
        </w:rPr>
        <w:t xml:space="preserve"> má byť vedľajšou alebo príležitostnou činnosťou – nepovažuje sa za zamestnanie, podnikanie, či samostatnú zárobkovú činnosť (SZČ).</w:t>
      </w:r>
    </w:p>
    <w:p w14:paraId="0000000A" w14:textId="77777777" w:rsidR="00FD74CC" w:rsidRDefault="00FD74CC">
      <w:pPr>
        <w:jc w:val="both"/>
        <w:rPr>
          <w:rFonts w:ascii="Times New Roman" w:eastAsia="Times New Roman" w:hAnsi="Times New Roman" w:cs="Times New Roman"/>
        </w:rPr>
      </w:pPr>
    </w:p>
    <w:p w14:paraId="0000000B" w14:textId="77777777" w:rsidR="00FD74CC" w:rsidRDefault="00BB68DE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Návrh zákona reaguje na tieto pretrvávajúce problémy v obl</w:t>
      </w:r>
      <w:r>
        <w:rPr>
          <w:rFonts w:ascii="Times New Roman" w:eastAsia="Times New Roman" w:hAnsi="Times New Roman" w:cs="Times New Roman"/>
          <w:u w:val="single"/>
        </w:rPr>
        <w:t>asti podnikania:</w:t>
      </w:r>
    </w:p>
    <w:p w14:paraId="0000000C" w14:textId="77777777" w:rsidR="00FD74CC" w:rsidRDefault="00BB6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administratívna náročnosť</w:t>
      </w:r>
      <w:r>
        <w:rPr>
          <w:rFonts w:ascii="Times New Roman" w:eastAsia="Times New Roman" w:hAnsi="Times New Roman" w:cs="Times New Roman"/>
          <w:color w:val="000000"/>
        </w:rPr>
        <w:t> pri začiatkoch podnikania, ktorá odrádza najmä mladých ľudí,</w:t>
      </w:r>
    </w:p>
    <w:p w14:paraId="0000000D" w14:textId="77777777" w:rsidR="00FD74CC" w:rsidRDefault="00BB6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neflexibilita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súčasného systému SZČO</w:t>
      </w:r>
      <w:r>
        <w:rPr>
          <w:rFonts w:ascii="Times New Roman" w:eastAsia="Times New Roman" w:hAnsi="Times New Roman" w:cs="Times New Roman"/>
          <w:color w:val="000000"/>
        </w:rPr>
        <w:t>, ktorý spája podnikanie s povinnými odvodmi a evidenciou,</w:t>
      </w:r>
    </w:p>
    <w:p w14:paraId="0000000E" w14:textId="77777777" w:rsidR="00FD74CC" w:rsidRDefault="00BB6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nedostatok príležitostí pre marginalizované alebo znevýho</w:t>
      </w:r>
      <w:r>
        <w:rPr>
          <w:rFonts w:ascii="Times New Roman" w:eastAsia="Times New Roman" w:hAnsi="Times New Roman" w:cs="Times New Roman"/>
          <w:b/>
          <w:color w:val="000000"/>
        </w:rPr>
        <w:t>dnené skupiny</w:t>
      </w:r>
      <w:r>
        <w:rPr>
          <w:rFonts w:ascii="Times New Roman" w:eastAsia="Times New Roman" w:hAnsi="Times New Roman" w:cs="Times New Roman"/>
          <w:color w:val="000000"/>
        </w:rPr>
        <w:t xml:space="preserve"> (napr. rodičia s malými deťmi, dôchodcovia, </w:t>
      </w:r>
      <w:r>
        <w:rPr>
          <w:rFonts w:ascii="Times New Roman" w:eastAsia="Times New Roman" w:hAnsi="Times New Roman" w:cs="Times New Roman"/>
        </w:rPr>
        <w:t>dlhodobo nezamestnaní najmä v menej rozvinutých regiónoch s nedostatočnou dostupnosťou pracovných príležitostí</w:t>
      </w:r>
      <w:r>
        <w:rPr>
          <w:rFonts w:ascii="Times New Roman" w:eastAsia="Times New Roman" w:hAnsi="Times New Roman" w:cs="Times New Roman"/>
          <w:color w:val="000000"/>
        </w:rPr>
        <w:t>),</w:t>
      </w:r>
    </w:p>
    <w:p w14:paraId="0000000F" w14:textId="77777777" w:rsidR="00FD74CC" w:rsidRDefault="00BB6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nedostatočná motivácia vyskúšať si podnikanie</w:t>
      </w:r>
      <w:r>
        <w:rPr>
          <w:rFonts w:ascii="Times New Roman" w:eastAsia="Times New Roman" w:hAnsi="Times New Roman" w:cs="Times New Roman"/>
          <w:color w:val="000000"/>
        </w:rPr>
        <w:t> v malom rozsahu, keďže legislatívne a d</w:t>
      </w:r>
      <w:r>
        <w:rPr>
          <w:rFonts w:ascii="Times New Roman" w:eastAsia="Times New Roman" w:hAnsi="Times New Roman" w:cs="Times New Roman"/>
          <w:color w:val="000000"/>
        </w:rPr>
        <w:t>aňovo-odvodové povinnosti sú prekážkou.</w:t>
      </w:r>
    </w:p>
    <w:p w14:paraId="00000010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1" w14:textId="77777777" w:rsidR="00FD74CC" w:rsidRDefault="00BB68DE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Základné parametre </w:t>
      </w:r>
      <w:proofErr w:type="spellStart"/>
      <w:r>
        <w:rPr>
          <w:rFonts w:ascii="Times New Roman" w:eastAsia="Times New Roman" w:hAnsi="Times New Roman" w:cs="Times New Roman"/>
          <w:u w:val="single"/>
        </w:rPr>
        <w:t>mikropodnikania</w:t>
      </w:r>
      <w:proofErr w:type="spellEnd"/>
      <w:r>
        <w:rPr>
          <w:rFonts w:ascii="Times New Roman" w:eastAsia="Times New Roman" w:hAnsi="Times New Roman" w:cs="Times New Roman"/>
          <w:u w:val="single"/>
        </w:rPr>
        <w:t>:</w:t>
      </w:r>
    </w:p>
    <w:p w14:paraId="00000012" w14:textId="77777777" w:rsidR="00FD74CC" w:rsidRDefault="00BB6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určené </w:t>
      </w:r>
      <w:r>
        <w:rPr>
          <w:rFonts w:ascii="Times New Roman" w:eastAsia="Times New Roman" w:hAnsi="Times New Roman" w:cs="Times New Roman"/>
          <w:b/>
          <w:color w:val="000000"/>
        </w:rPr>
        <w:t>výlučne pre fyzické osoby</w:t>
      </w:r>
      <w:r>
        <w:rPr>
          <w:rFonts w:ascii="Times New Roman" w:eastAsia="Times New Roman" w:hAnsi="Times New Roman" w:cs="Times New Roman"/>
          <w:color w:val="000000"/>
        </w:rPr>
        <w:t xml:space="preserve"> s trvalým alebo prechodným pobytom na území Slovensk</w:t>
      </w:r>
      <w:r>
        <w:rPr>
          <w:rFonts w:ascii="Times New Roman" w:eastAsia="Times New Roman" w:hAnsi="Times New Roman" w:cs="Times New Roman"/>
        </w:rPr>
        <w:t>ej republiky</w:t>
      </w:r>
      <w:r>
        <w:rPr>
          <w:rFonts w:ascii="Times New Roman" w:eastAsia="Times New Roman" w:hAnsi="Times New Roman" w:cs="Times New Roman"/>
          <w:color w:val="000000"/>
        </w:rPr>
        <w:t>,</w:t>
      </w:r>
    </w:p>
    <w:p w14:paraId="00000013" w14:textId="77777777" w:rsidR="00FD74CC" w:rsidRDefault="00BB6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jednoduchý režim</w:t>
      </w:r>
      <w:r>
        <w:rPr>
          <w:rFonts w:ascii="Times New Roman" w:eastAsia="Times New Roman" w:hAnsi="Times New Roman" w:cs="Times New Roman"/>
          <w:color w:val="000000"/>
        </w:rPr>
        <w:t>: bez podávania daňového priznania, bez povinnosti viesť účtovníctv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 – stačí </w:t>
      </w:r>
      <w:r>
        <w:rPr>
          <w:rFonts w:ascii="Times New Roman" w:eastAsia="Times New Roman" w:hAnsi="Times New Roman" w:cs="Times New Roman"/>
        </w:rPr>
        <w:t xml:space="preserve">rýchla </w:t>
      </w:r>
      <w:r>
        <w:rPr>
          <w:rFonts w:ascii="Times New Roman" w:eastAsia="Times New Roman" w:hAnsi="Times New Roman" w:cs="Times New Roman"/>
          <w:color w:val="000000"/>
        </w:rPr>
        <w:t xml:space="preserve">registrácia </w:t>
      </w:r>
      <w:r>
        <w:rPr>
          <w:rFonts w:ascii="Times New Roman" w:eastAsia="Times New Roman" w:hAnsi="Times New Roman" w:cs="Times New Roman"/>
        </w:rPr>
        <w:t>prostredníctvom portálu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lovensko.sk spolu s otvorením účtu v banke pre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mikropodnikateľov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,</w:t>
      </w:r>
    </w:p>
    <w:p w14:paraId="00000014" w14:textId="77777777" w:rsidR="00FD74CC" w:rsidRDefault="00BB6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zdanenie 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  <w:color w:val="000000"/>
        </w:rPr>
        <w:t xml:space="preserve"> %</w:t>
      </w:r>
      <w:r>
        <w:rPr>
          <w:rFonts w:ascii="Times New Roman" w:eastAsia="Times New Roman" w:hAnsi="Times New Roman" w:cs="Times New Roman"/>
          <w:color w:val="000000"/>
        </w:rPr>
        <w:t> z každ</w:t>
      </w:r>
      <w:r>
        <w:rPr>
          <w:rFonts w:ascii="Times New Roman" w:eastAsia="Times New Roman" w:hAnsi="Times New Roman" w:cs="Times New Roman"/>
        </w:rPr>
        <w:t>ej kreditnej operácie na účte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bez </w:t>
      </w:r>
      <w:r>
        <w:rPr>
          <w:rFonts w:ascii="Times New Roman" w:eastAsia="Times New Roman" w:hAnsi="Times New Roman" w:cs="Times New Roman"/>
          <w:color w:val="000000"/>
        </w:rPr>
        <w:t>zdravotných či sociálnych odvodov,</w:t>
      </w:r>
    </w:p>
    <w:p w14:paraId="00000015" w14:textId="52913F9E" w:rsidR="00FD74CC" w:rsidRDefault="00BB6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ročný limit príjmov </w:t>
      </w:r>
      <w:r>
        <w:rPr>
          <w:rFonts w:ascii="Times New Roman" w:eastAsia="Times New Roman" w:hAnsi="Times New Roman" w:cs="Times New Roman"/>
          <w:b/>
        </w:rPr>
        <w:t>je nastavený ako 60 % z 12-násobku sumy mesačnej</w:t>
      </w:r>
      <w:r>
        <w:rPr>
          <w:rFonts w:ascii="Times New Roman" w:eastAsia="Times New Roman" w:hAnsi="Times New Roman" w:cs="Times New Roman"/>
          <w:b/>
        </w:rPr>
        <w:t xml:space="preserve"> minimálnej mzdy </w:t>
      </w:r>
      <w:r>
        <w:rPr>
          <w:rFonts w:ascii="Times New Roman" w:eastAsia="Times New Roman" w:hAnsi="Times New Roman" w:cs="Times New Roman"/>
        </w:rPr>
        <w:t>platnej pre daný rok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color w:val="000000"/>
        </w:rPr>
        <w:t xml:space="preserve">o jeho prekročení sa uplatní zvýšená sadzba </w:t>
      </w:r>
      <w:r>
        <w:rPr>
          <w:rFonts w:ascii="Times New Roman" w:eastAsia="Times New Roman" w:hAnsi="Times New Roman" w:cs="Times New Roman"/>
        </w:rPr>
        <w:t>35</w:t>
      </w:r>
      <w:r>
        <w:rPr>
          <w:rFonts w:ascii="Times New Roman" w:eastAsia="Times New Roman" w:hAnsi="Times New Roman" w:cs="Times New Roman"/>
          <w:color w:val="000000"/>
        </w:rPr>
        <w:t xml:space="preserve"> % na ďalšie príjmy nad túto hranicu, pretože príjem z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mikropodnikania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má 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>ť len doplnkovým, nie plnohodnotným zamestnaním alebo podnikaním. Zvýšená sadzba má motivovať k založeniu živnosti alebo spoločnosti,</w:t>
      </w:r>
    </w:p>
    <w:p w14:paraId="00000016" w14:textId="77777777" w:rsidR="00FD74CC" w:rsidRDefault="00BB6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zákaz poskytovania služieb a predaja tovaru </w:t>
      </w:r>
      <w:r>
        <w:rPr>
          <w:rFonts w:ascii="Times New Roman" w:eastAsia="Times New Roman" w:hAnsi="Times New Roman" w:cs="Times New Roman"/>
        </w:rPr>
        <w:t>pre</w:t>
      </w:r>
      <w:r>
        <w:rPr>
          <w:rFonts w:ascii="Times New Roman" w:eastAsia="Times New Roman" w:hAnsi="Times New Roman" w:cs="Times New Roman"/>
          <w:color w:val="000000"/>
        </w:rPr>
        <w:t xml:space="preserve"> súčasného alebo bývalého zamestnávateľa (24 mesiacov </w:t>
      </w:r>
      <w:r>
        <w:rPr>
          <w:rFonts w:ascii="Times New Roman" w:eastAsia="Times New Roman" w:hAnsi="Times New Roman" w:cs="Times New Roman"/>
        </w:rPr>
        <w:t>spätne</w:t>
      </w:r>
      <w:r>
        <w:rPr>
          <w:rFonts w:ascii="Times New Roman" w:eastAsia="Times New Roman" w:hAnsi="Times New Roman" w:cs="Times New Roman"/>
          <w:color w:val="000000"/>
        </w:rPr>
        <w:t>),</w:t>
      </w:r>
    </w:p>
    <w:p w14:paraId="00000017" w14:textId="77777777" w:rsidR="00FD74CC" w:rsidRDefault="00BB6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zákaz kombin</w:t>
      </w:r>
      <w:r>
        <w:rPr>
          <w:rFonts w:ascii="Times New Roman" w:eastAsia="Times New Roman" w:hAnsi="Times New Roman" w:cs="Times New Roman"/>
          <w:color w:val="000000"/>
        </w:rPr>
        <w:t>ácie s aktívnou živnosťou</w:t>
      </w:r>
      <w:r>
        <w:rPr>
          <w:rFonts w:ascii="Times New Roman" w:eastAsia="Times New Roman" w:hAnsi="Times New Roman" w:cs="Times New Roman"/>
        </w:rPr>
        <w:t xml:space="preserve"> a podnikaním,</w:t>
      </w:r>
    </w:p>
    <w:p w14:paraId="00000018" w14:textId="77777777" w:rsidR="00FD74CC" w:rsidRDefault="00BB6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zákaz prijímania platieb z niektorých druhov pasívneho príjmu, ktoré sú zdaňované podľa zákona o dani z príjmov samostatne,</w:t>
      </w:r>
    </w:p>
    <w:p w14:paraId="00000019" w14:textId="77777777" w:rsidR="00FD74CC" w:rsidRDefault="00BB6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zúčtovanie dane bankou priamo správcovi dane na mesačnej báze (pri zahraničnej banke platí o</w:t>
      </w:r>
      <w:r>
        <w:rPr>
          <w:rFonts w:ascii="Times New Roman" w:eastAsia="Times New Roman" w:hAnsi="Times New Roman" w:cs="Times New Roman"/>
        </w:rPr>
        <w:t>sobitný režim),</w:t>
      </w:r>
    </w:p>
    <w:p w14:paraId="0000001A" w14:textId="77777777" w:rsidR="00FD74CC" w:rsidRDefault="00BB6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kompatibilita so sociálnymi dávkami a štipendiami – návrh zákona zabezpečuje, aby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mikropodnikanie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nebolo penalizované stratou sociálnej podpory.</w:t>
      </w:r>
    </w:p>
    <w:p w14:paraId="0000001B" w14:textId="77777777" w:rsidR="00FD74CC" w:rsidRDefault="00FD74CC">
      <w:pPr>
        <w:jc w:val="both"/>
        <w:rPr>
          <w:rFonts w:ascii="Times New Roman" w:eastAsia="Times New Roman" w:hAnsi="Times New Roman" w:cs="Times New Roman"/>
        </w:rPr>
      </w:pPr>
    </w:p>
    <w:p w14:paraId="0000001C" w14:textId="77777777" w:rsidR="00FD74CC" w:rsidRDefault="00BB68DE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Súčasný stav</w:t>
      </w:r>
    </w:p>
    <w:p w14:paraId="0000001D" w14:textId="77777777" w:rsidR="00FD74CC" w:rsidRDefault="00FD74CC">
      <w:pPr>
        <w:jc w:val="both"/>
        <w:rPr>
          <w:rFonts w:ascii="Times New Roman" w:eastAsia="Times New Roman" w:hAnsi="Times New Roman" w:cs="Times New Roman"/>
          <w:u w:val="single"/>
        </w:rPr>
      </w:pPr>
    </w:p>
    <w:p w14:paraId="0000001E" w14:textId="77777777" w:rsidR="00FD74CC" w:rsidRDefault="00BB68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Ak chce fyzická osoba na Slovensku začať podnikať, má v súčasnosti obmedzené možnosti:</w:t>
      </w:r>
    </w:p>
    <w:p w14:paraId="0000001F" w14:textId="77777777" w:rsidR="00FD74CC" w:rsidRDefault="00BB6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ž</w:t>
      </w:r>
      <w:r>
        <w:rPr>
          <w:rFonts w:ascii="Times New Roman" w:eastAsia="Times New Roman" w:hAnsi="Times New Roman" w:cs="Times New Roman"/>
          <w:b/>
          <w:color w:val="000000"/>
        </w:rPr>
        <w:t>ivnosť (SZČO)</w:t>
      </w:r>
      <w:r>
        <w:rPr>
          <w:rFonts w:ascii="Times New Roman" w:eastAsia="Times New Roman" w:hAnsi="Times New Roman" w:cs="Times New Roman"/>
          <w:color w:val="000000"/>
        </w:rPr>
        <w:t> – vyžaduje registráciu na živnostenskom úrade, povinnosť registrácie na daňovom úrade, vedenie účtovníctva alebo daňovej evidencie, povinné platenie zdravotných a po určitom období aj sociálnych odvodov bez ohľadu na skutočnú výšku príjmu. Aj pri malých p</w:t>
      </w:r>
      <w:r>
        <w:rPr>
          <w:rFonts w:ascii="Times New Roman" w:eastAsia="Times New Roman" w:hAnsi="Times New Roman" w:cs="Times New Roman"/>
          <w:color w:val="000000"/>
        </w:rPr>
        <w:t>ríjmoch tak podnikateľ nesie vysoké fixné náklady</w:t>
      </w:r>
      <w:r>
        <w:rPr>
          <w:rFonts w:ascii="Times New Roman" w:eastAsia="Times New Roman" w:hAnsi="Times New Roman" w:cs="Times New Roman"/>
        </w:rPr>
        <w:t>,</w:t>
      </w:r>
    </w:p>
    <w:p w14:paraId="00000020" w14:textId="77777777" w:rsidR="00FD74CC" w:rsidRDefault="00BB6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o</w:t>
      </w:r>
      <w:r>
        <w:rPr>
          <w:rFonts w:ascii="Times New Roman" w:eastAsia="Times New Roman" w:hAnsi="Times New Roman" w:cs="Times New Roman"/>
          <w:b/>
          <w:color w:val="000000"/>
        </w:rPr>
        <w:t>bchodná spoločnosť (s. r. o.)</w:t>
      </w:r>
      <w:r>
        <w:rPr>
          <w:rFonts w:ascii="Times New Roman" w:eastAsia="Times New Roman" w:hAnsi="Times New Roman" w:cs="Times New Roman"/>
          <w:color w:val="000000"/>
        </w:rPr>
        <w:t> – vyžaduje ešte náročnejší proces založenia, vedenie podvojného účtovníctva, vyššie administratívne a finančné zaťaženie. Tento model je nevhodný pre príležitostné alebo nízk</w:t>
      </w:r>
      <w:r>
        <w:rPr>
          <w:rFonts w:ascii="Times New Roman" w:eastAsia="Times New Roman" w:hAnsi="Times New Roman" w:cs="Times New Roman"/>
          <w:color w:val="000000"/>
        </w:rPr>
        <w:t>e príjmy</w:t>
      </w:r>
      <w:r>
        <w:rPr>
          <w:rFonts w:ascii="Times New Roman" w:eastAsia="Times New Roman" w:hAnsi="Times New Roman" w:cs="Times New Roman"/>
        </w:rPr>
        <w:t>,</w:t>
      </w:r>
    </w:p>
    <w:p w14:paraId="00000021" w14:textId="77777777" w:rsidR="00FD74CC" w:rsidRDefault="00BB6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p</w:t>
      </w:r>
      <w:r>
        <w:rPr>
          <w:rFonts w:ascii="Times New Roman" w:eastAsia="Times New Roman" w:hAnsi="Times New Roman" w:cs="Times New Roman"/>
          <w:b/>
          <w:color w:val="000000"/>
        </w:rPr>
        <w:t>ríležitostné príjmy podľa zákona o dani z príjmov</w:t>
      </w:r>
      <w:r>
        <w:rPr>
          <w:rFonts w:ascii="Times New Roman" w:eastAsia="Times New Roman" w:hAnsi="Times New Roman" w:cs="Times New Roman"/>
          <w:color w:val="000000"/>
        </w:rPr>
        <w:t> – sú síce možné, ale zdanenie sa vykonáva až spätne cez daňové priznanie, neexistuje špeciálny účet ani systém okamžitého zdanenia, a tento režim je veľmi limitovaný a neprehľadný.</w:t>
      </w:r>
    </w:p>
    <w:p w14:paraId="00000022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</w:rPr>
      </w:pPr>
    </w:p>
    <w:p w14:paraId="00000023" w14:textId="77777777" w:rsidR="00FD74CC" w:rsidRDefault="00BB68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Súčasná právn</w:t>
      </w:r>
      <w:r>
        <w:rPr>
          <w:rFonts w:ascii="Times New Roman" w:eastAsia="Times New Roman" w:hAnsi="Times New Roman" w:cs="Times New Roman"/>
          <w:color w:val="000000"/>
        </w:rPr>
        <w:t>a úprava teda </w:t>
      </w:r>
      <w:r>
        <w:rPr>
          <w:rFonts w:ascii="Times New Roman" w:eastAsia="Times New Roman" w:hAnsi="Times New Roman" w:cs="Times New Roman"/>
          <w:b/>
          <w:color w:val="000000"/>
        </w:rPr>
        <w:t>neumožňuje jednoduchú, flexibilnú a bezpečnú formu podnikania</w:t>
      </w:r>
      <w:r>
        <w:rPr>
          <w:rFonts w:ascii="Times New Roman" w:eastAsia="Times New Roman" w:hAnsi="Times New Roman" w:cs="Times New Roman"/>
          <w:color w:val="000000"/>
        </w:rPr>
        <w:t> pre osoby, ktoré si chcú podnikanie iba vyskúšať alebo vykonávať drobné, vedľajšie činnosti s nízkym príjmom. Vysoké administratívne zaťaženie a povinné odvody odrádzajú najmä mlad</w:t>
      </w:r>
      <w:r>
        <w:rPr>
          <w:rFonts w:ascii="Times New Roman" w:eastAsia="Times New Roman" w:hAnsi="Times New Roman" w:cs="Times New Roman"/>
          <w:color w:val="000000"/>
        </w:rPr>
        <w:t xml:space="preserve">ých ľudí, rodičov na materskej alebo dôchodcov. </w:t>
      </w:r>
      <w:r>
        <w:rPr>
          <w:rFonts w:ascii="Times New Roman" w:eastAsia="Times New Roman" w:hAnsi="Times New Roman" w:cs="Times New Roman"/>
        </w:rPr>
        <w:t>Presadením 3. konsolidačného balíčka, ktorý zavádza minimálne odvody pre živnostníkov už od 6. mesiaca sa tento problém iba prehĺbil.</w:t>
      </w:r>
    </w:p>
    <w:p w14:paraId="00000024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00000025" w14:textId="77777777" w:rsidR="00FD74CC" w:rsidRDefault="00BB68DE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Čo prináša návrh zákona o </w:t>
      </w:r>
      <w:proofErr w:type="spellStart"/>
      <w:r>
        <w:rPr>
          <w:rFonts w:ascii="Times New Roman" w:eastAsia="Times New Roman" w:hAnsi="Times New Roman" w:cs="Times New Roman"/>
          <w:u w:val="single"/>
        </w:rPr>
        <w:t>mikropodnikaní</w:t>
      </w:r>
      <w:proofErr w:type="spellEnd"/>
      <w:r>
        <w:rPr>
          <w:rFonts w:ascii="Times New Roman" w:eastAsia="Times New Roman" w:hAnsi="Times New Roman" w:cs="Times New Roman"/>
          <w:u w:val="single"/>
        </w:rPr>
        <w:t xml:space="preserve"> oproti súčasnému stavu</w:t>
      </w:r>
    </w:p>
    <w:p w14:paraId="00000026" w14:textId="77777777" w:rsidR="00FD74CC" w:rsidRDefault="00FD74CC">
      <w:pPr>
        <w:jc w:val="both"/>
        <w:rPr>
          <w:rFonts w:ascii="Times New Roman" w:eastAsia="Times New Roman" w:hAnsi="Times New Roman" w:cs="Times New Roman"/>
          <w:u w:val="single"/>
        </w:rPr>
      </w:pPr>
    </w:p>
    <w:p w14:paraId="00000027" w14:textId="77777777" w:rsidR="00FD74CC" w:rsidRDefault="00BB68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Navrhova</w:t>
      </w:r>
      <w:r>
        <w:rPr>
          <w:rFonts w:ascii="Times New Roman" w:eastAsia="Times New Roman" w:hAnsi="Times New Roman" w:cs="Times New Roman"/>
          <w:color w:val="000000"/>
        </w:rPr>
        <w:t>ná úprava vytvára </w:t>
      </w:r>
      <w:r>
        <w:rPr>
          <w:rFonts w:ascii="Times New Roman" w:eastAsia="Times New Roman" w:hAnsi="Times New Roman" w:cs="Times New Roman"/>
          <w:b/>
          <w:color w:val="000000"/>
        </w:rPr>
        <w:t xml:space="preserve">nový inštitút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mikropodnikania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ktorý:</w:t>
      </w:r>
    </w:p>
    <w:p w14:paraId="00000028" w14:textId="77777777" w:rsidR="00FD74CC" w:rsidRDefault="00BB6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odstraňuje administratívnu záťaž</w:t>
      </w:r>
      <w:r>
        <w:rPr>
          <w:rFonts w:ascii="Times New Roman" w:eastAsia="Times New Roman" w:hAnsi="Times New Roman" w:cs="Times New Roman"/>
          <w:color w:val="000000"/>
        </w:rPr>
        <w:t xml:space="preserve"> – </w:t>
      </w:r>
      <w:r>
        <w:rPr>
          <w:rFonts w:ascii="Times New Roman" w:eastAsia="Times New Roman" w:hAnsi="Times New Roman" w:cs="Times New Roman"/>
        </w:rPr>
        <w:t>jednoduchá registrácia prostredníctvom portálu slovensko.sk</w:t>
      </w:r>
      <w:r>
        <w:rPr>
          <w:rFonts w:ascii="Times New Roman" w:eastAsia="Times New Roman" w:hAnsi="Times New Roman" w:cs="Times New Roman"/>
          <w:color w:val="000000"/>
        </w:rPr>
        <w:t>, bez vedeni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účtovníctva a podávani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daňového priznania,</w:t>
      </w:r>
    </w:p>
    <w:p w14:paraId="00000029" w14:textId="77777777" w:rsidR="00FD74CC" w:rsidRDefault="00BB6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zjednodušuje zdanenie</w:t>
      </w:r>
      <w:r>
        <w:rPr>
          <w:rFonts w:ascii="Times New Roman" w:eastAsia="Times New Roman" w:hAnsi="Times New Roman" w:cs="Times New Roman"/>
          <w:color w:val="000000"/>
        </w:rPr>
        <w:t xml:space="preserve"> – </w:t>
      </w:r>
      <w:r>
        <w:rPr>
          <w:rFonts w:ascii="Times New Roman" w:eastAsia="Times New Roman" w:hAnsi="Times New Roman" w:cs="Times New Roman"/>
        </w:rPr>
        <w:t>zavádza jednu</w:t>
      </w:r>
      <w:r>
        <w:rPr>
          <w:rFonts w:ascii="Times New Roman" w:eastAsia="Times New Roman" w:hAnsi="Times New Roman" w:cs="Times New Roman"/>
          <w:color w:val="000000"/>
        </w:rPr>
        <w:t xml:space="preserve"> daň podobn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color w:val="000000"/>
        </w:rPr>
        <w:t xml:space="preserve"> zrážke, ktorá bude od</w:t>
      </w:r>
      <w:r>
        <w:rPr>
          <w:rFonts w:ascii="Times New Roman" w:eastAsia="Times New Roman" w:hAnsi="Times New Roman" w:cs="Times New Roman"/>
        </w:rPr>
        <w:t xml:space="preserve">vedená </w:t>
      </w:r>
      <w:r>
        <w:rPr>
          <w:rFonts w:ascii="Times New Roman" w:eastAsia="Times New Roman" w:hAnsi="Times New Roman" w:cs="Times New Roman"/>
          <w:color w:val="000000"/>
        </w:rPr>
        <w:t xml:space="preserve">priamo pri pripísaní </w:t>
      </w:r>
      <w:r>
        <w:rPr>
          <w:rFonts w:ascii="Times New Roman" w:eastAsia="Times New Roman" w:hAnsi="Times New Roman" w:cs="Times New Roman"/>
        </w:rPr>
        <w:t>finančných prostriedkov</w:t>
      </w:r>
      <w:r>
        <w:rPr>
          <w:rFonts w:ascii="Times New Roman" w:eastAsia="Times New Roman" w:hAnsi="Times New Roman" w:cs="Times New Roman"/>
          <w:color w:val="000000"/>
        </w:rPr>
        <w:t xml:space="preserve"> na osobitný bankový účet, čím odpadá povinnosť vysporiadania dane v </w:t>
      </w:r>
      <w:r>
        <w:rPr>
          <w:rFonts w:ascii="Times New Roman" w:eastAsia="Times New Roman" w:hAnsi="Times New Roman" w:cs="Times New Roman"/>
        </w:rPr>
        <w:t>daňovom priznaní</w:t>
      </w:r>
      <w:r>
        <w:rPr>
          <w:rFonts w:ascii="Times New Roman" w:eastAsia="Times New Roman" w:hAnsi="Times New Roman" w:cs="Times New Roman"/>
          <w:color w:val="000000"/>
        </w:rPr>
        <w:t>,</w:t>
      </w:r>
    </w:p>
    <w:p w14:paraId="0000002A" w14:textId="77777777" w:rsidR="00FD74CC" w:rsidRDefault="00BB6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eliminuje povinné odvody</w:t>
      </w:r>
      <w:r>
        <w:rPr>
          <w:rFonts w:ascii="Times New Roman" w:eastAsia="Times New Roman" w:hAnsi="Times New Roman" w:cs="Times New Roman"/>
          <w:color w:val="000000"/>
        </w:rPr>
        <w:t xml:space="preserve"> –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mikropodnikateľ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nemá povinnosť platiť zdravotné a sociálne odvody, čo výrazne znižuje fixné náklady,</w:t>
      </w:r>
    </w:p>
    <w:p w14:paraId="0000002B" w14:textId="77777777" w:rsidR="00FD74CC" w:rsidRDefault="00BB6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zavádza príjmový limit </w:t>
      </w:r>
      <w:r>
        <w:rPr>
          <w:rFonts w:ascii="Times New Roman" w:eastAsia="Times New Roman" w:hAnsi="Times New Roman" w:cs="Times New Roman"/>
          <w:color w:val="000000"/>
        </w:rPr>
        <w:t xml:space="preserve">– umožňuje v malom rozsahu bezpečne podnikať, pričom po prekročení limitu osoba môže prejsť na klasickú živnosť, ktorá bude pre </w:t>
      </w:r>
      <w:r>
        <w:rPr>
          <w:rFonts w:ascii="Times New Roman" w:eastAsia="Times New Roman" w:hAnsi="Times New Roman" w:cs="Times New Roman"/>
        </w:rPr>
        <w:t>ň</w:t>
      </w:r>
      <w:r>
        <w:rPr>
          <w:rFonts w:ascii="Times New Roman" w:eastAsia="Times New Roman" w:hAnsi="Times New Roman" w:cs="Times New Roman"/>
        </w:rPr>
        <w:t>u výhodnejšia,</w:t>
      </w:r>
    </w:p>
    <w:p w14:paraId="0000002C" w14:textId="77777777" w:rsidR="00FD74CC" w:rsidRDefault="00BB6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umožňuje vyskúšať si podnikanie aj mladistvým nad 16 rokov</w:t>
      </w:r>
      <w:r>
        <w:rPr>
          <w:rFonts w:ascii="Times New Roman" w:eastAsia="Times New Roman" w:hAnsi="Times New Roman" w:cs="Times New Roman"/>
        </w:rPr>
        <w:t xml:space="preserve"> prostredníctvom zodpovedného zástupcu,</w:t>
      </w:r>
    </w:p>
    <w:p w14:paraId="0000002D" w14:textId="77777777" w:rsidR="00FD74CC" w:rsidRDefault="00BB6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zabraňuje obchádzaniu pracovnoprávnych vzťahov a kráteniu dane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color w:val="000000"/>
        </w:rPr>
        <w:t> práve naopak, motivuje ľudí priznávať svoje príjmy vďaka férovému zdaneniu</w:t>
      </w:r>
      <w:r>
        <w:rPr>
          <w:rFonts w:ascii="Times New Roman" w:eastAsia="Times New Roman" w:hAnsi="Times New Roman" w:cs="Times New Roman"/>
        </w:rPr>
        <w:t>,</w:t>
      </w:r>
    </w:p>
    <w:p w14:paraId="0000002E" w14:textId="77777777" w:rsidR="00FD74CC" w:rsidRDefault="00BB6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pod</w:t>
      </w:r>
      <w:r>
        <w:rPr>
          <w:rFonts w:ascii="Times New Roman" w:eastAsia="Times New Roman" w:hAnsi="Times New Roman" w:cs="Times New Roman"/>
          <w:b/>
          <w:color w:val="000000"/>
        </w:rPr>
        <w:t>poruje podnikavosť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a zodpovednosť za vlastné financie,</w:t>
      </w:r>
    </w:p>
    <w:p w14:paraId="0000002F" w14:textId="77777777" w:rsidR="00FD74CC" w:rsidRDefault="00BB6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umožňuje kompatibilitu so sociálnymi dávkami a štipendiami</w:t>
      </w:r>
      <w:r>
        <w:rPr>
          <w:rFonts w:ascii="Times New Roman" w:eastAsia="Times New Roman" w:hAnsi="Times New Roman" w:cs="Times New Roman"/>
          <w:color w:val="000000"/>
        </w:rPr>
        <w:t xml:space="preserve"> – príjem z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mikropodnikania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nebude viesť k strate nároku na sociálne dávky či študentské štipendiá.</w:t>
      </w:r>
    </w:p>
    <w:p w14:paraId="00000030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</w:rPr>
      </w:pPr>
    </w:p>
    <w:p w14:paraId="00000031" w14:textId="77777777" w:rsidR="00FD74CC" w:rsidRDefault="00BB68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Výsledkom je </w:t>
      </w:r>
      <w:r>
        <w:rPr>
          <w:rFonts w:ascii="Times New Roman" w:eastAsia="Times New Roman" w:hAnsi="Times New Roman" w:cs="Times New Roman"/>
          <w:b/>
          <w:color w:val="000000"/>
        </w:rPr>
        <w:t xml:space="preserve">flexibilná,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inkluzívna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a moti</w:t>
      </w:r>
      <w:r>
        <w:rPr>
          <w:rFonts w:ascii="Times New Roman" w:eastAsia="Times New Roman" w:hAnsi="Times New Roman" w:cs="Times New Roman"/>
          <w:b/>
          <w:color w:val="000000"/>
        </w:rPr>
        <w:t>vačná forma podnikania</w:t>
      </w:r>
      <w:r>
        <w:rPr>
          <w:rFonts w:ascii="Times New Roman" w:eastAsia="Times New Roman" w:hAnsi="Times New Roman" w:cs="Times New Roman"/>
          <w:color w:val="000000"/>
        </w:rPr>
        <w:t> určená najmä pre začínajúcich podnikateľov a pre osoby, ktoré si chcú legálne privyrobiť bez rizika neúmernej administratívnej a finančnej záťaže.</w:t>
      </w:r>
    </w:p>
    <w:p w14:paraId="00000032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00000033" w14:textId="77777777" w:rsidR="00FD74CC" w:rsidRDefault="00BB68DE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Predkladaný návrh zákona je v súlade s Ústavou Slovenskej republiky, ústavnými zákonm</w:t>
      </w:r>
      <w:r>
        <w:rPr>
          <w:rFonts w:ascii="Times New Roman" w:eastAsia="Times New Roman" w:hAnsi="Times New Roman" w:cs="Times New Roman"/>
          <w:color w:val="000000"/>
        </w:rPr>
        <w:t xml:space="preserve">i a ostatnými všeobecne záväznými právnymi predpismi Slovenskej republiky, nálezmi Ústavného súdu Slovenskej republiky, medzinárodnými zmluvami a inými medzinárodnými </w:t>
      </w:r>
      <w:r>
        <w:rPr>
          <w:rFonts w:ascii="Times New Roman" w:eastAsia="Times New Roman" w:hAnsi="Times New Roman" w:cs="Times New Roman"/>
        </w:rPr>
        <w:t>dokumentami</w:t>
      </w:r>
      <w:r>
        <w:rPr>
          <w:rFonts w:ascii="Times New Roman" w:eastAsia="Times New Roman" w:hAnsi="Times New Roman" w:cs="Times New Roman"/>
          <w:color w:val="000000"/>
        </w:rPr>
        <w:t>, ktorými je Slovenská republika viazaná, ako aj v súlade s právom Európskej ú</w:t>
      </w:r>
      <w:r>
        <w:rPr>
          <w:rFonts w:ascii="Times New Roman" w:eastAsia="Times New Roman" w:hAnsi="Times New Roman" w:cs="Times New Roman"/>
          <w:color w:val="000000"/>
        </w:rPr>
        <w:t>nie.</w:t>
      </w:r>
    </w:p>
    <w:p w14:paraId="00000034" w14:textId="77777777" w:rsidR="00FD74CC" w:rsidRDefault="00FD74CC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5" w14:textId="77777777" w:rsidR="00FD74CC" w:rsidRDefault="00BB68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</w:rPr>
        <w:t xml:space="preserve">Návrh zákona predpokladá pozitívne vplyvy </w:t>
      </w:r>
      <w:r>
        <w:rPr>
          <w:rFonts w:ascii="Times New Roman" w:eastAsia="Times New Roman" w:hAnsi="Times New Roman" w:cs="Times New Roman"/>
        </w:rPr>
        <w:t xml:space="preserve">na rozpočet verejnej správy, </w:t>
      </w:r>
      <w:r>
        <w:rPr>
          <w:rFonts w:ascii="Times New Roman" w:eastAsia="Times New Roman" w:hAnsi="Times New Roman" w:cs="Times New Roman"/>
          <w:color w:val="000000"/>
        </w:rPr>
        <w:t>podnikateľské prostredie, sociálne vplyvy, informatizáciu spoločnosti, na služby verejnej správy pre občana</w:t>
      </w:r>
      <w:r>
        <w:rPr>
          <w:rFonts w:ascii="Times New Roman" w:eastAsia="Times New Roman" w:hAnsi="Times New Roman" w:cs="Times New Roman"/>
        </w:rPr>
        <w:t xml:space="preserve"> a nepredpokladá </w:t>
      </w:r>
      <w:r>
        <w:rPr>
          <w:rFonts w:ascii="Times New Roman" w:eastAsia="Times New Roman" w:hAnsi="Times New Roman" w:cs="Times New Roman"/>
          <w:color w:val="000000"/>
        </w:rPr>
        <w:t>vplyvy na životné prostredie a ani na manželstvo, rodičovstvo a rodinu.</w:t>
      </w:r>
    </w:p>
    <w:p w14:paraId="00000036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37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38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39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3A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3B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3C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3D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3E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3F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40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41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42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43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44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45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46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47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48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49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4A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4B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4C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4D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4E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4F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50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51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52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53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54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55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56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57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58" w14:textId="29426046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72742908" w14:textId="77777777" w:rsidR="00BB68DE" w:rsidRDefault="00BB68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  <w:bookmarkStart w:id="1" w:name="_GoBack"/>
      <w:bookmarkEnd w:id="1"/>
    </w:p>
    <w:p w14:paraId="00000059" w14:textId="77777777" w:rsidR="00FD74CC" w:rsidRDefault="00FD74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0000005A" w14:textId="77777777" w:rsidR="00FD74CC" w:rsidRDefault="00BB68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B. Osobitná časť</w:t>
      </w:r>
    </w:p>
    <w:p w14:paraId="0000005B" w14:textId="77777777" w:rsidR="00FD74CC" w:rsidRDefault="00FD74CC">
      <w:pPr>
        <w:rPr>
          <w:rFonts w:ascii="Times New Roman" w:eastAsia="Times New Roman" w:hAnsi="Times New Roman" w:cs="Times New Roman"/>
          <w:color w:val="000000"/>
        </w:rPr>
      </w:pPr>
    </w:p>
    <w:p w14:paraId="0000005C" w14:textId="77777777" w:rsidR="00FD74CC" w:rsidRDefault="00BB68DE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 čl. I</w:t>
      </w:r>
    </w:p>
    <w:p w14:paraId="0000005D" w14:textId="77777777" w:rsidR="00FD74CC" w:rsidRDefault="00BB68DE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K § 1 a § 2</w:t>
      </w:r>
    </w:p>
    <w:p w14:paraId="0000005E" w14:textId="77777777" w:rsidR="00FD74CC" w:rsidRDefault="00BB68D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 o úvodné vymedzenie predmetu úpravy zákona. Zároveň sa definujú základné pojmy na účely tohto zákona, </w:t>
      </w:r>
      <w:r>
        <w:rPr>
          <w:rFonts w:ascii="Times New Roman" w:eastAsia="Times New Roman" w:hAnsi="Times New Roman" w:cs="Times New Roman"/>
        </w:rPr>
        <w:t xml:space="preserve">nevyhnutné pre správnu aplikáciu v praxi, vrátane negatívneho vymedzenia, že </w:t>
      </w:r>
      <w:proofErr w:type="spellStart"/>
      <w:r>
        <w:rPr>
          <w:rFonts w:ascii="Times New Roman" w:eastAsia="Times New Roman" w:hAnsi="Times New Roman" w:cs="Times New Roman"/>
        </w:rPr>
        <w:t>mikropodnikanie</w:t>
      </w:r>
      <w:proofErr w:type="spellEnd"/>
      <w:r>
        <w:rPr>
          <w:rFonts w:ascii="Times New Roman" w:eastAsia="Times New Roman" w:hAnsi="Times New Roman" w:cs="Times New Roman"/>
        </w:rPr>
        <w:t xml:space="preserve"> nie je podnikaním podľa Obchodného zákonníka, živnosťou ani inou samostatnou zárobkovou činnosťou.</w:t>
      </w:r>
    </w:p>
    <w:p w14:paraId="0000005F" w14:textId="77777777" w:rsidR="00FD74CC" w:rsidRDefault="00FD74CC">
      <w:pPr>
        <w:jc w:val="both"/>
        <w:rPr>
          <w:rFonts w:ascii="Times New Roman" w:eastAsia="Times New Roman" w:hAnsi="Times New Roman" w:cs="Times New Roman"/>
        </w:rPr>
      </w:pPr>
    </w:p>
    <w:p w14:paraId="00000060" w14:textId="77777777" w:rsidR="00FD74CC" w:rsidRDefault="00BB68D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 § 3</w:t>
      </w:r>
    </w:p>
    <w:p w14:paraId="00000061" w14:textId="77777777" w:rsidR="00FD74CC" w:rsidRDefault="00BB68D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Definuje sa moment vzniku a zániku </w:t>
      </w:r>
      <w:proofErr w:type="spellStart"/>
      <w:r>
        <w:rPr>
          <w:rFonts w:ascii="Times New Roman" w:eastAsia="Times New Roman" w:hAnsi="Times New Roman" w:cs="Times New Roman"/>
        </w:rPr>
        <w:t>mikropodnikania</w:t>
      </w:r>
      <w:proofErr w:type="spellEnd"/>
      <w:r>
        <w:rPr>
          <w:rFonts w:ascii="Times New Roman" w:eastAsia="Times New Roman" w:hAnsi="Times New Roman" w:cs="Times New Roman"/>
        </w:rPr>
        <w:t>. Opráv</w:t>
      </w:r>
      <w:r>
        <w:rPr>
          <w:rFonts w:ascii="Times New Roman" w:eastAsia="Times New Roman" w:hAnsi="Times New Roman" w:cs="Times New Roman"/>
        </w:rPr>
        <w:t xml:space="preserve">nenie vykonávať </w:t>
      </w:r>
      <w:proofErr w:type="spellStart"/>
      <w:r>
        <w:rPr>
          <w:rFonts w:ascii="Times New Roman" w:eastAsia="Times New Roman" w:hAnsi="Times New Roman" w:cs="Times New Roman"/>
        </w:rPr>
        <w:t>mikropodnikanie</w:t>
      </w:r>
      <w:proofErr w:type="spellEnd"/>
      <w:r>
        <w:rPr>
          <w:rFonts w:ascii="Times New Roman" w:eastAsia="Times New Roman" w:hAnsi="Times New Roman" w:cs="Times New Roman"/>
        </w:rPr>
        <w:t xml:space="preserve"> vzniká fyzickej osobe dňom zápisu do registra </w:t>
      </w:r>
      <w:proofErr w:type="spellStart"/>
      <w:r>
        <w:rPr>
          <w:rFonts w:ascii="Times New Roman" w:eastAsia="Times New Roman" w:hAnsi="Times New Roman" w:cs="Times New Roman"/>
        </w:rPr>
        <w:t>mikropodnikateľov</w:t>
      </w:r>
      <w:proofErr w:type="spellEnd"/>
      <w:r>
        <w:rPr>
          <w:rFonts w:ascii="Times New Roman" w:eastAsia="Times New Roman" w:hAnsi="Times New Roman" w:cs="Times New Roman"/>
        </w:rPr>
        <w:t xml:space="preserve">. V prípade zániku </w:t>
      </w:r>
      <w:proofErr w:type="spellStart"/>
      <w:r>
        <w:rPr>
          <w:rFonts w:ascii="Times New Roman" w:eastAsia="Times New Roman" w:hAnsi="Times New Roman" w:cs="Times New Roman"/>
        </w:rPr>
        <w:t>mikropodnikania</w:t>
      </w:r>
      <w:proofErr w:type="spellEnd"/>
      <w:r>
        <w:rPr>
          <w:rFonts w:ascii="Times New Roman" w:eastAsia="Times New Roman" w:hAnsi="Times New Roman" w:cs="Times New Roman"/>
        </w:rPr>
        <w:t xml:space="preserve"> zákon vymedzuje udalosti, s ktorými je zánik </w:t>
      </w:r>
      <w:proofErr w:type="spellStart"/>
      <w:r>
        <w:rPr>
          <w:rFonts w:ascii="Times New Roman" w:eastAsia="Times New Roman" w:hAnsi="Times New Roman" w:cs="Times New Roman"/>
        </w:rPr>
        <w:t>mikropodnikania</w:t>
      </w:r>
      <w:proofErr w:type="spellEnd"/>
      <w:r>
        <w:rPr>
          <w:rFonts w:ascii="Times New Roman" w:eastAsia="Times New Roman" w:hAnsi="Times New Roman" w:cs="Times New Roman"/>
        </w:rPr>
        <w:t xml:space="preserve"> spojený. Pokiaľ fyzická osoba podáva oznámenie o ukončení </w:t>
      </w:r>
      <w:proofErr w:type="spellStart"/>
      <w:r>
        <w:rPr>
          <w:rFonts w:ascii="Times New Roman" w:eastAsia="Times New Roman" w:hAnsi="Times New Roman" w:cs="Times New Roman"/>
        </w:rPr>
        <w:t>mikropo</w:t>
      </w:r>
      <w:r>
        <w:rPr>
          <w:rFonts w:ascii="Times New Roman" w:eastAsia="Times New Roman" w:hAnsi="Times New Roman" w:cs="Times New Roman"/>
        </w:rPr>
        <w:t>dnikania</w:t>
      </w:r>
      <w:proofErr w:type="spellEnd"/>
      <w:r>
        <w:rPr>
          <w:rFonts w:ascii="Times New Roman" w:eastAsia="Times New Roman" w:hAnsi="Times New Roman" w:cs="Times New Roman"/>
        </w:rPr>
        <w:t>, toto podanie realizuje výlučne elektronickými prostriedkami prostredníctvom ústredného portálu verejnej správy a na to určeného elektronického formulára.</w:t>
      </w:r>
    </w:p>
    <w:p w14:paraId="00000062" w14:textId="77777777" w:rsidR="00FD74CC" w:rsidRDefault="00FD74CC">
      <w:pPr>
        <w:jc w:val="both"/>
        <w:rPr>
          <w:rFonts w:ascii="Times New Roman" w:eastAsia="Times New Roman" w:hAnsi="Times New Roman" w:cs="Times New Roman"/>
        </w:rPr>
      </w:pPr>
    </w:p>
    <w:p w14:paraId="00000063" w14:textId="77777777" w:rsidR="00FD74CC" w:rsidRDefault="00BB68D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K§ 4</w:t>
      </w:r>
    </w:p>
    <w:p w14:paraId="00000064" w14:textId="77777777" w:rsidR="00FD74CC" w:rsidRDefault="00BB68DE">
      <w:p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Ustanovením sa zriaďuje sa register </w:t>
      </w:r>
      <w:proofErr w:type="spellStart"/>
      <w:r>
        <w:rPr>
          <w:rFonts w:ascii="Times New Roman" w:eastAsia="Times New Roman" w:hAnsi="Times New Roman" w:cs="Times New Roman"/>
        </w:rPr>
        <w:t>mikropodnikateľov</w:t>
      </w:r>
      <w:proofErr w:type="spellEnd"/>
      <w:r>
        <w:rPr>
          <w:rFonts w:ascii="Times New Roman" w:eastAsia="Times New Roman" w:hAnsi="Times New Roman" w:cs="Times New Roman"/>
        </w:rPr>
        <w:t xml:space="preserve"> (ďalej len „register“) ako informačný systém verejnej správy v súlade so zákonom č. 95/2019 Z. z. o informačných technológiách vo verejnej správe a o zmene a doplnení niektorých zákonov na účely evidenc</w:t>
      </w:r>
      <w:r>
        <w:rPr>
          <w:rFonts w:ascii="Times New Roman" w:eastAsia="Times New Roman" w:hAnsi="Times New Roman" w:cs="Times New Roman"/>
        </w:rPr>
        <w:t xml:space="preserve">ie </w:t>
      </w:r>
      <w:proofErr w:type="spellStart"/>
      <w:r>
        <w:rPr>
          <w:rFonts w:ascii="Times New Roman" w:eastAsia="Times New Roman" w:hAnsi="Times New Roman" w:cs="Times New Roman"/>
        </w:rPr>
        <w:t>mikropodnikateľov</w:t>
      </w:r>
      <w:proofErr w:type="spellEnd"/>
      <w:r>
        <w:rPr>
          <w:rFonts w:ascii="Times New Roman" w:eastAsia="Times New Roman" w:hAnsi="Times New Roman" w:cs="Times New Roman"/>
        </w:rPr>
        <w:t xml:space="preserve"> a overenia oprávnenia na výkon </w:t>
      </w:r>
      <w:proofErr w:type="spellStart"/>
      <w:r>
        <w:rPr>
          <w:rFonts w:ascii="Times New Roman" w:eastAsia="Times New Roman" w:hAnsi="Times New Roman" w:cs="Times New Roman"/>
        </w:rPr>
        <w:t>mikropodnikania</w:t>
      </w:r>
      <w:proofErr w:type="spellEnd"/>
      <w:r>
        <w:rPr>
          <w:rFonts w:ascii="Times New Roman" w:eastAsia="Times New Roman" w:hAnsi="Times New Roman" w:cs="Times New Roman"/>
        </w:rPr>
        <w:t xml:space="preserve"> podľa tohto zákona. Správcom registra je Ministerstvo vnútra SR.</w:t>
      </w:r>
    </w:p>
    <w:p w14:paraId="00000065" w14:textId="77777777" w:rsidR="00FD74CC" w:rsidRDefault="00BB68DE">
      <w:p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Návrh na zápis, zmenu a výmaz z registra sa realizuje výlučne elektronickými prostriedkami prostredníctvom ústredného portá</w:t>
      </w:r>
      <w:r>
        <w:rPr>
          <w:rFonts w:ascii="Times New Roman" w:eastAsia="Times New Roman" w:hAnsi="Times New Roman" w:cs="Times New Roman"/>
        </w:rPr>
        <w:t>lu verejnej správy a na to určeného elektronického formulára a v súlade so zákonom č. 305/2013 Z. z. o elektronickej podobe výkonu pôsobnosti orgánov verejnej moci a o zmene a doplnení niektorých zákonov (zákon o e-</w:t>
      </w:r>
      <w:proofErr w:type="spellStart"/>
      <w:r>
        <w:rPr>
          <w:rFonts w:ascii="Times New Roman" w:eastAsia="Times New Roman" w:hAnsi="Times New Roman" w:cs="Times New Roman"/>
        </w:rPr>
        <w:t>Governmente</w:t>
      </w:r>
      <w:proofErr w:type="spellEnd"/>
      <w:r>
        <w:rPr>
          <w:rFonts w:ascii="Times New Roman" w:eastAsia="Times New Roman" w:hAnsi="Times New Roman" w:cs="Times New Roman"/>
        </w:rPr>
        <w:t>) v znení neskorších predpisov</w:t>
      </w:r>
      <w:r>
        <w:rPr>
          <w:rFonts w:ascii="Times New Roman" w:eastAsia="Times New Roman" w:hAnsi="Times New Roman" w:cs="Times New Roman"/>
        </w:rPr>
        <w:t>.</w:t>
      </w:r>
    </w:p>
    <w:p w14:paraId="00000066" w14:textId="77777777" w:rsidR="00FD74CC" w:rsidRDefault="00BB68DE">
      <w:p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Ďalej sa vymedzuje </w:t>
      </w:r>
      <w:proofErr w:type="spellStart"/>
      <w:r>
        <w:rPr>
          <w:rFonts w:ascii="Times New Roman" w:eastAsia="Times New Roman" w:hAnsi="Times New Roman" w:cs="Times New Roman"/>
        </w:rPr>
        <w:t>sada</w:t>
      </w:r>
      <w:proofErr w:type="spellEnd"/>
      <w:r>
        <w:rPr>
          <w:rFonts w:ascii="Times New Roman" w:eastAsia="Times New Roman" w:hAnsi="Times New Roman" w:cs="Times New Roman"/>
        </w:rPr>
        <w:t xml:space="preserve"> údajov, ktoré sa do registra zapisujú. Údaje dostupné v referenčných registroch ministerstvo vnútra preberá z úradnej moci </w:t>
      </w:r>
      <w:proofErr w:type="spellStart"/>
      <w:r>
        <w:rPr>
          <w:rFonts w:ascii="Times New Roman" w:eastAsia="Times New Roman" w:hAnsi="Times New Roman" w:cs="Times New Roman"/>
        </w:rPr>
        <w:t>medzisystémovou</w:t>
      </w:r>
      <w:proofErr w:type="spellEnd"/>
      <w:r>
        <w:rPr>
          <w:rFonts w:ascii="Times New Roman" w:eastAsia="Times New Roman" w:hAnsi="Times New Roman" w:cs="Times New Roman"/>
        </w:rPr>
        <w:t xml:space="preserve"> komunikáciou informačných systémov tak, aby ich fyzická osoba nemusela predkladať, ak ich u</w:t>
      </w:r>
      <w:r>
        <w:rPr>
          <w:rFonts w:ascii="Times New Roman" w:eastAsia="Times New Roman" w:hAnsi="Times New Roman" w:cs="Times New Roman"/>
        </w:rPr>
        <w:t xml:space="preserve">ž štát má k dispozícii, čím sa minimalizuje byrokracia na strane </w:t>
      </w:r>
      <w:proofErr w:type="spellStart"/>
      <w:r>
        <w:rPr>
          <w:rFonts w:ascii="Times New Roman" w:eastAsia="Times New Roman" w:hAnsi="Times New Roman" w:cs="Times New Roman"/>
        </w:rPr>
        <w:t>mikropodnikateľa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67" w14:textId="77777777" w:rsidR="00FD74CC" w:rsidRDefault="00BB68DE">
      <w:p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Upravuje sa aj výmaz z registra, ak došlo k zániku oprávnenia podľa § 3 ods. 2, sprístupňovanie údajov vo verejnej časti registra a sprístupňovanie údajov orgánom plniacim ú</w:t>
      </w:r>
      <w:r>
        <w:rPr>
          <w:rFonts w:ascii="Times New Roman" w:eastAsia="Times New Roman" w:hAnsi="Times New Roman" w:cs="Times New Roman"/>
        </w:rPr>
        <w:t>lohy podľa tohto zákona cez technické rozhranie.</w:t>
      </w:r>
    </w:p>
    <w:p w14:paraId="00000068" w14:textId="77777777" w:rsidR="00FD74CC" w:rsidRDefault="00BB68D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 § 5</w:t>
      </w:r>
    </w:p>
    <w:p w14:paraId="00000069" w14:textId="77777777" w:rsidR="00FD74CC" w:rsidRDefault="00BB68DE">
      <w:p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Ustanovujú sa podmienky výkonu </w:t>
      </w:r>
      <w:proofErr w:type="spellStart"/>
      <w:r>
        <w:rPr>
          <w:rFonts w:ascii="Times New Roman" w:eastAsia="Times New Roman" w:hAnsi="Times New Roman" w:cs="Times New Roman"/>
        </w:rPr>
        <w:t>mikropodnikania</w:t>
      </w:r>
      <w:proofErr w:type="spellEnd"/>
      <w:r>
        <w:rPr>
          <w:rFonts w:ascii="Times New Roman" w:eastAsia="Times New Roman" w:hAnsi="Times New Roman" w:cs="Times New Roman"/>
        </w:rPr>
        <w:t xml:space="preserve">. Zároveň zákon vyslovene ustanovuje, ktoré činnosti nie sú s </w:t>
      </w:r>
      <w:proofErr w:type="spellStart"/>
      <w:r>
        <w:rPr>
          <w:rFonts w:ascii="Times New Roman" w:eastAsia="Times New Roman" w:hAnsi="Times New Roman" w:cs="Times New Roman"/>
        </w:rPr>
        <w:t>mikropodnikaním</w:t>
      </w:r>
      <w:proofErr w:type="spellEnd"/>
      <w:r>
        <w:rPr>
          <w:rFonts w:ascii="Times New Roman" w:eastAsia="Times New Roman" w:hAnsi="Times New Roman" w:cs="Times New Roman"/>
        </w:rPr>
        <w:t xml:space="preserve"> zlučiteľné. Cieľom je predchádzať obchádzaniu štandardných režimov, v ktorých</w:t>
      </w:r>
      <w:r>
        <w:rPr>
          <w:rFonts w:ascii="Times New Roman" w:eastAsia="Times New Roman" w:hAnsi="Times New Roman" w:cs="Times New Roman"/>
        </w:rPr>
        <w:t xml:space="preserve"> sa práca vykonáva.</w:t>
      </w:r>
    </w:p>
    <w:p w14:paraId="0000006A" w14:textId="77777777" w:rsidR="00FD74CC" w:rsidRDefault="00BB68DE">
      <w:p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Fyzická osoba môže vykonávať </w:t>
      </w:r>
      <w:proofErr w:type="spellStart"/>
      <w:r>
        <w:rPr>
          <w:rFonts w:ascii="Times New Roman" w:eastAsia="Times New Roman" w:hAnsi="Times New Roman" w:cs="Times New Roman"/>
        </w:rPr>
        <w:t>mikropodnikanie</w:t>
      </w:r>
      <w:proofErr w:type="spellEnd"/>
      <w:r>
        <w:rPr>
          <w:rFonts w:ascii="Times New Roman" w:eastAsia="Times New Roman" w:hAnsi="Times New Roman" w:cs="Times New Roman"/>
        </w:rPr>
        <w:t xml:space="preserve"> súčasne popri svojom zamestnaní, pokiaľ ide o závislú prácu, pričom nesmie prijímať príjem z </w:t>
      </w:r>
      <w:proofErr w:type="spellStart"/>
      <w:r>
        <w:rPr>
          <w:rFonts w:ascii="Times New Roman" w:eastAsia="Times New Roman" w:hAnsi="Times New Roman" w:cs="Times New Roman"/>
        </w:rPr>
        <w:t>mikropodnikania</w:t>
      </w:r>
      <w:proofErr w:type="spellEnd"/>
      <w:r>
        <w:rPr>
          <w:rFonts w:ascii="Times New Roman" w:eastAsia="Times New Roman" w:hAnsi="Times New Roman" w:cs="Times New Roman"/>
        </w:rPr>
        <w:t xml:space="preserve"> od svojho súčasného zamestnávateľa a ani od svojho predchádzajúceho zamestnávateľa</w:t>
      </w:r>
      <w:r>
        <w:rPr>
          <w:rFonts w:ascii="Times New Roman" w:eastAsia="Times New Roman" w:hAnsi="Times New Roman" w:cs="Times New Roman"/>
        </w:rPr>
        <w:t xml:space="preserve"> počas 24 mesiacov od skončenia tohto zamestnania.</w:t>
      </w:r>
    </w:p>
    <w:p w14:paraId="0000006B" w14:textId="77777777" w:rsidR="00FD74CC" w:rsidRDefault="00BB68D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 § 6</w:t>
      </w:r>
    </w:p>
    <w:p w14:paraId="0000006C" w14:textId="77777777" w:rsidR="00FD74CC" w:rsidRDefault="00BB68DE">
      <w:p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Fyzická osoba staršia ako 16 rokov, ktorá však nespĺňa podmienku veku podľa § 5 ods. 1 písm. a), môže vykonávať </w:t>
      </w:r>
      <w:proofErr w:type="spellStart"/>
      <w:r>
        <w:rPr>
          <w:rFonts w:ascii="Times New Roman" w:eastAsia="Times New Roman" w:hAnsi="Times New Roman" w:cs="Times New Roman"/>
        </w:rPr>
        <w:t>mikropodnikanie</w:t>
      </w:r>
      <w:proofErr w:type="spellEnd"/>
      <w:r>
        <w:rPr>
          <w:rFonts w:ascii="Times New Roman" w:eastAsia="Times New Roman" w:hAnsi="Times New Roman" w:cs="Times New Roman"/>
        </w:rPr>
        <w:t xml:space="preserve"> prostredníctvom zodpovedného zástupcu, čím sa umožní </w:t>
      </w:r>
      <w:r>
        <w:rPr>
          <w:rFonts w:ascii="Times New Roman" w:eastAsia="Times New Roman" w:hAnsi="Times New Roman" w:cs="Times New Roman"/>
        </w:rPr>
        <w:lastRenderedPageBreak/>
        <w:t xml:space="preserve">výkon tohto druhu </w:t>
      </w:r>
      <w:r>
        <w:rPr>
          <w:rFonts w:ascii="Times New Roman" w:eastAsia="Times New Roman" w:hAnsi="Times New Roman" w:cs="Times New Roman"/>
        </w:rPr>
        <w:t>podnikania aj pre mladistvé osoby pri zachovaní zodpovednosti zodpovedného zástupcu.</w:t>
      </w:r>
    </w:p>
    <w:p w14:paraId="0000006D" w14:textId="77777777" w:rsidR="00FD74CC" w:rsidRDefault="00BB68D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 § 7 a § 8</w:t>
      </w:r>
    </w:p>
    <w:p w14:paraId="0000006E" w14:textId="77777777" w:rsidR="00FD74CC" w:rsidRDefault="00BB68DE">
      <w:p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účely prijímania príjmov z </w:t>
      </w:r>
      <w:proofErr w:type="spellStart"/>
      <w:r>
        <w:rPr>
          <w:rFonts w:ascii="Times New Roman" w:eastAsia="Times New Roman" w:hAnsi="Times New Roman" w:cs="Times New Roman"/>
        </w:rPr>
        <w:t>mikropodnikania</w:t>
      </w:r>
      <w:proofErr w:type="spellEnd"/>
      <w:r>
        <w:rPr>
          <w:rFonts w:ascii="Times New Roman" w:eastAsia="Times New Roman" w:hAnsi="Times New Roman" w:cs="Times New Roman"/>
        </w:rPr>
        <w:t xml:space="preserve"> sa zavádza povinnosť viesť osobitný účet a prijímať platby na tento účet. Pri prijatí platby v hotovosti je povin</w:t>
      </w:r>
      <w:r>
        <w:rPr>
          <w:rFonts w:ascii="Times New Roman" w:eastAsia="Times New Roman" w:hAnsi="Times New Roman" w:cs="Times New Roman"/>
        </w:rPr>
        <w:t xml:space="preserve">nosť finančné prostriedky do dvoch pracovných dní vložiť na osobitný účet. Ustanovenie je základom pre transparentnosť príjmov a pre platenie dane spôsobom podľa § 15. Zároveň sa ustanovuje ročný limit príjmov z </w:t>
      </w:r>
      <w:proofErr w:type="spellStart"/>
      <w:r>
        <w:rPr>
          <w:rFonts w:ascii="Times New Roman" w:eastAsia="Times New Roman" w:hAnsi="Times New Roman" w:cs="Times New Roman"/>
        </w:rPr>
        <w:t>mikropodnikania</w:t>
      </w:r>
      <w:proofErr w:type="spellEnd"/>
      <w:r>
        <w:rPr>
          <w:rFonts w:ascii="Times New Roman" w:eastAsia="Times New Roman" w:hAnsi="Times New Roman" w:cs="Times New Roman"/>
        </w:rPr>
        <w:t>, a to 60 % z 12-násobku mesa</w:t>
      </w:r>
      <w:r>
        <w:rPr>
          <w:rFonts w:ascii="Times New Roman" w:eastAsia="Times New Roman" w:hAnsi="Times New Roman" w:cs="Times New Roman"/>
        </w:rPr>
        <w:t>čnej minimálnej mzdy.</w:t>
      </w:r>
    </w:p>
    <w:p w14:paraId="0000006F" w14:textId="77777777" w:rsidR="00FD74CC" w:rsidRDefault="00BB68D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 § 9 a § 10</w:t>
      </w:r>
    </w:p>
    <w:p w14:paraId="00000070" w14:textId="77777777" w:rsidR="00FD74CC" w:rsidRDefault="00BB68DE">
      <w:p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Upravuje sa osobitný režim výberu dane z príjmov z </w:t>
      </w:r>
      <w:proofErr w:type="spellStart"/>
      <w:r>
        <w:rPr>
          <w:rFonts w:ascii="Times New Roman" w:eastAsia="Times New Roman" w:hAnsi="Times New Roman" w:cs="Times New Roman"/>
        </w:rPr>
        <w:t>mikropodnikania</w:t>
      </w:r>
      <w:proofErr w:type="spellEnd"/>
      <w:r>
        <w:rPr>
          <w:rFonts w:ascii="Times New Roman" w:eastAsia="Times New Roman" w:hAnsi="Times New Roman" w:cs="Times New Roman"/>
        </w:rPr>
        <w:t xml:space="preserve">. V tejto súvislosti sa definuje pojem daňovník a platiteľ dane. </w:t>
      </w:r>
    </w:p>
    <w:p w14:paraId="00000071" w14:textId="77777777" w:rsidR="00FD74CC" w:rsidRDefault="00BB68DE">
      <w:p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Daňovníkom je fyzická osoba – </w:t>
      </w:r>
      <w:proofErr w:type="spellStart"/>
      <w:r>
        <w:rPr>
          <w:rFonts w:ascii="Times New Roman" w:eastAsia="Times New Roman" w:hAnsi="Times New Roman" w:cs="Times New Roman"/>
        </w:rPr>
        <w:t>mikropodnikateľ</w:t>
      </w:r>
      <w:proofErr w:type="spellEnd"/>
      <w:r>
        <w:rPr>
          <w:rFonts w:ascii="Times New Roman" w:eastAsia="Times New Roman" w:hAnsi="Times New Roman" w:cs="Times New Roman"/>
        </w:rPr>
        <w:t xml:space="preserve">, ktorá má zriadený osobitný účet podľa § 2 </w:t>
      </w:r>
      <w:r>
        <w:rPr>
          <w:rFonts w:ascii="Times New Roman" w:eastAsia="Times New Roman" w:hAnsi="Times New Roman" w:cs="Times New Roman"/>
        </w:rPr>
        <w:t xml:space="preserve">písm. c). Platiteľom dane z príjmov z </w:t>
      </w:r>
      <w:proofErr w:type="spellStart"/>
      <w:r>
        <w:rPr>
          <w:rFonts w:ascii="Times New Roman" w:eastAsia="Times New Roman" w:hAnsi="Times New Roman" w:cs="Times New Roman"/>
        </w:rPr>
        <w:t>mikropodnikania</w:t>
      </w:r>
      <w:proofErr w:type="spellEnd"/>
      <w:r>
        <w:rPr>
          <w:rFonts w:ascii="Times New Roman" w:eastAsia="Times New Roman" w:hAnsi="Times New Roman" w:cs="Times New Roman"/>
        </w:rPr>
        <w:t xml:space="preserve"> je buď (i) poskytovateľ platobných služieb vykonávajúci finančné transakcie so sídlom v tuzemsku, alebo (ii) daňovník, ktorý je používateľom platobných služieb poskytovateľa vykonávajúceho finančné tran</w:t>
      </w:r>
      <w:r>
        <w:rPr>
          <w:rFonts w:ascii="Times New Roman" w:eastAsia="Times New Roman" w:hAnsi="Times New Roman" w:cs="Times New Roman"/>
        </w:rPr>
        <w:t>sakcie so sídlom mimo územia Slovenskej republiky. V prípade, ak sa daňovník stáva zároveň platiteľom dane, musí plniť rovnaké povinnosti ako má platiteľ dane.</w:t>
      </w:r>
    </w:p>
    <w:p w14:paraId="00000072" w14:textId="77777777" w:rsidR="00FD74CC" w:rsidRDefault="00BB68D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 § 11 a § 12</w:t>
      </w:r>
    </w:p>
    <w:p w14:paraId="00000073" w14:textId="77777777" w:rsidR="00FD74CC" w:rsidRDefault="00BB68DE">
      <w:p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Ďalej sa ustanovuje predmet dane, ktorým je každá finančná transakcia, pri ktorej </w:t>
      </w:r>
      <w:r>
        <w:rPr>
          <w:rFonts w:ascii="Times New Roman" w:eastAsia="Times New Roman" w:hAnsi="Times New Roman" w:cs="Times New Roman"/>
        </w:rPr>
        <w:t xml:space="preserve">dochádza k pripísaniu sumy finančných prostriedkov na osobitný účet </w:t>
      </w:r>
      <w:proofErr w:type="spellStart"/>
      <w:r>
        <w:rPr>
          <w:rFonts w:ascii="Times New Roman" w:eastAsia="Times New Roman" w:hAnsi="Times New Roman" w:cs="Times New Roman"/>
        </w:rPr>
        <w:t>mikropodnikateľa</w:t>
      </w:r>
      <w:proofErr w:type="spellEnd"/>
      <w:r>
        <w:rPr>
          <w:rFonts w:ascii="Times New Roman" w:eastAsia="Times New Roman" w:hAnsi="Times New Roman" w:cs="Times New Roman"/>
        </w:rPr>
        <w:t>. Príjmy neprekračujúce ročný limit, teda 60 % z 12-násobku mesačnej minimálnej mzdy, sa zdaňujú sadzbou 3 %, príjmy nad tento limit sa zdaňujú sadzbou 35 %, aby motivovali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mikropodnikateľa</w:t>
      </w:r>
      <w:proofErr w:type="spellEnd"/>
      <w:r>
        <w:rPr>
          <w:rFonts w:ascii="Times New Roman" w:eastAsia="Times New Roman" w:hAnsi="Times New Roman" w:cs="Times New Roman"/>
        </w:rPr>
        <w:t xml:space="preserve"> k prechodu mimo režimu </w:t>
      </w:r>
      <w:proofErr w:type="spellStart"/>
      <w:r>
        <w:rPr>
          <w:rFonts w:ascii="Times New Roman" w:eastAsia="Times New Roman" w:hAnsi="Times New Roman" w:cs="Times New Roman"/>
        </w:rPr>
        <w:t>mikropodnikania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74" w14:textId="77777777" w:rsidR="00FD74CC" w:rsidRDefault="00BB68DE">
      <w:p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Základom dane je suma finančných prostriedkov pripísaných na osobitný účet </w:t>
      </w:r>
      <w:proofErr w:type="spellStart"/>
      <w:r>
        <w:rPr>
          <w:rFonts w:ascii="Times New Roman" w:eastAsia="Times New Roman" w:hAnsi="Times New Roman" w:cs="Times New Roman"/>
        </w:rPr>
        <w:t>mikropodnikateľa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75" w14:textId="77777777" w:rsidR="00FD74CC" w:rsidRDefault="00BB68D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Daň sa vypočíta ako súčin sadzby dane a základu dane, pričom sadzba dane je 3 % zo sumy základu dane do v</w:t>
      </w:r>
      <w:r>
        <w:rPr>
          <w:rFonts w:ascii="Times New Roman" w:eastAsia="Times New Roman" w:hAnsi="Times New Roman" w:cs="Times New Roman"/>
        </w:rPr>
        <w:t>ýšky ročného limitu podľa § 8. V prípade prekročenia ročného limitu je sadzba dane 35 % zo základu dane.</w:t>
      </w:r>
    </w:p>
    <w:p w14:paraId="00000076" w14:textId="77777777" w:rsidR="00FD74CC" w:rsidRDefault="00FD74CC">
      <w:pPr>
        <w:jc w:val="both"/>
        <w:rPr>
          <w:rFonts w:ascii="Times New Roman" w:eastAsia="Times New Roman" w:hAnsi="Times New Roman" w:cs="Times New Roman"/>
        </w:rPr>
      </w:pPr>
    </w:p>
    <w:p w14:paraId="00000077" w14:textId="77777777" w:rsidR="00FD74CC" w:rsidRDefault="00BB68D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 § 13 a § 14</w:t>
      </w:r>
    </w:p>
    <w:p w14:paraId="00000078" w14:textId="77777777" w:rsidR="00FD74CC" w:rsidRDefault="00BB68D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Ustanovuje sa minimálna daň a spôsob zaokrúhľovania dane. Zároveň sa ustanovuje, že zdaňovacím obdobím pre odvedenie úhrnu daní je kalen</w:t>
      </w:r>
      <w:r>
        <w:rPr>
          <w:rFonts w:ascii="Times New Roman" w:eastAsia="Times New Roman" w:hAnsi="Times New Roman" w:cs="Times New Roman"/>
        </w:rPr>
        <w:t>dárny mesiac.</w:t>
      </w:r>
    </w:p>
    <w:p w14:paraId="00000079" w14:textId="77777777" w:rsidR="00FD74CC" w:rsidRDefault="00FD74CC">
      <w:pPr>
        <w:jc w:val="both"/>
        <w:rPr>
          <w:rFonts w:ascii="Times New Roman" w:eastAsia="Times New Roman" w:hAnsi="Times New Roman" w:cs="Times New Roman"/>
        </w:rPr>
      </w:pPr>
    </w:p>
    <w:p w14:paraId="0000007A" w14:textId="77777777" w:rsidR="00FD74CC" w:rsidRDefault="00BB68D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 § 15</w:t>
      </w:r>
    </w:p>
    <w:p w14:paraId="0000007B" w14:textId="77777777" w:rsidR="00FD74CC" w:rsidRDefault="00BB68DE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Platiteľ dane je povinný vypočítať výšku dane, vybrať ju od daňovníka a odviesť ju za príslušné zdaňovacie obdobie správcovi dane najneskôr do konca kalendárneho mesiaca nasledujúceho po zdaňovacom období. Za správnosť výpočtu, vybratia a odvedenia dane zo</w:t>
      </w:r>
      <w:r>
        <w:rPr>
          <w:rFonts w:ascii="Times New Roman" w:eastAsia="Times New Roman" w:hAnsi="Times New Roman" w:cs="Times New Roman"/>
        </w:rPr>
        <w:t>dpovedá platiteľ dane. Daň sa považuje za vyrubenú podaním oznámenia, pričom posledný deň lehoty na podanie oznámenia je daň splatná.</w:t>
      </w:r>
    </w:p>
    <w:p w14:paraId="0000007C" w14:textId="77777777" w:rsidR="00FD74CC" w:rsidRDefault="00BB68DE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Daňovník, ktorý je zároveň platiteľom dane, je povinný podať oznámenie elektronicky a daň v ustanovenej lehote zaplatiť.</w:t>
      </w:r>
    </w:p>
    <w:p w14:paraId="0000007D" w14:textId="77777777" w:rsidR="00FD74CC" w:rsidRDefault="00BB68D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 § 16</w:t>
      </w:r>
    </w:p>
    <w:p w14:paraId="0000007E" w14:textId="77777777" w:rsidR="00FD74CC" w:rsidRDefault="00BB68DE">
      <w:p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Ustanovuje sa povinnosť vedenia záznamov na účely správy daní a dobu uchovávania záznamov v dĺžke najmenej do uplynutia lehoty pre zánik práva vyrubiť daň. </w:t>
      </w:r>
    </w:p>
    <w:p w14:paraId="0000007F" w14:textId="77777777" w:rsidR="00FD74CC" w:rsidRDefault="00BB68D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 § 17</w:t>
      </w:r>
    </w:p>
    <w:p w14:paraId="00000080" w14:textId="77777777" w:rsidR="00FD74CC" w:rsidRDefault="00BB68DE">
      <w:p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Ustanovuje sa, že na správu dane sa použijú ustanovenia Daňového poriadku. Zároveň sa</w:t>
      </w:r>
      <w:r>
        <w:rPr>
          <w:rFonts w:ascii="Times New Roman" w:eastAsia="Times New Roman" w:hAnsi="Times New Roman" w:cs="Times New Roman"/>
        </w:rPr>
        <w:t xml:space="preserve"> z dôvodu predchádzania aplikačných nejasností explicitne vylučuje aplikácia zákona č. 279/2024 Z. z. o dani z finančných transakcií a o zmene a doplnení niektorých zákonov v znení neskorších predpisov na tento režim </w:t>
      </w:r>
      <w:proofErr w:type="spellStart"/>
      <w:r>
        <w:rPr>
          <w:rFonts w:ascii="Times New Roman" w:eastAsia="Times New Roman" w:hAnsi="Times New Roman" w:cs="Times New Roman"/>
        </w:rPr>
        <w:t>mikropodnikania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81" w14:textId="77777777" w:rsidR="00FD74CC" w:rsidRDefault="00BB68DE">
      <w:p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Zároveň sa v spoločnýc</w:t>
      </w:r>
      <w:r>
        <w:rPr>
          <w:rFonts w:ascii="Times New Roman" w:eastAsia="Times New Roman" w:hAnsi="Times New Roman" w:cs="Times New Roman"/>
        </w:rPr>
        <w:t xml:space="preserve">h ustanoveniach ustanovuje právo daňovníka na vysvetlenie o správnosti vybratej dane platiteľom dane v lehote do 12 kalendárnych mesiacov odo dňa jej vybratia. Daňovník má tiež právo podať sťažnosť správcovi dane, a to v lehote do 60 dní odo dňa doručenia </w:t>
      </w:r>
      <w:r>
        <w:rPr>
          <w:rFonts w:ascii="Times New Roman" w:eastAsia="Times New Roman" w:hAnsi="Times New Roman" w:cs="Times New Roman"/>
        </w:rPr>
        <w:t>vysvetlenia, ak daňovník s týmto vysvetlením nesúhlasí, resp. odo dňa, kedy mal platiteľ dane takéto vysvetlenie doručiť.</w:t>
      </w:r>
    </w:p>
    <w:p w14:paraId="00000082" w14:textId="77777777" w:rsidR="00FD74CC" w:rsidRDefault="00BB68DE">
      <w:p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Platiteľ dane predkladá elektronicky oznámenie podľa vzoru Finančného riaditeľstva, ktoré sa považuje za daňové priznanie podľa Daňové</w:t>
      </w:r>
      <w:r>
        <w:rPr>
          <w:rFonts w:ascii="Times New Roman" w:eastAsia="Times New Roman" w:hAnsi="Times New Roman" w:cs="Times New Roman"/>
        </w:rPr>
        <w:t>ho poriadku.</w:t>
      </w:r>
    </w:p>
    <w:p w14:paraId="00000083" w14:textId="77777777" w:rsidR="00FD74CC" w:rsidRDefault="00BB68DE">
      <w:p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Splnomocňujúcim ustanovením sa ustanovuje, že Ministerstvo financií Slovenskej republiky všeobecne záväzným právnym predpisom ustanoví štruktúru a obsah elektronického hlásenia platiteľa dane, identifikátory osobitných účtov a metodiku výpočtu</w:t>
      </w:r>
      <w:r>
        <w:rPr>
          <w:rFonts w:ascii="Times New Roman" w:eastAsia="Times New Roman" w:hAnsi="Times New Roman" w:cs="Times New Roman"/>
        </w:rPr>
        <w:t xml:space="preserve"> kumulatívneho limitu.</w:t>
      </w:r>
    </w:p>
    <w:p w14:paraId="00000084" w14:textId="77777777" w:rsidR="00FD74CC" w:rsidRDefault="00BB68D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 § 18</w:t>
      </w:r>
    </w:p>
    <w:p w14:paraId="00000085" w14:textId="77777777" w:rsidR="00FD74CC" w:rsidRDefault="00BB68DE">
      <w:p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prechodnom ustanovení sa upravuje, že pri pracovnoprávnych vzťahoch skončených pred účinnosťou tohto zákona, sa lehota 24 mesiacov podľa § 5 ods. 4 počíta odo dňa ich skončenia.</w:t>
      </w:r>
    </w:p>
    <w:p w14:paraId="00000086" w14:textId="77777777" w:rsidR="00FD74CC" w:rsidRDefault="00BB68D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K čl. II (zákon č. 461/2003 Z. z. o sociálnom </w:t>
      </w:r>
      <w:r>
        <w:rPr>
          <w:rFonts w:ascii="Times New Roman" w:eastAsia="Times New Roman" w:hAnsi="Times New Roman" w:cs="Times New Roman"/>
          <w:b/>
        </w:rPr>
        <w:t>poistení)</w:t>
      </w:r>
    </w:p>
    <w:p w14:paraId="00000087" w14:textId="77777777" w:rsidR="00FD74CC" w:rsidRDefault="00BB68D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 bodom 1 a 2</w:t>
      </w:r>
    </w:p>
    <w:p w14:paraId="00000088" w14:textId="77777777" w:rsidR="00FD74CC" w:rsidRDefault="00BB68DE">
      <w:p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Upravuje sa, že </w:t>
      </w:r>
      <w:proofErr w:type="spellStart"/>
      <w:r>
        <w:rPr>
          <w:rFonts w:ascii="Times New Roman" w:eastAsia="Times New Roman" w:hAnsi="Times New Roman" w:cs="Times New Roman"/>
        </w:rPr>
        <w:t>mikropodnikanie</w:t>
      </w:r>
      <w:proofErr w:type="spellEnd"/>
      <w:r>
        <w:rPr>
          <w:rFonts w:ascii="Times New Roman" w:eastAsia="Times New Roman" w:hAnsi="Times New Roman" w:cs="Times New Roman"/>
        </w:rPr>
        <w:t xml:space="preserve"> sa nepovažuje za výkon samostatne zárobkovej činnosti, a pri určení rozhodujúceho obdobia a denného vymeriavacieho základu sa naň neprihliada. Tým sa zabezpečí, že osoba môže popri </w:t>
      </w:r>
      <w:proofErr w:type="spellStart"/>
      <w:r>
        <w:rPr>
          <w:rFonts w:ascii="Times New Roman" w:eastAsia="Times New Roman" w:hAnsi="Times New Roman" w:cs="Times New Roman"/>
        </w:rPr>
        <w:t>mikropodnikaní</w:t>
      </w:r>
      <w:proofErr w:type="spellEnd"/>
      <w:r>
        <w:rPr>
          <w:rFonts w:ascii="Times New Roman" w:eastAsia="Times New Roman" w:hAnsi="Times New Roman" w:cs="Times New Roman"/>
        </w:rPr>
        <w:t xml:space="preserve"> spĺň</w:t>
      </w:r>
      <w:r>
        <w:rPr>
          <w:rFonts w:ascii="Times New Roman" w:eastAsia="Times New Roman" w:hAnsi="Times New Roman" w:cs="Times New Roman"/>
        </w:rPr>
        <w:t>ať podmienky nároku a poberania dávky, ak splnila ostatné podmienky podľa zákona.</w:t>
      </w:r>
    </w:p>
    <w:p w14:paraId="00000089" w14:textId="77777777" w:rsidR="00FD74CC" w:rsidRDefault="00BB68D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 čl. III (zákon č. 580/2004 Z. z. o zdravotnom poistení)</w:t>
      </w:r>
    </w:p>
    <w:p w14:paraId="0000008A" w14:textId="77777777" w:rsidR="00FD74CC" w:rsidRDefault="00BB68DE">
      <w:p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Cieľom navrhovaného ustanovenia je jednoznačne vylúčiť </w:t>
      </w:r>
      <w:proofErr w:type="spellStart"/>
      <w:r>
        <w:rPr>
          <w:rFonts w:ascii="Times New Roman" w:eastAsia="Times New Roman" w:hAnsi="Times New Roman" w:cs="Times New Roman"/>
        </w:rPr>
        <w:t>mikropodnikanie</w:t>
      </w:r>
      <w:proofErr w:type="spellEnd"/>
      <w:r>
        <w:rPr>
          <w:rFonts w:ascii="Times New Roman" w:eastAsia="Times New Roman" w:hAnsi="Times New Roman" w:cs="Times New Roman"/>
        </w:rPr>
        <w:t xml:space="preserve"> z pojmu „zárobková činnosť“ pre účely zdravot</w:t>
      </w:r>
      <w:r>
        <w:rPr>
          <w:rFonts w:ascii="Times New Roman" w:eastAsia="Times New Roman" w:hAnsi="Times New Roman" w:cs="Times New Roman"/>
        </w:rPr>
        <w:t xml:space="preserve">ného poistenia. Navrhovaná úprava zabezpečí, že z </w:t>
      </w:r>
      <w:proofErr w:type="spellStart"/>
      <w:r>
        <w:rPr>
          <w:rFonts w:ascii="Times New Roman" w:eastAsia="Times New Roman" w:hAnsi="Times New Roman" w:cs="Times New Roman"/>
        </w:rPr>
        <w:t>mikropodnikania</w:t>
      </w:r>
      <w:proofErr w:type="spellEnd"/>
      <w:r>
        <w:rPr>
          <w:rFonts w:ascii="Times New Roman" w:eastAsia="Times New Roman" w:hAnsi="Times New Roman" w:cs="Times New Roman"/>
        </w:rPr>
        <w:t xml:space="preserve"> nevznikne povinnosť registrácie ako SZČO, odvádzania preddavkov ani doplatkov v ročnom zúčtovaní; zároveň nezasahuje do povinnosti byť zdravotne poistený z iného zákonného titulu (zamestnane</w:t>
      </w:r>
      <w:r>
        <w:rPr>
          <w:rFonts w:ascii="Times New Roman" w:eastAsia="Times New Roman" w:hAnsi="Times New Roman" w:cs="Times New Roman"/>
        </w:rPr>
        <w:t xml:space="preserve">c, štátom poistená osoba, samoplatiteľ). </w:t>
      </w:r>
    </w:p>
    <w:p w14:paraId="0000008B" w14:textId="77777777" w:rsidR="00FD74CC" w:rsidRDefault="00BB68DE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 čl. IV (zákon č. 5/2004 Z. z. o službách zamestnanosti)</w:t>
      </w:r>
    </w:p>
    <w:p w14:paraId="0000008C" w14:textId="77777777" w:rsidR="00FD74CC" w:rsidRDefault="00BB68D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 bodom 1 a 2</w:t>
      </w:r>
    </w:p>
    <w:p w14:paraId="0000008D" w14:textId="77777777" w:rsidR="00FD74CC" w:rsidRDefault="00BB68DE">
      <w:p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Výkon </w:t>
      </w:r>
      <w:proofErr w:type="spellStart"/>
      <w:r>
        <w:rPr>
          <w:rFonts w:ascii="Times New Roman" w:eastAsia="Times New Roman" w:hAnsi="Times New Roman" w:cs="Times New Roman"/>
        </w:rPr>
        <w:t>mikropodnikania</w:t>
      </w:r>
      <w:proofErr w:type="spellEnd"/>
      <w:r>
        <w:rPr>
          <w:rFonts w:ascii="Times New Roman" w:eastAsia="Times New Roman" w:hAnsi="Times New Roman" w:cs="Times New Roman"/>
        </w:rPr>
        <w:t xml:space="preserve"> sa nepovažuje za samostatne zárobkovú činnosť, a teda nepredstavuje prekážku zaradenia do evidencie uchádzačov o zamestn</w:t>
      </w:r>
      <w:r>
        <w:rPr>
          <w:rFonts w:ascii="Times New Roman" w:eastAsia="Times New Roman" w:hAnsi="Times New Roman" w:cs="Times New Roman"/>
        </w:rPr>
        <w:t xml:space="preserve">anie ani prekážku účasti na opatreniach trhu práce tam, kde zákon pracuje s vylúčením SZČO. Zároveň sa zamedzuje strate štatútov viazaných na status uchádzača/znevýhodneného uchádzača z titulu samotného </w:t>
      </w:r>
      <w:proofErr w:type="spellStart"/>
      <w:r>
        <w:rPr>
          <w:rFonts w:ascii="Times New Roman" w:eastAsia="Times New Roman" w:hAnsi="Times New Roman" w:cs="Times New Roman"/>
        </w:rPr>
        <w:t>mikropodnikania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8E" w14:textId="77777777" w:rsidR="00FD74CC" w:rsidRDefault="00BB68DE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 čl. V (zákon č. 447/2008 Z. z. o p</w:t>
      </w:r>
      <w:r>
        <w:rPr>
          <w:rFonts w:ascii="Times New Roman" w:eastAsia="Times New Roman" w:hAnsi="Times New Roman" w:cs="Times New Roman"/>
          <w:b/>
        </w:rPr>
        <w:t>eňažných príspevkoch na kompenzáciu ťažkého zdravotného postihnutia)</w:t>
      </w:r>
    </w:p>
    <w:p w14:paraId="0000008F" w14:textId="77777777" w:rsidR="00FD74CC" w:rsidRDefault="00BB68DE">
      <w:p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Navrhuje sa, aby bol príjem z </w:t>
      </w:r>
      <w:proofErr w:type="spellStart"/>
      <w:r>
        <w:rPr>
          <w:rFonts w:ascii="Times New Roman" w:eastAsia="Times New Roman" w:hAnsi="Times New Roman" w:cs="Times New Roman"/>
        </w:rPr>
        <w:t>mikropodnikania</w:t>
      </w:r>
      <w:proofErr w:type="spellEnd"/>
      <w:r>
        <w:rPr>
          <w:rFonts w:ascii="Times New Roman" w:eastAsia="Times New Roman" w:hAnsi="Times New Roman" w:cs="Times New Roman"/>
        </w:rPr>
        <w:t xml:space="preserve"> explicitne vylúčený z posudzovania príjmu pri kompenzačných príspevkoch. Ide o úpravu, ktorá zodpovedá koncepcii </w:t>
      </w:r>
      <w:proofErr w:type="spellStart"/>
      <w:r>
        <w:rPr>
          <w:rFonts w:ascii="Times New Roman" w:eastAsia="Times New Roman" w:hAnsi="Times New Roman" w:cs="Times New Roman"/>
        </w:rPr>
        <w:t>mikropodnikania</w:t>
      </w:r>
      <w:proofErr w:type="spellEnd"/>
      <w:r>
        <w:rPr>
          <w:rFonts w:ascii="Times New Roman" w:eastAsia="Times New Roman" w:hAnsi="Times New Roman" w:cs="Times New Roman"/>
        </w:rPr>
        <w:t xml:space="preserve"> ako doplnkov</w:t>
      </w:r>
      <w:r>
        <w:rPr>
          <w:rFonts w:ascii="Times New Roman" w:eastAsia="Times New Roman" w:hAnsi="Times New Roman" w:cs="Times New Roman"/>
        </w:rPr>
        <w:t>ej, nízkopríjmovej činnosti a predchádza sa tak negatívnym dopadom na nárok osôb s ťažkým zdravotným postihnutím.</w:t>
      </w:r>
    </w:p>
    <w:p w14:paraId="00000090" w14:textId="77777777" w:rsidR="00FD74CC" w:rsidRDefault="00BB68D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Čl. VI (zákon č. 563/2009 Z. z. o správe daní (daňový poriadok)</w:t>
      </w:r>
    </w:p>
    <w:p w14:paraId="00000091" w14:textId="77777777" w:rsidR="00FD74CC" w:rsidRDefault="00BB68DE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Cieľom úpravy je, aby sa v súvislosti so správou dane primerane použili ustano</w:t>
      </w:r>
      <w:r>
        <w:rPr>
          <w:rFonts w:ascii="Times New Roman" w:eastAsia="Times New Roman" w:hAnsi="Times New Roman" w:cs="Times New Roman"/>
        </w:rPr>
        <w:t>venia Daňového poriadku.</w:t>
      </w:r>
    </w:p>
    <w:p w14:paraId="00000092" w14:textId="77777777" w:rsidR="00FD74CC" w:rsidRDefault="00BB68DE">
      <w:pPr>
        <w:shd w:val="clear" w:color="auto" w:fill="FFFFFF"/>
        <w:spacing w:before="1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Čl. VII (zákon č. 417/2013 Z. z. o pomoci v hmotnej núdzi)</w:t>
      </w:r>
    </w:p>
    <w:p w14:paraId="00000093" w14:textId="77777777" w:rsidR="00FD74CC" w:rsidRDefault="00BB68DE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Ustanovuje sa, že príjmom na účely tohto zákona p</w:t>
      </w:r>
      <w:r>
        <w:rPr>
          <w:rFonts w:ascii="Times New Roman" w:eastAsia="Times New Roman" w:hAnsi="Times New Roman" w:cs="Times New Roman"/>
        </w:rPr>
        <w:t xml:space="preserve">ri posudzovaní hmotnej núdze a poskytovaní pomoci v hmotnej núdzi nie je 25 % z príjmu z </w:t>
      </w:r>
      <w:proofErr w:type="spellStart"/>
      <w:r>
        <w:rPr>
          <w:rFonts w:ascii="Times New Roman" w:eastAsia="Times New Roman" w:hAnsi="Times New Roman" w:cs="Times New Roman"/>
        </w:rPr>
        <w:t>mikropodnikania</w:t>
      </w:r>
      <w:proofErr w:type="spellEnd"/>
      <w:r>
        <w:rPr>
          <w:rFonts w:ascii="Times New Roman" w:eastAsia="Times New Roman" w:hAnsi="Times New Roman" w:cs="Times New Roman"/>
        </w:rPr>
        <w:t xml:space="preserve"> prijatého v kalendárnom mesiaci.</w:t>
      </w:r>
    </w:p>
    <w:p w14:paraId="00000094" w14:textId="77777777" w:rsidR="00FD74CC" w:rsidRDefault="00BB68DE">
      <w:pPr>
        <w:shd w:val="clear" w:color="auto" w:fill="FFFFFF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Čl. VIII</w:t>
      </w:r>
    </w:p>
    <w:p w14:paraId="00000095" w14:textId="77777777" w:rsidR="00FD74CC" w:rsidRDefault="00BB68DE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Účinnosť tohto zákona sa navrhuje od 1. januára 2026.</w:t>
      </w:r>
    </w:p>
    <w:p w14:paraId="00000096" w14:textId="77777777" w:rsidR="00FD74CC" w:rsidRDefault="00FD74CC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</w:rPr>
      </w:pPr>
    </w:p>
    <w:p w14:paraId="00000097" w14:textId="77777777" w:rsidR="00FD74CC" w:rsidRDefault="00FD74CC">
      <w:pPr>
        <w:spacing w:after="200"/>
        <w:jc w:val="both"/>
        <w:rPr>
          <w:rFonts w:ascii="Times New Roman" w:eastAsia="Times New Roman" w:hAnsi="Times New Roman" w:cs="Times New Roman"/>
        </w:rPr>
      </w:pPr>
    </w:p>
    <w:p w14:paraId="00000098" w14:textId="77777777" w:rsidR="00FD74CC" w:rsidRDefault="00FD74CC">
      <w:pPr>
        <w:spacing w:after="200"/>
        <w:jc w:val="both"/>
        <w:rPr>
          <w:rFonts w:ascii="Times New Roman" w:eastAsia="Times New Roman" w:hAnsi="Times New Roman" w:cs="Times New Roman"/>
        </w:rPr>
      </w:pPr>
    </w:p>
    <w:p w14:paraId="00000099" w14:textId="77777777" w:rsidR="00FD74CC" w:rsidRDefault="00FD74CC">
      <w:pPr>
        <w:jc w:val="both"/>
        <w:rPr>
          <w:rFonts w:ascii="Times New Roman" w:eastAsia="Times New Roman" w:hAnsi="Times New Roman" w:cs="Times New Roman"/>
        </w:rPr>
      </w:pPr>
    </w:p>
    <w:p w14:paraId="0000009A" w14:textId="77777777" w:rsidR="00FD74CC" w:rsidRDefault="00FD74CC">
      <w:pPr>
        <w:jc w:val="both"/>
        <w:rPr>
          <w:rFonts w:ascii="Times New Roman" w:eastAsia="Times New Roman" w:hAnsi="Times New Roman" w:cs="Times New Roman"/>
        </w:rPr>
      </w:pPr>
    </w:p>
    <w:sectPr w:rsidR="00FD74CC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C7E52"/>
    <w:multiLevelType w:val="multilevel"/>
    <w:tmpl w:val="B91CD9D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CC"/>
    <w:rsid w:val="00BB68DE"/>
    <w:rsid w:val="00FD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FDBB"/>
  <w15:docId w15:val="{D49D9732-AA25-4D8C-86B2-7243DD80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komentra">
    <w:name w:val="annotation text"/>
    <w:link w:val="TextkomentraChar"/>
    <w:uiPriority w:val="99"/>
    <w:semiHidden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character" w:customStyle="1" w:styleId="awspan">
    <w:name w:val="awspan"/>
    <w:basedOn w:val="Predvolenpsmoodseku"/>
    <w:rsid w:val="00414243"/>
  </w:style>
  <w:style w:type="paragraph" w:styleId="Odsekzoznamu">
    <w:name w:val="List Paragraph"/>
    <w:uiPriority w:val="34"/>
    <w:qFormat/>
    <w:rsid w:val="00CD286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Nadpis3Char">
    <w:name w:val="Nadpis 3 Char"/>
    <w:basedOn w:val="Predvolenpsmoodseku"/>
    <w:uiPriority w:val="9"/>
    <w:rsid w:val="00CF3BBF"/>
    <w:rPr>
      <w:b/>
      <w:sz w:val="28"/>
      <w:szCs w:val="28"/>
    </w:rPr>
  </w:style>
  <w:style w:type="paragraph" w:styleId="Normlnywebov">
    <w:name w:val="Normal (Web)"/>
    <w:uiPriority w:val="99"/>
    <w:unhideWhenUsed/>
    <w:rsid w:val="00CF3BB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/>
    </w:rPr>
  </w:style>
  <w:style w:type="character" w:styleId="Siln">
    <w:name w:val="Strong"/>
    <w:basedOn w:val="Predvolenpsmoodseku"/>
    <w:uiPriority w:val="22"/>
    <w:qFormat/>
    <w:rsid w:val="00CF3BBF"/>
    <w:rPr>
      <w:b/>
      <w:bCs/>
    </w:rPr>
  </w:style>
  <w:style w:type="character" w:customStyle="1" w:styleId="apple-converted-space">
    <w:name w:val="apple-converted-space"/>
    <w:basedOn w:val="Predvolenpsmoodseku"/>
    <w:rsid w:val="00CF3BBF"/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9v5Jmae48Y2M/BB79m2uPgJhPw==">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2350</Words>
  <Characters>13399</Characters>
  <Application>Microsoft Office Word</Application>
  <DocSecurity>0</DocSecurity>
  <Lines>111</Lines>
  <Paragraphs>31</Paragraphs>
  <ScaleCrop>false</ScaleCrop>
  <Company>Kancelária Národnej rady Slovenskej republiky</Company>
  <LinksUpToDate>false</LinksUpToDate>
  <CharactersWithSpaces>15718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Truban, Michal, (asistent)</cp:lastModifiedBy>
  <cp:revision>2</cp:revision>
  <dcterms:created xsi:type="dcterms:W3CDTF">2025-09-24T18:39:00Z</dcterms:created>
  <dcterms:modified xsi:type="dcterms:W3CDTF">2025-09-26T12:46:00Z</dcterms:modified>
</cp:coreProperties>
</file>