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5670"/>
        <w:gridCol w:w="851"/>
        <w:gridCol w:w="709"/>
        <w:gridCol w:w="567"/>
        <w:gridCol w:w="5103"/>
        <w:gridCol w:w="283"/>
        <w:gridCol w:w="851"/>
        <w:gridCol w:w="425"/>
        <w:gridCol w:w="1275"/>
      </w:tblGrid>
      <w:tr w:rsidR="00D86111" w:rsidRPr="00D72E96" w14:paraId="05F67A16" w14:textId="77777777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8E0B91" w14:textId="77777777" w:rsidR="00F57847" w:rsidRDefault="00D86111" w:rsidP="00E21D4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E21D42">
              <w:rPr>
                <w:b/>
                <w:lang w:val="en-US" w:eastAsia="en-US"/>
              </w:rPr>
              <w:t>TABUĽKA ZHODY</w:t>
            </w:r>
            <w:r w:rsidR="00E21D42">
              <w:rPr>
                <w:b/>
                <w:lang w:val="en-US" w:eastAsia="en-US"/>
              </w:rPr>
              <w:t xml:space="preserve"> </w:t>
            </w:r>
          </w:p>
          <w:p w14:paraId="5C7169D8" w14:textId="2F271CF1" w:rsidR="00D86111" w:rsidRPr="00D72E96" w:rsidRDefault="00D86111" w:rsidP="00E21D4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E21D42">
              <w:rPr>
                <w:b/>
              </w:rPr>
              <w:t>návrhu právneho predpisu s právom Európskej únie</w:t>
            </w:r>
          </w:p>
        </w:tc>
      </w:tr>
      <w:tr w:rsidR="00D86111" w:rsidRPr="00D72E96" w14:paraId="3FA1047D" w14:textId="77777777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B64B2C" w14:textId="77777777" w:rsidR="00B1783B" w:rsidRPr="00F61214" w:rsidRDefault="00B1783B" w:rsidP="00B1783B">
            <w:pPr>
              <w:pStyle w:val="Zkladntext3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F61214">
              <w:rPr>
                <w:b/>
                <w:bCs/>
                <w:sz w:val="20"/>
                <w:szCs w:val="20"/>
              </w:rPr>
              <w:t>Smernica</w:t>
            </w:r>
          </w:p>
          <w:p w14:paraId="7B6EC520" w14:textId="77777777" w:rsidR="00B1783B" w:rsidRPr="00F61214" w:rsidRDefault="00B1783B" w:rsidP="00217BF4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638D5D46" w14:textId="566714F6" w:rsidR="00D86111" w:rsidRPr="00F61214" w:rsidRDefault="00CC2B1E" w:rsidP="00B86714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F61214">
              <w:rPr>
                <w:b/>
                <w:bCs/>
                <w:sz w:val="20"/>
                <w:szCs w:val="20"/>
              </w:rPr>
              <w:t xml:space="preserve">Smernica Európskeho parlamentu a Rady </w:t>
            </w:r>
            <w:r w:rsidR="00B86714" w:rsidRPr="00F61214">
              <w:rPr>
                <w:b/>
                <w:bCs/>
                <w:sz w:val="20"/>
                <w:szCs w:val="20"/>
              </w:rPr>
              <w:t>2014/55/EÚ zo 16. apríla 2014 o elektronickej fakturácii vo verejnom obstarávaní</w:t>
            </w:r>
            <w:r w:rsidR="005A0B7C" w:rsidRPr="00F61214">
              <w:rPr>
                <w:b/>
                <w:bCs/>
                <w:sz w:val="20"/>
                <w:szCs w:val="20"/>
              </w:rPr>
              <w:t xml:space="preserve"> (Ú. v. EÚ L 133, 06.05.2014)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4041FD" w14:textId="77777777" w:rsidR="00D86111" w:rsidRPr="00F61214" w:rsidRDefault="00D86111" w:rsidP="00E21D42">
            <w:pPr>
              <w:pStyle w:val="Zkladntext3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F61214">
              <w:rPr>
                <w:b/>
                <w:bCs/>
                <w:sz w:val="20"/>
                <w:szCs w:val="20"/>
              </w:rPr>
              <w:t>Právne predpisy Slovenskej republiky</w:t>
            </w:r>
          </w:p>
          <w:p w14:paraId="59304E8A" w14:textId="77777777" w:rsidR="00B1783B" w:rsidRPr="00F61214" w:rsidRDefault="00B1783B" w:rsidP="00E21D42">
            <w:pPr>
              <w:pStyle w:val="Zkladntext3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76CF128C" w14:textId="3C344794" w:rsidR="00CB2F0A" w:rsidRPr="00F61214" w:rsidRDefault="0060191B" w:rsidP="005F7911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  <w:r w:rsidRPr="00F61214">
              <w:rPr>
                <w:b/>
                <w:bCs/>
                <w:sz w:val="20"/>
                <w:szCs w:val="20"/>
              </w:rPr>
              <w:t xml:space="preserve">Návrh zákona, ktorým sa </w:t>
            </w:r>
            <w:r w:rsidR="005A0B7C" w:rsidRPr="00F61214">
              <w:rPr>
                <w:b/>
                <w:bCs/>
                <w:sz w:val="20"/>
                <w:szCs w:val="20"/>
              </w:rPr>
              <w:t xml:space="preserve">mení a </w:t>
            </w:r>
            <w:r w:rsidRPr="00F61214">
              <w:rPr>
                <w:b/>
                <w:bCs/>
                <w:sz w:val="20"/>
                <w:szCs w:val="20"/>
              </w:rPr>
              <w:t xml:space="preserve">dopĺňa zákon č. </w:t>
            </w:r>
            <w:r w:rsidR="005F7911" w:rsidRPr="00F61214">
              <w:rPr>
                <w:b/>
                <w:bCs/>
                <w:sz w:val="20"/>
                <w:szCs w:val="20"/>
              </w:rPr>
              <w:t xml:space="preserve">222/2004 Z. z. o dani z pridanej hodnoty v znení neskorších predpisov a ktorým sa menia a dopĺňajú niektoré zákony </w:t>
            </w:r>
            <w:r w:rsidR="00B86714" w:rsidRPr="00F61214">
              <w:rPr>
                <w:b/>
                <w:bCs/>
                <w:sz w:val="20"/>
                <w:szCs w:val="20"/>
              </w:rPr>
              <w:t xml:space="preserve">(ďalej len „návrh zákona“) </w:t>
            </w:r>
          </w:p>
          <w:p w14:paraId="15141CC9" w14:textId="22FE4E8F" w:rsidR="00B86714" w:rsidRPr="00F61214" w:rsidRDefault="00B86714" w:rsidP="00995408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CE00BD" w:rsidRPr="00D72E96" w14:paraId="28468217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61577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38D7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AB7C4E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C7AE6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D18" w14:textId="77777777" w:rsidR="00D86111" w:rsidRPr="00E21D42" w:rsidRDefault="00D86111">
            <w:pPr>
              <w:pStyle w:val="Zkladntext2"/>
              <w:spacing w:line="240" w:lineRule="exact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1F02" w14:textId="77777777" w:rsidR="00D86111" w:rsidRPr="00E21D42" w:rsidRDefault="00D86111">
            <w:pPr>
              <w:pStyle w:val="Zkladntext2"/>
              <w:spacing w:line="240" w:lineRule="exact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8AC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A1F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E6B9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B20A6A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10</w:t>
            </w:r>
          </w:p>
        </w:tc>
      </w:tr>
      <w:tr w:rsidR="00CE00BD" w:rsidRPr="00D72E96" w14:paraId="46526877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F97051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Článok</w:t>
            </w:r>
          </w:p>
          <w:p w14:paraId="0356A39A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(Č, O,</w:t>
            </w:r>
          </w:p>
          <w:p w14:paraId="2DCF0C0F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F5E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D353C5" w14:textId="77777777" w:rsidR="001774DC" w:rsidRPr="00E21D42" w:rsidRDefault="001774DC" w:rsidP="001774DC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Spôsob transp.</w:t>
            </w:r>
          </w:p>
          <w:p w14:paraId="0D4198B1" w14:textId="77777777" w:rsidR="00D86111" w:rsidRPr="00E21D42" w:rsidRDefault="001774DC" w:rsidP="001774DC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(N, O, D, n.a.)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B75F9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Číslo</w:t>
            </w:r>
          </w:p>
          <w:p w14:paraId="0939A9BA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700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Článok (Č, §, O, 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77D7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FD4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Z</w:t>
            </w:r>
          </w:p>
          <w:p w14:paraId="00A31100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h</w:t>
            </w:r>
          </w:p>
          <w:p w14:paraId="0ACFDD55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o </w:t>
            </w:r>
          </w:p>
          <w:p w14:paraId="636ABF6C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d </w:t>
            </w:r>
          </w:p>
          <w:p w14:paraId="113E8AC2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a </w:t>
            </w:r>
          </w:p>
          <w:p w14:paraId="275E01A8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0F4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Poznámky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FF4" w14:textId="77777777" w:rsidR="00D86111" w:rsidRPr="00E21D42" w:rsidRDefault="00451FC4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Identifikácia goldplatingu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94D8EB" w14:textId="77777777" w:rsidR="00D86111" w:rsidRPr="00E21D42" w:rsidRDefault="00451FC4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Identifikácia oblasti goldplatingu a vyjadrenie k opodstatnenosti goldplatingu</w:t>
            </w:r>
          </w:p>
        </w:tc>
      </w:tr>
      <w:tr w:rsidR="001F692C" w:rsidRPr="00D72E96" w14:paraId="5580CA7C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7E86CE" w14:textId="1447D8BF" w:rsidR="004A4712" w:rsidRPr="00E21D42" w:rsidRDefault="004A4712" w:rsidP="00CC2B1E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Č: </w:t>
            </w:r>
            <w:r w:rsidR="00CC2B1E" w:rsidRPr="00E21D42">
              <w:rPr>
                <w:sz w:val="16"/>
                <w:szCs w:val="16"/>
              </w:rPr>
              <w:t>1</w:t>
            </w:r>
            <w:r w:rsidR="00E21493" w:rsidRPr="00E21D42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4E3E" w14:textId="0AB4F418" w:rsidR="00D72E96" w:rsidRPr="00E21D42" w:rsidRDefault="00D72E96" w:rsidP="00D72E96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1D42">
              <w:rPr>
                <w:rFonts w:ascii="Times New Roman" w:hAnsi="Times New Roman" w:cs="Times New Roman"/>
                <w:sz w:val="16"/>
                <w:szCs w:val="16"/>
              </w:rPr>
              <w:t>Táto smernica sa vzťahuje na elektronické faktúry vystavené v dôsledku plnenia zákaziek, na ktoré sa uplatňuje smernica 2009/81/ES, smernica 2014/23/EÚ, smernica 2014/24/EÚ alebo smernica 2014/25/EÚ.</w:t>
            </w:r>
          </w:p>
          <w:p w14:paraId="3B578381" w14:textId="77777777" w:rsidR="00D72E96" w:rsidRPr="00E21D42" w:rsidRDefault="00D72E96" w:rsidP="00D72E96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0B2CE" w14:textId="275CC3AE" w:rsidR="001F692C" w:rsidRPr="00E21D42" w:rsidRDefault="00D72E96" w:rsidP="00D72E96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1D42">
              <w:rPr>
                <w:rFonts w:ascii="Times New Roman" w:hAnsi="Times New Roman" w:cs="Times New Roman"/>
                <w:sz w:val="16"/>
                <w:szCs w:val="16"/>
              </w:rPr>
              <w:t>Táto smernica sa nevzťahuje na elektronické faktúry vystavené v dôsledku plnenia zákaziek, ktoré patria do pôsobnosti smernice 2009/81/ES, ak sa obstarávanie zákazky a jej plnenie vyhlásilo za tajné alebo ho musia sprevádzať osobitné bezpečnostné opatrenia v súlade so zákonmi, inými právnymi predpismi alebo správnymi opatreniami, ktoré sú účinné v členskom štáte, a za predpokladu, že členský štát dospel k záveru, že dotknuté základné záujmy nemožno zaručiť menej rušivými opatreniami.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485CE7" w14:textId="77777777" w:rsidR="001F692C" w:rsidRPr="00E21D42" w:rsidRDefault="001F692C" w:rsidP="00DC14F7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4113E" w14:textId="6C2FB53C" w:rsidR="001F692C" w:rsidRPr="00995408" w:rsidRDefault="006E2033" w:rsidP="00B560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</w:t>
            </w:r>
            <w:r w:rsidR="00D72E96" w:rsidRPr="00995408">
              <w:rPr>
                <w:b/>
                <w:bCs/>
                <w:sz w:val="16"/>
                <w:szCs w:val="16"/>
              </w:rPr>
              <w:t>ávrh zákona</w:t>
            </w:r>
            <w:r w:rsidR="00995408" w:rsidRPr="0099540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Č:</w:t>
            </w:r>
            <w:r w:rsidR="00995408" w:rsidRPr="00995408">
              <w:rPr>
                <w:b/>
                <w:bCs/>
                <w:sz w:val="16"/>
                <w:szCs w:val="16"/>
              </w:rPr>
              <w:t xml:space="preserve"> </w:t>
            </w:r>
            <w:r w:rsidR="005F7911">
              <w:rPr>
                <w:b/>
                <w:bCs/>
                <w:sz w:val="16"/>
                <w:szCs w:val="16"/>
              </w:rPr>
              <w:t>V</w:t>
            </w:r>
            <w:r w:rsidR="00D72E96" w:rsidRPr="00995408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E261B69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46F68B93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7B555DB1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14F84098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12D2D346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3CFFE5EB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402438C5" w14:textId="77777777" w:rsidR="00B5607A" w:rsidRPr="00E21D42" w:rsidRDefault="00B5607A" w:rsidP="00B5607A">
            <w:pPr>
              <w:jc w:val="center"/>
              <w:rPr>
                <w:sz w:val="16"/>
                <w:szCs w:val="16"/>
              </w:rPr>
            </w:pPr>
          </w:p>
          <w:p w14:paraId="713E0D82" w14:textId="77777777" w:rsidR="00B5607A" w:rsidRPr="00E21D42" w:rsidRDefault="00B5607A" w:rsidP="00E21D4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A7A" w14:textId="63822AE6" w:rsidR="00CC2B1E" w:rsidRPr="006D2B5E" w:rsidRDefault="00CC2B1E" w:rsidP="00E21493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D2B5E">
              <w:rPr>
                <w:b/>
                <w:bCs/>
                <w:sz w:val="16"/>
                <w:szCs w:val="16"/>
              </w:rPr>
              <w:t xml:space="preserve">§ </w:t>
            </w:r>
            <w:r w:rsidR="00D72E96" w:rsidRPr="006D2B5E">
              <w:rPr>
                <w:b/>
                <w:bCs/>
                <w:sz w:val="16"/>
                <w:szCs w:val="16"/>
              </w:rPr>
              <w:t>1</w:t>
            </w:r>
          </w:p>
          <w:p w14:paraId="583F9EA2" w14:textId="0E182FD4" w:rsidR="002A42A2" w:rsidRPr="006D2B5E" w:rsidRDefault="005B202B" w:rsidP="002A42A2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D2B5E">
              <w:rPr>
                <w:b/>
                <w:bCs/>
                <w:sz w:val="16"/>
                <w:szCs w:val="16"/>
              </w:rPr>
              <w:t>O:</w:t>
            </w:r>
            <w:r w:rsidR="002A42A2" w:rsidRPr="006D2B5E">
              <w:rPr>
                <w:b/>
                <w:bCs/>
                <w:sz w:val="16"/>
                <w:szCs w:val="16"/>
              </w:rPr>
              <w:t xml:space="preserve"> </w:t>
            </w:r>
            <w:r w:rsidR="002A42A2" w:rsidRPr="00F61214">
              <w:rPr>
                <w:b/>
                <w:bCs/>
                <w:sz w:val="16"/>
                <w:szCs w:val="16"/>
              </w:rPr>
              <w:t>1 a</w:t>
            </w:r>
            <w:r w:rsidR="002A42A2" w:rsidRPr="006D2B5E">
              <w:rPr>
                <w:b/>
                <w:bCs/>
                <w:sz w:val="16"/>
                <w:szCs w:val="16"/>
              </w:rPr>
              <w:t xml:space="preserve"> 2</w:t>
            </w:r>
          </w:p>
          <w:p w14:paraId="16F69CC6" w14:textId="77777777" w:rsidR="00D72E96" w:rsidRPr="00E21D42" w:rsidRDefault="00D72E96" w:rsidP="00E21493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24DED756" w14:textId="2CF112A8" w:rsidR="00CC2B1E" w:rsidRPr="00E21D42" w:rsidRDefault="00CC2B1E" w:rsidP="002A42A2">
            <w:pPr>
              <w:pStyle w:val="Normlny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B6AD" w14:textId="77777777" w:rsidR="00A4352F" w:rsidRPr="00F61214" w:rsidRDefault="00A4352F" w:rsidP="00A4352F">
            <w:pPr>
              <w:pStyle w:val="Odsekzoznamu"/>
              <w:numPr>
                <w:ilvl w:val="0"/>
                <w:numId w:val="28"/>
              </w:numPr>
              <w:ind w:left="376" w:hanging="3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Tento zákon upravuje</w:t>
            </w:r>
          </w:p>
          <w:p w14:paraId="12EC2961" w14:textId="4401EA02" w:rsidR="00A4352F" w:rsidRPr="00F61214" w:rsidRDefault="00A4352F" w:rsidP="00A4352F">
            <w:pPr>
              <w:pStyle w:val="Odsekzoznamu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povinnosť prijímať elektronickú faktúru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1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príjemcom plnenia, ktorým je verejný obstarávateľ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alebo obstarávateľ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14:paraId="76BE79AA" w14:textId="1815CFB5" w:rsidR="00A4352F" w:rsidRPr="00F61214" w:rsidRDefault="00A4352F" w:rsidP="00A4352F">
            <w:pPr>
              <w:pStyle w:val="Odsekzoznamu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centrálny ekonomický systém a jeho používanie.</w:t>
            </w:r>
          </w:p>
          <w:p w14:paraId="48EB6733" w14:textId="5DA13FC4" w:rsidR="00CC2B1E" w:rsidRPr="00F61214" w:rsidRDefault="00A4352F" w:rsidP="00CC2B1E">
            <w:pPr>
              <w:pStyle w:val="Odsekzoznamu"/>
              <w:numPr>
                <w:ilvl w:val="0"/>
                <w:numId w:val="28"/>
              </w:numPr>
              <w:ind w:left="376" w:hanging="3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Týmto zákonom nie sú dotknuté 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ustanovenia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 elektronickej faktúre, jej náležitostiach, vyhotovovaní, vydávaní a prijímaní podľa osobitného predpisu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4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="002A42A2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ani povinnosti, ktoré vo vzťahu k elektronickej faktúre </w:t>
            </w:r>
            <w:r w:rsidR="00B15790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ustanovuje 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osobitn</w:t>
            </w:r>
            <w:r w:rsidR="00B15790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ý 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predpis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5</w:t>
            </w:r>
            <w:r w:rsidR="00364DCE"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9B146E2" w14:textId="77777777" w:rsidR="00FA1EA4" w:rsidRPr="00F61214" w:rsidRDefault="00FA1EA4" w:rsidP="00FA1EA4">
            <w:pPr>
              <w:pStyle w:val="Odsekzoznamu"/>
              <w:ind w:left="3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EAFC8E2" w14:textId="3CAA129E" w:rsidR="00FA1EA4" w:rsidRPr="00F61214" w:rsidRDefault="00FA1EA4" w:rsidP="00FA1EA4">
            <w:pPr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</w:rPr>
              <w:t xml:space="preserve">Poznámky pod čiarou k odkazom </w:t>
            </w:r>
            <w:r w:rsidRPr="00817D37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Pr="00F61214">
              <w:rPr>
                <w:b/>
                <w:bCs/>
                <w:sz w:val="16"/>
                <w:szCs w:val="16"/>
              </w:rPr>
              <w:t xml:space="preserve">) až </w:t>
            </w:r>
            <w:r w:rsidRPr="00817D37">
              <w:rPr>
                <w:b/>
                <w:bCs/>
                <w:sz w:val="16"/>
                <w:szCs w:val="16"/>
                <w:vertAlign w:val="superscript"/>
              </w:rPr>
              <w:t>5</w:t>
            </w:r>
            <w:r w:rsidRPr="00F61214">
              <w:rPr>
                <w:b/>
                <w:bCs/>
                <w:sz w:val="16"/>
                <w:szCs w:val="16"/>
              </w:rPr>
              <w:t>) znejú:</w:t>
            </w:r>
          </w:p>
          <w:p w14:paraId="18BA6B68" w14:textId="114F3D2D" w:rsidR="00FA1EA4" w:rsidRPr="00F61214" w:rsidRDefault="00FA1EA4" w:rsidP="00FA1EA4">
            <w:pPr>
              <w:pStyle w:val="Textpoznmkypodiarou"/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rStyle w:val="Odkaznapoznmkupodiarou"/>
                <w:b/>
                <w:bCs/>
                <w:sz w:val="16"/>
                <w:szCs w:val="16"/>
              </w:rPr>
              <w:footnoteRef/>
            </w:r>
            <w:r w:rsidRPr="00F61214">
              <w:rPr>
                <w:b/>
                <w:bCs/>
                <w:sz w:val="16"/>
                <w:szCs w:val="16"/>
              </w:rPr>
              <w:t>) § 71 ods. 1 písm. b) zákona č. 222/2004 Z. z. o dani z pridanej hodnoty v znení zákona č. .../2025 Z. z.</w:t>
            </w:r>
          </w:p>
          <w:p w14:paraId="4554DC6A" w14:textId="2E6C719C" w:rsidR="00FA1EA4" w:rsidRPr="00F61214" w:rsidRDefault="00FA1EA4" w:rsidP="00FA1EA4">
            <w:pPr>
              <w:pStyle w:val="Textpoznmkypodiarou"/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rStyle w:val="Odkaznapoznmkupodiarou"/>
                <w:b/>
                <w:bCs/>
                <w:sz w:val="16"/>
                <w:szCs w:val="16"/>
              </w:rPr>
              <w:t>2</w:t>
            </w:r>
            <w:r w:rsidRPr="00F61214">
              <w:rPr>
                <w:b/>
                <w:bCs/>
                <w:sz w:val="16"/>
                <w:szCs w:val="16"/>
              </w:rPr>
              <w:t>) § 7 zákona č. 343/2015 Z. z. o verejnom obstarávaní a o zmene a doplnení niektorých zákonov.</w:t>
            </w:r>
          </w:p>
          <w:p w14:paraId="10CB38A9" w14:textId="57E60576" w:rsidR="00FA1EA4" w:rsidRPr="00F61214" w:rsidRDefault="00FA1EA4" w:rsidP="00FA1EA4">
            <w:pPr>
              <w:pStyle w:val="Textpoznmkypodiarou"/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  <w:vertAlign w:val="superscript"/>
              </w:rPr>
              <w:t>3)</w:t>
            </w:r>
            <w:r w:rsidRPr="00F61214">
              <w:rPr>
                <w:b/>
                <w:bCs/>
                <w:sz w:val="16"/>
                <w:szCs w:val="16"/>
              </w:rPr>
              <w:t>§ 9 zákona č. 343/2015 Z. z..</w:t>
            </w:r>
          </w:p>
          <w:p w14:paraId="7BA4E007" w14:textId="25DD4FD8" w:rsidR="00FA1EA4" w:rsidRPr="00F61214" w:rsidRDefault="00FA1EA4" w:rsidP="00FA1EA4">
            <w:pPr>
              <w:pStyle w:val="Textpoznmkypodiarou"/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rStyle w:val="Odkaznapoznmkupodiarou"/>
                <w:b/>
                <w:bCs/>
                <w:sz w:val="16"/>
                <w:szCs w:val="16"/>
              </w:rPr>
              <w:t>4</w:t>
            </w:r>
            <w:r w:rsidRPr="00F61214">
              <w:rPr>
                <w:b/>
                <w:bCs/>
                <w:sz w:val="16"/>
                <w:szCs w:val="16"/>
              </w:rPr>
              <w:t>) Zákon č. 222/2004 Z. z. v znení neskorších predpisov.</w:t>
            </w:r>
          </w:p>
          <w:p w14:paraId="7F336D6B" w14:textId="3F2B7009" w:rsidR="00FA1EA4" w:rsidRPr="00F61214" w:rsidRDefault="00FA1EA4" w:rsidP="00FA1EA4">
            <w:pPr>
              <w:pStyle w:val="Textpoznmkypodiarou"/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rStyle w:val="Odkaznapoznmkupodiarou"/>
                <w:b/>
                <w:bCs/>
                <w:sz w:val="16"/>
                <w:szCs w:val="16"/>
              </w:rPr>
              <w:t>5</w:t>
            </w:r>
            <w:r w:rsidRPr="00F61214">
              <w:rPr>
                <w:b/>
                <w:bCs/>
                <w:sz w:val="16"/>
                <w:szCs w:val="16"/>
              </w:rPr>
              <w:t>) Zákon č. 431/2002 Z. z. o účtovníctve v znení neskorších predpisov.</w:t>
            </w:r>
          </w:p>
          <w:p w14:paraId="6514D06F" w14:textId="7BE058AB" w:rsidR="00FA1EA4" w:rsidRPr="00F61214" w:rsidRDefault="00FA1EA4" w:rsidP="00B1579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1D52" w14:textId="6A6A53AA" w:rsidR="001F692C" w:rsidRPr="00F61214" w:rsidRDefault="00B15790" w:rsidP="00A3627A">
            <w:pPr>
              <w:jc w:val="center"/>
              <w:rPr>
                <w:sz w:val="16"/>
                <w:szCs w:val="16"/>
              </w:rPr>
            </w:pPr>
            <w:r w:rsidRPr="00F61214">
              <w:rPr>
                <w:sz w:val="16"/>
                <w:szCs w:val="16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B50" w14:textId="2D58CB84" w:rsidR="001F692C" w:rsidRPr="00E21D42" w:rsidRDefault="00E37204" w:rsidP="00E37204">
            <w:pPr>
              <w:pStyle w:val="Nadpis1"/>
              <w:jc w:val="both"/>
              <w:rPr>
                <w:b w:val="0"/>
                <w:bCs w:val="0"/>
                <w:sz w:val="16"/>
                <w:szCs w:val="16"/>
              </w:rPr>
            </w:pPr>
            <w:r w:rsidRPr="00E37204">
              <w:rPr>
                <w:b w:val="0"/>
                <w:bCs w:val="0"/>
                <w:sz w:val="16"/>
                <w:szCs w:val="16"/>
              </w:rPr>
              <w:t>Povinnosť prijímať elektronické faktúry zo strany verejných obstarávateľov a obstarávateľov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4D0" w14:textId="77777777" w:rsidR="001F692C" w:rsidRPr="00E21D42" w:rsidRDefault="001F692C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E21D42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5106DB" w14:textId="77777777" w:rsidR="001F692C" w:rsidRPr="00E21D42" w:rsidRDefault="001F692C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F51F83" w:rsidRPr="00D72E96" w14:paraId="750A85DE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125A66" w14:textId="6A0F2F02" w:rsidR="00F51F83" w:rsidRPr="00E21D42" w:rsidRDefault="00F51F83" w:rsidP="00CC2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Č: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E04" w14:textId="77777777" w:rsidR="00F51F83" w:rsidRPr="00F51F83" w:rsidRDefault="00F51F83" w:rsidP="00F51F83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sz w:val="16"/>
                <w:szCs w:val="16"/>
              </w:rPr>
              <w:t>Na účely tejto smernice sa uplatňuje toto vymedzenie pojmov:</w:t>
            </w:r>
          </w:p>
          <w:p w14:paraId="5FCEF4A5" w14:textId="77777777" w:rsidR="00F51F83" w:rsidRPr="00F51F83" w:rsidRDefault="00F51F83" w:rsidP="00F51F83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0457F" w14:textId="7FB22F77" w:rsidR="00F51F83" w:rsidRPr="00F51F83" w:rsidRDefault="00F51F83" w:rsidP="00F51F83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1F83">
              <w:rPr>
                <w:rFonts w:ascii="Times New Roman" w:hAnsi="Times New Roman" w:cs="Times New Roman"/>
                <w:sz w:val="16"/>
                <w:szCs w:val="16"/>
              </w:rPr>
              <w:t>„elektronická faktúra“ je faktúra, ktorá bola vystavená, zaslaná a prijatá v štruktúrovanom elektronickom formáte, ktorý umožňuje jej automatické a elektronické spracovanie;</w:t>
            </w:r>
          </w:p>
          <w:p w14:paraId="5A86D90D" w14:textId="77777777" w:rsidR="00F51F83" w:rsidRPr="00F51F83" w:rsidRDefault="00F51F83" w:rsidP="00F51F83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2D0B3" w14:textId="2C9DB16D" w:rsidR="00F51F83" w:rsidRPr="00E21D42" w:rsidRDefault="00F51F83" w:rsidP="00F51F83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1F83">
              <w:rPr>
                <w:rFonts w:ascii="Times New Roman" w:hAnsi="Times New Roman" w:cs="Times New Roman"/>
                <w:sz w:val="16"/>
                <w:szCs w:val="16"/>
              </w:rPr>
              <w:t>„základné prvky elektronickej faktúry“ sú súborom základných zložiek informácií, ktoré musí elektronická faktúra obsahovať, aby sa umožnila cezhraničná interoperabilita, vrátane informácií potrebných na zabezpečenie dodržiavania právnych predpisov;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AD2E1B" w14:textId="61D63378" w:rsidR="00F51F83" w:rsidRPr="00E21D42" w:rsidRDefault="00267B7E" w:rsidP="00DC14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E9BCC" w14:textId="745CE444" w:rsidR="00F51F83" w:rsidRDefault="00F51F83" w:rsidP="00B560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</w:t>
            </w:r>
            <w:r w:rsidRPr="00995408">
              <w:rPr>
                <w:b/>
                <w:bCs/>
                <w:sz w:val="16"/>
                <w:szCs w:val="16"/>
              </w:rPr>
              <w:t xml:space="preserve">ávrh zákona </w:t>
            </w:r>
            <w:r>
              <w:rPr>
                <w:b/>
                <w:bCs/>
                <w:sz w:val="16"/>
                <w:szCs w:val="16"/>
              </w:rPr>
              <w:t>Č: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34AD" w14:textId="77777777" w:rsidR="00F51F83" w:rsidRDefault="00F51F83" w:rsidP="00E21493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§ 71 </w:t>
            </w:r>
          </w:p>
          <w:p w14:paraId="423BC0B8" w14:textId="5FF422A9" w:rsidR="00F51F83" w:rsidRPr="006D2B5E" w:rsidRDefault="00F51F83" w:rsidP="00E21493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O: 1 </w:t>
            </w:r>
            <w:r w:rsidR="00734A79">
              <w:rPr>
                <w:b/>
                <w:bCs/>
                <w:sz w:val="16"/>
                <w:szCs w:val="16"/>
              </w:rPr>
              <w:t>P:</w:t>
            </w:r>
            <w:r w:rsidR="00A94B2B">
              <w:rPr>
                <w:b/>
                <w:bCs/>
                <w:sz w:val="16"/>
                <w:szCs w:val="16"/>
              </w:rPr>
              <w:t xml:space="preserve"> a</w:t>
            </w:r>
            <w:r w:rsidR="00734A79">
              <w:rPr>
                <w:b/>
                <w:bCs/>
                <w:sz w:val="16"/>
                <w:szCs w:val="16"/>
              </w:rPr>
              <w:t xml:space="preserve"> </w:t>
            </w:r>
            <w:r w:rsidR="00A94B2B">
              <w:rPr>
                <w:b/>
                <w:bCs/>
                <w:sz w:val="16"/>
                <w:szCs w:val="16"/>
              </w:rPr>
              <w:t>a 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C97" w14:textId="77777777" w:rsidR="00F51F83" w:rsidRDefault="00F51F83" w:rsidP="00F51F83">
            <w:pPr>
              <w:pStyle w:val="Odsekzoznamu"/>
              <w:numPr>
                <w:ilvl w:val="0"/>
                <w:numId w:val="41"/>
              </w:numPr>
              <w:ind w:left="376" w:hanging="3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 účely tohto zákona</w:t>
            </w:r>
          </w:p>
          <w:p w14:paraId="35B19E7D" w14:textId="77777777" w:rsidR="00F51F83" w:rsidRDefault="00F51F83" w:rsidP="00F51F83">
            <w:pPr>
              <w:pStyle w:val="Odsekzoznamu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faktúrou je </w:t>
            </w:r>
          </w:p>
          <w:p w14:paraId="2967AFAB" w14:textId="77A2E278" w:rsidR="00F51F83" w:rsidRPr="00F51F83" w:rsidRDefault="00F51F83" w:rsidP="00F51F83">
            <w:pPr>
              <w:pStyle w:val="Odsekzoznamu"/>
              <w:numPr>
                <w:ilvl w:val="0"/>
                <w:numId w:val="43"/>
              </w:numPr>
              <w:ind w:left="1085" w:hanging="34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elektronická faktúra podľa tohto zákona alebo podľa právneho predpisu iného členského štátu upravujúceho vyhotovenie faktúry v elektronickej podobe,</w:t>
            </w:r>
          </w:p>
          <w:p w14:paraId="09CAFFD0" w14:textId="62BAB722" w:rsidR="00F51F83" w:rsidRPr="00F51F83" w:rsidRDefault="00F51F83" w:rsidP="00F51F83">
            <w:pPr>
              <w:pStyle w:val="Odsekzoznamu"/>
              <w:numPr>
                <w:ilvl w:val="0"/>
                <w:numId w:val="43"/>
              </w:numPr>
              <w:ind w:left="1085" w:hanging="34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zjednodušená faktúra,</w:t>
            </w:r>
          </w:p>
          <w:p w14:paraId="4BC491BC" w14:textId="30D28BE9" w:rsidR="00F51F83" w:rsidRDefault="00F51F83" w:rsidP="00F51F83">
            <w:pPr>
              <w:pStyle w:val="Odsekzoznamu"/>
              <w:numPr>
                <w:ilvl w:val="0"/>
                <w:numId w:val="43"/>
              </w:numPr>
              <w:ind w:left="1085" w:hanging="34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každý doklad alebo oznámenie iné ako elektronická faktúra alebo zjednodušená faktúra, ktoré obsahuje náležitosti podľa § 74 ods. 1, (ďalej len „faktúra v inej podobe“),</w:t>
            </w:r>
          </w:p>
          <w:p w14:paraId="00E3CE4B" w14:textId="77777777" w:rsidR="00F51F83" w:rsidRPr="00F51F83" w:rsidRDefault="00F51F83" w:rsidP="00F51F83">
            <w:pPr>
              <w:pStyle w:val="Odsekzoznamu"/>
              <w:ind w:left="1411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F17C036" w14:textId="27474F12" w:rsidR="00F51F83" w:rsidRPr="00F51F83" w:rsidRDefault="00F51F83" w:rsidP="00F51F83">
            <w:pPr>
              <w:pStyle w:val="Odsekzoznamu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elektronickou faktúrou je každý doklad alebo oznámenie, ktoré obsahuje náležitosti podľa § 74 ods. 1 a je vyhotovené, zaslané a prijaté </w:t>
            </w:r>
          </w:p>
          <w:p w14:paraId="5D35B0C8" w14:textId="63E04786" w:rsidR="00F51F83" w:rsidRPr="00F51F83" w:rsidRDefault="00F51F83" w:rsidP="002F5FF9">
            <w:pPr>
              <w:pStyle w:val="Odsekzoznamu"/>
              <w:numPr>
                <w:ilvl w:val="0"/>
                <w:numId w:val="44"/>
              </w:numPr>
              <w:ind w:left="1085" w:hanging="34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 formáte elektronického dokumentu, ktorý umožňuje jeho automatizované a elektronické spracovanie, a </w:t>
            </w:r>
          </w:p>
          <w:p w14:paraId="6FCBC856" w14:textId="546EC1FF" w:rsidR="00F51F83" w:rsidRPr="002F5FF9" w:rsidRDefault="00F51F83" w:rsidP="002F5FF9">
            <w:pPr>
              <w:pStyle w:val="Odsekzoznamu"/>
              <w:numPr>
                <w:ilvl w:val="0"/>
                <w:numId w:val="44"/>
              </w:numPr>
              <w:ind w:left="1085" w:hanging="34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 dátovej štruktúre v súlade s technickou normou pre elektronickú fakturáciu a so zoznamom jej syntaxí podľa osobitného predpisu,</w:t>
            </w: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28s</w:t>
            </w: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="002F5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7D189B8" w14:textId="77777777" w:rsidR="00F51F83" w:rsidRPr="00F51F83" w:rsidRDefault="00F51F83" w:rsidP="00F51F83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3C9D4910" w14:textId="73E8DF1E" w:rsidR="00F51F83" w:rsidRPr="00F51F83" w:rsidRDefault="00F51F83" w:rsidP="00F51F83">
            <w:pPr>
              <w:jc w:val="both"/>
              <w:rPr>
                <w:b/>
                <w:bCs/>
                <w:sz w:val="16"/>
                <w:szCs w:val="16"/>
              </w:rPr>
            </w:pPr>
            <w:r w:rsidRPr="00F51F83">
              <w:rPr>
                <w:b/>
                <w:bCs/>
                <w:sz w:val="16"/>
                <w:szCs w:val="16"/>
              </w:rPr>
              <w:t xml:space="preserve">Poznámka pod čiarou k odkazu </w:t>
            </w:r>
            <w:r w:rsidRPr="00263257">
              <w:rPr>
                <w:b/>
                <w:bCs/>
                <w:sz w:val="16"/>
                <w:szCs w:val="16"/>
                <w:vertAlign w:val="superscript"/>
              </w:rPr>
              <w:t>28s</w:t>
            </w:r>
            <w:r w:rsidR="00263257">
              <w:rPr>
                <w:b/>
                <w:bCs/>
                <w:sz w:val="16"/>
                <w:szCs w:val="16"/>
              </w:rPr>
              <w:t>)</w:t>
            </w:r>
            <w:r w:rsidRPr="00F51F83">
              <w:rPr>
                <w:b/>
                <w:bCs/>
                <w:sz w:val="16"/>
                <w:szCs w:val="16"/>
              </w:rPr>
              <w:t xml:space="preserve"> znie:</w:t>
            </w:r>
          </w:p>
          <w:p w14:paraId="0683D49E" w14:textId="77777777" w:rsidR="00F51F83" w:rsidRDefault="00F51F83" w:rsidP="00F51F83">
            <w:pPr>
              <w:jc w:val="both"/>
              <w:rPr>
                <w:b/>
                <w:bCs/>
                <w:sz w:val="16"/>
                <w:szCs w:val="16"/>
              </w:rPr>
            </w:pPr>
            <w:r w:rsidRPr="002F5FF9">
              <w:rPr>
                <w:b/>
                <w:bCs/>
                <w:sz w:val="16"/>
                <w:szCs w:val="16"/>
                <w:vertAlign w:val="superscript"/>
              </w:rPr>
              <w:t>28s</w:t>
            </w:r>
            <w:r w:rsidRPr="00F51F83">
              <w:rPr>
                <w:b/>
                <w:bCs/>
                <w:sz w:val="16"/>
                <w:szCs w:val="16"/>
              </w:rPr>
              <w:t>) Vykonávacie rozhodnutie Komisie (EÚ) 2017/1870 zo 16. októbra 2017 o uverejnení odkazu na európsku normu pre elektronickú fakturáciu a zoznamu syntaxí podľa smernice Európskeho parlamentu a Rady 2014/55/EÚ (Ú. v. EÚ L 266, 17. 10. 2017).</w:t>
            </w:r>
          </w:p>
          <w:p w14:paraId="095D23FF" w14:textId="275B712D" w:rsidR="002F5FF9" w:rsidRPr="00F51F83" w:rsidRDefault="002F5FF9" w:rsidP="00F51F8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963F" w14:textId="286F0BB2" w:rsidR="00F51F83" w:rsidRPr="00F61214" w:rsidRDefault="00A94B2B" w:rsidP="00A3627A">
            <w:pPr>
              <w:jc w:val="center"/>
              <w:rPr>
                <w:sz w:val="16"/>
                <w:szCs w:val="16"/>
              </w:rPr>
            </w:pPr>
            <w:r w:rsidRPr="00A94B2B">
              <w:rPr>
                <w:sz w:val="16"/>
                <w:szCs w:val="16"/>
              </w:rPr>
              <w:lastRenderedPageBreak/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D9F6" w14:textId="62835147" w:rsidR="00F51F83" w:rsidRPr="00E37204" w:rsidRDefault="00A94B2B" w:rsidP="00E37204">
            <w:pPr>
              <w:pStyle w:val="Nadpis1"/>
              <w:jc w:val="both"/>
              <w:rPr>
                <w:b w:val="0"/>
                <w:bCs w:val="0"/>
                <w:sz w:val="16"/>
                <w:szCs w:val="16"/>
              </w:rPr>
            </w:pPr>
            <w:r w:rsidRPr="00A94B2B">
              <w:rPr>
                <w:b w:val="0"/>
                <w:bCs w:val="0"/>
                <w:sz w:val="16"/>
                <w:szCs w:val="16"/>
              </w:rPr>
              <w:t>§ 71 ods. 1 písm. a) a b) nadobúdajú účinnosť 1.7.2030.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B7F" w14:textId="6BE26147" w:rsidR="00F51F83" w:rsidRPr="00E21D42" w:rsidRDefault="00A94B2B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E21D42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DE9BC5" w14:textId="77777777" w:rsidR="00F51F83" w:rsidRPr="00E21D42" w:rsidRDefault="00F51F83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A33FBE" w:rsidRPr="00D72E96" w14:paraId="4BA36CD8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010EAC" w14:textId="04F9750E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Č: 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A7A" w14:textId="0D7C77D9" w:rsidR="00A33FBE" w:rsidRPr="00A33FBE" w:rsidRDefault="00A33FBE" w:rsidP="00A33FBE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Základné prvky elektronickej faktúry sú okrem iného:</w:t>
            </w:r>
          </w:p>
          <w:p w14:paraId="6F024F38" w14:textId="77777777" w:rsidR="00A33FBE" w:rsidRPr="00A33FBE" w:rsidRDefault="00A33FBE" w:rsidP="00A33FBE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D0F44F" w14:textId="3AB3E28B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identifikátory procesu a faktúry;</w:t>
            </w:r>
          </w:p>
          <w:p w14:paraId="17B29B97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fakturačné obdobie;</w:t>
            </w:r>
          </w:p>
          <w:p w14:paraId="79DF0B56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dodávateľovi;</w:t>
            </w:r>
          </w:p>
          <w:p w14:paraId="470F5F86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odberateľovi;</w:t>
            </w:r>
          </w:p>
          <w:p w14:paraId="3C981725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príjemcovi;</w:t>
            </w:r>
          </w:p>
          <w:p w14:paraId="1F5805DB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daňovom zástupcovi dodávateľa;</w:t>
            </w:r>
          </w:p>
          <w:p w14:paraId="191A703B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referenčné číslo zákazky;</w:t>
            </w:r>
          </w:p>
          <w:p w14:paraId="1CA90F8A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dodacie údaje;</w:t>
            </w:r>
          </w:p>
          <w:p w14:paraId="00180AE5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platobné pokyny;</w:t>
            </w:r>
          </w:p>
          <w:p w14:paraId="2CB04167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zľave alebo poplatkoch;</w:t>
            </w:r>
          </w:p>
          <w:p w14:paraId="79B4A68E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informácie o faktúre podľa položiek v jednotlivých riadkoch;</w:t>
            </w:r>
          </w:p>
          <w:p w14:paraId="1B053D18" w14:textId="77777777" w:rsidR="00A33FBE" w:rsidRPr="00A33FBE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faktúra spolu;</w:t>
            </w:r>
          </w:p>
          <w:p w14:paraId="059CAB3D" w14:textId="4B03D9B5" w:rsidR="00A33FBE" w:rsidRPr="00E21D42" w:rsidRDefault="00A33FBE" w:rsidP="00A33FBE">
            <w:pPr>
              <w:pStyle w:val="Default"/>
              <w:numPr>
                <w:ilvl w:val="0"/>
                <w:numId w:val="27"/>
              </w:numPr>
              <w:ind w:left="238" w:hanging="2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>rozpis DPH.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1F2F6" w14:textId="298371FD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EDB3F" w14:textId="7B338220" w:rsidR="005F7911" w:rsidRPr="00995408" w:rsidRDefault="006E2033" w:rsidP="005F791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</w:t>
            </w:r>
            <w:r w:rsidR="005F7911" w:rsidRPr="00995408">
              <w:rPr>
                <w:b/>
                <w:bCs/>
                <w:sz w:val="16"/>
                <w:szCs w:val="16"/>
              </w:rPr>
              <w:t>ávrh zákona Č</w:t>
            </w:r>
            <w:r>
              <w:rPr>
                <w:b/>
                <w:bCs/>
                <w:sz w:val="16"/>
                <w:szCs w:val="16"/>
              </w:rPr>
              <w:t>:</w:t>
            </w:r>
            <w:r w:rsidR="005F7911" w:rsidRPr="00995408">
              <w:rPr>
                <w:b/>
                <w:bCs/>
                <w:sz w:val="16"/>
                <w:szCs w:val="16"/>
              </w:rPr>
              <w:t xml:space="preserve"> </w:t>
            </w:r>
            <w:r w:rsidR="005F7911">
              <w:rPr>
                <w:b/>
                <w:bCs/>
                <w:sz w:val="16"/>
                <w:szCs w:val="16"/>
              </w:rPr>
              <w:t>V</w:t>
            </w:r>
            <w:r w:rsidR="005F7911" w:rsidRPr="00995408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3A0D049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7B637E2C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32EC4F5A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2EAD02CB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3E50EA15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4130F448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0E184108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53837F56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76B8DF41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2D59B8BA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5FF8DE63" w14:textId="77777777" w:rsidR="00A33FBE" w:rsidRDefault="00A33FBE" w:rsidP="00A33FBE">
            <w:pPr>
              <w:jc w:val="center"/>
              <w:rPr>
                <w:sz w:val="16"/>
                <w:szCs w:val="16"/>
              </w:rPr>
            </w:pPr>
          </w:p>
          <w:p w14:paraId="31A241CA" w14:textId="77777777" w:rsidR="00820B75" w:rsidRDefault="00820B75" w:rsidP="00820B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E38BD56" w14:textId="770FBBBD" w:rsidR="00820B75" w:rsidRDefault="00820B75" w:rsidP="00820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222/2004 Z. z.</w:t>
            </w:r>
          </w:p>
          <w:p w14:paraId="56B2C339" w14:textId="77777777" w:rsidR="00820B75" w:rsidRPr="00E21D42" w:rsidRDefault="00820B75" w:rsidP="00A33F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DBAD" w14:textId="58FCD312" w:rsidR="00A33FBE" w:rsidRPr="006D2B5E" w:rsidRDefault="00A33FBE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D2B5E">
              <w:rPr>
                <w:b/>
                <w:bCs/>
                <w:sz w:val="16"/>
                <w:szCs w:val="16"/>
              </w:rPr>
              <w:t>§ 2</w:t>
            </w:r>
          </w:p>
          <w:p w14:paraId="24CFC6D4" w14:textId="77777777" w:rsidR="00A33FBE" w:rsidRDefault="003A709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D2B5E">
              <w:rPr>
                <w:b/>
                <w:bCs/>
                <w:sz w:val="16"/>
                <w:szCs w:val="16"/>
              </w:rPr>
              <w:t>O: 2</w:t>
            </w:r>
          </w:p>
          <w:p w14:paraId="0303739D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54D48DF6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32C38C3F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11458E45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5DCCCE84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3E4B4014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06703172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5435D9E6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0D9B1509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33D751DD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343FD2FE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62636BFD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05297244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</w:p>
          <w:p w14:paraId="296D2C3F" w14:textId="7F522868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§ 7</w:t>
            </w:r>
            <w:r w:rsidR="00DF7797">
              <w:rPr>
                <w:b/>
                <w:bCs/>
                <w:sz w:val="16"/>
                <w:szCs w:val="16"/>
              </w:rPr>
              <w:t>1</w:t>
            </w:r>
          </w:p>
          <w:p w14:paraId="0841E842" w14:textId="77777777" w:rsidR="00820B75" w:rsidRDefault="00820B75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O: 1</w:t>
            </w:r>
          </w:p>
          <w:p w14:paraId="22F84537" w14:textId="77C1BBF0" w:rsidR="00F73B7E" w:rsidRPr="00E21D42" w:rsidRDefault="00F73B7E" w:rsidP="00A33FBE">
            <w:pPr>
              <w:pStyle w:val="Normlny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P: 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755" w14:textId="188366B1" w:rsidR="00A33FBE" w:rsidRPr="00F61214" w:rsidRDefault="004B5A75" w:rsidP="004B5A75">
            <w:pPr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</w:rPr>
              <w:t xml:space="preserve">(2) </w:t>
            </w:r>
            <w:r w:rsidR="003A7095" w:rsidRPr="00F61214">
              <w:rPr>
                <w:b/>
                <w:bCs/>
                <w:sz w:val="16"/>
                <w:szCs w:val="16"/>
              </w:rPr>
              <w:t>V elektronickej faktúre týkajúcej sa plnenia z právneho vzťahu, ktorý bol výsledkom verejného obstarávania, sa uvádza aj číslo oznámenia o vyhlásení verejného obstarávania, oznámenia použitého ako výzva na súťaž, oznámenia o koncesii, oznámenia o vyhlásení súťaže návrhov uverejnených v Úradnom vestníku Európskej únie a vo Vestníku verejného obstarávania, alebo číslo pridelené verejným obstarávateľom a obstarávateľom, ak ide o zákazky,</w:t>
            </w:r>
            <w:r w:rsidR="00FC645C" w:rsidRPr="00F61214">
              <w:rPr>
                <w:b/>
                <w:bCs/>
                <w:sz w:val="16"/>
                <w:szCs w:val="16"/>
                <w:vertAlign w:val="superscript"/>
              </w:rPr>
              <w:t>7</w:t>
            </w:r>
            <w:r w:rsidR="003A7095" w:rsidRPr="00F61214">
              <w:rPr>
                <w:b/>
                <w:bCs/>
                <w:sz w:val="16"/>
                <w:szCs w:val="16"/>
              </w:rPr>
              <w:t>) ktoré sa neuverejňujú v Úradnom vestníku Európskej únie alebo vo Vestníku verejného obstarávania, ak ide o plnenie zákazky alebo zadanej koncesie podľa zmluvy, rámcovej dohody alebo koncesnej zmluvy, uzavretej ako výsledok verejného obstarávania.</w:t>
            </w:r>
            <w:r w:rsidR="00FC645C" w:rsidRPr="00F61214">
              <w:rPr>
                <w:b/>
                <w:bCs/>
                <w:sz w:val="16"/>
                <w:szCs w:val="16"/>
                <w:vertAlign w:val="superscript"/>
              </w:rPr>
              <w:t>8</w:t>
            </w:r>
            <w:r w:rsidR="003A7095" w:rsidRPr="00F61214">
              <w:rPr>
                <w:b/>
                <w:bCs/>
                <w:sz w:val="16"/>
                <w:szCs w:val="16"/>
              </w:rPr>
              <w:t>)</w:t>
            </w:r>
          </w:p>
          <w:p w14:paraId="6B472603" w14:textId="77777777" w:rsidR="00852DA1" w:rsidRPr="00F61214" w:rsidRDefault="00852DA1" w:rsidP="004B5A75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0EABF84" w14:textId="1A6C9C9F" w:rsidR="00F61214" w:rsidRPr="00F61214" w:rsidRDefault="00F61214" w:rsidP="00F61214">
            <w:pPr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</w:rPr>
              <w:t xml:space="preserve">Poznámky pod čiarou k odkazom </w:t>
            </w:r>
            <w:r w:rsidRPr="00C45B52">
              <w:rPr>
                <w:b/>
                <w:bCs/>
                <w:sz w:val="16"/>
                <w:szCs w:val="16"/>
                <w:vertAlign w:val="superscript"/>
              </w:rPr>
              <w:t>7</w:t>
            </w:r>
            <w:r w:rsidRPr="00F61214">
              <w:rPr>
                <w:b/>
                <w:bCs/>
                <w:sz w:val="16"/>
                <w:szCs w:val="16"/>
              </w:rPr>
              <w:t xml:space="preserve">) až </w:t>
            </w:r>
            <w:r w:rsidRPr="00C45B52">
              <w:rPr>
                <w:b/>
                <w:bCs/>
                <w:sz w:val="16"/>
                <w:szCs w:val="16"/>
                <w:vertAlign w:val="superscript"/>
              </w:rPr>
              <w:t>8</w:t>
            </w:r>
            <w:r w:rsidRPr="00F61214">
              <w:rPr>
                <w:b/>
                <w:bCs/>
                <w:sz w:val="16"/>
                <w:szCs w:val="16"/>
              </w:rPr>
              <w:t>) znejú:</w:t>
            </w:r>
          </w:p>
          <w:p w14:paraId="54463DE0" w14:textId="77777777" w:rsidR="00F61214" w:rsidRPr="00F61214" w:rsidRDefault="00F61214" w:rsidP="00F61214">
            <w:pPr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  <w:vertAlign w:val="superscript"/>
              </w:rPr>
              <w:t>7</w:t>
            </w:r>
            <w:r w:rsidRPr="00F61214">
              <w:rPr>
                <w:b/>
                <w:bCs/>
                <w:sz w:val="16"/>
                <w:szCs w:val="16"/>
              </w:rPr>
              <w:t>)§ 3 zákona č. 343/2015 Z. z. v znení neskorších predpisov.</w:t>
            </w:r>
          </w:p>
          <w:p w14:paraId="77D5F37A" w14:textId="77777777" w:rsidR="00F61214" w:rsidRDefault="00F61214" w:rsidP="00F61214">
            <w:pPr>
              <w:jc w:val="both"/>
              <w:rPr>
                <w:b/>
                <w:bCs/>
                <w:sz w:val="16"/>
                <w:szCs w:val="16"/>
              </w:rPr>
            </w:pPr>
            <w:r w:rsidRPr="00F61214">
              <w:rPr>
                <w:b/>
                <w:bCs/>
                <w:sz w:val="16"/>
                <w:szCs w:val="16"/>
                <w:vertAlign w:val="superscript"/>
              </w:rPr>
              <w:t>8</w:t>
            </w:r>
            <w:r w:rsidRPr="00F61214">
              <w:rPr>
                <w:b/>
                <w:bCs/>
                <w:sz w:val="16"/>
                <w:szCs w:val="16"/>
              </w:rPr>
              <w:t>) Zákon č. 343/2015 Z. z. v znení neskorších predpisov.</w:t>
            </w:r>
          </w:p>
          <w:p w14:paraId="0C64B1FE" w14:textId="77777777" w:rsidR="00820B75" w:rsidRDefault="00820B75" w:rsidP="00F61214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2D743AEB" w14:textId="5AAE1D0B" w:rsidR="00F73B7E" w:rsidRPr="00F51F83" w:rsidRDefault="00F73B7E" w:rsidP="006B3D12">
            <w:pPr>
              <w:pStyle w:val="Odsekzoznamu"/>
              <w:numPr>
                <w:ilvl w:val="0"/>
                <w:numId w:val="45"/>
              </w:numPr>
              <w:ind w:left="529" w:hanging="42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elektronickou faktúrou je každý doklad alebo oznámenie, ktoré obsahuje náležitosti podľa § 74 ods. 1 a je vyhotovené, zaslané a prijaté </w:t>
            </w:r>
          </w:p>
          <w:p w14:paraId="5F0522C2" w14:textId="77777777" w:rsidR="00F73B7E" w:rsidRPr="00F51F83" w:rsidRDefault="00F73B7E" w:rsidP="006B3D12">
            <w:pPr>
              <w:pStyle w:val="Odsekzoznamu"/>
              <w:numPr>
                <w:ilvl w:val="0"/>
                <w:numId w:val="46"/>
              </w:numPr>
              <w:ind w:left="954" w:hanging="42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1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 formáte elektronického dokumentu, ktorý umožňuje jeho automatizované a elektronické spracovanie, a </w:t>
            </w:r>
          </w:p>
          <w:p w14:paraId="63136110" w14:textId="77777777" w:rsidR="00F73B7E" w:rsidRPr="002F5FF9" w:rsidRDefault="00F73B7E" w:rsidP="006B3D12">
            <w:pPr>
              <w:pStyle w:val="Odsekzoznamu"/>
              <w:numPr>
                <w:ilvl w:val="0"/>
                <w:numId w:val="46"/>
              </w:numPr>
              <w:ind w:left="954" w:hanging="42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 dátovej štruktúre v súlade s technickou normou pre elektronickú fakturáciu a so zoznamom jej syntaxí podľa osobitného predpisu,</w:t>
            </w: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28s</w:t>
            </w:r>
            <w:r w:rsidRPr="002F5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97F94ED" w14:textId="77777777" w:rsidR="00F73B7E" w:rsidRPr="00F51F83" w:rsidRDefault="00F73B7E" w:rsidP="00F73B7E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2E813A71" w14:textId="08D843D6" w:rsidR="00F73B7E" w:rsidRPr="00F51F83" w:rsidRDefault="00F73B7E" w:rsidP="00F73B7E">
            <w:pPr>
              <w:jc w:val="both"/>
              <w:rPr>
                <w:b/>
                <w:bCs/>
                <w:sz w:val="16"/>
                <w:szCs w:val="16"/>
              </w:rPr>
            </w:pPr>
            <w:r w:rsidRPr="00F51F83">
              <w:rPr>
                <w:b/>
                <w:bCs/>
                <w:sz w:val="16"/>
                <w:szCs w:val="16"/>
              </w:rPr>
              <w:t xml:space="preserve">Poznámka pod čiarou k odkazu </w:t>
            </w:r>
            <w:r w:rsidRPr="00817D37">
              <w:rPr>
                <w:b/>
                <w:bCs/>
                <w:sz w:val="16"/>
                <w:szCs w:val="16"/>
                <w:vertAlign w:val="superscript"/>
              </w:rPr>
              <w:t>28s</w:t>
            </w:r>
            <w:r w:rsidR="00817D37">
              <w:rPr>
                <w:b/>
                <w:bCs/>
                <w:sz w:val="16"/>
                <w:szCs w:val="16"/>
              </w:rPr>
              <w:t>)</w:t>
            </w:r>
            <w:r w:rsidRPr="00F51F83">
              <w:rPr>
                <w:b/>
                <w:bCs/>
                <w:sz w:val="16"/>
                <w:szCs w:val="16"/>
              </w:rPr>
              <w:t xml:space="preserve"> znie:</w:t>
            </w:r>
          </w:p>
          <w:p w14:paraId="2EABBBB9" w14:textId="77777777" w:rsidR="00F73B7E" w:rsidRDefault="00F73B7E" w:rsidP="00F73B7E">
            <w:pPr>
              <w:jc w:val="both"/>
              <w:rPr>
                <w:b/>
                <w:bCs/>
                <w:sz w:val="16"/>
                <w:szCs w:val="16"/>
              </w:rPr>
            </w:pPr>
            <w:r w:rsidRPr="002F5FF9">
              <w:rPr>
                <w:b/>
                <w:bCs/>
                <w:sz w:val="16"/>
                <w:szCs w:val="16"/>
                <w:vertAlign w:val="superscript"/>
              </w:rPr>
              <w:t>28s</w:t>
            </w:r>
            <w:r w:rsidRPr="00F51F83">
              <w:rPr>
                <w:b/>
                <w:bCs/>
                <w:sz w:val="16"/>
                <w:szCs w:val="16"/>
              </w:rPr>
              <w:t>) Vykonávacie rozhodnutie Komisie (EÚ) 2017/1870 zo 16. októbra 2017 o uverejnení odkazu na európsku normu pre elektronickú fakturáciu a zoznamu syntaxí podľa smernice Európskeho parlamentu a Rady 2014/55/EÚ (Ú. v. EÚ L 266, 17. 10. 2017).</w:t>
            </w:r>
          </w:p>
          <w:p w14:paraId="29840ADA" w14:textId="3A617A1A" w:rsidR="00820B75" w:rsidRPr="00F61214" w:rsidRDefault="00820B75" w:rsidP="00F73B7E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05B1" w14:textId="4F9CB660" w:rsidR="00A33FBE" w:rsidRPr="00F61214" w:rsidRDefault="004B5A75" w:rsidP="00A33FBE">
            <w:pPr>
              <w:jc w:val="center"/>
              <w:rPr>
                <w:sz w:val="16"/>
                <w:szCs w:val="16"/>
              </w:rPr>
            </w:pPr>
            <w:r w:rsidRPr="00F61214">
              <w:rPr>
                <w:sz w:val="16"/>
                <w:szCs w:val="16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4B5" w14:textId="77777777" w:rsidR="00A33FBE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  <w:p w14:paraId="6CB3B29F" w14:textId="77777777" w:rsidR="00820B75" w:rsidRDefault="00820B75" w:rsidP="00820B75"/>
          <w:p w14:paraId="3D5FE037" w14:textId="77777777" w:rsidR="00820B75" w:rsidRDefault="00820B75" w:rsidP="00820B75"/>
          <w:p w14:paraId="120FBE01" w14:textId="77777777" w:rsidR="00820B75" w:rsidRDefault="00820B75" w:rsidP="00820B75"/>
          <w:p w14:paraId="15DB5A3B" w14:textId="77777777" w:rsidR="00820B75" w:rsidRDefault="00820B75" w:rsidP="00820B75"/>
          <w:p w14:paraId="005C3E88" w14:textId="77777777" w:rsidR="00820B75" w:rsidRDefault="00820B75" w:rsidP="00820B75"/>
          <w:p w14:paraId="359DE478" w14:textId="77777777" w:rsidR="00820B75" w:rsidRDefault="00820B75" w:rsidP="00820B75"/>
          <w:p w14:paraId="255BD957" w14:textId="77777777" w:rsidR="00820B75" w:rsidRDefault="00820B75" w:rsidP="00820B75"/>
          <w:p w14:paraId="6AA12BE9" w14:textId="77777777" w:rsidR="00820B75" w:rsidRDefault="00820B75" w:rsidP="00820B75"/>
          <w:p w14:paraId="4FA0F2D1" w14:textId="77777777" w:rsidR="00820B75" w:rsidRDefault="00820B75" w:rsidP="00820B75"/>
          <w:p w14:paraId="41642F7E" w14:textId="40495318" w:rsidR="00820B75" w:rsidRPr="00820B75" w:rsidRDefault="00F73B7E" w:rsidP="00820B75">
            <w:pPr>
              <w:rPr>
                <w:sz w:val="16"/>
                <w:szCs w:val="16"/>
              </w:rPr>
            </w:pPr>
            <w:r w:rsidRPr="00A94B2B">
              <w:rPr>
                <w:sz w:val="16"/>
                <w:szCs w:val="16"/>
              </w:rPr>
              <w:t>§ 71 ods. 1 písm. b) nadobúdajú účinnosť 1.7.2030.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C699" w14:textId="633E4980" w:rsidR="00A33FBE" w:rsidRPr="00E21D42" w:rsidRDefault="008D4FDC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E21D42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959C8C" w14:textId="77777777" w:rsidR="00A33FBE" w:rsidRPr="00E21D42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A33FBE" w:rsidRPr="00D72E96" w14:paraId="4BD42B6B" w14:textId="77777777" w:rsidTr="00E37204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638250" w14:textId="0567FC4F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Č: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57F" w14:textId="1EBDFC1B" w:rsidR="00FC645C" w:rsidRDefault="002F5FF9" w:rsidP="00A33FBE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5FF9">
              <w:rPr>
                <w:rFonts w:ascii="Times New Roman" w:hAnsi="Times New Roman" w:cs="Times New Roman"/>
                <w:sz w:val="16"/>
                <w:szCs w:val="16"/>
              </w:rPr>
              <w:t>Príjem a spracovanie elektronických faktúr</w:t>
            </w:r>
          </w:p>
          <w:p w14:paraId="33A8C7C9" w14:textId="77777777" w:rsidR="002F5FF9" w:rsidRDefault="002F5FF9" w:rsidP="00A33FBE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8B0357" w14:textId="2B0BDD79" w:rsidR="00A33FBE" w:rsidRPr="00E21D42" w:rsidRDefault="00A33FBE" w:rsidP="00A33FBE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3FBE">
              <w:rPr>
                <w:rFonts w:ascii="Times New Roman" w:hAnsi="Times New Roman" w:cs="Times New Roman"/>
                <w:sz w:val="16"/>
                <w:szCs w:val="16"/>
              </w:rPr>
              <w:t xml:space="preserve">Členské štáty zabezpečia, aby verejní obstarávatelia a obstarávatelia prijímali a spracúvali elektronické faktúry, ktoré sú v súlade s európskou normou pre elektronickú </w:t>
            </w:r>
            <w:r w:rsidRPr="00A33F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fakturáciu, na ktorú bol uverejnený odkaz podľa článku 3 ods. 2, ako aj s akýmikoľvek syntaxami v zozname uverejnenom podľa článku 3 ods. 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BF700" w14:textId="03CB352F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40360" w14:textId="09803990" w:rsidR="00A33FBE" w:rsidRPr="005F7911" w:rsidRDefault="006E2033" w:rsidP="00A33F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</w:t>
            </w:r>
            <w:r w:rsidR="00A33FBE" w:rsidRPr="005F7911">
              <w:rPr>
                <w:b/>
                <w:bCs/>
                <w:sz w:val="16"/>
                <w:szCs w:val="16"/>
              </w:rPr>
              <w:t xml:space="preserve">ávrh zákona </w:t>
            </w:r>
          </w:p>
          <w:p w14:paraId="0926707D" w14:textId="2274118A" w:rsidR="005F7911" w:rsidRPr="00E21D42" w:rsidRDefault="006E2033" w:rsidP="00A33FB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Č:</w:t>
            </w:r>
            <w:r w:rsidR="005F7911" w:rsidRPr="00995408">
              <w:rPr>
                <w:b/>
                <w:bCs/>
                <w:sz w:val="16"/>
                <w:szCs w:val="16"/>
              </w:rPr>
              <w:t xml:space="preserve"> </w:t>
            </w:r>
            <w:r w:rsidR="005F7911">
              <w:rPr>
                <w:b/>
                <w:bCs/>
                <w:sz w:val="16"/>
                <w:szCs w:val="16"/>
              </w:rPr>
              <w:t>V</w:t>
            </w:r>
          </w:p>
          <w:p w14:paraId="3B8CADFB" w14:textId="77777777" w:rsidR="00A33FBE" w:rsidRPr="00E21D42" w:rsidRDefault="00A33FBE" w:rsidP="00A33FBE">
            <w:pPr>
              <w:rPr>
                <w:sz w:val="16"/>
                <w:szCs w:val="16"/>
              </w:rPr>
            </w:pPr>
          </w:p>
          <w:p w14:paraId="320F7F09" w14:textId="77777777" w:rsidR="00A33FBE" w:rsidRPr="00E21D42" w:rsidRDefault="00A33FBE" w:rsidP="00A33F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CEA" w14:textId="77777777" w:rsidR="00A33FBE" w:rsidRPr="00607619" w:rsidRDefault="00A33FBE" w:rsidP="00A33FBE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07619">
              <w:rPr>
                <w:b/>
                <w:bCs/>
                <w:sz w:val="16"/>
                <w:szCs w:val="16"/>
              </w:rPr>
              <w:t>§ 1</w:t>
            </w:r>
          </w:p>
          <w:p w14:paraId="571811E3" w14:textId="4B9C1834" w:rsidR="00FA4580" w:rsidRPr="00607619" w:rsidRDefault="00FA4580" w:rsidP="00FA4580">
            <w:pPr>
              <w:pStyle w:val="Normlny0"/>
              <w:jc w:val="center"/>
              <w:rPr>
                <w:b/>
                <w:bCs/>
                <w:sz w:val="16"/>
                <w:szCs w:val="16"/>
              </w:rPr>
            </w:pPr>
            <w:r w:rsidRPr="00607619">
              <w:rPr>
                <w:b/>
                <w:bCs/>
                <w:sz w:val="16"/>
                <w:szCs w:val="16"/>
              </w:rPr>
              <w:t>O: 1 a 2</w:t>
            </w:r>
          </w:p>
          <w:p w14:paraId="2C28319C" w14:textId="77777777" w:rsidR="00A33FBE" w:rsidRPr="00E21D42" w:rsidRDefault="00A33FBE" w:rsidP="00A33FBE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1D03F4C8" w14:textId="4CDB868D" w:rsidR="00A33FBE" w:rsidRPr="00E21D42" w:rsidRDefault="00A33FBE" w:rsidP="00A33FBE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1789536A" w14:textId="77777777" w:rsidR="00A33FBE" w:rsidRPr="00E21D42" w:rsidRDefault="00A33FBE" w:rsidP="00A33FBE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B847" w14:textId="77777777" w:rsidR="00FA4580" w:rsidRPr="00F61DBF" w:rsidRDefault="00FA4580" w:rsidP="00FA4580">
            <w:pPr>
              <w:pStyle w:val="Odsekzoznamu"/>
              <w:numPr>
                <w:ilvl w:val="0"/>
                <w:numId w:val="35"/>
              </w:numPr>
              <w:ind w:left="376" w:hanging="3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Tento zákon upravuje</w:t>
            </w:r>
          </w:p>
          <w:p w14:paraId="484C55A2" w14:textId="2E385BB8" w:rsidR="00FA4580" w:rsidRPr="00F61DBF" w:rsidRDefault="00FA4580" w:rsidP="00FA4580">
            <w:pPr>
              <w:pStyle w:val="Odsekzoznamu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povinnosť prijímať elektronickú faktúru</w:t>
            </w:r>
            <w:r w:rsidRPr="00F61DBF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  <w:r w:rsidR="00F61DBF" w:rsidRPr="00F61DBF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príjemcom plnenia, ktorým je verejný obstarávateľ</w:t>
            </w: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  <w:r w:rsidR="00F61DBF" w:rsidRPr="00F61DBF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alebo obstarávateľ</w:t>
            </w: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="00F61DBF" w:rsidRPr="00F61DBF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14:paraId="337DF986" w14:textId="73E0141E" w:rsidR="00FA4580" w:rsidRDefault="00FA4580" w:rsidP="00FA4580">
            <w:pPr>
              <w:pStyle w:val="Odsekzoznamu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1DB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centrálny ekonomický systém a jeho používanie.</w:t>
            </w:r>
          </w:p>
          <w:p w14:paraId="1CC4D125" w14:textId="77777777" w:rsidR="004B5A75" w:rsidRDefault="004B5A75" w:rsidP="004B5A75">
            <w:pPr>
              <w:pStyle w:val="Odsekzoznamu"/>
              <w:numPr>
                <w:ilvl w:val="0"/>
                <w:numId w:val="39"/>
              </w:numPr>
              <w:ind w:left="382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54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Týmto zákonom nie sú dotknuté ustanovenia o elektronickej faktúre, jej náležitostiach, vyhotovovaní, vydávaní a prijímaní podľa osobitného predpisu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9954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ani povinnosti, ktoré vo vzťahu k elektronickej faktúre ustanovuje osobitný predpis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5</w:t>
            </w:r>
            <w:r w:rsidRPr="00F612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).</w:t>
            </w:r>
          </w:p>
          <w:p w14:paraId="0A51C681" w14:textId="5B4813B4" w:rsidR="00CF4427" w:rsidRPr="00CF4427" w:rsidRDefault="00CF4427" w:rsidP="00A61E5B">
            <w:pPr>
              <w:pStyle w:val="Textpoznmkypodiarou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0CA" w14:textId="412A3FA4" w:rsidR="00A33FBE" w:rsidRPr="00E21D42" w:rsidRDefault="00A4352F" w:rsidP="00A33F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2D8" w14:textId="77777777" w:rsidR="00A33FBE" w:rsidRPr="00E21D42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647" w14:textId="6796962E" w:rsidR="00A33FBE" w:rsidRPr="00E21D42" w:rsidRDefault="008D4FDC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E21D42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3D44B" w14:textId="77777777" w:rsidR="00A33FBE" w:rsidRPr="00E21D42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48E4E976" w14:textId="77777777" w:rsidR="00954D3D" w:rsidRPr="00D72E96" w:rsidRDefault="00954D3D">
      <w:pPr>
        <w:autoSpaceDE/>
        <w:autoSpaceDN/>
        <w:rPr>
          <w:sz w:val="20"/>
          <w:szCs w:val="20"/>
        </w:rPr>
      </w:pPr>
    </w:p>
    <w:p w14:paraId="10DD3BB9" w14:textId="3DF09F51" w:rsidR="008C54C3" w:rsidRPr="00D72E96" w:rsidRDefault="00F1254B">
      <w:pPr>
        <w:autoSpaceDE/>
        <w:autoSpaceDN/>
        <w:rPr>
          <w:sz w:val="20"/>
          <w:szCs w:val="20"/>
        </w:rPr>
      </w:pPr>
      <w:r w:rsidRPr="00F61214">
        <w:rPr>
          <w:b/>
          <w:bCs/>
          <w:sz w:val="20"/>
          <w:szCs w:val="20"/>
        </w:rPr>
        <w:t>Vysvetlivky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D72E96" w14:paraId="74C3699E" w14:textId="77777777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1248D23F" w14:textId="77777777" w:rsidR="008C54C3" w:rsidRPr="00D72E96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D72E96">
              <w:rPr>
                <w:lang w:eastAsia="sk-SK"/>
              </w:rPr>
              <w:t>V stĺpci (1):</w:t>
            </w:r>
          </w:p>
          <w:p w14:paraId="0EB66A8B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Č – článok</w:t>
            </w:r>
          </w:p>
          <w:p w14:paraId="07221E0E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O – odsek</w:t>
            </w:r>
          </w:p>
          <w:p w14:paraId="42E7C478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V – veta</w:t>
            </w:r>
          </w:p>
          <w:p w14:paraId="50691113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 xml:space="preserve">P – </w:t>
            </w:r>
            <w:r w:rsidR="00DA0F6C" w:rsidRPr="00D72E96">
              <w:rPr>
                <w:sz w:val="20"/>
                <w:szCs w:val="20"/>
              </w:rPr>
              <w:t>číslo</w:t>
            </w:r>
            <w:r w:rsidRPr="00D72E96">
              <w:rPr>
                <w:sz w:val="20"/>
                <w:szCs w:val="20"/>
              </w:rPr>
              <w:t xml:space="preserve"> (</w:t>
            </w:r>
            <w:r w:rsidR="00DA0F6C" w:rsidRPr="00D72E96">
              <w:rPr>
                <w:sz w:val="20"/>
                <w:szCs w:val="20"/>
              </w:rPr>
              <w:t>písmeno</w:t>
            </w:r>
            <w:r w:rsidRPr="00D72E96">
              <w:rPr>
                <w:sz w:val="20"/>
                <w:szCs w:val="20"/>
              </w:rPr>
              <w:t>)</w:t>
            </w:r>
          </w:p>
          <w:p w14:paraId="69C0EBCD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292318E0" w14:textId="77777777" w:rsidR="008C54C3" w:rsidRPr="00D72E96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D72E96">
              <w:rPr>
                <w:lang w:eastAsia="sk-SK"/>
              </w:rPr>
              <w:t>V stĺpci (3):</w:t>
            </w:r>
          </w:p>
          <w:p w14:paraId="427E1773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N – bežná transpozícia</w:t>
            </w:r>
          </w:p>
          <w:p w14:paraId="7A567AF4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O – transpozícia s možnosťou voľby</w:t>
            </w:r>
          </w:p>
          <w:p w14:paraId="62B7DD39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D – transpozícia podľa úvahy (dobrovoľná)</w:t>
            </w:r>
          </w:p>
          <w:p w14:paraId="42AEB3D7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3361AAB" w14:textId="77777777" w:rsidR="008C54C3" w:rsidRPr="00D72E96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D72E96">
              <w:rPr>
                <w:lang w:eastAsia="sk-SK"/>
              </w:rPr>
              <w:t>V stĺpci (5):</w:t>
            </w:r>
          </w:p>
          <w:p w14:paraId="0DA9EA9D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Č – článok</w:t>
            </w:r>
          </w:p>
          <w:p w14:paraId="4A9A505E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§ – paragraf</w:t>
            </w:r>
          </w:p>
          <w:p w14:paraId="1D09FCFE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O – odsek</w:t>
            </w:r>
          </w:p>
          <w:p w14:paraId="233B63C2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V – veta</w:t>
            </w:r>
          </w:p>
          <w:p w14:paraId="386EC7E5" w14:textId="77777777" w:rsidR="008C54C3" w:rsidRPr="00D72E96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 xml:space="preserve">P – </w:t>
            </w:r>
            <w:r w:rsidR="00EA2050" w:rsidRPr="00D72E96">
              <w:rPr>
                <w:sz w:val="20"/>
                <w:szCs w:val="20"/>
              </w:rPr>
              <w:t>pododsek</w:t>
            </w:r>
            <w:r w:rsidRPr="00D72E96">
              <w:rPr>
                <w:sz w:val="20"/>
                <w:szCs w:val="20"/>
              </w:rPr>
              <w:t xml:space="preserve"> (</w:t>
            </w:r>
            <w:r w:rsidR="00EA2050" w:rsidRPr="00D72E96">
              <w:rPr>
                <w:sz w:val="20"/>
                <w:szCs w:val="20"/>
              </w:rPr>
              <w:t>bod</w:t>
            </w:r>
            <w:r w:rsidRPr="00D72E96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14:paraId="0CF75B6F" w14:textId="77777777" w:rsidR="008C54C3" w:rsidRPr="00D72E96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D72E96">
              <w:rPr>
                <w:lang w:eastAsia="sk-SK"/>
              </w:rPr>
              <w:t>V stĺpci (7):</w:t>
            </w:r>
          </w:p>
          <w:p w14:paraId="087B707E" w14:textId="77777777" w:rsidR="008C54C3" w:rsidRPr="00D72E96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D72E96">
              <w:rPr>
                <w:sz w:val="20"/>
                <w:szCs w:val="20"/>
              </w:rPr>
              <w:t>e</w:t>
            </w:r>
            <w:r w:rsidRPr="00D72E96">
              <w:rPr>
                <w:sz w:val="20"/>
                <w:szCs w:val="20"/>
              </w:rPr>
              <w:t>, so zabezpečenou inštitucionálnou</w:t>
            </w:r>
            <w:r w:rsidR="000C2E53" w:rsidRPr="00D72E96">
              <w:rPr>
                <w:sz w:val="20"/>
                <w:szCs w:val="20"/>
              </w:rPr>
              <w:t xml:space="preserve"> </w:t>
            </w:r>
            <w:r w:rsidRPr="00D72E96">
              <w:rPr>
                <w:sz w:val="20"/>
                <w:szCs w:val="20"/>
              </w:rPr>
              <w:t xml:space="preserve"> </w:t>
            </w:r>
            <w:r w:rsidR="000C2E53" w:rsidRPr="00D72E96">
              <w:rPr>
                <w:sz w:val="20"/>
                <w:szCs w:val="20"/>
              </w:rPr>
              <w:t>i</w:t>
            </w:r>
            <w:r w:rsidRPr="00D72E96">
              <w:rPr>
                <w:sz w:val="20"/>
                <w:szCs w:val="20"/>
              </w:rPr>
              <w:t>nfraštruktúrou, s príslušnými sankciami a vo vzájomnej súvislosti)</w:t>
            </w:r>
          </w:p>
          <w:p w14:paraId="029749F9" w14:textId="77777777" w:rsidR="008C54C3" w:rsidRPr="00D72E96" w:rsidRDefault="008C54C3">
            <w:pPr>
              <w:autoSpaceDE/>
              <w:autoSpaceDN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00FD91C7" w14:textId="77777777" w:rsidR="008C54C3" w:rsidRPr="00D72E96" w:rsidRDefault="008C54C3">
            <w:pPr>
              <w:pStyle w:val="Zarkazkladnhotextu2"/>
            </w:pPr>
            <w:r w:rsidRPr="00D72E96">
              <w:t xml:space="preserve">Ž – žiadna zhoda (ak </w:t>
            </w:r>
            <w:r w:rsidR="00EA2050" w:rsidRPr="00D72E96">
              <w:t>nie je</w:t>
            </w:r>
            <w:r w:rsidRPr="00D72E96">
              <w:t xml:space="preserve"> dosiahnutá ani úplná ani čiast</w:t>
            </w:r>
            <w:r w:rsidR="00EA2050" w:rsidRPr="00D72E96">
              <w:t>očná</w:t>
            </w:r>
            <w:r w:rsidRPr="00D72E96">
              <w:t xml:space="preserve"> zhoda alebo k prebratiu dôjde v budúcnosti)</w:t>
            </w:r>
          </w:p>
          <w:p w14:paraId="1ACE3B3E" w14:textId="77777777" w:rsidR="008C54C3" w:rsidRPr="00D72E96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D72E96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14:paraId="07B7D6FD" w14:textId="77777777" w:rsidR="008C54C3" w:rsidRPr="00D72E96" w:rsidRDefault="00EA2050">
      <w:pPr>
        <w:autoSpaceDE/>
        <w:autoSpaceDN/>
        <w:rPr>
          <w:sz w:val="20"/>
          <w:szCs w:val="20"/>
        </w:rPr>
      </w:pPr>
      <w:r w:rsidRPr="00D72E96">
        <w:rPr>
          <w:sz w:val="20"/>
          <w:szCs w:val="20"/>
        </w:rPr>
        <w:t>V stĺpci (9):</w:t>
      </w:r>
    </w:p>
    <w:p w14:paraId="32BF5817" w14:textId="77777777" w:rsidR="00EA2050" w:rsidRPr="00D72E96" w:rsidRDefault="00EA2050">
      <w:pPr>
        <w:autoSpaceDE/>
        <w:autoSpaceDN/>
        <w:rPr>
          <w:sz w:val="20"/>
          <w:szCs w:val="20"/>
        </w:rPr>
      </w:pPr>
      <w:r w:rsidRPr="00D72E96">
        <w:rPr>
          <w:sz w:val="20"/>
          <w:szCs w:val="20"/>
        </w:rPr>
        <w:t>GP-A a) až g): goldplating je identifikovaný</w:t>
      </w:r>
    </w:p>
    <w:p w14:paraId="71A33C53" w14:textId="77777777" w:rsidR="00EA2050" w:rsidRPr="00D72E96" w:rsidRDefault="00EA2050">
      <w:pPr>
        <w:autoSpaceDE/>
        <w:autoSpaceDN/>
        <w:rPr>
          <w:sz w:val="20"/>
          <w:szCs w:val="20"/>
        </w:rPr>
      </w:pPr>
      <w:r w:rsidRPr="00D72E96">
        <w:rPr>
          <w:sz w:val="20"/>
          <w:szCs w:val="20"/>
        </w:rPr>
        <w:t>GP-N: goldplating nie je identifikovaný</w:t>
      </w:r>
    </w:p>
    <w:p w14:paraId="38CA93B0" w14:textId="77777777" w:rsidR="00164CCD" w:rsidRPr="00D72E96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164CCD" w:rsidRPr="00D72E96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E285" w14:textId="77777777" w:rsidR="00302C1C" w:rsidRDefault="00302C1C">
      <w:r>
        <w:separator/>
      </w:r>
    </w:p>
  </w:endnote>
  <w:endnote w:type="continuationSeparator" w:id="0">
    <w:p w14:paraId="6D426177" w14:textId="77777777" w:rsidR="00302C1C" w:rsidRDefault="0030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1537900"/>
      <w:docPartObj>
        <w:docPartGallery w:val="Page Numbers (Bottom of Page)"/>
        <w:docPartUnique/>
      </w:docPartObj>
    </w:sdtPr>
    <w:sdtEndPr/>
    <w:sdtContent>
      <w:p w14:paraId="359B1630" w14:textId="77777777"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6B2">
          <w:rPr>
            <w:noProof/>
          </w:rPr>
          <w:t>2</w:t>
        </w:r>
        <w:r>
          <w:fldChar w:fldCharType="end"/>
        </w:r>
      </w:p>
    </w:sdtContent>
  </w:sdt>
  <w:p w14:paraId="19AF0E00" w14:textId="77777777"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D999" w14:textId="77777777" w:rsidR="00302C1C" w:rsidRDefault="00302C1C">
      <w:r>
        <w:separator/>
      </w:r>
    </w:p>
  </w:footnote>
  <w:footnote w:type="continuationSeparator" w:id="0">
    <w:p w14:paraId="72285D20" w14:textId="77777777" w:rsidR="00302C1C" w:rsidRDefault="00302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942EC4"/>
    <w:multiLevelType w:val="hybridMultilevel"/>
    <w:tmpl w:val="C0B45A3C"/>
    <w:lvl w:ilvl="0" w:tplc="FFFFFFFF">
      <w:start w:val="1"/>
      <w:numFmt w:val="decimal"/>
      <w:lvlText w:val="%1."/>
      <w:lvlJc w:val="left"/>
      <w:pPr>
        <w:ind w:left="1411" w:hanging="6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6" w:hanging="360"/>
      </w:pPr>
    </w:lvl>
    <w:lvl w:ilvl="2" w:tplc="FFFFFFFF" w:tentative="1">
      <w:start w:val="1"/>
      <w:numFmt w:val="lowerRoman"/>
      <w:lvlText w:val="%3."/>
      <w:lvlJc w:val="right"/>
      <w:pPr>
        <w:ind w:left="2536" w:hanging="180"/>
      </w:pPr>
    </w:lvl>
    <w:lvl w:ilvl="3" w:tplc="FFFFFFFF" w:tentative="1">
      <w:start w:val="1"/>
      <w:numFmt w:val="decimal"/>
      <w:lvlText w:val="%4."/>
      <w:lvlJc w:val="left"/>
      <w:pPr>
        <w:ind w:left="3256" w:hanging="360"/>
      </w:pPr>
    </w:lvl>
    <w:lvl w:ilvl="4" w:tplc="FFFFFFFF" w:tentative="1">
      <w:start w:val="1"/>
      <w:numFmt w:val="lowerLetter"/>
      <w:lvlText w:val="%5."/>
      <w:lvlJc w:val="left"/>
      <w:pPr>
        <w:ind w:left="3976" w:hanging="360"/>
      </w:pPr>
    </w:lvl>
    <w:lvl w:ilvl="5" w:tplc="FFFFFFFF" w:tentative="1">
      <w:start w:val="1"/>
      <w:numFmt w:val="lowerRoman"/>
      <w:lvlText w:val="%6."/>
      <w:lvlJc w:val="right"/>
      <w:pPr>
        <w:ind w:left="4696" w:hanging="180"/>
      </w:pPr>
    </w:lvl>
    <w:lvl w:ilvl="6" w:tplc="FFFFFFFF" w:tentative="1">
      <w:start w:val="1"/>
      <w:numFmt w:val="decimal"/>
      <w:lvlText w:val="%7."/>
      <w:lvlJc w:val="left"/>
      <w:pPr>
        <w:ind w:left="5416" w:hanging="360"/>
      </w:pPr>
    </w:lvl>
    <w:lvl w:ilvl="7" w:tplc="FFFFFFFF" w:tentative="1">
      <w:start w:val="1"/>
      <w:numFmt w:val="lowerLetter"/>
      <w:lvlText w:val="%8."/>
      <w:lvlJc w:val="left"/>
      <w:pPr>
        <w:ind w:left="6136" w:hanging="360"/>
      </w:pPr>
    </w:lvl>
    <w:lvl w:ilvl="8" w:tplc="FFFFFFFF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A14DF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8" w15:restartNumberingAfterBreak="0">
    <w:nsid w:val="13C51A0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33280"/>
    <w:multiLevelType w:val="hybridMultilevel"/>
    <w:tmpl w:val="3F0E6E8C"/>
    <w:lvl w:ilvl="0" w:tplc="EE967456">
      <w:start w:val="2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33C16"/>
    <w:multiLevelType w:val="hybridMultilevel"/>
    <w:tmpl w:val="49B05C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D291D"/>
    <w:multiLevelType w:val="hybridMultilevel"/>
    <w:tmpl w:val="C0B45A3C"/>
    <w:lvl w:ilvl="0" w:tplc="ABB237EC">
      <w:start w:val="1"/>
      <w:numFmt w:val="decimal"/>
      <w:lvlText w:val="%1."/>
      <w:lvlJc w:val="left"/>
      <w:pPr>
        <w:ind w:left="1411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6" w:hanging="360"/>
      </w:pPr>
    </w:lvl>
    <w:lvl w:ilvl="2" w:tplc="041B001B" w:tentative="1">
      <w:start w:val="1"/>
      <w:numFmt w:val="lowerRoman"/>
      <w:lvlText w:val="%3."/>
      <w:lvlJc w:val="right"/>
      <w:pPr>
        <w:ind w:left="2536" w:hanging="180"/>
      </w:pPr>
    </w:lvl>
    <w:lvl w:ilvl="3" w:tplc="041B000F" w:tentative="1">
      <w:start w:val="1"/>
      <w:numFmt w:val="decimal"/>
      <w:lvlText w:val="%4."/>
      <w:lvlJc w:val="left"/>
      <w:pPr>
        <w:ind w:left="3256" w:hanging="360"/>
      </w:pPr>
    </w:lvl>
    <w:lvl w:ilvl="4" w:tplc="041B0019" w:tentative="1">
      <w:start w:val="1"/>
      <w:numFmt w:val="lowerLetter"/>
      <w:lvlText w:val="%5."/>
      <w:lvlJc w:val="left"/>
      <w:pPr>
        <w:ind w:left="3976" w:hanging="360"/>
      </w:pPr>
    </w:lvl>
    <w:lvl w:ilvl="5" w:tplc="041B001B" w:tentative="1">
      <w:start w:val="1"/>
      <w:numFmt w:val="lowerRoman"/>
      <w:lvlText w:val="%6."/>
      <w:lvlJc w:val="right"/>
      <w:pPr>
        <w:ind w:left="4696" w:hanging="180"/>
      </w:pPr>
    </w:lvl>
    <w:lvl w:ilvl="6" w:tplc="041B000F" w:tentative="1">
      <w:start w:val="1"/>
      <w:numFmt w:val="decimal"/>
      <w:lvlText w:val="%7."/>
      <w:lvlJc w:val="left"/>
      <w:pPr>
        <w:ind w:left="5416" w:hanging="360"/>
      </w:pPr>
    </w:lvl>
    <w:lvl w:ilvl="7" w:tplc="041B0019" w:tentative="1">
      <w:start w:val="1"/>
      <w:numFmt w:val="lowerLetter"/>
      <w:lvlText w:val="%8."/>
      <w:lvlJc w:val="left"/>
      <w:pPr>
        <w:ind w:left="6136" w:hanging="360"/>
      </w:pPr>
    </w:lvl>
    <w:lvl w:ilvl="8" w:tplc="041B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4" w15:restartNumberingAfterBreak="0">
    <w:nsid w:val="1FDE2CD6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5" w15:restartNumberingAfterBreak="0">
    <w:nsid w:val="2AD44AB4"/>
    <w:multiLevelType w:val="hybridMultilevel"/>
    <w:tmpl w:val="A79A27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D0642"/>
    <w:multiLevelType w:val="hybridMultilevel"/>
    <w:tmpl w:val="A60C9142"/>
    <w:lvl w:ilvl="0" w:tplc="0EAAD7CE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6" w:hanging="360"/>
      </w:pPr>
    </w:lvl>
    <w:lvl w:ilvl="2" w:tplc="041B001B" w:tentative="1">
      <w:start w:val="1"/>
      <w:numFmt w:val="lowerRoman"/>
      <w:lvlText w:val="%3."/>
      <w:lvlJc w:val="right"/>
      <w:pPr>
        <w:ind w:left="2176" w:hanging="180"/>
      </w:pPr>
    </w:lvl>
    <w:lvl w:ilvl="3" w:tplc="041B000F" w:tentative="1">
      <w:start w:val="1"/>
      <w:numFmt w:val="decimal"/>
      <w:lvlText w:val="%4."/>
      <w:lvlJc w:val="left"/>
      <w:pPr>
        <w:ind w:left="2896" w:hanging="360"/>
      </w:pPr>
    </w:lvl>
    <w:lvl w:ilvl="4" w:tplc="041B0019" w:tentative="1">
      <w:start w:val="1"/>
      <w:numFmt w:val="lowerLetter"/>
      <w:lvlText w:val="%5."/>
      <w:lvlJc w:val="left"/>
      <w:pPr>
        <w:ind w:left="3616" w:hanging="360"/>
      </w:pPr>
    </w:lvl>
    <w:lvl w:ilvl="5" w:tplc="041B001B" w:tentative="1">
      <w:start w:val="1"/>
      <w:numFmt w:val="lowerRoman"/>
      <w:lvlText w:val="%6."/>
      <w:lvlJc w:val="right"/>
      <w:pPr>
        <w:ind w:left="4336" w:hanging="180"/>
      </w:pPr>
    </w:lvl>
    <w:lvl w:ilvl="6" w:tplc="041B000F" w:tentative="1">
      <w:start w:val="1"/>
      <w:numFmt w:val="decimal"/>
      <w:lvlText w:val="%7."/>
      <w:lvlJc w:val="left"/>
      <w:pPr>
        <w:ind w:left="5056" w:hanging="360"/>
      </w:pPr>
    </w:lvl>
    <w:lvl w:ilvl="7" w:tplc="041B0019" w:tentative="1">
      <w:start w:val="1"/>
      <w:numFmt w:val="lowerLetter"/>
      <w:lvlText w:val="%8."/>
      <w:lvlJc w:val="left"/>
      <w:pPr>
        <w:ind w:left="5776" w:hanging="360"/>
      </w:pPr>
    </w:lvl>
    <w:lvl w:ilvl="8" w:tplc="041B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7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E79"/>
    <w:multiLevelType w:val="hybridMultilevel"/>
    <w:tmpl w:val="B412A3CE"/>
    <w:lvl w:ilvl="0" w:tplc="1BBEB562">
      <w:start w:val="2"/>
      <w:numFmt w:val="lowerLetter"/>
      <w:lvlText w:val="%1)"/>
      <w:lvlJc w:val="left"/>
      <w:pPr>
        <w:ind w:left="10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A2988"/>
    <w:multiLevelType w:val="hybridMultilevel"/>
    <w:tmpl w:val="0D827512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 w15:restartNumberingAfterBreak="0">
    <w:nsid w:val="427412F7"/>
    <w:multiLevelType w:val="multilevel"/>
    <w:tmpl w:val="E4FAE32E"/>
    <w:styleLink w:val="Aktulnyzoznam1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84F1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25" w15:restartNumberingAfterBreak="0">
    <w:nsid w:val="47C7609C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6" w15:restartNumberingAfterBreak="0">
    <w:nsid w:val="48274885"/>
    <w:multiLevelType w:val="hybridMultilevel"/>
    <w:tmpl w:val="8070B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0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2192D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2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81A21"/>
    <w:multiLevelType w:val="hybridMultilevel"/>
    <w:tmpl w:val="C0B45A3C"/>
    <w:lvl w:ilvl="0" w:tplc="FFFFFFFF">
      <w:start w:val="1"/>
      <w:numFmt w:val="decimal"/>
      <w:lvlText w:val="%1."/>
      <w:lvlJc w:val="left"/>
      <w:pPr>
        <w:ind w:left="1411" w:hanging="6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6" w:hanging="360"/>
      </w:pPr>
    </w:lvl>
    <w:lvl w:ilvl="2" w:tplc="FFFFFFFF" w:tentative="1">
      <w:start w:val="1"/>
      <w:numFmt w:val="lowerRoman"/>
      <w:lvlText w:val="%3."/>
      <w:lvlJc w:val="right"/>
      <w:pPr>
        <w:ind w:left="2536" w:hanging="180"/>
      </w:pPr>
    </w:lvl>
    <w:lvl w:ilvl="3" w:tplc="FFFFFFFF" w:tentative="1">
      <w:start w:val="1"/>
      <w:numFmt w:val="decimal"/>
      <w:lvlText w:val="%4."/>
      <w:lvlJc w:val="left"/>
      <w:pPr>
        <w:ind w:left="3256" w:hanging="360"/>
      </w:pPr>
    </w:lvl>
    <w:lvl w:ilvl="4" w:tplc="FFFFFFFF" w:tentative="1">
      <w:start w:val="1"/>
      <w:numFmt w:val="lowerLetter"/>
      <w:lvlText w:val="%5."/>
      <w:lvlJc w:val="left"/>
      <w:pPr>
        <w:ind w:left="3976" w:hanging="360"/>
      </w:pPr>
    </w:lvl>
    <w:lvl w:ilvl="5" w:tplc="FFFFFFFF" w:tentative="1">
      <w:start w:val="1"/>
      <w:numFmt w:val="lowerRoman"/>
      <w:lvlText w:val="%6."/>
      <w:lvlJc w:val="right"/>
      <w:pPr>
        <w:ind w:left="4696" w:hanging="180"/>
      </w:pPr>
    </w:lvl>
    <w:lvl w:ilvl="6" w:tplc="FFFFFFFF" w:tentative="1">
      <w:start w:val="1"/>
      <w:numFmt w:val="decimal"/>
      <w:lvlText w:val="%7."/>
      <w:lvlJc w:val="left"/>
      <w:pPr>
        <w:ind w:left="5416" w:hanging="360"/>
      </w:pPr>
    </w:lvl>
    <w:lvl w:ilvl="7" w:tplc="FFFFFFFF" w:tentative="1">
      <w:start w:val="1"/>
      <w:numFmt w:val="lowerLetter"/>
      <w:lvlText w:val="%8."/>
      <w:lvlJc w:val="left"/>
      <w:pPr>
        <w:ind w:left="6136" w:hanging="360"/>
      </w:pPr>
    </w:lvl>
    <w:lvl w:ilvl="8" w:tplc="FFFFFFFF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6" w15:restartNumberingAfterBreak="0">
    <w:nsid w:val="6EB1412F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7" w15:restartNumberingAfterBreak="0">
    <w:nsid w:val="710F0E01"/>
    <w:multiLevelType w:val="hybridMultilevel"/>
    <w:tmpl w:val="ED58EDAE"/>
    <w:lvl w:ilvl="0" w:tplc="D3B209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A4E4E"/>
    <w:multiLevelType w:val="hybridMultilevel"/>
    <w:tmpl w:val="3B8E1B7E"/>
    <w:lvl w:ilvl="0" w:tplc="33408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40C50"/>
    <w:multiLevelType w:val="hybridMultilevel"/>
    <w:tmpl w:val="0B90E7AE"/>
    <w:lvl w:ilvl="0" w:tplc="8950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343D8"/>
    <w:multiLevelType w:val="hybridMultilevel"/>
    <w:tmpl w:val="E4FAE32E"/>
    <w:lvl w:ilvl="0" w:tplc="033EB1F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00850">
    <w:abstractNumId w:val="7"/>
  </w:num>
  <w:num w:numId="2" w16cid:durableId="1286111069">
    <w:abstractNumId w:val="7"/>
    <w:lvlOverride w:ilvl="0">
      <w:startOverride w:val="3"/>
    </w:lvlOverride>
  </w:num>
  <w:num w:numId="3" w16cid:durableId="940066322">
    <w:abstractNumId w:val="24"/>
  </w:num>
  <w:num w:numId="4" w16cid:durableId="1344552702">
    <w:abstractNumId w:val="24"/>
    <w:lvlOverride w:ilvl="0">
      <w:startOverride w:val="2"/>
    </w:lvlOverride>
  </w:num>
  <w:num w:numId="5" w16cid:durableId="1952348710">
    <w:abstractNumId w:val="11"/>
  </w:num>
  <w:num w:numId="6" w16cid:durableId="488601410">
    <w:abstractNumId w:val="11"/>
    <w:lvlOverride w:ilvl="0">
      <w:startOverride w:val="1"/>
    </w:lvlOverride>
  </w:num>
  <w:num w:numId="7" w16cid:durableId="1881671754">
    <w:abstractNumId w:val="27"/>
  </w:num>
  <w:num w:numId="8" w16cid:durableId="13844490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3466939">
    <w:abstractNumId w:val="19"/>
  </w:num>
  <w:num w:numId="10" w16cid:durableId="1099718852">
    <w:abstractNumId w:val="2"/>
  </w:num>
  <w:num w:numId="11" w16cid:durableId="1608656258">
    <w:abstractNumId w:val="32"/>
  </w:num>
  <w:num w:numId="12" w16cid:durableId="1615021686">
    <w:abstractNumId w:val="6"/>
  </w:num>
  <w:num w:numId="13" w16cid:durableId="909970463">
    <w:abstractNumId w:val="30"/>
  </w:num>
  <w:num w:numId="14" w16cid:durableId="5525899">
    <w:abstractNumId w:val="5"/>
  </w:num>
  <w:num w:numId="15" w16cid:durableId="129980500">
    <w:abstractNumId w:val="28"/>
  </w:num>
  <w:num w:numId="16" w16cid:durableId="388503960">
    <w:abstractNumId w:val="4"/>
  </w:num>
  <w:num w:numId="17" w16cid:durableId="899904678">
    <w:abstractNumId w:val="0"/>
  </w:num>
  <w:num w:numId="18" w16cid:durableId="443042590">
    <w:abstractNumId w:val="21"/>
  </w:num>
  <w:num w:numId="19" w16cid:durableId="271522534">
    <w:abstractNumId w:val="33"/>
  </w:num>
  <w:num w:numId="20" w16cid:durableId="1473985688">
    <w:abstractNumId w:val="29"/>
  </w:num>
  <w:num w:numId="21" w16cid:durableId="595595810">
    <w:abstractNumId w:val="12"/>
  </w:num>
  <w:num w:numId="22" w16cid:durableId="1369916446">
    <w:abstractNumId w:val="17"/>
  </w:num>
  <w:num w:numId="23" w16cid:durableId="1892616800">
    <w:abstractNumId w:val="34"/>
  </w:num>
  <w:num w:numId="24" w16cid:durableId="1112364229">
    <w:abstractNumId w:val="39"/>
  </w:num>
  <w:num w:numId="25" w16cid:durableId="477501221">
    <w:abstractNumId w:val="10"/>
  </w:num>
  <w:num w:numId="26" w16cid:durableId="464200437">
    <w:abstractNumId w:val="26"/>
  </w:num>
  <w:num w:numId="27" w16cid:durableId="271979035">
    <w:abstractNumId w:val="15"/>
  </w:num>
  <w:num w:numId="28" w16cid:durableId="47455197">
    <w:abstractNumId w:val="41"/>
  </w:num>
  <w:num w:numId="29" w16cid:durableId="854222848">
    <w:abstractNumId w:val="16"/>
  </w:num>
  <w:num w:numId="30" w16cid:durableId="1437747657">
    <w:abstractNumId w:val="23"/>
  </w:num>
  <w:num w:numId="31" w16cid:durableId="456877507">
    <w:abstractNumId w:val="25"/>
  </w:num>
  <w:num w:numId="32" w16cid:durableId="1597136589">
    <w:abstractNumId w:val="38"/>
  </w:num>
  <w:num w:numId="33" w16cid:durableId="1059939888">
    <w:abstractNumId w:val="3"/>
  </w:num>
  <w:num w:numId="34" w16cid:durableId="1057123714">
    <w:abstractNumId w:val="14"/>
  </w:num>
  <w:num w:numId="35" w16cid:durableId="703754037">
    <w:abstractNumId w:val="8"/>
  </w:num>
  <w:num w:numId="36" w16cid:durableId="2073692176">
    <w:abstractNumId w:val="31"/>
  </w:num>
  <w:num w:numId="37" w16cid:durableId="2070691130">
    <w:abstractNumId w:val="20"/>
  </w:num>
  <w:num w:numId="38" w16cid:durableId="883903443">
    <w:abstractNumId w:val="22"/>
  </w:num>
  <w:num w:numId="39" w16cid:durableId="813063608">
    <w:abstractNumId w:val="9"/>
  </w:num>
  <w:num w:numId="40" w16cid:durableId="1181317526">
    <w:abstractNumId w:val="40"/>
  </w:num>
  <w:num w:numId="41" w16cid:durableId="1956015780">
    <w:abstractNumId w:val="37"/>
  </w:num>
  <w:num w:numId="42" w16cid:durableId="2060010171">
    <w:abstractNumId w:val="36"/>
  </w:num>
  <w:num w:numId="43" w16cid:durableId="1074623030">
    <w:abstractNumId w:val="13"/>
  </w:num>
  <w:num w:numId="44" w16cid:durableId="1356417070">
    <w:abstractNumId w:val="1"/>
  </w:num>
  <w:num w:numId="45" w16cid:durableId="908809519">
    <w:abstractNumId w:val="18"/>
  </w:num>
  <w:num w:numId="46" w16cid:durableId="45451845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2D44"/>
    <w:rsid w:val="000438AC"/>
    <w:rsid w:val="000438E5"/>
    <w:rsid w:val="00045377"/>
    <w:rsid w:val="00051B4A"/>
    <w:rsid w:val="000542AC"/>
    <w:rsid w:val="00061412"/>
    <w:rsid w:val="00061B0A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023"/>
    <w:rsid w:val="000C70E6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599F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5AC2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774DC"/>
    <w:rsid w:val="00180E78"/>
    <w:rsid w:val="00190C44"/>
    <w:rsid w:val="0019343D"/>
    <w:rsid w:val="0019385C"/>
    <w:rsid w:val="001A2BB4"/>
    <w:rsid w:val="001A4B1B"/>
    <w:rsid w:val="001B0DDE"/>
    <w:rsid w:val="001B145C"/>
    <w:rsid w:val="001B2153"/>
    <w:rsid w:val="001B4215"/>
    <w:rsid w:val="001B467C"/>
    <w:rsid w:val="001B58DE"/>
    <w:rsid w:val="001B6991"/>
    <w:rsid w:val="001B6E65"/>
    <w:rsid w:val="001C098C"/>
    <w:rsid w:val="001C3A0B"/>
    <w:rsid w:val="001D247E"/>
    <w:rsid w:val="001D3979"/>
    <w:rsid w:val="001D4841"/>
    <w:rsid w:val="001D71C6"/>
    <w:rsid w:val="001E3C6B"/>
    <w:rsid w:val="001E4A27"/>
    <w:rsid w:val="001E4C2B"/>
    <w:rsid w:val="001F128B"/>
    <w:rsid w:val="001F160D"/>
    <w:rsid w:val="001F221B"/>
    <w:rsid w:val="001F2753"/>
    <w:rsid w:val="001F692C"/>
    <w:rsid w:val="001F731B"/>
    <w:rsid w:val="002009B9"/>
    <w:rsid w:val="00202B5E"/>
    <w:rsid w:val="002032AE"/>
    <w:rsid w:val="002044EA"/>
    <w:rsid w:val="00204DE9"/>
    <w:rsid w:val="0020518B"/>
    <w:rsid w:val="00206854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37CF3"/>
    <w:rsid w:val="00241100"/>
    <w:rsid w:val="002516DA"/>
    <w:rsid w:val="0025212B"/>
    <w:rsid w:val="0025428F"/>
    <w:rsid w:val="002631BB"/>
    <w:rsid w:val="00263257"/>
    <w:rsid w:val="00265849"/>
    <w:rsid w:val="00266EF2"/>
    <w:rsid w:val="00267B7E"/>
    <w:rsid w:val="00270E65"/>
    <w:rsid w:val="00271D67"/>
    <w:rsid w:val="00280950"/>
    <w:rsid w:val="00281E90"/>
    <w:rsid w:val="002820AB"/>
    <w:rsid w:val="00283062"/>
    <w:rsid w:val="0028589E"/>
    <w:rsid w:val="00290E69"/>
    <w:rsid w:val="00295559"/>
    <w:rsid w:val="002A17A5"/>
    <w:rsid w:val="002A232C"/>
    <w:rsid w:val="002A42A2"/>
    <w:rsid w:val="002A6471"/>
    <w:rsid w:val="002A7574"/>
    <w:rsid w:val="002B0074"/>
    <w:rsid w:val="002B3AC1"/>
    <w:rsid w:val="002B3EF5"/>
    <w:rsid w:val="002B488F"/>
    <w:rsid w:val="002C14B8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4F5D"/>
    <w:rsid w:val="002E53FD"/>
    <w:rsid w:val="002E7C65"/>
    <w:rsid w:val="002E7E64"/>
    <w:rsid w:val="002F5FF9"/>
    <w:rsid w:val="00302AC1"/>
    <w:rsid w:val="00302C1C"/>
    <w:rsid w:val="00305C4E"/>
    <w:rsid w:val="00307751"/>
    <w:rsid w:val="00314EC0"/>
    <w:rsid w:val="0031706D"/>
    <w:rsid w:val="00320238"/>
    <w:rsid w:val="00320F53"/>
    <w:rsid w:val="00322B38"/>
    <w:rsid w:val="00323B28"/>
    <w:rsid w:val="00323F04"/>
    <w:rsid w:val="003242EA"/>
    <w:rsid w:val="00324DB4"/>
    <w:rsid w:val="00325741"/>
    <w:rsid w:val="0032758E"/>
    <w:rsid w:val="00327AC1"/>
    <w:rsid w:val="00330ADE"/>
    <w:rsid w:val="003334D9"/>
    <w:rsid w:val="00333657"/>
    <w:rsid w:val="003340CF"/>
    <w:rsid w:val="00335C45"/>
    <w:rsid w:val="00336126"/>
    <w:rsid w:val="00336A36"/>
    <w:rsid w:val="00345571"/>
    <w:rsid w:val="00350F8E"/>
    <w:rsid w:val="00354D8F"/>
    <w:rsid w:val="00357601"/>
    <w:rsid w:val="00357DEB"/>
    <w:rsid w:val="00361154"/>
    <w:rsid w:val="00361D80"/>
    <w:rsid w:val="003627C4"/>
    <w:rsid w:val="00364793"/>
    <w:rsid w:val="00364A7E"/>
    <w:rsid w:val="00364DC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098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085D"/>
    <w:rsid w:val="003A1479"/>
    <w:rsid w:val="003A42E8"/>
    <w:rsid w:val="003A7095"/>
    <w:rsid w:val="003B014D"/>
    <w:rsid w:val="003B27CA"/>
    <w:rsid w:val="003B324E"/>
    <w:rsid w:val="003B4E90"/>
    <w:rsid w:val="003B679E"/>
    <w:rsid w:val="003B7570"/>
    <w:rsid w:val="003B7B17"/>
    <w:rsid w:val="003C0617"/>
    <w:rsid w:val="003C0FBD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570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195"/>
    <w:rsid w:val="00484D63"/>
    <w:rsid w:val="00486046"/>
    <w:rsid w:val="00493866"/>
    <w:rsid w:val="00494CC5"/>
    <w:rsid w:val="004A4712"/>
    <w:rsid w:val="004A5C9C"/>
    <w:rsid w:val="004A5E05"/>
    <w:rsid w:val="004A60E2"/>
    <w:rsid w:val="004A6925"/>
    <w:rsid w:val="004A6F9B"/>
    <w:rsid w:val="004A6FC8"/>
    <w:rsid w:val="004A7369"/>
    <w:rsid w:val="004A7BE2"/>
    <w:rsid w:val="004B1C7D"/>
    <w:rsid w:val="004B2FD1"/>
    <w:rsid w:val="004B3D67"/>
    <w:rsid w:val="004B5A75"/>
    <w:rsid w:val="004B6356"/>
    <w:rsid w:val="004B676B"/>
    <w:rsid w:val="004B7E9E"/>
    <w:rsid w:val="004C4639"/>
    <w:rsid w:val="004C6E90"/>
    <w:rsid w:val="004D009B"/>
    <w:rsid w:val="004D24C9"/>
    <w:rsid w:val="004D2724"/>
    <w:rsid w:val="004D3A8E"/>
    <w:rsid w:val="004D477B"/>
    <w:rsid w:val="004D53FD"/>
    <w:rsid w:val="004D6CCD"/>
    <w:rsid w:val="004E0987"/>
    <w:rsid w:val="004E35E9"/>
    <w:rsid w:val="004E4A83"/>
    <w:rsid w:val="004E62DB"/>
    <w:rsid w:val="004E7F6E"/>
    <w:rsid w:val="004F18FF"/>
    <w:rsid w:val="004F270B"/>
    <w:rsid w:val="004F3F47"/>
    <w:rsid w:val="004F4061"/>
    <w:rsid w:val="004F416C"/>
    <w:rsid w:val="004F7419"/>
    <w:rsid w:val="005008B2"/>
    <w:rsid w:val="00511C6B"/>
    <w:rsid w:val="00511FD4"/>
    <w:rsid w:val="00513A90"/>
    <w:rsid w:val="00514EFC"/>
    <w:rsid w:val="00515118"/>
    <w:rsid w:val="005170A9"/>
    <w:rsid w:val="0052106D"/>
    <w:rsid w:val="00525662"/>
    <w:rsid w:val="00530734"/>
    <w:rsid w:val="0053137A"/>
    <w:rsid w:val="00532313"/>
    <w:rsid w:val="00540A0D"/>
    <w:rsid w:val="00540E9D"/>
    <w:rsid w:val="0054251A"/>
    <w:rsid w:val="00542964"/>
    <w:rsid w:val="0054369E"/>
    <w:rsid w:val="00552172"/>
    <w:rsid w:val="005562B6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30C1"/>
    <w:rsid w:val="0058320F"/>
    <w:rsid w:val="0058401B"/>
    <w:rsid w:val="00584980"/>
    <w:rsid w:val="00585116"/>
    <w:rsid w:val="0059085F"/>
    <w:rsid w:val="00590EE2"/>
    <w:rsid w:val="00591026"/>
    <w:rsid w:val="005947B8"/>
    <w:rsid w:val="00594AEB"/>
    <w:rsid w:val="005A0B7C"/>
    <w:rsid w:val="005A6E8B"/>
    <w:rsid w:val="005B0ABC"/>
    <w:rsid w:val="005B202B"/>
    <w:rsid w:val="005B2E74"/>
    <w:rsid w:val="005B313E"/>
    <w:rsid w:val="005B6723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E4620"/>
    <w:rsid w:val="005E784D"/>
    <w:rsid w:val="005F0025"/>
    <w:rsid w:val="005F26BE"/>
    <w:rsid w:val="005F371E"/>
    <w:rsid w:val="005F394A"/>
    <w:rsid w:val="005F442D"/>
    <w:rsid w:val="005F579A"/>
    <w:rsid w:val="005F7911"/>
    <w:rsid w:val="005F7A13"/>
    <w:rsid w:val="0060152C"/>
    <w:rsid w:val="0060191B"/>
    <w:rsid w:val="00602517"/>
    <w:rsid w:val="00603B9D"/>
    <w:rsid w:val="00607619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B64"/>
    <w:rsid w:val="00650D9D"/>
    <w:rsid w:val="00654D55"/>
    <w:rsid w:val="00655075"/>
    <w:rsid w:val="00655901"/>
    <w:rsid w:val="00655DC9"/>
    <w:rsid w:val="00661AF5"/>
    <w:rsid w:val="00665CC7"/>
    <w:rsid w:val="00670C4F"/>
    <w:rsid w:val="0067117C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AD1"/>
    <w:rsid w:val="00695ADA"/>
    <w:rsid w:val="00695DA2"/>
    <w:rsid w:val="006A404A"/>
    <w:rsid w:val="006A5424"/>
    <w:rsid w:val="006B3241"/>
    <w:rsid w:val="006B3D12"/>
    <w:rsid w:val="006B5B9B"/>
    <w:rsid w:val="006B6F46"/>
    <w:rsid w:val="006C5512"/>
    <w:rsid w:val="006C572C"/>
    <w:rsid w:val="006C5C9D"/>
    <w:rsid w:val="006C62D8"/>
    <w:rsid w:val="006D2B5E"/>
    <w:rsid w:val="006D4972"/>
    <w:rsid w:val="006E04A4"/>
    <w:rsid w:val="006E11AB"/>
    <w:rsid w:val="006E2033"/>
    <w:rsid w:val="006E5A31"/>
    <w:rsid w:val="006E689D"/>
    <w:rsid w:val="006E6FD7"/>
    <w:rsid w:val="006F0F06"/>
    <w:rsid w:val="006F16E7"/>
    <w:rsid w:val="006F4297"/>
    <w:rsid w:val="0070070D"/>
    <w:rsid w:val="00700D10"/>
    <w:rsid w:val="0070124B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4A79"/>
    <w:rsid w:val="0073712A"/>
    <w:rsid w:val="00741466"/>
    <w:rsid w:val="0074191A"/>
    <w:rsid w:val="007463FB"/>
    <w:rsid w:val="0075017D"/>
    <w:rsid w:val="00751115"/>
    <w:rsid w:val="00751E55"/>
    <w:rsid w:val="007679F9"/>
    <w:rsid w:val="00770A67"/>
    <w:rsid w:val="007726CF"/>
    <w:rsid w:val="00777457"/>
    <w:rsid w:val="0078287E"/>
    <w:rsid w:val="00782AB1"/>
    <w:rsid w:val="00782FD1"/>
    <w:rsid w:val="00783BB0"/>
    <w:rsid w:val="0078614F"/>
    <w:rsid w:val="00786904"/>
    <w:rsid w:val="00790CF4"/>
    <w:rsid w:val="007920B2"/>
    <w:rsid w:val="007968B1"/>
    <w:rsid w:val="007A0BA8"/>
    <w:rsid w:val="007A11C7"/>
    <w:rsid w:val="007A1D32"/>
    <w:rsid w:val="007A62A8"/>
    <w:rsid w:val="007B1E67"/>
    <w:rsid w:val="007B218C"/>
    <w:rsid w:val="007B646E"/>
    <w:rsid w:val="007B6ABB"/>
    <w:rsid w:val="007C032E"/>
    <w:rsid w:val="007C2503"/>
    <w:rsid w:val="007C3182"/>
    <w:rsid w:val="007C3304"/>
    <w:rsid w:val="007C37E7"/>
    <w:rsid w:val="007D18F3"/>
    <w:rsid w:val="007D1BC4"/>
    <w:rsid w:val="007D23E4"/>
    <w:rsid w:val="007D2E7F"/>
    <w:rsid w:val="007D44B3"/>
    <w:rsid w:val="007D4633"/>
    <w:rsid w:val="007D73F5"/>
    <w:rsid w:val="007D7414"/>
    <w:rsid w:val="007E0D80"/>
    <w:rsid w:val="007E14BD"/>
    <w:rsid w:val="007E6A9C"/>
    <w:rsid w:val="007F6A8A"/>
    <w:rsid w:val="007F6E1C"/>
    <w:rsid w:val="007F761A"/>
    <w:rsid w:val="0080136B"/>
    <w:rsid w:val="0080171F"/>
    <w:rsid w:val="00803EDB"/>
    <w:rsid w:val="008063D2"/>
    <w:rsid w:val="00806E4A"/>
    <w:rsid w:val="00811830"/>
    <w:rsid w:val="00811936"/>
    <w:rsid w:val="00813939"/>
    <w:rsid w:val="00816C0F"/>
    <w:rsid w:val="00817D37"/>
    <w:rsid w:val="00820B75"/>
    <w:rsid w:val="008228D6"/>
    <w:rsid w:val="00822BDC"/>
    <w:rsid w:val="00823956"/>
    <w:rsid w:val="0082748F"/>
    <w:rsid w:val="00830AE0"/>
    <w:rsid w:val="00833792"/>
    <w:rsid w:val="0083726E"/>
    <w:rsid w:val="00843C0E"/>
    <w:rsid w:val="00846A72"/>
    <w:rsid w:val="00850EEE"/>
    <w:rsid w:val="00852C87"/>
    <w:rsid w:val="00852DA1"/>
    <w:rsid w:val="00860DD7"/>
    <w:rsid w:val="00864E4E"/>
    <w:rsid w:val="00865CBB"/>
    <w:rsid w:val="0087422F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4FDC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2EFA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588E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26B2"/>
    <w:rsid w:val="009940EB"/>
    <w:rsid w:val="00995408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D6482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1A9E"/>
    <w:rsid w:val="00A25726"/>
    <w:rsid w:val="00A269BE"/>
    <w:rsid w:val="00A302A7"/>
    <w:rsid w:val="00A30C85"/>
    <w:rsid w:val="00A33B6F"/>
    <w:rsid w:val="00A33FBE"/>
    <w:rsid w:val="00A35AC8"/>
    <w:rsid w:val="00A3627A"/>
    <w:rsid w:val="00A4352F"/>
    <w:rsid w:val="00A446CE"/>
    <w:rsid w:val="00A47FCB"/>
    <w:rsid w:val="00A52092"/>
    <w:rsid w:val="00A61E5B"/>
    <w:rsid w:val="00A628F6"/>
    <w:rsid w:val="00A62B31"/>
    <w:rsid w:val="00A64901"/>
    <w:rsid w:val="00A65B2A"/>
    <w:rsid w:val="00A6676A"/>
    <w:rsid w:val="00A70C86"/>
    <w:rsid w:val="00A738FE"/>
    <w:rsid w:val="00A7581C"/>
    <w:rsid w:val="00A75AC9"/>
    <w:rsid w:val="00A8002F"/>
    <w:rsid w:val="00A86F05"/>
    <w:rsid w:val="00A87239"/>
    <w:rsid w:val="00A9063F"/>
    <w:rsid w:val="00A91B17"/>
    <w:rsid w:val="00A94B2B"/>
    <w:rsid w:val="00A9706A"/>
    <w:rsid w:val="00AA1FD5"/>
    <w:rsid w:val="00AA2475"/>
    <w:rsid w:val="00AA403C"/>
    <w:rsid w:val="00AA50E4"/>
    <w:rsid w:val="00AA7D40"/>
    <w:rsid w:val="00AB05FA"/>
    <w:rsid w:val="00AB0B27"/>
    <w:rsid w:val="00AB5B11"/>
    <w:rsid w:val="00AB5D22"/>
    <w:rsid w:val="00AB5FEF"/>
    <w:rsid w:val="00AB6DD3"/>
    <w:rsid w:val="00AB7A70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3B12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0038"/>
    <w:rsid w:val="00B112EF"/>
    <w:rsid w:val="00B119FA"/>
    <w:rsid w:val="00B124E7"/>
    <w:rsid w:val="00B12506"/>
    <w:rsid w:val="00B12F57"/>
    <w:rsid w:val="00B13751"/>
    <w:rsid w:val="00B14550"/>
    <w:rsid w:val="00B15790"/>
    <w:rsid w:val="00B15AA0"/>
    <w:rsid w:val="00B17811"/>
    <w:rsid w:val="00B1783B"/>
    <w:rsid w:val="00B218A8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607A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86714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6C39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2D3"/>
    <w:rsid w:val="00BF3DB0"/>
    <w:rsid w:val="00BF50D3"/>
    <w:rsid w:val="00BF7E65"/>
    <w:rsid w:val="00C0468D"/>
    <w:rsid w:val="00C06AA4"/>
    <w:rsid w:val="00C100E4"/>
    <w:rsid w:val="00C10ABB"/>
    <w:rsid w:val="00C1167A"/>
    <w:rsid w:val="00C139A5"/>
    <w:rsid w:val="00C13F60"/>
    <w:rsid w:val="00C16491"/>
    <w:rsid w:val="00C176FD"/>
    <w:rsid w:val="00C20329"/>
    <w:rsid w:val="00C21CEF"/>
    <w:rsid w:val="00C27BF3"/>
    <w:rsid w:val="00C31997"/>
    <w:rsid w:val="00C34EF5"/>
    <w:rsid w:val="00C358AE"/>
    <w:rsid w:val="00C37FB3"/>
    <w:rsid w:val="00C41D47"/>
    <w:rsid w:val="00C428EE"/>
    <w:rsid w:val="00C43D18"/>
    <w:rsid w:val="00C45B52"/>
    <w:rsid w:val="00C4745C"/>
    <w:rsid w:val="00C501EA"/>
    <w:rsid w:val="00C50BBC"/>
    <w:rsid w:val="00C5380D"/>
    <w:rsid w:val="00C61E35"/>
    <w:rsid w:val="00C6532B"/>
    <w:rsid w:val="00C66DFC"/>
    <w:rsid w:val="00C67411"/>
    <w:rsid w:val="00C73866"/>
    <w:rsid w:val="00C817F2"/>
    <w:rsid w:val="00C83C17"/>
    <w:rsid w:val="00C84A29"/>
    <w:rsid w:val="00C93D2F"/>
    <w:rsid w:val="00C95777"/>
    <w:rsid w:val="00C96E59"/>
    <w:rsid w:val="00CA55AD"/>
    <w:rsid w:val="00CB18E8"/>
    <w:rsid w:val="00CB2E5D"/>
    <w:rsid w:val="00CB2F0A"/>
    <w:rsid w:val="00CB48E3"/>
    <w:rsid w:val="00CB5FE4"/>
    <w:rsid w:val="00CB7C57"/>
    <w:rsid w:val="00CC10BD"/>
    <w:rsid w:val="00CC1297"/>
    <w:rsid w:val="00CC252C"/>
    <w:rsid w:val="00CC2B1E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4427"/>
    <w:rsid w:val="00CF58E1"/>
    <w:rsid w:val="00CF718C"/>
    <w:rsid w:val="00CF74E4"/>
    <w:rsid w:val="00D01E8B"/>
    <w:rsid w:val="00D03D2B"/>
    <w:rsid w:val="00D06804"/>
    <w:rsid w:val="00D12B7E"/>
    <w:rsid w:val="00D173A5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5700C"/>
    <w:rsid w:val="00D65769"/>
    <w:rsid w:val="00D70305"/>
    <w:rsid w:val="00D72E96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C731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1B06"/>
    <w:rsid w:val="00DF2CE5"/>
    <w:rsid w:val="00DF2F46"/>
    <w:rsid w:val="00DF380A"/>
    <w:rsid w:val="00DF7797"/>
    <w:rsid w:val="00DF7BD2"/>
    <w:rsid w:val="00E017E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493"/>
    <w:rsid w:val="00E2193D"/>
    <w:rsid w:val="00E21D42"/>
    <w:rsid w:val="00E239B1"/>
    <w:rsid w:val="00E23F01"/>
    <w:rsid w:val="00E2455E"/>
    <w:rsid w:val="00E2525D"/>
    <w:rsid w:val="00E26399"/>
    <w:rsid w:val="00E2735D"/>
    <w:rsid w:val="00E33A2A"/>
    <w:rsid w:val="00E36BF2"/>
    <w:rsid w:val="00E37204"/>
    <w:rsid w:val="00E41C8D"/>
    <w:rsid w:val="00E45F8B"/>
    <w:rsid w:val="00E46626"/>
    <w:rsid w:val="00E508DF"/>
    <w:rsid w:val="00E52802"/>
    <w:rsid w:val="00E57011"/>
    <w:rsid w:val="00E63061"/>
    <w:rsid w:val="00E65C82"/>
    <w:rsid w:val="00E669C2"/>
    <w:rsid w:val="00E67BA1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33BF"/>
    <w:rsid w:val="00EB4181"/>
    <w:rsid w:val="00EB75D1"/>
    <w:rsid w:val="00EC0FDC"/>
    <w:rsid w:val="00EC28CD"/>
    <w:rsid w:val="00EC2C8B"/>
    <w:rsid w:val="00EC3118"/>
    <w:rsid w:val="00ED1865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2703"/>
    <w:rsid w:val="00F047A8"/>
    <w:rsid w:val="00F112C9"/>
    <w:rsid w:val="00F12372"/>
    <w:rsid w:val="00F123FD"/>
    <w:rsid w:val="00F1254B"/>
    <w:rsid w:val="00F135D0"/>
    <w:rsid w:val="00F15AD3"/>
    <w:rsid w:val="00F227E3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1F83"/>
    <w:rsid w:val="00F539F8"/>
    <w:rsid w:val="00F57847"/>
    <w:rsid w:val="00F6051A"/>
    <w:rsid w:val="00F61214"/>
    <w:rsid w:val="00F61D56"/>
    <w:rsid w:val="00F61DBF"/>
    <w:rsid w:val="00F625A5"/>
    <w:rsid w:val="00F62D5E"/>
    <w:rsid w:val="00F639A8"/>
    <w:rsid w:val="00F64E91"/>
    <w:rsid w:val="00F6560C"/>
    <w:rsid w:val="00F71C84"/>
    <w:rsid w:val="00F7359F"/>
    <w:rsid w:val="00F73B7E"/>
    <w:rsid w:val="00F7614A"/>
    <w:rsid w:val="00F81C23"/>
    <w:rsid w:val="00F83FA3"/>
    <w:rsid w:val="00F84A9D"/>
    <w:rsid w:val="00F90402"/>
    <w:rsid w:val="00F90D7B"/>
    <w:rsid w:val="00FA1EA4"/>
    <w:rsid w:val="00FA4580"/>
    <w:rsid w:val="00FA4BDA"/>
    <w:rsid w:val="00FA6765"/>
    <w:rsid w:val="00FB05D4"/>
    <w:rsid w:val="00FB06E5"/>
    <w:rsid w:val="00FB5D56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C645C"/>
    <w:rsid w:val="00FD1CB5"/>
    <w:rsid w:val="00FD30B8"/>
    <w:rsid w:val="00FD3F83"/>
    <w:rsid w:val="00FD4AFF"/>
    <w:rsid w:val="00FD4DC4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348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B72E9"/>
  <w14:defaultImageDpi w14:val="0"/>
  <w15:docId w15:val="{5245A239-EB31-42FF-BF40-EF22030D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692C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Vraz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95408"/>
    <w:pPr>
      <w:spacing w:after="0" w:line="240" w:lineRule="auto"/>
    </w:pPr>
    <w:rPr>
      <w:sz w:val="24"/>
      <w:szCs w:val="24"/>
    </w:rPr>
  </w:style>
  <w:style w:type="numbering" w:customStyle="1" w:styleId="Aktulnyzoznam1">
    <w:name w:val="Aktuálny zoznam1"/>
    <w:uiPriority w:val="99"/>
    <w:rsid w:val="0099540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B2A6-6CB7-45DD-9484-5D5EE10C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1183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Richter Filip</cp:lastModifiedBy>
  <cp:revision>12</cp:revision>
  <cp:lastPrinted>2025-07-28T08:17:00Z</cp:lastPrinted>
  <dcterms:created xsi:type="dcterms:W3CDTF">2025-08-21T14:15:00Z</dcterms:created>
  <dcterms:modified xsi:type="dcterms:W3CDTF">2025-09-19T13:09:00Z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2025-09-19T12:32:34Z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906560d2-b94b-4a8a-b34f-b1e19aea8dff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