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ADFD9" w14:textId="77777777" w:rsidR="000F3992" w:rsidRDefault="00000000">
      <w:pPr>
        <w:keepNext/>
        <w:keepLines/>
        <w:spacing w:after="49" w:line="270" w:lineRule="auto"/>
        <w:ind w:left="10" w:right="63" w:hanging="10"/>
        <w:jc w:val="center"/>
        <w:rPr>
          <w:b/>
          <w:color w:val="000000"/>
        </w:rPr>
      </w:pPr>
      <w:r>
        <w:rPr>
          <w:b/>
          <w:color w:val="000000"/>
        </w:rPr>
        <w:t xml:space="preserve">NÁRODNÁ RADA SLOVENSKEJ REPUBLIKY  </w:t>
      </w:r>
    </w:p>
    <w:p w14:paraId="03AA43C7" w14:textId="77777777" w:rsidR="000F3992" w:rsidRDefault="00000000">
      <w:pPr>
        <w:spacing w:line="259" w:lineRule="auto"/>
        <w:ind w:left="10" w:right="65" w:hanging="10"/>
        <w:jc w:val="center"/>
        <w:rPr>
          <w:color w:val="000000"/>
        </w:rPr>
      </w:pPr>
      <w:r>
        <w:rPr>
          <w:color w:val="000000"/>
        </w:rPr>
        <w:t xml:space="preserve">IX. volebné obdobie </w:t>
      </w:r>
    </w:p>
    <w:p w14:paraId="35F6E8C2" w14:textId="77777777" w:rsidR="000F3992" w:rsidRDefault="00000000">
      <w:pPr>
        <w:spacing w:after="5" w:line="259" w:lineRule="auto"/>
        <w:ind w:left="-29"/>
        <w:rPr>
          <w:color w:val="000000"/>
        </w:rPr>
      </w:pPr>
      <w:r>
        <w:rPr>
          <w:rFonts w:ascii="Calibri" w:eastAsia="Calibri" w:hAnsi="Calibri" w:cs="Calibri"/>
          <w:noProof/>
          <w:color w:val="000000"/>
          <w:sz w:val="22"/>
          <w:szCs w:val="22"/>
        </w:rPr>
        <mc:AlternateContent>
          <mc:Choice Requires="wpg">
            <w:drawing>
              <wp:inline distT="0" distB="0" distL="0" distR="0" wp14:anchorId="20E8C14C" wp14:editId="1C4C55BB">
                <wp:extent cx="5798185" cy="18288"/>
                <wp:effectExtent l="0" t="0" r="0" b="0"/>
                <wp:docPr id="1812" name="Skupina 1812"/>
                <wp:cNvGraphicFramePr/>
                <a:graphic xmlns:a="http://schemas.openxmlformats.org/drawingml/2006/main">
                  <a:graphicData uri="http://schemas.microsoft.com/office/word/2010/wordprocessingGroup">
                    <wpg:wgp>
                      <wpg:cNvGrpSpPr/>
                      <wpg:grpSpPr>
                        <a:xfrm>
                          <a:off x="0" y="0"/>
                          <a:ext cx="5798185" cy="18288"/>
                          <a:chOff x="2446900" y="3770850"/>
                          <a:chExt cx="5798200" cy="18300"/>
                        </a:xfrm>
                      </wpg:grpSpPr>
                      <wpg:grpSp>
                        <wpg:cNvPr id="64317747" name="Skupina 64317747"/>
                        <wpg:cNvGrpSpPr/>
                        <wpg:grpSpPr>
                          <a:xfrm>
                            <a:off x="2446908" y="3770856"/>
                            <a:ext cx="5798185" cy="18288"/>
                            <a:chOff x="2446900" y="3770850"/>
                            <a:chExt cx="5798200" cy="18300"/>
                          </a:xfrm>
                        </wpg:grpSpPr>
                        <wps:wsp>
                          <wps:cNvPr id="2033500399" name="Obdĺžnik 2033500399"/>
                          <wps:cNvSpPr/>
                          <wps:spPr>
                            <a:xfrm>
                              <a:off x="2446900" y="3770850"/>
                              <a:ext cx="5798200" cy="18300"/>
                            </a:xfrm>
                            <a:prstGeom prst="rect">
                              <a:avLst/>
                            </a:prstGeom>
                            <a:noFill/>
                            <a:ln>
                              <a:noFill/>
                            </a:ln>
                          </wps:spPr>
                          <wps:txbx>
                            <w:txbxContent>
                              <w:p w14:paraId="5FF72C9C" w14:textId="77777777" w:rsidR="000F3992" w:rsidRDefault="000F3992">
                                <w:pPr>
                                  <w:textDirection w:val="btLr"/>
                                </w:pPr>
                              </w:p>
                            </w:txbxContent>
                          </wps:txbx>
                          <wps:bodyPr spcFirstLastPara="1" wrap="square" lIns="91425" tIns="91425" rIns="91425" bIns="91425" anchor="ctr" anchorCtr="0">
                            <a:noAutofit/>
                          </wps:bodyPr>
                        </wps:wsp>
                        <wpg:grpSp>
                          <wpg:cNvPr id="792236410" name="Skupina 792236410"/>
                          <wpg:cNvGrpSpPr/>
                          <wpg:grpSpPr>
                            <a:xfrm>
                              <a:off x="2446908" y="3770856"/>
                              <a:ext cx="5798185" cy="18288"/>
                              <a:chOff x="0" y="0"/>
                              <a:chExt cx="5798185" cy="18288"/>
                            </a:xfrm>
                          </wpg:grpSpPr>
                          <wps:wsp>
                            <wps:cNvPr id="173832394" name="Obdĺžnik 173832394"/>
                            <wps:cNvSpPr/>
                            <wps:spPr>
                              <a:xfrm>
                                <a:off x="0" y="0"/>
                                <a:ext cx="5798175" cy="18275"/>
                              </a:xfrm>
                              <a:prstGeom prst="rect">
                                <a:avLst/>
                              </a:prstGeom>
                              <a:noFill/>
                              <a:ln>
                                <a:noFill/>
                              </a:ln>
                            </wps:spPr>
                            <wps:txbx>
                              <w:txbxContent>
                                <w:p w14:paraId="01FCDF8C" w14:textId="77777777" w:rsidR="000F3992" w:rsidRDefault="000F3992">
                                  <w:pPr>
                                    <w:textDirection w:val="btLr"/>
                                  </w:pPr>
                                </w:p>
                              </w:txbxContent>
                            </wps:txbx>
                            <wps:bodyPr spcFirstLastPara="1" wrap="square" lIns="91425" tIns="91425" rIns="91425" bIns="91425" anchor="ctr" anchorCtr="0">
                              <a:noAutofit/>
                            </wps:bodyPr>
                          </wps:wsp>
                          <wps:wsp>
                            <wps:cNvPr id="1865244909" name="Voľný tvar: obrazec 1865244909"/>
                            <wps:cNvSpPr/>
                            <wps:spPr>
                              <a:xfrm>
                                <a:off x="0" y="0"/>
                                <a:ext cx="5798185" cy="18288"/>
                              </a:xfrm>
                              <a:custGeom>
                                <a:avLst/>
                                <a:gdLst/>
                                <a:ahLst/>
                                <a:cxnLst/>
                                <a:rect l="l" t="t" r="r" b="b"/>
                                <a:pathLst>
                                  <a:path w="5798185" h="18288" extrusionOk="0">
                                    <a:moveTo>
                                      <a:pt x="0" y="0"/>
                                    </a:moveTo>
                                    <a:lnTo>
                                      <a:pt x="5798185" y="0"/>
                                    </a:lnTo>
                                    <a:lnTo>
                                      <a:pt x="5798185"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inline>
            </w:drawing>
          </mc:Choice>
          <mc:Fallback>
            <w:pict>
              <v:group w14:anchorId="20E8C14C" id="Skupina 1812" o:spid="_x0000_s1026" style="width:456.55pt;height:1.45pt;mso-position-horizontal-relative:char;mso-position-vertical-relative:line" coordorigin="24469,37708" coordsize="57982,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">
                <v:group id="Skupina 64317747" o:spid="_x0000_s1027" style="position:absolute;left:24469;top:37708;width:57981;height:183" coordorigin="24469,37708" coordsize="5798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">
                  <v:rect id="Obdĺžnik 2033500399" o:spid="_x0000_s1028" style="position:absolute;left:24469;top:37708;width:57982;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" filled="f" stroked="f">
                    <v:textbox inset="2.53958mm,2.53958mm,2.53958mm,2.53958mm">
                      <w:txbxContent>
                        <w:p w14:paraId="5FF72C9C" w14:textId="77777777" w:rsidR="000F3992" w:rsidRDefault="000F3992">
                          <w:pPr>
                            <w:textDirection w:val="btLr"/>
                          </w:pPr>
                        </w:p>
                      </w:txbxContent>
                    </v:textbox>
                  </v:rect>
                  <v:group id="Skupina 792236410" o:spid="_x0000_s1029" style="position:absolute;left:24469;top:37708;width:57981;height:183" coordsize="5798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">
                    <v:rect id="Obdĺžnik 173832394" o:spid="_x0000_s1030" style="position:absolute;width:57981;height: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" filled="f" stroked="f">
                      <v:textbox inset="2.53958mm,2.53958mm,2.53958mm,2.53958mm">
                        <w:txbxContent>
                          <w:p w14:paraId="01FCDF8C" w14:textId="77777777" w:rsidR="000F3992" w:rsidRDefault="000F3992">
                            <w:pPr>
                              <w:textDirection w:val="btLr"/>
                            </w:pPr>
                          </w:p>
                        </w:txbxContent>
                      </v:textbox>
                    </v:rect>
                    <v:shape id="Voľný tvar: obrazec 1865244909" o:spid="_x0000_s1031" style="position:absolute;width:57981;height:182;visibility:visible;mso-wrap-style:square;v-text-anchor:middle"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" path="m,l5798185,r,18288l,18288,,e" fillcolor="black" stroked="f">
                      <v:path arrowok="t" o:extrusionok="f"/>
                    </v:shape>
                  </v:group>
                </v:group>
                <w10:anchorlock/>
              </v:group>
            </w:pict>
          </mc:Fallback>
        </mc:AlternateContent>
      </w:r>
    </w:p>
    <w:p w14:paraId="5C4C2E8B" w14:textId="77777777" w:rsidR="000F3992" w:rsidRDefault="00000000">
      <w:pPr>
        <w:spacing w:after="144" w:line="259" w:lineRule="auto"/>
        <w:jc w:val="center"/>
        <w:rPr>
          <w:color w:val="000000"/>
        </w:rPr>
      </w:pPr>
      <w:r>
        <w:rPr>
          <w:color w:val="000000"/>
        </w:rPr>
        <w:t xml:space="preserve"> </w:t>
      </w:r>
    </w:p>
    <w:p w14:paraId="71A2830E" w14:textId="77777777" w:rsidR="000F3992" w:rsidRDefault="00000000">
      <w:pPr>
        <w:spacing w:after="175" w:line="259" w:lineRule="auto"/>
        <w:jc w:val="center"/>
        <w:rPr>
          <w:color w:val="000000"/>
        </w:rPr>
      </w:pPr>
      <w:r>
        <w:rPr>
          <w:b/>
          <w:color w:val="000000"/>
        </w:rPr>
        <w:t xml:space="preserve"> </w:t>
      </w:r>
    </w:p>
    <w:p w14:paraId="028A93E5" w14:textId="77777777" w:rsidR="000F3992" w:rsidRDefault="00000000">
      <w:pPr>
        <w:spacing w:after="139" w:line="259" w:lineRule="auto"/>
        <w:ind w:left="10" w:right="62" w:hanging="10"/>
        <w:jc w:val="center"/>
        <w:rPr>
          <w:color w:val="000000"/>
        </w:rPr>
      </w:pPr>
      <w:r>
        <w:rPr>
          <w:color w:val="000000"/>
        </w:rPr>
        <w:t xml:space="preserve">Návrh  </w:t>
      </w:r>
    </w:p>
    <w:p w14:paraId="19586992" w14:textId="77777777" w:rsidR="000F3992" w:rsidRDefault="00000000">
      <w:pPr>
        <w:spacing w:after="185" w:line="259" w:lineRule="auto"/>
        <w:jc w:val="center"/>
        <w:rPr>
          <w:color w:val="000000"/>
        </w:rPr>
      </w:pPr>
      <w:r>
        <w:rPr>
          <w:b/>
          <w:color w:val="000000"/>
        </w:rPr>
        <w:t xml:space="preserve"> </w:t>
      </w:r>
    </w:p>
    <w:p w14:paraId="6FD6D46A" w14:textId="77777777" w:rsidR="000F3992" w:rsidRDefault="00000000">
      <w:pPr>
        <w:spacing w:after="123" w:line="270" w:lineRule="auto"/>
        <w:ind w:left="10" w:right="66" w:hanging="10"/>
        <w:jc w:val="center"/>
        <w:rPr>
          <w:color w:val="000000"/>
        </w:rPr>
      </w:pPr>
      <w:r>
        <w:rPr>
          <w:b/>
          <w:color w:val="000000"/>
        </w:rPr>
        <w:t>ZÁKON</w:t>
      </w:r>
      <w:r>
        <w:rPr>
          <w:color w:val="000000"/>
        </w:rPr>
        <w:t xml:space="preserve"> </w:t>
      </w:r>
    </w:p>
    <w:p w14:paraId="1F9FD734" w14:textId="77777777" w:rsidR="000F3992" w:rsidRDefault="00000000">
      <w:pPr>
        <w:spacing w:after="137" w:line="259" w:lineRule="auto"/>
        <w:jc w:val="center"/>
        <w:rPr>
          <w:color w:val="000000"/>
        </w:rPr>
      </w:pPr>
      <w:r>
        <w:rPr>
          <w:color w:val="000000"/>
        </w:rPr>
        <w:t xml:space="preserve"> </w:t>
      </w:r>
    </w:p>
    <w:p w14:paraId="520FA08F" w14:textId="77777777" w:rsidR="000F3992" w:rsidRDefault="00000000">
      <w:pPr>
        <w:spacing w:after="139" w:line="259" w:lineRule="auto"/>
        <w:ind w:left="10" w:right="58" w:hanging="10"/>
        <w:jc w:val="center"/>
        <w:rPr>
          <w:color w:val="000000"/>
        </w:rPr>
      </w:pPr>
      <w:r>
        <w:rPr>
          <w:color w:val="000000"/>
        </w:rPr>
        <w:t xml:space="preserve">z ... 2025, </w:t>
      </w:r>
    </w:p>
    <w:p w14:paraId="3C8F7068" w14:textId="77777777" w:rsidR="000F3992" w:rsidRDefault="000F3992">
      <w:pPr>
        <w:spacing w:after="139" w:line="259" w:lineRule="auto"/>
        <w:ind w:left="10" w:right="58" w:hanging="10"/>
        <w:jc w:val="center"/>
        <w:rPr>
          <w:color w:val="000000"/>
        </w:rPr>
      </w:pPr>
    </w:p>
    <w:p w14:paraId="65D8132E" w14:textId="77777777" w:rsidR="000F3992" w:rsidRDefault="00000000">
      <w:pPr>
        <w:spacing w:line="276" w:lineRule="auto"/>
        <w:ind w:left="10" w:right="58" w:hanging="10"/>
        <w:jc w:val="center"/>
        <w:rPr>
          <w:b/>
          <w:color w:val="000000"/>
        </w:rPr>
      </w:pPr>
      <w:r>
        <w:rPr>
          <w:b/>
          <w:color w:val="000000"/>
        </w:rPr>
        <w:t xml:space="preserve">ktorým sa mení a dopĺňa zákon č. 79/2015 Z. z. o odpadoch a o zmene a doplnení </w:t>
      </w:r>
    </w:p>
    <w:p w14:paraId="2D64BDE7" w14:textId="77777777" w:rsidR="000F3992" w:rsidRDefault="00000000">
      <w:pPr>
        <w:spacing w:line="276" w:lineRule="auto"/>
        <w:ind w:left="10" w:right="58" w:hanging="10"/>
        <w:jc w:val="center"/>
        <w:rPr>
          <w:b/>
          <w:color w:val="000000"/>
        </w:rPr>
      </w:pPr>
      <w:r>
        <w:rPr>
          <w:b/>
          <w:color w:val="000000"/>
        </w:rPr>
        <w:t xml:space="preserve">niektorých zákonov v znení neskorších predpisov </w:t>
      </w:r>
    </w:p>
    <w:p w14:paraId="0CD619DE" w14:textId="77777777" w:rsidR="000F3992" w:rsidRDefault="000F3992">
      <w:pPr>
        <w:spacing w:line="259" w:lineRule="auto"/>
        <w:ind w:left="108"/>
        <w:jc w:val="both"/>
        <w:rPr>
          <w:b/>
          <w:color w:val="000000"/>
        </w:rPr>
      </w:pPr>
    </w:p>
    <w:p w14:paraId="0CAB100D" w14:textId="77777777" w:rsidR="000F3992" w:rsidRDefault="00000000">
      <w:pPr>
        <w:spacing w:line="259" w:lineRule="auto"/>
        <w:ind w:left="108"/>
        <w:jc w:val="both"/>
        <w:rPr>
          <w:rFonts w:ascii="Calibri" w:eastAsia="Calibri" w:hAnsi="Calibri" w:cs="Calibri"/>
          <w:b/>
          <w:color w:val="000000"/>
          <w:sz w:val="22"/>
          <w:szCs w:val="22"/>
        </w:rPr>
      </w:pPr>
      <w:r>
        <w:rPr>
          <w:b/>
          <w:color w:val="000000"/>
        </w:rPr>
        <w:t xml:space="preserve"> </w:t>
      </w:r>
    </w:p>
    <w:p w14:paraId="19937141" w14:textId="77777777" w:rsidR="000F3992" w:rsidRDefault="00000000">
      <w:pPr>
        <w:spacing w:after="1" w:line="270" w:lineRule="auto"/>
        <w:ind w:left="10" w:right="67" w:hanging="10"/>
        <w:jc w:val="center"/>
        <w:rPr>
          <w:color w:val="000000"/>
        </w:rPr>
      </w:pPr>
      <w:r>
        <w:rPr>
          <w:color w:val="000000"/>
        </w:rPr>
        <w:t xml:space="preserve">Národná rada Slovenskej republiky sa uzniesla na tomto zákone: </w:t>
      </w:r>
    </w:p>
    <w:p w14:paraId="486C9CBC" w14:textId="77777777" w:rsidR="000F3992" w:rsidRDefault="00000000">
      <w:pPr>
        <w:spacing w:after="266" w:line="259" w:lineRule="auto"/>
        <w:rPr>
          <w:color w:val="000000"/>
        </w:rPr>
      </w:pPr>
      <w:r>
        <w:rPr>
          <w:color w:val="000000"/>
        </w:rPr>
        <w:t xml:space="preserve"> </w:t>
      </w:r>
    </w:p>
    <w:p w14:paraId="09C5B523" w14:textId="77777777" w:rsidR="000F3992" w:rsidRDefault="00000000">
      <w:pPr>
        <w:keepNext/>
        <w:keepLines/>
        <w:spacing w:after="1" w:line="270" w:lineRule="auto"/>
        <w:ind w:left="10" w:right="63" w:hanging="10"/>
        <w:jc w:val="center"/>
        <w:rPr>
          <w:b/>
          <w:color w:val="000000"/>
        </w:rPr>
      </w:pPr>
      <w:r>
        <w:rPr>
          <w:b/>
          <w:color w:val="000000"/>
        </w:rPr>
        <w:t xml:space="preserve">Čl. I </w:t>
      </w:r>
    </w:p>
    <w:p w14:paraId="00C2B538" w14:textId="77777777" w:rsidR="000F3992" w:rsidRDefault="00000000">
      <w:pPr>
        <w:spacing w:after="16" w:line="259" w:lineRule="auto"/>
        <w:jc w:val="center"/>
        <w:rPr>
          <w:color w:val="000000"/>
        </w:rPr>
      </w:pPr>
      <w:r>
        <w:rPr>
          <w:color w:val="000000"/>
        </w:rPr>
        <w:t xml:space="preserve"> </w:t>
      </w:r>
    </w:p>
    <w:p w14:paraId="48AECCFB" w14:textId="77777777" w:rsidR="000F3992" w:rsidRDefault="00000000">
      <w:pPr>
        <w:spacing w:line="269" w:lineRule="auto"/>
        <w:ind w:left="10" w:right="65" w:hanging="10"/>
        <w:jc w:val="both"/>
        <w:rPr>
          <w:color w:val="000000"/>
        </w:rPr>
      </w:pPr>
      <w:r>
        <w:rPr>
          <w:color w:val="000000"/>
        </w:rPr>
        <w:t xml:space="preserve">Zákon </w:t>
      </w:r>
      <w:r>
        <w:rPr>
          <w:color w:val="222222"/>
        </w:rPr>
        <w:t>č</w:t>
      </w:r>
      <w:r>
        <w:rPr>
          <w:color w:val="000000"/>
        </w:rPr>
        <w:t xml:space="preserve">. 79/2015 Z. z. o odpadoch a o zmene </w:t>
      </w:r>
      <w:r>
        <w:rPr>
          <w:color w:val="000000"/>
          <w:highlight w:val="white"/>
        </w:rPr>
        <w:t>doplnení niektorých zákonov</w:t>
      </w:r>
      <w:r>
        <w:rPr>
          <w:color w:val="242424"/>
        </w:rPr>
        <w:t xml:space="preserve"> </w:t>
      </w:r>
      <w:r>
        <w:rPr>
          <w:color w:val="000000"/>
        </w:rPr>
        <w:t>v znení zákona               č. 91/2016 Z. z., zákona č. 313/2016  Z. z., zákona č. 90/2017 Z. z., zákona č. 292/2017 Z. z., zákona č. 106/2018 Z. z., zákona č. 177/2018 Z. z., zákona č. 208/2018 Z. z., zákona  č. 312/2018 Z. z., zákona č. 302/2019 Z. z, zákona č. 364/2019 Z. z., zákona č. 460/2019 Z. z., zákona č. 74/2020 Z. z., zákona   č. 218/2020 Z. z., zákona č. 285/2020 Z. z., zákona č. 9/2021 Z. z., zákona č. 46/2021 Z. z., zákona č. 128/2021 Z. z., zákona č. 216/2021 Z. z., zákona č. 372/2021 Z. z., zákona č. 430/2021 Z. z., zákona č. 518/2021 Z. z., zákona č. 230/2022 Z. z., zákona č. 146/2023 Z. z., zákona č. 272/2023 Z. z., zákona č. 335/2024 Z. z., zákona č. 26/2025 Z. z. a zákona č. 188/2025 Z. z. sa mení a dopĺňa takto:</w:t>
      </w:r>
    </w:p>
    <w:p w14:paraId="74FA9665" w14:textId="77777777" w:rsidR="000F3992" w:rsidRDefault="000F3992">
      <w:pPr>
        <w:jc w:val="both"/>
        <w:rPr>
          <w:color w:val="000000"/>
        </w:rPr>
      </w:pPr>
    </w:p>
    <w:p w14:paraId="4C68847F" w14:textId="77777777" w:rsidR="000F3992" w:rsidRDefault="00000000">
      <w:pPr>
        <w:numPr>
          <w:ilvl w:val="0"/>
          <w:numId w:val="1"/>
        </w:numPr>
        <w:jc w:val="both"/>
      </w:pPr>
      <w:r>
        <w:t>V § 27 ods. 1 sa slovo „ôsmom“ nahrádza slovom „deviatom“.</w:t>
      </w:r>
    </w:p>
    <w:p w14:paraId="60AFD3E0" w14:textId="77777777" w:rsidR="000F3992" w:rsidRDefault="000F3992">
      <w:pPr>
        <w:ind w:left="425"/>
        <w:jc w:val="both"/>
      </w:pPr>
    </w:p>
    <w:p w14:paraId="54602D1D" w14:textId="77777777" w:rsidR="000F3992" w:rsidRDefault="00000000">
      <w:pPr>
        <w:numPr>
          <w:ilvl w:val="0"/>
          <w:numId w:val="1"/>
        </w:numPr>
        <w:jc w:val="both"/>
      </w:pPr>
      <w:r>
        <w:t>V § 27 ods. 2 sa na konci pripájajú tieto slová: „a výrobca tabakových výrobkov s filtrami (§ 75h)“.</w:t>
      </w:r>
    </w:p>
    <w:p w14:paraId="08AF8B3A" w14:textId="77777777" w:rsidR="000F3992" w:rsidRDefault="000F3992">
      <w:pPr>
        <w:ind w:left="425"/>
        <w:jc w:val="both"/>
      </w:pPr>
    </w:p>
    <w:p w14:paraId="517CF3CE" w14:textId="77777777" w:rsidR="000F3992" w:rsidRDefault="00000000">
      <w:pPr>
        <w:numPr>
          <w:ilvl w:val="0"/>
          <w:numId w:val="1"/>
        </w:numPr>
        <w:jc w:val="both"/>
      </w:pPr>
      <w:r>
        <w:t>V § 31 ods. 1 sa na konci pripája táto veta: „Ak pre určitý druh vyhradeného prúdu odpadu je zriadená len jedna organizácia zodpovednosti výrobcov, plní aj povinnosti koordinačného centra ustanovené týmto zákonom pre vyhradený prúd odpadu. Koordinačné centrum sa zakladá podľa tohto ustanovenia až keď získa autorizáciu ďalšia organizácia zodpovednosti výrobcov pre daný vyhradený prúd odpadu“.</w:t>
      </w:r>
    </w:p>
    <w:p w14:paraId="41A20778" w14:textId="77777777" w:rsidR="000F3992" w:rsidRDefault="000F3992">
      <w:pPr>
        <w:jc w:val="both"/>
      </w:pPr>
    </w:p>
    <w:p w14:paraId="00055413" w14:textId="77777777" w:rsidR="000F3992" w:rsidRDefault="00000000">
      <w:pPr>
        <w:numPr>
          <w:ilvl w:val="0"/>
          <w:numId w:val="1"/>
        </w:numPr>
        <w:pBdr>
          <w:top w:val="nil"/>
          <w:left w:val="nil"/>
          <w:bottom w:val="nil"/>
          <w:right w:val="nil"/>
          <w:between w:val="nil"/>
        </w:pBdr>
        <w:jc w:val="both"/>
        <w:rPr>
          <w:color w:val="000000"/>
        </w:rPr>
      </w:pPr>
      <w:r>
        <w:rPr>
          <w:color w:val="000000"/>
        </w:rPr>
        <w:t>V § 75a sa vypúšťa odsek 15.</w:t>
      </w:r>
    </w:p>
    <w:p w14:paraId="67770955" w14:textId="77777777" w:rsidR="000F3992" w:rsidRDefault="000F3992">
      <w:pPr>
        <w:ind w:left="65"/>
        <w:jc w:val="both"/>
      </w:pPr>
    </w:p>
    <w:p w14:paraId="5CADF711" w14:textId="77777777" w:rsidR="000F3992" w:rsidRDefault="00000000">
      <w:pPr>
        <w:numPr>
          <w:ilvl w:val="0"/>
          <w:numId w:val="1"/>
        </w:numPr>
        <w:pBdr>
          <w:top w:val="nil"/>
          <w:left w:val="nil"/>
          <w:bottom w:val="nil"/>
          <w:right w:val="nil"/>
          <w:between w:val="nil"/>
        </w:pBdr>
        <w:jc w:val="both"/>
        <w:rPr>
          <w:color w:val="000000"/>
        </w:rPr>
      </w:pPr>
      <w:r>
        <w:rPr>
          <w:color w:val="000000"/>
        </w:rPr>
        <w:lastRenderedPageBreak/>
        <w:t>V § 75e sa vypúšťa odsek 4.</w:t>
      </w:r>
    </w:p>
    <w:p w14:paraId="18EC322D" w14:textId="77777777" w:rsidR="000F3992" w:rsidRDefault="000F3992">
      <w:pPr>
        <w:pBdr>
          <w:top w:val="nil"/>
          <w:left w:val="nil"/>
          <w:bottom w:val="nil"/>
          <w:right w:val="nil"/>
          <w:between w:val="nil"/>
        </w:pBdr>
        <w:ind w:left="425"/>
        <w:jc w:val="both"/>
        <w:rPr>
          <w:color w:val="000000"/>
        </w:rPr>
      </w:pPr>
    </w:p>
    <w:p w14:paraId="384DAA83" w14:textId="77777777" w:rsidR="000F3992" w:rsidRDefault="00000000">
      <w:pPr>
        <w:numPr>
          <w:ilvl w:val="0"/>
          <w:numId w:val="1"/>
        </w:numPr>
        <w:pBdr>
          <w:top w:val="nil"/>
          <w:left w:val="nil"/>
          <w:bottom w:val="nil"/>
          <w:right w:val="nil"/>
          <w:between w:val="nil"/>
        </w:pBdr>
        <w:jc w:val="both"/>
        <w:rPr>
          <w:color w:val="000000"/>
        </w:rPr>
      </w:pPr>
      <w:r>
        <w:rPr>
          <w:color w:val="000000"/>
        </w:rPr>
        <w:t>V § 75f sa vypúšťa odsek 2.</w:t>
      </w:r>
    </w:p>
    <w:p w14:paraId="169325FB" w14:textId="77777777" w:rsidR="000F3992" w:rsidRDefault="000F3992">
      <w:pPr>
        <w:pBdr>
          <w:top w:val="nil"/>
          <w:left w:val="nil"/>
          <w:bottom w:val="nil"/>
          <w:right w:val="nil"/>
          <w:between w:val="nil"/>
        </w:pBdr>
        <w:ind w:left="425"/>
        <w:jc w:val="both"/>
        <w:rPr>
          <w:color w:val="000000"/>
        </w:rPr>
      </w:pPr>
    </w:p>
    <w:p w14:paraId="2624BF1D" w14:textId="77777777" w:rsidR="000F3992" w:rsidRDefault="00000000">
      <w:pPr>
        <w:pBdr>
          <w:top w:val="nil"/>
          <w:left w:val="nil"/>
          <w:bottom w:val="nil"/>
          <w:right w:val="nil"/>
          <w:between w:val="nil"/>
        </w:pBdr>
        <w:ind w:left="425"/>
        <w:jc w:val="both"/>
        <w:rPr>
          <w:rFonts w:ascii="Arial" w:eastAsia="Arial" w:hAnsi="Arial" w:cs="Arial"/>
          <w:color w:val="000000"/>
        </w:rPr>
      </w:pPr>
      <w:r>
        <w:rPr>
          <w:color w:val="000000"/>
        </w:rPr>
        <w:t>Doterajšie odseky 3 až 6 sa označujú ako odseky 2 až 5.</w:t>
      </w:r>
    </w:p>
    <w:p w14:paraId="6AC48676" w14:textId="77777777" w:rsidR="000F3992" w:rsidRDefault="000F3992">
      <w:pPr>
        <w:jc w:val="both"/>
        <w:rPr>
          <w:color w:val="000000"/>
        </w:rPr>
      </w:pPr>
    </w:p>
    <w:p w14:paraId="10674F49" w14:textId="77777777" w:rsidR="000F3992" w:rsidRDefault="00000000">
      <w:pPr>
        <w:numPr>
          <w:ilvl w:val="0"/>
          <w:numId w:val="1"/>
        </w:numPr>
        <w:pBdr>
          <w:top w:val="nil"/>
          <w:left w:val="nil"/>
          <w:bottom w:val="nil"/>
          <w:right w:val="nil"/>
          <w:between w:val="nil"/>
        </w:pBdr>
        <w:jc w:val="both"/>
        <w:rPr>
          <w:color w:val="000000"/>
        </w:rPr>
      </w:pPr>
      <w:r>
        <w:rPr>
          <w:color w:val="000000"/>
        </w:rPr>
        <w:t>Za § 75g sa vkladá deviaty oddiel, ktorý vrátane nadpisu znie:</w:t>
      </w:r>
    </w:p>
    <w:p w14:paraId="66596514" w14:textId="77777777" w:rsidR="000F3992" w:rsidRDefault="000F3992">
      <w:pPr>
        <w:jc w:val="both"/>
        <w:rPr>
          <w:color w:val="000000"/>
        </w:rPr>
      </w:pPr>
    </w:p>
    <w:p w14:paraId="0E87AE00" w14:textId="77777777" w:rsidR="000F3992" w:rsidRDefault="00000000">
      <w:pPr>
        <w:jc w:val="center"/>
        <w:rPr>
          <w:color w:val="000000"/>
        </w:rPr>
      </w:pPr>
      <w:r>
        <w:rPr>
          <w:b/>
          <w:color w:val="000000"/>
        </w:rPr>
        <w:t>„Deviaty oddiel</w:t>
      </w:r>
    </w:p>
    <w:p w14:paraId="062AE18A" w14:textId="77777777" w:rsidR="000F3992" w:rsidRDefault="00000000">
      <w:pPr>
        <w:jc w:val="center"/>
        <w:rPr>
          <w:color w:val="000000"/>
        </w:rPr>
      </w:pPr>
      <w:r>
        <w:rPr>
          <w:b/>
          <w:color w:val="000000"/>
        </w:rPr>
        <w:t>Tabakové výrobky s filtrami</w:t>
      </w:r>
    </w:p>
    <w:p w14:paraId="361B0CB4" w14:textId="77777777" w:rsidR="000F3992" w:rsidRDefault="000F3992">
      <w:pPr>
        <w:jc w:val="center"/>
        <w:rPr>
          <w:color w:val="000000"/>
        </w:rPr>
      </w:pPr>
    </w:p>
    <w:p w14:paraId="46C31741" w14:textId="77777777" w:rsidR="000F3992" w:rsidRDefault="00000000">
      <w:pPr>
        <w:jc w:val="center"/>
        <w:rPr>
          <w:color w:val="000000"/>
        </w:rPr>
      </w:pPr>
      <w:r>
        <w:rPr>
          <w:b/>
          <w:color w:val="000000"/>
        </w:rPr>
        <w:t>§ 75h</w:t>
      </w:r>
    </w:p>
    <w:p w14:paraId="455FE57D" w14:textId="77777777" w:rsidR="000F3992" w:rsidRDefault="00000000">
      <w:pPr>
        <w:jc w:val="center"/>
        <w:rPr>
          <w:color w:val="000000"/>
        </w:rPr>
      </w:pPr>
      <w:r>
        <w:rPr>
          <w:b/>
          <w:color w:val="000000"/>
        </w:rPr>
        <w:t>Základné ustanovenia</w:t>
      </w:r>
      <w:r>
        <w:rPr>
          <w:color w:val="000000"/>
        </w:rPr>
        <w:br/>
      </w:r>
    </w:p>
    <w:p w14:paraId="0AF3D430" w14:textId="77777777" w:rsidR="000F3992" w:rsidRDefault="00000000">
      <w:pPr>
        <w:ind w:left="360"/>
        <w:jc w:val="both"/>
        <w:rPr>
          <w:color w:val="000000"/>
        </w:rPr>
      </w:pPr>
      <w:r>
        <w:rPr>
          <w:color w:val="000000"/>
        </w:rPr>
        <w:t>(1) Tento oddiel upravuje požiadavky a opatrenia na predchádzanie vplyvu tabakových výrobkov s filtrami na životné prostredie, najmä na vodné prostredie, na zdravie ľudí, s cieľom znižovať tento vplyv a podporiť prechod na obehové hospodárstvo s inovačnými a udržateľnými obchodnými modelmi, výrobkami a materiálmi.  </w:t>
      </w:r>
    </w:p>
    <w:p w14:paraId="471FFEDE" w14:textId="77777777" w:rsidR="000F3992" w:rsidRDefault="00000000">
      <w:pPr>
        <w:ind w:left="360"/>
        <w:jc w:val="both"/>
        <w:rPr>
          <w:color w:val="000000"/>
        </w:rPr>
      </w:pPr>
      <w:r>
        <w:rPr>
          <w:color w:val="000000"/>
        </w:rPr>
        <w:t>(2) Ustanovenia tohto oddielu sa vzťahujú na tabakové výrobky s filtrami uvedené v prílohe č. 7b.</w:t>
      </w:r>
    </w:p>
    <w:p w14:paraId="318164CA" w14:textId="77777777" w:rsidR="000F3992" w:rsidRDefault="00000000">
      <w:pPr>
        <w:ind w:left="360"/>
        <w:jc w:val="both"/>
        <w:rPr>
          <w:color w:val="000000"/>
        </w:rPr>
      </w:pPr>
      <w:r>
        <w:rPr>
          <w:color w:val="000000"/>
        </w:rPr>
        <w:t>(3) Ak v tomto oddiele nie je ustanovené inak, vzťahujú sa všeobecné ustanovenia tohto zákona na tabakové výrobky s filtrami uvedené na trh alebo do distribúcie v Slovenskej republike a na nakladanie s odpadmi z tabakových výrobkov. Na tabakové výrobky s filtrami a na odpad z tabakových výrobkov sa ustanovenia § 27 ods. 3 až 25 a § 28 až 30 nevzťahujú.</w:t>
      </w:r>
    </w:p>
    <w:p w14:paraId="4C046090" w14:textId="77777777" w:rsidR="000F3992" w:rsidRDefault="00000000">
      <w:pPr>
        <w:ind w:left="360"/>
        <w:jc w:val="both"/>
        <w:rPr>
          <w:color w:val="000000"/>
        </w:rPr>
      </w:pPr>
      <w:r>
        <w:rPr>
          <w:color w:val="000000"/>
        </w:rPr>
        <w:t>(4) Tabakovými výrobkami s filtrami pre účely tohto oddielu sa rozumejú tabakové výrobky s filtrami obsahujúcimi plasty (§ 75a ods. 4) a filtre, ktoré sú určené na použitie v kombinácii s tabakovými výrobkami a ktoré obsahujú plasty (§ 75a ods. 4) (ďalej len „tabakové výrobky“).</w:t>
      </w:r>
    </w:p>
    <w:p w14:paraId="5EF96394" w14:textId="77777777" w:rsidR="000F3992" w:rsidRDefault="00000000">
      <w:pPr>
        <w:ind w:left="360"/>
        <w:jc w:val="both"/>
        <w:rPr>
          <w:color w:val="000000"/>
        </w:rPr>
      </w:pPr>
      <w:r>
        <w:rPr>
          <w:color w:val="000000"/>
        </w:rPr>
        <w:t>(5) Uvedenie tabakových výrobkov na trh je prvé sprístupnenie tabakových výrobkov na trh v Slovenskej republike v rámci podnikateľskej činnosti. </w:t>
      </w:r>
    </w:p>
    <w:p w14:paraId="206E1ADB" w14:textId="77777777" w:rsidR="000F3992" w:rsidRDefault="00000000">
      <w:pPr>
        <w:ind w:left="360"/>
        <w:jc w:val="both"/>
        <w:rPr>
          <w:color w:val="000000"/>
        </w:rPr>
      </w:pPr>
      <w:r>
        <w:rPr>
          <w:color w:val="000000"/>
        </w:rPr>
        <w:t>(6) Sprístupnenie tabakových výrobkov na trhu je každá dodávka tabakového výrobku na distribúciu, spotrebu alebo používanie na trhu Slovenskej republiky v rámci podnikateľskej činnosti, a to za poplatok alebo bezplatne.</w:t>
      </w:r>
    </w:p>
    <w:p w14:paraId="3B09013A" w14:textId="77777777" w:rsidR="000F3992" w:rsidRDefault="00000000">
      <w:pPr>
        <w:ind w:left="360"/>
        <w:jc w:val="both"/>
        <w:rPr>
          <w:color w:val="000000"/>
        </w:rPr>
      </w:pPr>
      <w:r>
        <w:rPr>
          <w:color w:val="000000"/>
        </w:rPr>
        <w:t>(7) Výrobcom tabakových výrobkov je fyzická osoba - podnikateľ alebo právnická osoba, ktorá v rámci podnikateľskej činnosti bez ohľadu na používané techniky predaja vrátane zásielkového obchodu a internetového predaja </w:t>
      </w:r>
    </w:p>
    <w:p w14:paraId="6380D45A" w14:textId="77777777" w:rsidR="000F3992" w:rsidRDefault="00000000">
      <w:pPr>
        <w:numPr>
          <w:ilvl w:val="0"/>
          <w:numId w:val="11"/>
        </w:numPr>
        <w:pBdr>
          <w:top w:val="nil"/>
          <w:left w:val="nil"/>
          <w:bottom w:val="nil"/>
          <w:right w:val="nil"/>
          <w:between w:val="nil"/>
        </w:pBdr>
        <w:jc w:val="both"/>
        <w:rPr>
          <w:color w:val="000000"/>
        </w:rPr>
      </w:pPr>
      <w:r>
        <w:rPr>
          <w:color w:val="000000"/>
        </w:rPr>
        <w:t>má sídlo alebo miesto podnikania na území Slovenskej republiky a vyrába   tabakové výrobky a uvádza ich na trh v Slovenskej republike,  </w:t>
      </w:r>
    </w:p>
    <w:p w14:paraId="605F6912" w14:textId="77777777" w:rsidR="000F3992" w:rsidRDefault="00000000">
      <w:pPr>
        <w:numPr>
          <w:ilvl w:val="0"/>
          <w:numId w:val="11"/>
        </w:numPr>
        <w:pBdr>
          <w:top w:val="nil"/>
          <w:left w:val="nil"/>
          <w:bottom w:val="nil"/>
          <w:right w:val="nil"/>
          <w:between w:val="nil"/>
        </w:pBdr>
        <w:jc w:val="both"/>
        <w:rPr>
          <w:color w:val="000000"/>
        </w:rPr>
      </w:pPr>
      <w:r>
        <w:rPr>
          <w:color w:val="000000"/>
        </w:rPr>
        <w:t>má sídlo alebo miesto podnikania na území Slovenskej republiky a predáva a uvádza tabakové výrobky na trh v Slovenskej republiky, </w:t>
      </w:r>
    </w:p>
    <w:p w14:paraId="474EB25A" w14:textId="77777777" w:rsidR="000F3992" w:rsidRDefault="00000000">
      <w:pPr>
        <w:numPr>
          <w:ilvl w:val="0"/>
          <w:numId w:val="11"/>
        </w:numPr>
        <w:pBdr>
          <w:top w:val="nil"/>
          <w:left w:val="nil"/>
          <w:bottom w:val="nil"/>
          <w:right w:val="nil"/>
          <w:between w:val="nil"/>
        </w:pBdr>
        <w:jc w:val="both"/>
        <w:rPr>
          <w:color w:val="000000"/>
        </w:rPr>
      </w:pPr>
      <w:r>
        <w:rPr>
          <w:color w:val="000000"/>
        </w:rPr>
        <w:t>má sídlo alebo miesto podnikania na území Slovenskej republiky a uvádza v rámci podnikateľskej činnosti na trh Slovenskej republiky tabakové výrobky z iného členského štátu alebo z iného ako členského štátu, </w:t>
      </w:r>
    </w:p>
    <w:p w14:paraId="311D063B" w14:textId="77777777" w:rsidR="000F3992" w:rsidRDefault="00000000">
      <w:pPr>
        <w:numPr>
          <w:ilvl w:val="0"/>
          <w:numId w:val="11"/>
        </w:numPr>
        <w:pBdr>
          <w:top w:val="nil"/>
          <w:left w:val="nil"/>
          <w:bottom w:val="nil"/>
          <w:right w:val="nil"/>
          <w:between w:val="nil"/>
        </w:pBdr>
        <w:jc w:val="both"/>
        <w:rPr>
          <w:color w:val="000000"/>
        </w:rPr>
      </w:pPr>
      <w:r>
        <w:rPr>
          <w:color w:val="000000"/>
        </w:rPr>
        <w:t>má sídlo alebo miesto podnikania na území Slovenskej republiky a v rámci svojej podnikateľskej činnosti na základe zmluvy uzatváranej na diaľku predáva tabakové výrobky priamo používateľovi v inom členskom štáte, </w:t>
      </w:r>
    </w:p>
    <w:p w14:paraId="4184CF9D" w14:textId="77777777" w:rsidR="000F3992" w:rsidRDefault="00000000">
      <w:pPr>
        <w:numPr>
          <w:ilvl w:val="0"/>
          <w:numId w:val="11"/>
        </w:numPr>
        <w:pBdr>
          <w:top w:val="nil"/>
          <w:left w:val="nil"/>
          <w:bottom w:val="nil"/>
          <w:right w:val="nil"/>
          <w:between w:val="nil"/>
        </w:pBdr>
        <w:jc w:val="both"/>
        <w:rPr>
          <w:color w:val="000000"/>
        </w:rPr>
      </w:pPr>
      <w:r>
        <w:rPr>
          <w:color w:val="000000"/>
        </w:rPr>
        <w:t xml:space="preserve">má sídlo alebo miesto podnikania v inom členskom štáte alebo v inom ako členskom štáte a predáva na území Slovenskej republiky tabakové výrobky prostriedkami </w:t>
      </w:r>
      <w:r>
        <w:rPr>
          <w:color w:val="000000"/>
        </w:rPr>
        <w:lastRenderedPageBreak/>
        <w:t>diaľkovej komunikácie priamo domácnostiam alebo iným používateľom ako domácnosti.    </w:t>
      </w:r>
    </w:p>
    <w:p w14:paraId="1F1D8D22" w14:textId="77777777" w:rsidR="000F3992" w:rsidRDefault="00000000">
      <w:pPr>
        <w:ind w:left="720"/>
        <w:jc w:val="both"/>
        <w:rPr>
          <w:color w:val="000000"/>
        </w:rPr>
      </w:pPr>
      <w:r>
        <w:rPr>
          <w:color w:val="000000"/>
        </w:rPr>
        <w:t>(8) Vonkajším obalom tabakových výrobkov je pre účely tohto oddielu každý vonkajší obal, v ktorom sa tabakové výrobky uvádzajú na trh a ktorý obsahuje jednotkové balenie alebo súbor jednotkových balení; transparentné obaly sa nepovažujú za vonkajší obal.</w:t>
      </w:r>
    </w:p>
    <w:p w14:paraId="4BBC15B0" w14:textId="77777777" w:rsidR="000F3992" w:rsidRDefault="00000000">
      <w:pPr>
        <w:ind w:left="720"/>
        <w:jc w:val="both"/>
        <w:rPr>
          <w:color w:val="000000"/>
        </w:rPr>
      </w:pPr>
      <w:r>
        <w:rPr>
          <w:color w:val="000000"/>
        </w:rPr>
        <w:t>(9) Jednotkovým balením je pre účely tohto oddielu najmenšie individuálne balenie tabakového alebo súvisiaceho výrobku, ktorý sa uvádza na trh.</w:t>
      </w:r>
    </w:p>
    <w:p w14:paraId="0998CD98" w14:textId="77777777" w:rsidR="000F3992" w:rsidRDefault="00000000">
      <w:pPr>
        <w:ind w:left="720"/>
        <w:jc w:val="both"/>
        <w:rPr>
          <w:color w:val="000000"/>
        </w:rPr>
      </w:pPr>
      <w:r>
        <w:rPr>
          <w:color w:val="000000"/>
        </w:rPr>
        <w:t>(10) Výrobca tabakových výrobkov, ktorý nemá sídlo alebo miesto podnikania v Slovenskej republike, a ktorý uvádza na trh Slovenskej republiky tabakové výrobky, ustanoví na plnenie povinností uložených v tomto oddiele, prostredníctvom splnomocnenia podľa odseku 11, splnomocneného zástupcu, ktorým je právnická osoba alebo fyzická osoba - podnikateľ a ktorá má sídlo alebo miesto podnikania v Slovenskej republike.</w:t>
      </w:r>
    </w:p>
    <w:p w14:paraId="4613ECBA" w14:textId="77777777" w:rsidR="000F3992" w:rsidRDefault="00000000">
      <w:pPr>
        <w:ind w:left="720"/>
        <w:jc w:val="both"/>
        <w:rPr>
          <w:color w:val="000000"/>
        </w:rPr>
      </w:pPr>
      <w:r>
        <w:rPr>
          <w:color w:val="000000"/>
        </w:rPr>
        <w:t>(11) Splnomocnenie pre účely podľa odseku 10 musí byť udelené v písomnej forme a v rozsahu, ktorý zabezpečí vstup splnomocneného zástupcu do všetkých práv a povinností výrobcu vyhradeného výrobku vyplývajúcich mu z tohto oddielu. Splnomocnenie sa udeľuje najmenej na dobu jedného roka.  </w:t>
      </w:r>
    </w:p>
    <w:p w14:paraId="056D715E" w14:textId="77777777" w:rsidR="000F3992" w:rsidRDefault="00000000">
      <w:pPr>
        <w:ind w:left="720"/>
        <w:jc w:val="both"/>
        <w:rPr>
          <w:color w:val="000000"/>
        </w:rPr>
      </w:pPr>
      <w:r>
        <w:rPr>
          <w:color w:val="000000"/>
        </w:rPr>
        <w:t>(12) Na základe splnomocnenia podľa odseku 11 zodpovedá za plnenie všetkých povinností výrobcu tabakových výrobkov na území Slovenskej republiky podľa tohto oddielu splnomocnený zástupca, ktorý pri tom koná vo vlastnom mene.</w:t>
      </w:r>
    </w:p>
    <w:p w14:paraId="52A2D5CD" w14:textId="77777777" w:rsidR="000F3992" w:rsidRDefault="00000000">
      <w:pPr>
        <w:ind w:left="720"/>
        <w:jc w:val="both"/>
        <w:rPr>
          <w:color w:val="000000"/>
        </w:rPr>
      </w:pPr>
      <w:r>
        <w:rPr>
          <w:color w:val="000000"/>
        </w:rPr>
        <w:t>(13) Výrobca tabakových výrobkov, ktorý má sídlo alebo miesto podnikania v Slovenskej republike a ktorý predáva tabakové výrobky v inom členskom štáte ustanoví na plnenie povinností v príslušnom členskom štáte prostredníctvom splnomocnenia podľa odseku 14 splnomocneného zástupcu, ktorý je zodpovedný za plnenie povinností na území príslušného členského štátu v mene výrobcu tabakových výrobkov.</w:t>
      </w:r>
    </w:p>
    <w:p w14:paraId="4BF0EB38" w14:textId="77777777" w:rsidR="000F3992" w:rsidRDefault="00000000">
      <w:pPr>
        <w:ind w:left="720"/>
        <w:jc w:val="both"/>
        <w:rPr>
          <w:color w:val="000000"/>
        </w:rPr>
      </w:pPr>
      <w:r>
        <w:rPr>
          <w:color w:val="000000"/>
        </w:rPr>
        <w:t>(14) Splnomocnenie pre účely podľa odseku 13 musí byť udelené v písomnej forme a v rozsahu, ktorý zabezpečí plnenie povinností v príslušnom členskom štáte. Splnomocnenie sa udeľuje najmenej na dobu jedného roka.</w:t>
      </w:r>
    </w:p>
    <w:p w14:paraId="747CA3B3" w14:textId="77777777" w:rsidR="000F3992" w:rsidRDefault="00000000">
      <w:pPr>
        <w:ind w:left="720"/>
        <w:jc w:val="both"/>
        <w:rPr>
          <w:color w:val="000000"/>
        </w:rPr>
      </w:pPr>
      <w:r>
        <w:rPr>
          <w:color w:val="000000"/>
        </w:rPr>
        <w:t>(15) Rozšírená zodpovednosť výrobcu tabakových výrobkov pre účely tohto oddielu je súhrn povinností výrobcu tabakových  výrobkov, ustanovených v tomto oddiele alebo v osobitnom predpise</w:t>
      </w:r>
      <w:r>
        <w:rPr>
          <w:color w:val="000000"/>
          <w:vertAlign w:val="superscript"/>
        </w:rPr>
        <w:t>96g</w:t>
      </w:r>
      <w:r>
        <w:rPr>
          <w:color w:val="000000"/>
        </w:rPr>
        <w:t>) vzťahujúcich sa na tabakové výrobky a odpady z tabakových výrobkov, ktorých cieľom je zabezpečiť finančné prostriedky na pokrytie nákladov podľa odseku 16. </w:t>
      </w:r>
    </w:p>
    <w:p w14:paraId="6CA0FA7E" w14:textId="77777777" w:rsidR="000F3992" w:rsidRDefault="00000000">
      <w:pPr>
        <w:ind w:left="720"/>
        <w:jc w:val="both"/>
        <w:rPr>
          <w:color w:val="000000"/>
        </w:rPr>
      </w:pPr>
      <w:r>
        <w:rPr>
          <w:color w:val="000000"/>
        </w:rPr>
        <w:t>(16) Za náklady pre účely rozšírenej zodpovednosti výrobcu tabakových výrobkov podľa odseku 15 sa považujú najmä finančné prostriedky, ktoré sú určené na opatrenia na </w:t>
      </w:r>
    </w:p>
    <w:p w14:paraId="76B6A656" w14:textId="77777777" w:rsidR="000F3992" w:rsidRDefault="00000000">
      <w:pPr>
        <w:numPr>
          <w:ilvl w:val="0"/>
          <w:numId w:val="12"/>
        </w:numPr>
        <w:pBdr>
          <w:top w:val="nil"/>
          <w:left w:val="nil"/>
          <w:bottom w:val="nil"/>
          <w:right w:val="nil"/>
          <w:between w:val="nil"/>
        </w:pBdr>
        <w:jc w:val="both"/>
        <w:rPr>
          <w:color w:val="000000"/>
        </w:rPr>
      </w:pPr>
      <w:r>
        <w:rPr>
          <w:color w:val="000000"/>
        </w:rPr>
        <w:t>zvyšovanie informovanosti o tabakových výrobkoch, </w:t>
      </w:r>
    </w:p>
    <w:p w14:paraId="5818271A" w14:textId="77777777" w:rsidR="000F3992" w:rsidRDefault="00000000">
      <w:pPr>
        <w:numPr>
          <w:ilvl w:val="0"/>
          <w:numId w:val="12"/>
        </w:numPr>
        <w:pBdr>
          <w:top w:val="nil"/>
          <w:left w:val="nil"/>
          <w:bottom w:val="nil"/>
          <w:right w:val="nil"/>
          <w:between w:val="nil"/>
        </w:pBdr>
        <w:jc w:val="both"/>
        <w:rPr>
          <w:color w:val="000000"/>
        </w:rPr>
      </w:pPr>
      <w:r>
        <w:rPr>
          <w:color w:val="000000"/>
        </w:rPr>
        <w:t>čistenie prostredia znečisteného odpadom z tabakových výrobkov a ich následnú prepravu a spracovanie,  </w:t>
      </w:r>
    </w:p>
    <w:p w14:paraId="31A10602" w14:textId="77777777" w:rsidR="000F3992" w:rsidRDefault="00000000">
      <w:pPr>
        <w:numPr>
          <w:ilvl w:val="0"/>
          <w:numId w:val="12"/>
        </w:numPr>
        <w:pBdr>
          <w:top w:val="nil"/>
          <w:left w:val="nil"/>
          <w:bottom w:val="nil"/>
          <w:right w:val="nil"/>
          <w:between w:val="nil"/>
        </w:pBdr>
        <w:jc w:val="both"/>
        <w:rPr>
          <w:color w:val="000000"/>
        </w:rPr>
      </w:pPr>
      <w:r>
        <w:rPr>
          <w:color w:val="000000"/>
        </w:rPr>
        <w:t>zhromažďovanie údajov a podávanie správ, </w:t>
      </w:r>
    </w:p>
    <w:p w14:paraId="09705458" w14:textId="77777777" w:rsidR="000F3992" w:rsidRDefault="00000000">
      <w:pPr>
        <w:numPr>
          <w:ilvl w:val="0"/>
          <w:numId w:val="12"/>
        </w:numPr>
        <w:pBdr>
          <w:top w:val="nil"/>
          <w:left w:val="nil"/>
          <w:bottom w:val="nil"/>
          <w:right w:val="nil"/>
          <w:between w:val="nil"/>
        </w:pBdr>
        <w:jc w:val="both"/>
        <w:rPr>
          <w:color w:val="000000"/>
        </w:rPr>
      </w:pPr>
      <w:r>
        <w:rPr>
          <w:color w:val="000000"/>
        </w:rPr>
        <w:t>zber odpadov z tabakových výrobkov, ktoré boli vyhodené do verejných systémov zberu odpadov, </w:t>
      </w:r>
    </w:p>
    <w:p w14:paraId="356070BD" w14:textId="77777777" w:rsidR="000F3992" w:rsidRDefault="00000000">
      <w:pPr>
        <w:numPr>
          <w:ilvl w:val="0"/>
          <w:numId w:val="12"/>
        </w:numPr>
        <w:pBdr>
          <w:top w:val="nil"/>
          <w:left w:val="nil"/>
          <w:bottom w:val="nil"/>
          <w:right w:val="nil"/>
          <w:between w:val="nil"/>
        </w:pBdr>
        <w:jc w:val="both"/>
        <w:rPr>
          <w:color w:val="000000"/>
        </w:rPr>
      </w:pPr>
      <w:r>
        <w:rPr>
          <w:color w:val="000000"/>
        </w:rPr>
        <w:t>infraštruktúru verejných systémov zberu odpadu a jej fungovanie a na následnú prepravu a spracovanie odpadov z tabakových výrobkov; jej súčasťou môže byť aj špeciálna infraštruktúra v rámci dobrovoľného zriadenia a prevádzkovania systému na zber odpadov z tabakových výrobkov formou k tomu určených zberných nádob, ktoré sú umiestnené na verejných priestranstvách alebo iných miestach, kde často dochádza k znečisťovaniu odpadom z tabakových výrobkov. </w:t>
      </w:r>
    </w:p>
    <w:p w14:paraId="4FD1C20D" w14:textId="77777777" w:rsidR="000F3992" w:rsidRDefault="00000000">
      <w:pPr>
        <w:ind w:left="720"/>
        <w:jc w:val="both"/>
        <w:rPr>
          <w:color w:val="000000"/>
        </w:rPr>
      </w:pPr>
      <w:r>
        <w:rPr>
          <w:color w:val="000000"/>
        </w:rPr>
        <w:lastRenderedPageBreak/>
        <w:t>(17) Za čistenie prostredia znečisteného odpadom z tabakových výrobkov pre účely tohto oddielu sa považuje najmä vyčistenie verejných priestranstiev od odpadov z tabakových výrobkov a ich následná preprava a spracovanie; na účely tohto oddielu je verejné priestranstvo priestor v intraviláne obce prístupný verejnosti bez obmedzenia, ktorý bez ohľadu na vlastnícke vzťahy slúži na všeobecné užívanie, a ktorý má podobný charakter ako námestie, chodník, ulica, park a verejná zeleň; verejným priestranstvom na účely tohto zákona nie je pozemok, ktorý bol prenajatý podľa osobitného predpisu;</w:t>
      </w:r>
      <w:r>
        <w:rPr>
          <w:color w:val="000000"/>
          <w:vertAlign w:val="superscript"/>
        </w:rPr>
        <w:t>96h</w:t>
      </w:r>
      <w:r>
        <w:rPr>
          <w:color w:val="000000"/>
        </w:rPr>
        <w:t>) to neplatí, ak nájomcom je právnická osoba v zriaďovateľskej pôsobnosti mesta alebo právnická osoba založená mestom.</w:t>
      </w:r>
    </w:p>
    <w:p w14:paraId="3D0E39D3" w14:textId="77777777" w:rsidR="000F3992" w:rsidRDefault="00000000">
      <w:pPr>
        <w:ind w:left="720"/>
        <w:jc w:val="both"/>
        <w:rPr>
          <w:color w:val="000000"/>
        </w:rPr>
      </w:pPr>
      <w:r>
        <w:rPr>
          <w:color w:val="000000"/>
        </w:rPr>
        <w:t>(18) Zber odpadov z tabakových výrobkov vyhodených do verejných systémov zberu odpadov podľa odseku 16 písm. d) nie je triedeným zberom podľa § 3 ods. 8. </w:t>
      </w:r>
    </w:p>
    <w:p w14:paraId="65CD29F8" w14:textId="77777777" w:rsidR="000F3992" w:rsidRDefault="00000000">
      <w:pPr>
        <w:ind w:left="720"/>
        <w:jc w:val="both"/>
        <w:rPr>
          <w:color w:val="000000"/>
        </w:rPr>
      </w:pPr>
      <w:r>
        <w:rPr>
          <w:color w:val="000000"/>
        </w:rPr>
        <w:t>(19) Verejný systém zberu odpadov je systém zberu zmesového komunálneho odpadu v obci [§ 81 ods. 7 písm. a)] zavedený príslušnou obcou. </w:t>
      </w:r>
    </w:p>
    <w:p w14:paraId="0ACFF287" w14:textId="77777777" w:rsidR="000F3992" w:rsidRDefault="00000000">
      <w:pPr>
        <w:ind w:left="720"/>
        <w:jc w:val="both"/>
        <w:rPr>
          <w:color w:val="000000"/>
        </w:rPr>
      </w:pPr>
      <w:r>
        <w:rPr>
          <w:color w:val="000000"/>
        </w:rPr>
        <w:t>(20) Špeciálna infraštruktúra podľa odseku 16 písm. e) je súčasťou verejného systému zberu odpadov podľa odseku 19. </w:t>
      </w:r>
    </w:p>
    <w:p w14:paraId="6697D9F1" w14:textId="77777777" w:rsidR="000F3992" w:rsidRDefault="00000000">
      <w:pPr>
        <w:ind w:left="720"/>
        <w:jc w:val="both"/>
        <w:rPr>
          <w:color w:val="000000"/>
        </w:rPr>
      </w:pPr>
      <w:r>
        <w:rPr>
          <w:color w:val="000000"/>
        </w:rPr>
        <w:t xml:space="preserve">(21) Náklady vynaložené na činnosti podľa odseku 16 nesmú presiahnuť náklady potrebné na nákladovo efektívne poskytovanie týchto činností a stanovia sa transparentným spôsobom medzi dotknutými </w:t>
      </w:r>
      <w:r>
        <w:t>subjektmi</w:t>
      </w:r>
      <w:r>
        <w:rPr>
          <w:color w:val="000000"/>
        </w:rPr>
        <w:t>. Náklady podľa odseku 16 písm. d) a e) sa obmedzia na činnosti, ktoré vykonávajú alebo zabezpečujú obce alebo ktoré sa vykonávajú v ich mene ich oprávnenými zástupcami alebo ktoré sa vykonávajú spôsobom podľa § 75j ods. 15. </w:t>
      </w:r>
    </w:p>
    <w:p w14:paraId="6A90D587" w14:textId="77777777" w:rsidR="000F3992" w:rsidRDefault="000F3992">
      <w:pPr>
        <w:jc w:val="both"/>
        <w:rPr>
          <w:color w:val="000000"/>
        </w:rPr>
      </w:pPr>
    </w:p>
    <w:p w14:paraId="515C9A39" w14:textId="77777777" w:rsidR="000F3992" w:rsidRDefault="00000000">
      <w:pPr>
        <w:jc w:val="center"/>
        <w:rPr>
          <w:color w:val="000000"/>
        </w:rPr>
      </w:pPr>
      <w:r>
        <w:rPr>
          <w:b/>
          <w:color w:val="000000"/>
        </w:rPr>
        <w:t>§ 75i</w:t>
      </w:r>
    </w:p>
    <w:p w14:paraId="6895520C" w14:textId="77777777" w:rsidR="000F3992" w:rsidRDefault="00000000">
      <w:pPr>
        <w:jc w:val="center"/>
        <w:rPr>
          <w:color w:val="000000"/>
        </w:rPr>
      </w:pPr>
      <w:r>
        <w:rPr>
          <w:b/>
          <w:color w:val="000000"/>
        </w:rPr>
        <w:t>Povinnosti výrobcu tabakových výrobkov</w:t>
      </w:r>
      <w:r>
        <w:rPr>
          <w:color w:val="000000"/>
        </w:rPr>
        <w:br/>
      </w:r>
    </w:p>
    <w:p w14:paraId="4379924A" w14:textId="77777777" w:rsidR="000F3992" w:rsidRDefault="00000000">
      <w:pPr>
        <w:ind w:left="720"/>
        <w:jc w:val="both"/>
        <w:rPr>
          <w:color w:val="000000"/>
        </w:rPr>
      </w:pPr>
      <w:r>
        <w:rPr>
          <w:color w:val="000000"/>
        </w:rPr>
        <w:t>(1) Výrobca tabakových výrobkov zodpovedá za celkové množstvo tabakových výrobkov, ktoré v príslušnom kalendárnom roku uviedol na trh v Slovenskej republike.</w:t>
      </w:r>
    </w:p>
    <w:p w14:paraId="29EE0B5C" w14:textId="77777777" w:rsidR="000F3992" w:rsidRDefault="00000000">
      <w:pPr>
        <w:ind w:left="720"/>
        <w:jc w:val="both"/>
        <w:rPr>
          <w:color w:val="000000"/>
        </w:rPr>
      </w:pPr>
      <w:r>
        <w:rPr>
          <w:color w:val="000000"/>
        </w:rPr>
        <w:t>(2) Výrobca tabakových výrobkov je povinný</w:t>
      </w:r>
    </w:p>
    <w:p w14:paraId="2C36802C" w14:textId="77777777" w:rsidR="000F3992" w:rsidRDefault="00000000">
      <w:pPr>
        <w:numPr>
          <w:ilvl w:val="0"/>
          <w:numId w:val="2"/>
        </w:numPr>
        <w:pBdr>
          <w:top w:val="nil"/>
          <w:left w:val="nil"/>
          <w:bottom w:val="nil"/>
          <w:right w:val="nil"/>
          <w:between w:val="nil"/>
        </w:pBdr>
        <w:jc w:val="both"/>
        <w:rPr>
          <w:color w:val="000000"/>
        </w:rPr>
      </w:pPr>
      <w:r>
        <w:rPr>
          <w:color w:val="000000"/>
        </w:rPr>
        <w:t>zaregistrovať sa v Registri výrobcov tabakových výrobkov a oznamovať zmeny registrovaných údajov v súlade s postupmi ustanovenými v § 75k,   </w:t>
      </w:r>
    </w:p>
    <w:p w14:paraId="41DFD0DB" w14:textId="77777777" w:rsidR="000F3992" w:rsidRDefault="00000000">
      <w:pPr>
        <w:numPr>
          <w:ilvl w:val="0"/>
          <w:numId w:val="2"/>
        </w:numPr>
        <w:pBdr>
          <w:top w:val="nil"/>
          <w:left w:val="nil"/>
          <w:bottom w:val="nil"/>
          <w:right w:val="nil"/>
          <w:between w:val="nil"/>
        </w:pBdr>
        <w:jc w:val="both"/>
        <w:rPr>
          <w:color w:val="000000"/>
        </w:rPr>
      </w:pPr>
      <w:r>
        <w:rPr>
          <w:color w:val="000000"/>
        </w:rPr>
        <w:t>ustanoviť splnomocneného zástupcu v súlade s § 75h ods. 10 a 13,  </w:t>
      </w:r>
    </w:p>
    <w:p w14:paraId="425C363A" w14:textId="77777777" w:rsidR="000F3992" w:rsidRDefault="00000000">
      <w:pPr>
        <w:numPr>
          <w:ilvl w:val="0"/>
          <w:numId w:val="2"/>
        </w:numPr>
        <w:pBdr>
          <w:top w:val="nil"/>
          <w:left w:val="nil"/>
          <w:bottom w:val="nil"/>
          <w:right w:val="nil"/>
          <w:between w:val="nil"/>
        </w:pBdr>
        <w:jc w:val="both"/>
        <w:rPr>
          <w:color w:val="000000"/>
        </w:rPr>
      </w:pPr>
      <w:r>
        <w:rPr>
          <w:color w:val="000000"/>
        </w:rPr>
        <w:t>označiť vonkajší obal tabakových výrobkov alebo jednotkové balenie tabakových výrobkov informáciou pre konečných používateľo</w:t>
      </w:r>
      <w:r>
        <w:t>v</w:t>
      </w:r>
      <w:r>
        <w:rPr>
          <w:color w:val="000000"/>
        </w:rPr>
        <w:t xml:space="preserve"> o  </w:t>
      </w:r>
    </w:p>
    <w:p w14:paraId="669932A6" w14:textId="77777777" w:rsidR="000F3992" w:rsidRDefault="00000000">
      <w:pPr>
        <w:ind w:left="1701" w:hanging="260"/>
        <w:jc w:val="both"/>
        <w:rPr>
          <w:color w:val="000000"/>
        </w:rPr>
      </w:pPr>
      <w:r>
        <w:rPr>
          <w:color w:val="000000"/>
        </w:rPr>
        <w:t>1. najvhodnejších spôsoboch nakladania s odpadom z tabakových výrobkov alebo spôsoboch zneškodnenia odpadu z tabakových výrobkov, ktorým je potrebné sa vyhnúť, keď sa stane odpadom  v súlade s hierarchiou odpadového hospodárstva a  </w:t>
      </w:r>
    </w:p>
    <w:p w14:paraId="1E38F382" w14:textId="77777777" w:rsidR="000F3992" w:rsidRDefault="00000000">
      <w:pPr>
        <w:ind w:left="1701" w:hanging="260"/>
        <w:jc w:val="both"/>
        <w:rPr>
          <w:color w:val="000000"/>
        </w:rPr>
      </w:pPr>
      <w:r>
        <w:rPr>
          <w:color w:val="000000"/>
        </w:rPr>
        <w:t>2. prítomnosti plastov v tabakových výrobkoch a ich negatívnych vplyvoch na životné prostredie, keď sa tabakový výrobok stane odpadom alebo iných nevhodných spôsoboch zneškodňovania odpadu z tabakových výrobkov na životné prostredie, </w:t>
      </w:r>
    </w:p>
    <w:p w14:paraId="09E2769B" w14:textId="77777777" w:rsidR="000F3992" w:rsidRDefault="00000000">
      <w:pPr>
        <w:numPr>
          <w:ilvl w:val="0"/>
          <w:numId w:val="2"/>
        </w:numPr>
        <w:pBdr>
          <w:top w:val="nil"/>
          <w:left w:val="nil"/>
          <w:bottom w:val="nil"/>
          <w:right w:val="nil"/>
          <w:between w:val="nil"/>
        </w:pBdr>
        <w:jc w:val="both"/>
        <w:rPr>
          <w:i/>
          <w:color w:val="000000"/>
        </w:rPr>
      </w:pPr>
      <w:r>
        <w:rPr>
          <w:color w:val="000000"/>
        </w:rPr>
        <w:t>viesť a uchovávať evidenciu o tabakových výrobkoch uvedených na trh Slovenskej republiky a ohlasovať ministerstvu údaje z nej v ustanovenom rozsahu a uchovávať ohlasované údaje,     </w:t>
      </w:r>
    </w:p>
    <w:p w14:paraId="4FECCA83" w14:textId="77777777" w:rsidR="000F3992" w:rsidRDefault="00000000">
      <w:pPr>
        <w:numPr>
          <w:ilvl w:val="0"/>
          <w:numId w:val="2"/>
        </w:numPr>
        <w:pBdr>
          <w:top w:val="nil"/>
          <w:left w:val="nil"/>
          <w:bottom w:val="nil"/>
          <w:right w:val="nil"/>
          <w:between w:val="nil"/>
        </w:pBdr>
        <w:jc w:val="both"/>
        <w:rPr>
          <w:i/>
          <w:color w:val="000000"/>
        </w:rPr>
      </w:pPr>
      <w:r>
        <w:rPr>
          <w:color w:val="000000"/>
        </w:rPr>
        <w:t>informovať konečných používateľov tabakových výrobkov k zodpovednému spotrebiteľskému správaniu tak, aby dochádzalo k zníženiu znečisťovania prostredia odpadom z tabakových výrobkov, najmä o  </w:t>
      </w:r>
    </w:p>
    <w:p w14:paraId="4A21D1E4" w14:textId="77777777" w:rsidR="000F3992" w:rsidRDefault="00000000">
      <w:pPr>
        <w:ind w:left="1843" w:hanging="425"/>
        <w:jc w:val="both"/>
        <w:rPr>
          <w:color w:val="000000"/>
        </w:rPr>
      </w:pPr>
      <w:r>
        <w:rPr>
          <w:color w:val="000000"/>
        </w:rPr>
        <w:t>1. správnom spôsobe nakladania s odpadom z tabakových výrobkov,  </w:t>
      </w:r>
    </w:p>
    <w:p w14:paraId="0E7DEA8D" w14:textId="77777777" w:rsidR="000F3992" w:rsidRDefault="00000000">
      <w:pPr>
        <w:ind w:left="1701" w:hanging="283"/>
        <w:jc w:val="both"/>
        <w:rPr>
          <w:color w:val="000000"/>
        </w:rPr>
      </w:pPr>
      <w:r>
        <w:rPr>
          <w:color w:val="000000"/>
        </w:rPr>
        <w:t>2. vplyve nevhodného spôsobu zneškodňovania odpadov z tabakových        výrobkov na životné prostredie, </w:t>
      </w:r>
    </w:p>
    <w:p w14:paraId="0F9BEB15" w14:textId="77777777" w:rsidR="000F3992" w:rsidRDefault="00000000">
      <w:pPr>
        <w:ind w:left="1701" w:hanging="283"/>
        <w:jc w:val="both"/>
        <w:rPr>
          <w:color w:val="000000"/>
        </w:rPr>
      </w:pPr>
      <w:r>
        <w:rPr>
          <w:color w:val="000000"/>
        </w:rPr>
        <w:lastRenderedPageBreak/>
        <w:t>3. vplyve nevhodného spôsobu zneškodňovania odpadov z tabakových výrobkov na kanalizáciu,     </w:t>
      </w:r>
    </w:p>
    <w:p w14:paraId="6B963F85" w14:textId="77777777" w:rsidR="000F3992" w:rsidRDefault="00000000">
      <w:pPr>
        <w:numPr>
          <w:ilvl w:val="0"/>
          <w:numId w:val="12"/>
        </w:numPr>
        <w:jc w:val="both"/>
        <w:rPr>
          <w:color w:val="000000"/>
        </w:rPr>
      </w:pPr>
      <w:r>
        <w:rPr>
          <w:color w:val="000000"/>
        </w:rPr>
        <w:t>zabezpečiť  </w:t>
      </w:r>
    </w:p>
    <w:p w14:paraId="7E0FC8AC" w14:textId="77777777" w:rsidR="000F3992" w:rsidRDefault="00000000">
      <w:pPr>
        <w:ind w:left="1843" w:hanging="403"/>
        <w:jc w:val="both"/>
        <w:rPr>
          <w:color w:val="000000"/>
        </w:rPr>
      </w:pPr>
      <w:r>
        <w:rPr>
          <w:color w:val="000000"/>
        </w:rPr>
        <w:t>1. opatrenia na zvyšovanie informovanosti o tabakových výrobkoch, ktoré uvádza na trh,</w:t>
      </w:r>
    </w:p>
    <w:p w14:paraId="3E927C53" w14:textId="77777777" w:rsidR="000F3992" w:rsidRDefault="00000000">
      <w:pPr>
        <w:ind w:left="1843" w:hanging="403"/>
        <w:jc w:val="both"/>
        <w:rPr>
          <w:color w:val="000000"/>
        </w:rPr>
      </w:pPr>
      <w:r>
        <w:rPr>
          <w:color w:val="000000"/>
        </w:rPr>
        <w:t>2. čistenie prostredia znečisteného odpadom z tabakových výrobkov a ich následnú prepravu a spracovanie, </w:t>
      </w:r>
    </w:p>
    <w:p w14:paraId="14B85026" w14:textId="77777777" w:rsidR="000F3992" w:rsidRDefault="00000000">
      <w:pPr>
        <w:ind w:left="1843" w:hanging="403"/>
        <w:jc w:val="both"/>
        <w:rPr>
          <w:color w:val="000000"/>
        </w:rPr>
      </w:pPr>
      <w:r>
        <w:rPr>
          <w:color w:val="000000"/>
        </w:rPr>
        <w:t>3. zber odpadov z tabakových výrobkov, ktoré boli vyhodené do verejných systémov zberu odpadov, </w:t>
      </w:r>
    </w:p>
    <w:p w14:paraId="7DE78D07" w14:textId="77777777" w:rsidR="000F3992" w:rsidRDefault="00000000">
      <w:pPr>
        <w:ind w:left="1843" w:hanging="403"/>
        <w:jc w:val="both"/>
        <w:rPr>
          <w:color w:val="000000"/>
        </w:rPr>
      </w:pPr>
      <w:r>
        <w:rPr>
          <w:color w:val="000000"/>
        </w:rPr>
        <w:t>4. zhromažďovanie údajov v ustanovenom rozsahu a podávanie správ,  </w:t>
      </w:r>
    </w:p>
    <w:p w14:paraId="371A53D5" w14:textId="77777777" w:rsidR="000F3992" w:rsidRDefault="00000000">
      <w:pPr>
        <w:numPr>
          <w:ilvl w:val="0"/>
          <w:numId w:val="12"/>
        </w:numPr>
        <w:pBdr>
          <w:top w:val="nil"/>
          <w:left w:val="nil"/>
          <w:bottom w:val="nil"/>
          <w:right w:val="nil"/>
          <w:between w:val="nil"/>
        </w:pBdr>
        <w:jc w:val="both"/>
        <w:rPr>
          <w:color w:val="000000"/>
        </w:rPr>
      </w:pPr>
      <w:r>
        <w:rPr>
          <w:color w:val="000000"/>
        </w:rPr>
        <w:t>znášať všetky náklady na činnosti podľa písmena f).  </w:t>
      </w:r>
    </w:p>
    <w:p w14:paraId="080EE9D3" w14:textId="77777777" w:rsidR="000F3992" w:rsidRDefault="00000000">
      <w:pPr>
        <w:ind w:left="720"/>
        <w:jc w:val="both"/>
        <w:rPr>
          <w:color w:val="000000"/>
        </w:rPr>
      </w:pPr>
      <w:r>
        <w:rPr>
          <w:color w:val="000000"/>
        </w:rPr>
        <w:t>(3) Výrobca tabakových výrobkov plní povinnosti podľa odseku 2 písmen d) až g) (ďalej len „osobitné povinnosti“) výlučne prostredníctvom organizácie zodpovednosti výrobcov tabakových výrobkov, s ktorou môže uzatvoriť zmluvu len k 01. januáru kalendárneho roka.</w:t>
      </w:r>
    </w:p>
    <w:p w14:paraId="3F2CF628" w14:textId="77777777" w:rsidR="000F3992" w:rsidRDefault="00000000">
      <w:pPr>
        <w:ind w:left="720"/>
        <w:jc w:val="both"/>
        <w:rPr>
          <w:color w:val="000000"/>
        </w:rPr>
      </w:pPr>
      <w:r>
        <w:rPr>
          <w:color w:val="000000"/>
        </w:rPr>
        <w:t>(4) Označenie podľa odseku 2 písm. c) musí byť výrazné, jasne čitateľné a nezmazateľné; označenie sa nevyžaduje pre obal alebo balenie s povrchovou plochou menšou ako 10 cm</w:t>
      </w:r>
      <w:r>
        <w:rPr>
          <w:color w:val="000000"/>
          <w:vertAlign w:val="superscript"/>
        </w:rPr>
        <w:t>2</w:t>
      </w:r>
      <w:r>
        <w:rPr>
          <w:color w:val="000000"/>
        </w:rPr>
        <w:t>. </w:t>
      </w:r>
    </w:p>
    <w:p w14:paraId="3AEC2058" w14:textId="77777777" w:rsidR="000F3992" w:rsidRDefault="00000000">
      <w:pPr>
        <w:ind w:left="720"/>
        <w:jc w:val="both"/>
        <w:rPr>
          <w:color w:val="000000"/>
        </w:rPr>
      </w:pPr>
      <w:r>
        <w:rPr>
          <w:color w:val="000000"/>
        </w:rPr>
        <w:t>(5) Výrobca tabakových výrobkov je povinný zabezpečiť označenie vonkajšieho obalu alebo jednotkového balenia tabakových výrobkov podľa odseku 2 písm. c) v súlade so špecifikáciami v rozsahu ustanovenom osobitným predpisom.</w:t>
      </w:r>
      <w:r>
        <w:rPr>
          <w:color w:val="000000"/>
          <w:vertAlign w:val="superscript"/>
        </w:rPr>
        <w:t>96g</w:t>
      </w:r>
      <w:r>
        <w:rPr>
          <w:color w:val="000000"/>
        </w:rPr>
        <w:t>)</w:t>
      </w:r>
    </w:p>
    <w:p w14:paraId="0FA19235" w14:textId="77777777" w:rsidR="000F3992" w:rsidRDefault="00000000">
      <w:pPr>
        <w:ind w:left="720"/>
        <w:jc w:val="both"/>
        <w:rPr>
          <w:color w:val="000000"/>
        </w:rPr>
      </w:pPr>
      <w:r>
        <w:rPr>
          <w:color w:val="000000"/>
        </w:rPr>
        <w:t>(6) Označovanie tabakových výrobkov podľa odseku 2 písm. c) je doplnkovým označením k označeniu podľa osobitného predpisu.</w:t>
      </w:r>
      <w:r>
        <w:rPr>
          <w:color w:val="000000"/>
          <w:vertAlign w:val="superscript"/>
        </w:rPr>
        <w:t>96i</w:t>
      </w:r>
      <w:r>
        <w:rPr>
          <w:color w:val="000000"/>
        </w:rPr>
        <w:t>)</w:t>
      </w:r>
    </w:p>
    <w:p w14:paraId="4472C49C" w14:textId="77777777" w:rsidR="000F3992" w:rsidRDefault="00000000">
      <w:pPr>
        <w:ind w:left="720"/>
        <w:jc w:val="both"/>
        <w:rPr>
          <w:color w:val="000000"/>
        </w:rPr>
      </w:pPr>
      <w:r>
        <w:rPr>
          <w:color w:val="000000"/>
        </w:rPr>
        <w:t xml:space="preserve">(7) Výrobca tabakových výrobkov je povinný organizácii zodpovednosti výrobcov </w:t>
      </w:r>
    </w:p>
    <w:p w14:paraId="01ED67D9" w14:textId="77777777" w:rsidR="000F3992" w:rsidRDefault="00000000">
      <w:pPr>
        <w:ind w:firstLine="720"/>
        <w:jc w:val="both"/>
        <w:rPr>
          <w:color w:val="000000"/>
        </w:rPr>
      </w:pPr>
      <w:r>
        <w:rPr>
          <w:color w:val="000000"/>
        </w:rPr>
        <w:t>tabakových výrobkov, s ktorou uzatvoril zmluvu o plnení osobitných povinností  </w:t>
      </w:r>
    </w:p>
    <w:p w14:paraId="0BB594C6" w14:textId="77777777" w:rsidR="000F3992" w:rsidRDefault="00000000">
      <w:pPr>
        <w:numPr>
          <w:ilvl w:val="0"/>
          <w:numId w:val="3"/>
        </w:numPr>
        <w:pBdr>
          <w:top w:val="nil"/>
          <w:left w:val="nil"/>
          <w:bottom w:val="nil"/>
          <w:right w:val="nil"/>
          <w:between w:val="nil"/>
        </w:pBdr>
        <w:jc w:val="both"/>
        <w:rPr>
          <w:color w:val="000000"/>
        </w:rPr>
      </w:pPr>
      <w:r>
        <w:rPr>
          <w:color w:val="000000"/>
        </w:rPr>
        <w:t>uhradiť skutočné náklady na zabezpečenie plnenia osobitných  povinností výrobcu tabakových výrobkov vo vzťahu k množstvu tabakových výrobkov, ktoré uviedol na trh Slovenskej republiky v príslušnom kalendárnom roku,   </w:t>
      </w:r>
    </w:p>
    <w:p w14:paraId="50193876" w14:textId="77777777" w:rsidR="000F3992" w:rsidRDefault="00000000">
      <w:pPr>
        <w:numPr>
          <w:ilvl w:val="0"/>
          <w:numId w:val="3"/>
        </w:numPr>
        <w:pBdr>
          <w:top w:val="nil"/>
          <w:left w:val="nil"/>
          <w:bottom w:val="nil"/>
          <w:right w:val="nil"/>
          <w:between w:val="nil"/>
        </w:pBdr>
        <w:jc w:val="both"/>
        <w:rPr>
          <w:color w:val="000000"/>
        </w:rPr>
      </w:pPr>
      <w:r>
        <w:rPr>
          <w:color w:val="000000"/>
        </w:rPr>
        <w:t>poskytovať pravdivé a úplné údaje a informácie potrebné na plnenie osobitných povinností výrobcu tabakových výrobkov a nevyhnutne potrebnú súčinnosť, </w:t>
      </w:r>
    </w:p>
    <w:p w14:paraId="7297F11A" w14:textId="77777777" w:rsidR="000F3992" w:rsidRDefault="00000000">
      <w:pPr>
        <w:numPr>
          <w:ilvl w:val="0"/>
          <w:numId w:val="3"/>
        </w:numPr>
        <w:pBdr>
          <w:top w:val="nil"/>
          <w:left w:val="nil"/>
          <w:bottom w:val="nil"/>
          <w:right w:val="nil"/>
          <w:between w:val="nil"/>
        </w:pBdr>
        <w:jc w:val="both"/>
        <w:rPr>
          <w:color w:val="000000"/>
        </w:rPr>
      </w:pPr>
      <w:r>
        <w:rPr>
          <w:color w:val="000000"/>
        </w:rPr>
        <w:t>bezodkladne oznámiť každú zmenu v identifikačných údajoch, právnom postavení či v predmete činnosti alebo v množstve tabakových výrobkov, ktoré uviedol na trh Slovenskej republiky, pokiaľ to môže mať vplyv na riadne plnenie osobitných povinností,  </w:t>
      </w:r>
    </w:p>
    <w:p w14:paraId="4A097917" w14:textId="77777777" w:rsidR="000F3992" w:rsidRDefault="00000000">
      <w:pPr>
        <w:numPr>
          <w:ilvl w:val="0"/>
          <w:numId w:val="3"/>
        </w:numPr>
        <w:pBdr>
          <w:top w:val="nil"/>
          <w:left w:val="nil"/>
          <w:bottom w:val="nil"/>
          <w:right w:val="nil"/>
          <w:between w:val="nil"/>
        </w:pBdr>
        <w:jc w:val="both"/>
        <w:rPr>
          <w:color w:val="000000"/>
        </w:rPr>
      </w:pPr>
      <w:r>
        <w:rPr>
          <w:color w:val="000000"/>
        </w:rPr>
        <w:t>predložiť na vyžiadanie doklady preukazujúce správnosť poskytnutých údajov o množstve tabakových výrobkov uvedeného na trh Slovenskej republiky, a to do 30 dní odo dňa doručenia písomnej žiadosti. </w:t>
      </w:r>
    </w:p>
    <w:p w14:paraId="687750ED" w14:textId="77777777" w:rsidR="000F3992" w:rsidRDefault="00000000">
      <w:pPr>
        <w:ind w:left="720"/>
        <w:jc w:val="both"/>
        <w:rPr>
          <w:color w:val="000000"/>
        </w:rPr>
      </w:pPr>
      <w:r>
        <w:rPr>
          <w:color w:val="000000"/>
        </w:rPr>
        <w:t>(8) Uzatvorením zmluvy o plnení osobitných povinností výrobcu tabakových výrobkov medzi výrobcom tabakových výrobkov a organizáciou zodpovednosti výrobcov tabakových výrobkov prechádza zodpovednosť výrobcu tabakových výrobkov za plnenie osobitných povinností výrobcu tabakových výrobkov na túto organizáciu zodpovednosti výrobcov. </w:t>
      </w:r>
    </w:p>
    <w:p w14:paraId="446891AD" w14:textId="77777777" w:rsidR="000F3992" w:rsidRDefault="00000000">
      <w:pPr>
        <w:jc w:val="both"/>
        <w:rPr>
          <w:color w:val="000000"/>
        </w:rPr>
      </w:pPr>
      <w:r>
        <w:rPr>
          <w:color w:val="000000"/>
        </w:rPr>
        <w:t>   </w:t>
      </w:r>
    </w:p>
    <w:p w14:paraId="7AA9842B" w14:textId="77777777" w:rsidR="000F3992" w:rsidRDefault="00000000">
      <w:pPr>
        <w:jc w:val="center"/>
        <w:rPr>
          <w:color w:val="000000"/>
        </w:rPr>
      </w:pPr>
      <w:r>
        <w:rPr>
          <w:b/>
          <w:color w:val="000000"/>
        </w:rPr>
        <w:t>§ 75j</w:t>
      </w:r>
    </w:p>
    <w:p w14:paraId="54405C28" w14:textId="77777777" w:rsidR="000F3992" w:rsidRDefault="00000000">
      <w:pPr>
        <w:jc w:val="center"/>
        <w:rPr>
          <w:color w:val="000000"/>
        </w:rPr>
      </w:pPr>
      <w:r>
        <w:rPr>
          <w:b/>
          <w:color w:val="000000"/>
        </w:rPr>
        <w:t>Rozšírená zodpovednosť výrobcov tabakových výrobkov</w:t>
      </w:r>
    </w:p>
    <w:p w14:paraId="441C5228" w14:textId="77777777" w:rsidR="000F3992" w:rsidRDefault="000F3992">
      <w:pPr>
        <w:jc w:val="center"/>
        <w:rPr>
          <w:color w:val="000000"/>
        </w:rPr>
      </w:pPr>
    </w:p>
    <w:p w14:paraId="0D88AA64" w14:textId="77777777" w:rsidR="000F3992" w:rsidRDefault="00000000">
      <w:pPr>
        <w:ind w:left="709"/>
        <w:jc w:val="both"/>
        <w:rPr>
          <w:color w:val="000000"/>
        </w:rPr>
      </w:pPr>
      <w:r>
        <w:rPr>
          <w:color w:val="000000"/>
        </w:rPr>
        <w:t xml:space="preserve">(1) Organizácia zodpovednosti výrobcov tabakových výrobkov je právnická osoba so sídlom v Slovenskej republike založená, vlastnená a prevádzkovaná výlučne výrobcami tabakových výrobkov so sídlom v niektorom z členských štátoch. Organizácia zodpovednosti výrobcov tabakových výrobkov, v súlade s udelenou autorizáciou, </w:t>
      </w:r>
      <w:r>
        <w:rPr>
          <w:color w:val="000000"/>
        </w:rPr>
        <w:lastRenderedPageBreak/>
        <w:t>zabezpečuje na základe zmluvy o plnení osobitných povinností plnenie osobitných povinností za zastúpených výrobcov tabakových výrobkov. Účelom organizácie zodpovednosti výrobcov tabakových výrobkov nie je dosahovanie zisku. </w:t>
      </w:r>
    </w:p>
    <w:p w14:paraId="4EFD7A58" w14:textId="77777777" w:rsidR="000F3992" w:rsidRDefault="00000000">
      <w:pPr>
        <w:ind w:left="709"/>
        <w:jc w:val="both"/>
        <w:rPr>
          <w:color w:val="000000"/>
        </w:rPr>
      </w:pPr>
      <w:r>
        <w:rPr>
          <w:color w:val="000000"/>
        </w:rPr>
        <w:t>(2) Organizácia zodpovednosti výrobcov tabakových výrobkov je povinná</w:t>
      </w:r>
    </w:p>
    <w:p w14:paraId="6D4B6EC3" w14:textId="77777777" w:rsidR="000F3992" w:rsidRDefault="00000000">
      <w:pPr>
        <w:numPr>
          <w:ilvl w:val="0"/>
          <w:numId w:val="4"/>
        </w:numPr>
        <w:pBdr>
          <w:top w:val="nil"/>
          <w:left w:val="nil"/>
          <w:bottom w:val="nil"/>
          <w:right w:val="nil"/>
          <w:between w:val="nil"/>
        </w:pBdr>
        <w:jc w:val="both"/>
        <w:rPr>
          <w:color w:val="000000"/>
        </w:rPr>
      </w:pPr>
      <w:r>
        <w:rPr>
          <w:color w:val="000000"/>
        </w:rPr>
        <w:t>vytvoriť, financovať, prevádzkovať a udržiavať funkčný systém rozšírenej zodpovednosti výrobcov  tabakových výrobkov počas celej doby jej oprávneného pôsobenia,  </w:t>
      </w:r>
    </w:p>
    <w:p w14:paraId="01E52528" w14:textId="77777777" w:rsidR="000F3992" w:rsidRDefault="00000000">
      <w:pPr>
        <w:numPr>
          <w:ilvl w:val="0"/>
          <w:numId w:val="4"/>
        </w:numPr>
        <w:pBdr>
          <w:top w:val="nil"/>
          <w:left w:val="nil"/>
          <w:bottom w:val="nil"/>
          <w:right w:val="nil"/>
          <w:between w:val="nil"/>
        </w:pBdr>
        <w:jc w:val="both"/>
        <w:rPr>
          <w:color w:val="000000"/>
        </w:rPr>
      </w:pPr>
      <w:r>
        <w:rPr>
          <w:color w:val="000000"/>
        </w:rPr>
        <w:t>uzavrieť za nediskriminačných podmienok so zakladateľom, vlastníkom, prevádzkovateľom organizácie zodpovednosti výrobcov tabakových výrobkov alebo výrobcom tabakových výrobkov zmluvu o plnení osobitných povinnosti výrobcu tabakových výrobkov, </w:t>
      </w:r>
    </w:p>
    <w:p w14:paraId="4ECF1BD0" w14:textId="77777777" w:rsidR="000F3992" w:rsidRDefault="00000000">
      <w:pPr>
        <w:numPr>
          <w:ilvl w:val="0"/>
          <w:numId w:val="4"/>
        </w:numPr>
        <w:pBdr>
          <w:top w:val="nil"/>
          <w:left w:val="nil"/>
          <w:bottom w:val="nil"/>
          <w:right w:val="nil"/>
          <w:between w:val="nil"/>
        </w:pBdr>
        <w:jc w:val="both"/>
        <w:rPr>
          <w:color w:val="000000"/>
        </w:rPr>
      </w:pPr>
      <w:r>
        <w:rPr>
          <w:color w:val="000000"/>
        </w:rPr>
        <w:t>dodržiavať podmienky udelenej autorizácie,   </w:t>
      </w:r>
    </w:p>
    <w:p w14:paraId="7A6AE1D0" w14:textId="77777777" w:rsidR="000F3992" w:rsidRDefault="00000000">
      <w:pPr>
        <w:numPr>
          <w:ilvl w:val="0"/>
          <w:numId w:val="4"/>
        </w:numPr>
        <w:pBdr>
          <w:top w:val="nil"/>
          <w:left w:val="nil"/>
          <w:bottom w:val="nil"/>
          <w:right w:val="nil"/>
          <w:between w:val="nil"/>
        </w:pBdr>
        <w:jc w:val="both"/>
        <w:rPr>
          <w:color w:val="000000"/>
        </w:rPr>
      </w:pPr>
      <w:r>
        <w:rPr>
          <w:color w:val="000000"/>
        </w:rPr>
        <w:t>plniť spoločne za všetkých zastúpených výrobcov tabakových výrobkov osobitné povinnosti, </w:t>
      </w:r>
    </w:p>
    <w:p w14:paraId="7165E4F1" w14:textId="77777777" w:rsidR="000F3992" w:rsidRDefault="00000000">
      <w:pPr>
        <w:numPr>
          <w:ilvl w:val="0"/>
          <w:numId w:val="4"/>
        </w:numPr>
        <w:pBdr>
          <w:top w:val="nil"/>
          <w:left w:val="nil"/>
          <w:bottom w:val="nil"/>
          <w:right w:val="nil"/>
          <w:between w:val="nil"/>
        </w:pBdr>
        <w:jc w:val="both"/>
        <w:rPr>
          <w:color w:val="000000"/>
        </w:rPr>
      </w:pPr>
      <w:r>
        <w:rPr>
          <w:color w:val="000000"/>
        </w:rPr>
        <w:t>informovať konečných používateľov tabakových výrobkov k zodpovednému spotrebiteľskému správaniu tak, aby dochádzalo k zníženiu znečisťovania prostredia odpadom z tabakových výrobkov v rozsahu podľa § 75i ods. 2 písm. e),   </w:t>
      </w:r>
    </w:p>
    <w:p w14:paraId="6D0CDF78" w14:textId="77777777" w:rsidR="000F3992" w:rsidRDefault="00000000">
      <w:pPr>
        <w:numPr>
          <w:ilvl w:val="0"/>
          <w:numId w:val="4"/>
        </w:numPr>
        <w:pBdr>
          <w:top w:val="nil"/>
          <w:left w:val="nil"/>
          <w:bottom w:val="nil"/>
          <w:right w:val="nil"/>
          <w:between w:val="nil"/>
        </w:pBdr>
        <w:jc w:val="both"/>
        <w:rPr>
          <w:color w:val="000000"/>
        </w:rPr>
      </w:pPr>
      <w:r>
        <w:rPr>
          <w:color w:val="000000"/>
        </w:rPr>
        <w:t>uhradiť náklady na zabezpečenie plnenia osobitných povinností výrobcu tabakových výrobkov, </w:t>
      </w:r>
    </w:p>
    <w:p w14:paraId="21E5EA6B" w14:textId="77777777" w:rsidR="000F3992" w:rsidRDefault="00000000">
      <w:pPr>
        <w:numPr>
          <w:ilvl w:val="0"/>
          <w:numId w:val="4"/>
        </w:numPr>
        <w:pBdr>
          <w:top w:val="nil"/>
          <w:left w:val="nil"/>
          <w:bottom w:val="nil"/>
          <w:right w:val="nil"/>
          <w:between w:val="nil"/>
        </w:pBdr>
        <w:jc w:val="both"/>
        <w:rPr>
          <w:color w:val="000000"/>
        </w:rPr>
      </w:pPr>
      <w:r>
        <w:rPr>
          <w:color w:val="000000"/>
        </w:rPr>
        <w:t>vypracovať správu o činnosti organizácie zodpovednosti výrobcov tabakových výrobkov za predchádzajúci kalendárny rok a zverejniť ju na webovom sídle organizácie zodpovednosti výrobcov tabakových výrobkov najneskôr do 31. júla príslušného kalendárneho roka. Správa  o činnosti organizácie zodpovednosti výrobcov tabakových výrobkov obsahuje najmä:      </w:t>
      </w:r>
    </w:p>
    <w:p w14:paraId="0C5ECD09" w14:textId="77777777" w:rsidR="000F3992" w:rsidRDefault="00000000">
      <w:pPr>
        <w:ind w:left="1701" w:hanging="283"/>
        <w:jc w:val="both"/>
        <w:rPr>
          <w:color w:val="000000"/>
        </w:rPr>
      </w:pPr>
      <w:r>
        <w:rPr>
          <w:color w:val="000000"/>
        </w:rPr>
        <w:t>1. súhrnné údaje o množstve tabakových výrobkov uvedených na trh výrobcami tabakových výrobkov zastúpených organizáciou zodpovednosti výrobcov tabakových výrobkov,</w:t>
      </w:r>
    </w:p>
    <w:p w14:paraId="2BEC94A8" w14:textId="77777777" w:rsidR="000F3992" w:rsidRDefault="00000000">
      <w:pPr>
        <w:ind w:left="1701" w:hanging="283"/>
        <w:jc w:val="both"/>
        <w:rPr>
          <w:color w:val="000000"/>
        </w:rPr>
      </w:pPr>
      <w:r>
        <w:rPr>
          <w:color w:val="000000"/>
        </w:rPr>
        <w:t>2. údaje o územnom pokrytí Slovenskej republiky pre účely zabezpečenia povinnosti podľa § 75i ods. 2 písm. f), </w:t>
      </w:r>
    </w:p>
    <w:p w14:paraId="2E0FC853" w14:textId="77777777" w:rsidR="000F3992" w:rsidRDefault="00000000">
      <w:pPr>
        <w:ind w:left="1701" w:hanging="283"/>
        <w:jc w:val="both"/>
        <w:rPr>
          <w:color w:val="000000"/>
        </w:rPr>
      </w:pPr>
      <w:r>
        <w:rPr>
          <w:color w:val="000000"/>
        </w:rPr>
        <w:t>3. opis spôsobu zabezpečenia a vykonávania činností podľa § 75i ods. 2 písm. f) bodov 2 a 3 v zmluvných obciach,</w:t>
      </w:r>
    </w:p>
    <w:p w14:paraId="2E84E315" w14:textId="77777777" w:rsidR="000F3992" w:rsidRDefault="00000000">
      <w:pPr>
        <w:ind w:left="1701" w:hanging="283"/>
        <w:jc w:val="both"/>
        <w:rPr>
          <w:color w:val="000000"/>
        </w:rPr>
      </w:pPr>
      <w:r>
        <w:rPr>
          <w:color w:val="000000"/>
        </w:rPr>
        <w:t>4. údaje o výške celkových úhrad od zastúpených výrobcov tabakových výrobkov,</w:t>
      </w:r>
    </w:p>
    <w:p w14:paraId="3B0868AF" w14:textId="77777777" w:rsidR="000F3992" w:rsidRDefault="00000000">
      <w:pPr>
        <w:ind w:left="1701" w:hanging="283"/>
        <w:jc w:val="both"/>
        <w:rPr>
          <w:color w:val="000000"/>
        </w:rPr>
      </w:pPr>
      <w:r>
        <w:rPr>
          <w:color w:val="000000"/>
        </w:rPr>
        <w:t>5. údaje o výške prerozdelených finančných prostriedkoch podľa bodu 4 zmluvným obciam,</w:t>
      </w:r>
    </w:p>
    <w:p w14:paraId="4CA4C310" w14:textId="77777777" w:rsidR="000F3992" w:rsidRDefault="00000000">
      <w:pPr>
        <w:ind w:left="1701" w:hanging="283"/>
        <w:jc w:val="both"/>
        <w:rPr>
          <w:color w:val="000000"/>
        </w:rPr>
      </w:pPr>
      <w:r>
        <w:rPr>
          <w:color w:val="000000"/>
        </w:rPr>
        <w:t>6. súhrnné údaje o  vykonaných  činnostiach v súlade s § 75i ods. 2 písm. f) bodmi 2 a 3,</w:t>
      </w:r>
    </w:p>
    <w:p w14:paraId="67DC0D35" w14:textId="77777777" w:rsidR="000F3992" w:rsidRDefault="00000000">
      <w:pPr>
        <w:ind w:left="1701" w:hanging="283"/>
        <w:jc w:val="both"/>
        <w:rPr>
          <w:color w:val="000000"/>
        </w:rPr>
      </w:pPr>
      <w:r>
        <w:rPr>
          <w:color w:val="000000"/>
        </w:rPr>
        <w:t>7. súhrnné údaje o výške finančných prostriedkoch vynaložených spôsobom podľa § 75j ods. 15,</w:t>
      </w:r>
    </w:p>
    <w:p w14:paraId="7FF3A6A2" w14:textId="77777777" w:rsidR="000F3992" w:rsidRDefault="00000000">
      <w:pPr>
        <w:ind w:left="1701" w:hanging="283"/>
        <w:jc w:val="both"/>
        <w:rPr>
          <w:color w:val="000000"/>
        </w:rPr>
      </w:pPr>
      <w:r>
        <w:rPr>
          <w:color w:val="000000"/>
        </w:rPr>
        <w:t>8. súhrnné údaje o celkovej výške finančných prostriedkoch vynaložených na zabezpečenie povinností podľa § 75i ods. 2 písm. f), </w:t>
      </w:r>
    </w:p>
    <w:p w14:paraId="414C82C6" w14:textId="77777777" w:rsidR="000F3992" w:rsidRDefault="00000000">
      <w:pPr>
        <w:numPr>
          <w:ilvl w:val="0"/>
          <w:numId w:val="12"/>
        </w:numPr>
        <w:pBdr>
          <w:top w:val="nil"/>
          <w:left w:val="nil"/>
          <w:bottom w:val="nil"/>
          <w:right w:val="nil"/>
          <w:between w:val="nil"/>
        </w:pBdr>
        <w:jc w:val="both"/>
        <w:rPr>
          <w:color w:val="000000"/>
        </w:rPr>
      </w:pPr>
      <w:r>
        <w:rPr>
          <w:color w:val="000000"/>
        </w:rPr>
        <w:t>bezodkladne informovať zastúpených výrobcov tabakových výrobkov o sankcii, ktorá jej bola uložená za porušenie tohto zákona, </w:t>
      </w:r>
    </w:p>
    <w:p w14:paraId="2F41AB64" w14:textId="77777777" w:rsidR="000F3992" w:rsidRDefault="00000000">
      <w:pPr>
        <w:numPr>
          <w:ilvl w:val="0"/>
          <w:numId w:val="12"/>
        </w:numPr>
        <w:pBdr>
          <w:top w:val="nil"/>
          <w:left w:val="nil"/>
          <w:bottom w:val="nil"/>
          <w:right w:val="nil"/>
          <w:between w:val="nil"/>
        </w:pBdr>
        <w:jc w:val="both"/>
        <w:rPr>
          <w:color w:val="000000"/>
        </w:rPr>
      </w:pPr>
      <w:r>
        <w:rPr>
          <w:color w:val="000000"/>
        </w:rPr>
        <w:t>predložiť na základe písomnej výzvy ministerstva v lehote určenej ministerstvom údaje o spôsobe plnenia povinností podľa písmen d) až g), </w:t>
      </w:r>
    </w:p>
    <w:p w14:paraId="0558DD6B" w14:textId="77777777" w:rsidR="000F3992" w:rsidRDefault="00000000">
      <w:pPr>
        <w:numPr>
          <w:ilvl w:val="0"/>
          <w:numId w:val="12"/>
        </w:numPr>
        <w:pBdr>
          <w:top w:val="nil"/>
          <w:left w:val="nil"/>
          <w:bottom w:val="nil"/>
          <w:right w:val="nil"/>
          <w:between w:val="nil"/>
        </w:pBdr>
        <w:jc w:val="both"/>
        <w:rPr>
          <w:color w:val="000000"/>
        </w:rPr>
      </w:pPr>
      <w:r>
        <w:rPr>
          <w:color w:val="000000"/>
        </w:rPr>
        <w:t>bezodkladne informovať ministerstvo o tom, že nastali skutočnosti, ktoré vedú k ukončeniu výkonu jej činnosti,  </w:t>
      </w:r>
    </w:p>
    <w:p w14:paraId="3D330D4A" w14:textId="77777777" w:rsidR="000F3992" w:rsidRDefault="00000000">
      <w:pPr>
        <w:numPr>
          <w:ilvl w:val="0"/>
          <w:numId w:val="12"/>
        </w:numPr>
        <w:pBdr>
          <w:top w:val="nil"/>
          <w:left w:val="nil"/>
          <w:bottom w:val="nil"/>
          <w:right w:val="nil"/>
          <w:between w:val="nil"/>
        </w:pBdr>
        <w:jc w:val="both"/>
        <w:rPr>
          <w:color w:val="000000"/>
        </w:rPr>
      </w:pPr>
      <w:r>
        <w:rPr>
          <w:color w:val="000000"/>
        </w:rPr>
        <w:t>zriadiť orgán, ktorý kontroluje jej činnosť, ak ho nemá zriadený,  </w:t>
      </w:r>
    </w:p>
    <w:p w14:paraId="6A91AB4B" w14:textId="77777777" w:rsidR="000F3992" w:rsidRDefault="00000000">
      <w:pPr>
        <w:numPr>
          <w:ilvl w:val="0"/>
          <w:numId w:val="12"/>
        </w:numPr>
        <w:pBdr>
          <w:top w:val="nil"/>
          <w:left w:val="nil"/>
          <w:bottom w:val="nil"/>
          <w:right w:val="nil"/>
          <w:between w:val="nil"/>
        </w:pBdr>
        <w:jc w:val="both"/>
        <w:rPr>
          <w:color w:val="000000"/>
        </w:rPr>
      </w:pPr>
      <w:r>
        <w:rPr>
          <w:color w:val="000000"/>
        </w:rPr>
        <w:lastRenderedPageBreak/>
        <w:t>zabezpečiť každoročne overenie účtovnej závierky štatutárnym audítorom podľa osobitného predpisu,</w:t>
      </w:r>
    </w:p>
    <w:p w14:paraId="71654D29" w14:textId="77777777" w:rsidR="000F3992" w:rsidRDefault="00000000">
      <w:pPr>
        <w:numPr>
          <w:ilvl w:val="0"/>
          <w:numId w:val="12"/>
        </w:numPr>
        <w:pBdr>
          <w:top w:val="nil"/>
          <w:left w:val="nil"/>
          <w:bottom w:val="nil"/>
          <w:right w:val="nil"/>
          <w:between w:val="nil"/>
        </w:pBdr>
        <w:jc w:val="both"/>
        <w:rPr>
          <w:color w:val="000000"/>
        </w:rPr>
      </w:pPr>
      <w:r>
        <w:rPr>
          <w:color w:val="000000"/>
        </w:rPr>
        <w:t>umožniť vykonanie štátneho dozoru v odpadovom hospodárstve a poskytnúť pravdivé a úplné informácie súvisiace s plnením povinností podľa písmen a) až l). </w:t>
      </w:r>
    </w:p>
    <w:p w14:paraId="564E13D5" w14:textId="77777777" w:rsidR="000F3992" w:rsidRDefault="00000000">
      <w:pPr>
        <w:ind w:left="720"/>
        <w:jc w:val="both"/>
        <w:rPr>
          <w:color w:val="000000"/>
        </w:rPr>
      </w:pPr>
      <w:r>
        <w:rPr>
          <w:color w:val="000000"/>
        </w:rPr>
        <w:t>(3) Náklady na zabezpečenie plnenia alebo vykonávania činností podľa § 75i ods. 2 písm. f) bodov 2 a 3 hradí organizácia zodpovednosti výrobcov tabakových výrobkov z finančných prostriedkov, ktoré jej uhradili výrobcovia tabakových výrobkov za účelom plnenia osobitných povinností. </w:t>
      </w:r>
    </w:p>
    <w:p w14:paraId="0C5BA8A0" w14:textId="77777777" w:rsidR="000F3992" w:rsidRDefault="00000000">
      <w:pPr>
        <w:ind w:left="720"/>
        <w:jc w:val="both"/>
        <w:rPr>
          <w:color w:val="000000"/>
        </w:rPr>
      </w:pPr>
      <w:r>
        <w:rPr>
          <w:color w:val="000000"/>
        </w:rPr>
        <w:t>(4) Miestom, na ktorom sa uskutočňuje plnenie osobitných povinností podľa § 75i ods. 2 písm. f) bodov 2 a 3 je územie obce. </w:t>
      </w:r>
    </w:p>
    <w:p w14:paraId="3360B839" w14:textId="77777777" w:rsidR="000F3992" w:rsidRDefault="00000000">
      <w:pPr>
        <w:ind w:left="720"/>
        <w:jc w:val="both"/>
        <w:rPr>
          <w:color w:val="000000"/>
        </w:rPr>
      </w:pPr>
      <w:r>
        <w:rPr>
          <w:color w:val="000000"/>
        </w:rPr>
        <w:t>(5) Obec získa príspevok na účely zabezpečenia plnenia alebo vykonávania činností podľa § 75i ods. 2 písm. f) bodov 2 a 3 na základe splnenia podmienok vyplatenia príspevku uvedených v zmluve o spolupráci uzavretej s organizáciou zodpovednosti výrobcov tabakových výrobkov podľa odseku 11 (ďalej len „zmluva o spolupráci“). </w:t>
      </w:r>
    </w:p>
    <w:p w14:paraId="20884218" w14:textId="77777777" w:rsidR="000F3992" w:rsidRDefault="00000000">
      <w:pPr>
        <w:ind w:left="720"/>
        <w:jc w:val="both"/>
        <w:rPr>
          <w:color w:val="000000"/>
        </w:rPr>
      </w:pPr>
      <w:r>
        <w:rPr>
          <w:color w:val="000000"/>
        </w:rPr>
        <w:t>(6) Organizácia zodpovednosti výrobcov tabakových výrobkov z finančných prostriedkov, ktoré prijala</w:t>
      </w:r>
      <w:r>
        <w:rPr>
          <w:i/>
          <w:color w:val="000000"/>
        </w:rPr>
        <w:t xml:space="preserve"> </w:t>
      </w:r>
      <w:r>
        <w:rPr>
          <w:color w:val="000000"/>
        </w:rPr>
        <w:t>podľa odseku 3 na účely plnenia osobitných povinností, je povinná obci, s ktorou uzatvorila zmluvu o spolupráci a po splnení podmienok ustanovených v zmluve o spolupráci na plnenie osobitných povinností, uhradiť príspevok  na účely zabezpečenie plnenia alebo vykonávania činností podľa § 75i ods. 2 písm. f) bodov 2 a 3. </w:t>
      </w:r>
    </w:p>
    <w:p w14:paraId="265C4EF7" w14:textId="77777777" w:rsidR="000F3992" w:rsidRDefault="00000000">
      <w:pPr>
        <w:ind w:left="720"/>
        <w:jc w:val="both"/>
        <w:rPr>
          <w:color w:val="000000"/>
        </w:rPr>
      </w:pPr>
      <w:r>
        <w:rPr>
          <w:color w:val="000000"/>
        </w:rPr>
        <w:t>(7) Obec je príjemcom príspevku, ktorý mu organizácia zodpovednosti výrobcov tabakových výrobkov, s ktorou uzatvorila zmluvu o spolupráci, pridelí pre príslušný kalendárny rok na účely podľa odseku 5. Príspevok je príjmom obce.</w:t>
      </w:r>
      <w:r>
        <w:rPr>
          <w:color w:val="000000"/>
          <w:vertAlign w:val="superscript"/>
        </w:rPr>
        <w:t>96j</w:t>
      </w:r>
      <w:r>
        <w:rPr>
          <w:color w:val="000000"/>
        </w:rPr>
        <w:t>) </w:t>
      </w:r>
    </w:p>
    <w:p w14:paraId="3E4E0EB5" w14:textId="77777777" w:rsidR="000F3992" w:rsidRDefault="00000000">
      <w:pPr>
        <w:ind w:left="720"/>
        <w:jc w:val="both"/>
        <w:rPr>
          <w:color w:val="000000"/>
        </w:rPr>
      </w:pPr>
      <w:r>
        <w:rPr>
          <w:color w:val="000000"/>
        </w:rPr>
        <w:t>(8) Výška príspevku podľa odseku  7 sa vypočíta ako súčin počtu obyvateľov obce podľa údajov Štatistického úradu Slovenskej republiky k termínu splnenia podmienok vyplatenia príspevku uvedených v zmluve o spolupráci a sadzby na jedného obyvateľa obce dohodnutej v zmluve o spolupráci.  </w:t>
      </w:r>
    </w:p>
    <w:p w14:paraId="5396F957" w14:textId="77777777" w:rsidR="000F3992" w:rsidRDefault="00000000">
      <w:pPr>
        <w:ind w:left="720"/>
        <w:jc w:val="both"/>
        <w:rPr>
          <w:color w:val="000000"/>
        </w:rPr>
      </w:pPr>
      <w:r>
        <w:rPr>
          <w:color w:val="000000"/>
        </w:rPr>
        <w:t>(9) Organizácia zodpovednosti výrobcov tabakových výrobkov zasiela obci príspevok podľa odseku 7 do 90 dní odo dňa splnenia podmienok vyplatenia príspevku uvedených v zmluve o spolupráci. </w:t>
      </w:r>
    </w:p>
    <w:p w14:paraId="61E8524C" w14:textId="77777777" w:rsidR="000F3992" w:rsidRDefault="00000000">
      <w:pPr>
        <w:ind w:left="720"/>
        <w:jc w:val="both"/>
        <w:rPr>
          <w:color w:val="000000"/>
        </w:rPr>
      </w:pPr>
      <w:r>
        <w:rPr>
          <w:color w:val="000000"/>
        </w:rPr>
        <w:t>(10) Obec nesmie použiť príspevok podľa odseku 7 na iné účely, ako na úhradu nákladov spojených so zabezpečením plnenia alebo vykonávania činností podľa § 75i ods. 2 písm. f) bodov 2 a 3. </w:t>
      </w:r>
    </w:p>
    <w:p w14:paraId="28AA29B1" w14:textId="77777777" w:rsidR="000F3992" w:rsidRDefault="00000000">
      <w:pPr>
        <w:ind w:left="720"/>
        <w:jc w:val="both"/>
        <w:rPr>
          <w:color w:val="000000"/>
        </w:rPr>
      </w:pPr>
      <w:r>
        <w:rPr>
          <w:color w:val="000000"/>
        </w:rPr>
        <w:t>(11) Zmluva  o spolupráci musí okrem všeobecných náležitostí zmluvy obsahovať najmä  </w:t>
      </w:r>
    </w:p>
    <w:p w14:paraId="230E3D59" w14:textId="77777777" w:rsidR="000F3992" w:rsidRDefault="00000000">
      <w:pPr>
        <w:numPr>
          <w:ilvl w:val="0"/>
          <w:numId w:val="5"/>
        </w:numPr>
        <w:pBdr>
          <w:top w:val="nil"/>
          <w:left w:val="nil"/>
          <w:bottom w:val="nil"/>
          <w:right w:val="nil"/>
          <w:between w:val="nil"/>
        </w:pBdr>
        <w:jc w:val="both"/>
        <w:rPr>
          <w:color w:val="000000"/>
        </w:rPr>
      </w:pPr>
      <w:r>
        <w:rPr>
          <w:color w:val="000000"/>
        </w:rPr>
        <w:t>sadzbu na jedného obyvateľa obce pre výpočet výšky príspevku určeného postupom podľa odseku 8, </w:t>
      </w:r>
    </w:p>
    <w:p w14:paraId="74545532" w14:textId="77777777" w:rsidR="000F3992" w:rsidRDefault="00000000">
      <w:pPr>
        <w:numPr>
          <w:ilvl w:val="0"/>
          <w:numId w:val="5"/>
        </w:numPr>
        <w:pBdr>
          <w:top w:val="nil"/>
          <w:left w:val="nil"/>
          <w:bottom w:val="nil"/>
          <w:right w:val="nil"/>
          <w:between w:val="nil"/>
        </w:pBdr>
        <w:jc w:val="both"/>
        <w:rPr>
          <w:color w:val="000000"/>
        </w:rPr>
      </w:pPr>
      <w:r>
        <w:rPr>
          <w:color w:val="000000"/>
        </w:rPr>
        <w:t>podmienky vyplatenia príspevku, </w:t>
      </w:r>
    </w:p>
    <w:p w14:paraId="62556582" w14:textId="77777777" w:rsidR="000F3992" w:rsidRDefault="00000000">
      <w:pPr>
        <w:numPr>
          <w:ilvl w:val="0"/>
          <w:numId w:val="5"/>
        </w:numPr>
        <w:pBdr>
          <w:top w:val="nil"/>
          <w:left w:val="nil"/>
          <w:bottom w:val="nil"/>
          <w:right w:val="nil"/>
          <w:between w:val="nil"/>
        </w:pBdr>
        <w:jc w:val="both"/>
        <w:rPr>
          <w:color w:val="000000"/>
        </w:rPr>
      </w:pPr>
      <w:r>
        <w:rPr>
          <w:color w:val="000000"/>
        </w:rPr>
        <w:t>údaje, ktoré musí obec poskytnúť organizácii zodpovednosti výrobcov tabakových výrobkov za účelom preverenia splnenia podmienok vyplatenia príspevku.</w:t>
      </w:r>
    </w:p>
    <w:p w14:paraId="0124204B" w14:textId="77777777" w:rsidR="000F3992" w:rsidRDefault="00000000">
      <w:pPr>
        <w:ind w:left="720"/>
        <w:jc w:val="both"/>
        <w:rPr>
          <w:color w:val="000000"/>
        </w:rPr>
      </w:pPr>
      <w:r>
        <w:rPr>
          <w:color w:val="000000"/>
        </w:rPr>
        <w:t>(12) Orgán, ktorý  kontroluje činnosť organizácie zodpovednosti výrobcov tabakových výrobkov </w:t>
      </w:r>
    </w:p>
    <w:p w14:paraId="61F79E95" w14:textId="77777777" w:rsidR="000F3992" w:rsidRDefault="00000000">
      <w:pPr>
        <w:numPr>
          <w:ilvl w:val="0"/>
          <w:numId w:val="6"/>
        </w:numPr>
        <w:pBdr>
          <w:top w:val="nil"/>
          <w:left w:val="nil"/>
          <w:bottom w:val="nil"/>
          <w:right w:val="nil"/>
          <w:between w:val="nil"/>
        </w:pBdr>
        <w:jc w:val="both"/>
        <w:rPr>
          <w:color w:val="000000"/>
        </w:rPr>
      </w:pPr>
      <w:r>
        <w:rPr>
          <w:color w:val="000000"/>
        </w:rPr>
        <w:t>je oprávnený kontrolovať plnenie povinností organizácie zodpovednosti výrobcov tabakových výrobkov podľa odsekov 2, 3, 6, 8 a 9.    </w:t>
      </w:r>
    </w:p>
    <w:p w14:paraId="738BA2F4" w14:textId="77777777" w:rsidR="000F3992" w:rsidRDefault="00000000">
      <w:pPr>
        <w:numPr>
          <w:ilvl w:val="0"/>
          <w:numId w:val="6"/>
        </w:numPr>
        <w:pBdr>
          <w:top w:val="nil"/>
          <w:left w:val="nil"/>
          <w:bottom w:val="nil"/>
          <w:right w:val="nil"/>
          <w:between w:val="nil"/>
        </w:pBdr>
        <w:jc w:val="both"/>
        <w:rPr>
          <w:color w:val="000000"/>
        </w:rPr>
      </w:pPr>
      <w:r>
        <w:rPr>
          <w:color w:val="000000"/>
        </w:rPr>
        <w:t>oznámi bezodkladne ministerstvu alebo inšpekcii, že organizácia zodpovednosti výrobcov tabakových výrobkov neumožnila výkon jeho činností podľa písmena a), </w:t>
      </w:r>
    </w:p>
    <w:p w14:paraId="4EF7545D" w14:textId="77777777" w:rsidR="000F3992" w:rsidRDefault="00000000">
      <w:pPr>
        <w:numPr>
          <w:ilvl w:val="0"/>
          <w:numId w:val="6"/>
        </w:numPr>
        <w:pBdr>
          <w:top w:val="nil"/>
          <w:left w:val="nil"/>
          <w:bottom w:val="nil"/>
          <w:right w:val="nil"/>
          <w:between w:val="nil"/>
        </w:pBdr>
        <w:jc w:val="both"/>
        <w:rPr>
          <w:color w:val="000000"/>
        </w:rPr>
      </w:pPr>
      <w:r>
        <w:rPr>
          <w:color w:val="000000"/>
        </w:rPr>
        <w:lastRenderedPageBreak/>
        <w:t>je zložený aj z dvoch zástupcov štátu, ktorých navrhuje minister, pričom týmto návrhom je najvyšší orgán organizácie zodpovednosti výrobcov tabakových výrobkov viazaný.</w:t>
      </w:r>
    </w:p>
    <w:p w14:paraId="016C5904" w14:textId="77777777" w:rsidR="000F3992" w:rsidRDefault="00000000">
      <w:pPr>
        <w:ind w:left="720"/>
        <w:jc w:val="both"/>
        <w:rPr>
          <w:color w:val="000000"/>
        </w:rPr>
      </w:pPr>
      <w:r>
        <w:rPr>
          <w:color w:val="000000"/>
        </w:rPr>
        <w:t>(13) Pri podaní žiadosti o udelenie autorizácie na činnosť organizácie zodpovednosti výrobcov tabakových výrobkov vytvorenie, financovanie, prevádzkovanie a udržiavanie funkčného systému rozšírenej zodpovednosti výrobcov tabakových výrobkov preukazuje organizácia zodpovednosti výrobcov tabakových výrobkov  </w:t>
      </w:r>
    </w:p>
    <w:p w14:paraId="349FB124" w14:textId="77777777" w:rsidR="000F3992" w:rsidRDefault="00000000">
      <w:pPr>
        <w:numPr>
          <w:ilvl w:val="0"/>
          <w:numId w:val="7"/>
        </w:numPr>
        <w:pBdr>
          <w:top w:val="nil"/>
          <w:left w:val="nil"/>
          <w:bottom w:val="nil"/>
          <w:right w:val="nil"/>
          <w:between w:val="nil"/>
        </w:pBdr>
        <w:jc w:val="both"/>
        <w:rPr>
          <w:color w:val="000000"/>
        </w:rPr>
      </w:pPr>
      <w:r>
        <w:rPr>
          <w:color w:val="000000"/>
        </w:rPr>
        <w:t>predložením právneho aktu preukazujúceho založenie a vznik organizácie zodpovednosti výrobcov tabakových výrobkov vrátane preukázania splnenia podmienky uvedenej v odseku 1,  </w:t>
      </w:r>
    </w:p>
    <w:p w14:paraId="6D5B7EE1" w14:textId="77777777" w:rsidR="000F3992" w:rsidRDefault="00000000">
      <w:pPr>
        <w:numPr>
          <w:ilvl w:val="0"/>
          <w:numId w:val="7"/>
        </w:numPr>
        <w:pBdr>
          <w:top w:val="nil"/>
          <w:left w:val="nil"/>
          <w:bottom w:val="nil"/>
          <w:right w:val="nil"/>
          <w:between w:val="nil"/>
        </w:pBdr>
        <w:jc w:val="both"/>
        <w:rPr>
          <w:color w:val="000000"/>
        </w:rPr>
      </w:pPr>
      <w:r>
        <w:rPr>
          <w:color w:val="000000"/>
        </w:rPr>
        <w:t>predložením zoznamu zastúpených výrobcov,</w:t>
      </w:r>
    </w:p>
    <w:p w14:paraId="6A1F6A0B" w14:textId="77777777" w:rsidR="000F3992" w:rsidRDefault="00000000">
      <w:pPr>
        <w:numPr>
          <w:ilvl w:val="0"/>
          <w:numId w:val="7"/>
        </w:numPr>
        <w:pBdr>
          <w:top w:val="nil"/>
          <w:left w:val="nil"/>
          <w:bottom w:val="nil"/>
          <w:right w:val="nil"/>
          <w:between w:val="nil"/>
        </w:pBdr>
        <w:jc w:val="both"/>
        <w:rPr>
          <w:color w:val="000000"/>
        </w:rPr>
      </w:pPr>
      <w:r>
        <w:rPr>
          <w:color w:val="000000"/>
        </w:rPr>
        <w:t>predložením zoznamu obcí, s ktorými je organizácia zodpovednosti výrobcov tabakových výrobkov v zmluvnom vzťahu vo veci zabezpečenia plnenia osobitných povinností, </w:t>
      </w:r>
    </w:p>
    <w:p w14:paraId="52342A98" w14:textId="77777777" w:rsidR="000F3992" w:rsidRDefault="00000000">
      <w:pPr>
        <w:numPr>
          <w:ilvl w:val="0"/>
          <w:numId w:val="7"/>
        </w:numPr>
        <w:pBdr>
          <w:top w:val="nil"/>
          <w:left w:val="nil"/>
          <w:bottom w:val="nil"/>
          <w:right w:val="nil"/>
          <w:between w:val="nil"/>
        </w:pBdr>
        <w:jc w:val="both"/>
        <w:rPr>
          <w:color w:val="000000"/>
        </w:rPr>
      </w:pPr>
      <w:r>
        <w:rPr>
          <w:color w:val="000000"/>
        </w:rPr>
        <w:t>údajmi o rozsahu územného pokrytia Slovenskej republiky na účely zabezpečenia činnosti podľa § 75i ods. 2 písm. f) bodu 2 a 3,</w:t>
      </w:r>
    </w:p>
    <w:p w14:paraId="3652FA10" w14:textId="77777777" w:rsidR="000F3992" w:rsidRDefault="00000000">
      <w:pPr>
        <w:numPr>
          <w:ilvl w:val="0"/>
          <w:numId w:val="7"/>
        </w:numPr>
        <w:pBdr>
          <w:top w:val="nil"/>
          <w:left w:val="nil"/>
          <w:bottom w:val="nil"/>
          <w:right w:val="nil"/>
          <w:between w:val="nil"/>
        </w:pBdr>
        <w:jc w:val="both"/>
        <w:rPr>
          <w:color w:val="000000"/>
        </w:rPr>
      </w:pPr>
      <w:r>
        <w:rPr>
          <w:color w:val="000000"/>
        </w:rPr>
        <w:t>stanovením cieľov územného pokrytia podľa písm. d) na účely zabezpečenia činnosti podľa § 75i ods. 2 písm. f) bodu 2 a 3,</w:t>
      </w:r>
    </w:p>
    <w:p w14:paraId="2850006B" w14:textId="77777777" w:rsidR="000F3992" w:rsidRDefault="00000000">
      <w:pPr>
        <w:numPr>
          <w:ilvl w:val="0"/>
          <w:numId w:val="7"/>
        </w:numPr>
        <w:pBdr>
          <w:top w:val="nil"/>
          <w:left w:val="nil"/>
          <w:bottom w:val="nil"/>
          <w:right w:val="nil"/>
          <w:between w:val="nil"/>
        </w:pBdr>
        <w:jc w:val="both"/>
        <w:rPr>
          <w:color w:val="000000"/>
        </w:rPr>
      </w:pPr>
      <w:r>
        <w:rPr>
          <w:color w:val="000000"/>
        </w:rPr>
        <w:t>uvedením popisu zisťovania požadovaných údajov o množstve tabakových výrobkov nachádzajúcich sa v odpade.</w:t>
      </w:r>
    </w:p>
    <w:p w14:paraId="202CE316" w14:textId="77777777" w:rsidR="000F3992" w:rsidRDefault="00000000">
      <w:pPr>
        <w:ind w:left="720"/>
        <w:jc w:val="both"/>
        <w:rPr>
          <w:color w:val="000000"/>
        </w:rPr>
      </w:pPr>
      <w:r>
        <w:rPr>
          <w:color w:val="000000"/>
        </w:rPr>
        <w:t>(14) Organizácia zodpovednosti výrobcov tabakových výrobkov nie je povinná uzavrieť zmluvu o plnení osobitných povinností v zmysle odseku 2 písm. b) s výrobcom tabakových výrobkov, ak výrobca tabakových výrobkov </w:t>
      </w:r>
    </w:p>
    <w:p w14:paraId="75109124" w14:textId="77777777" w:rsidR="000F3992" w:rsidRDefault="00000000">
      <w:pPr>
        <w:numPr>
          <w:ilvl w:val="0"/>
          <w:numId w:val="8"/>
        </w:numPr>
        <w:pBdr>
          <w:top w:val="nil"/>
          <w:left w:val="nil"/>
          <w:bottom w:val="nil"/>
          <w:right w:val="nil"/>
          <w:between w:val="nil"/>
        </w:pBdr>
        <w:jc w:val="both"/>
        <w:rPr>
          <w:color w:val="000000"/>
        </w:rPr>
      </w:pPr>
      <w:r>
        <w:rPr>
          <w:color w:val="000000"/>
        </w:rPr>
        <w:t>nie je ochotný akceptovať jej všeobecné zmluvné podmienky jednotne uplatňované vo vzťahu k zastúpeným výrobcom tabakových výrobkov,  </w:t>
      </w:r>
    </w:p>
    <w:p w14:paraId="179CFD3A" w14:textId="77777777" w:rsidR="000F3992" w:rsidRDefault="00000000">
      <w:pPr>
        <w:numPr>
          <w:ilvl w:val="0"/>
          <w:numId w:val="8"/>
        </w:numPr>
        <w:pBdr>
          <w:top w:val="nil"/>
          <w:left w:val="nil"/>
          <w:bottom w:val="nil"/>
          <w:right w:val="nil"/>
          <w:between w:val="nil"/>
        </w:pBdr>
        <w:jc w:val="both"/>
        <w:rPr>
          <w:color w:val="000000"/>
        </w:rPr>
      </w:pPr>
      <w:r>
        <w:rPr>
          <w:color w:val="000000"/>
        </w:rPr>
        <w:t>je v úpadku alebo </w:t>
      </w:r>
    </w:p>
    <w:p w14:paraId="7CAB6A51" w14:textId="77777777" w:rsidR="000F3992" w:rsidRDefault="00000000">
      <w:pPr>
        <w:numPr>
          <w:ilvl w:val="0"/>
          <w:numId w:val="8"/>
        </w:numPr>
        <w:pBdr>
          <w:top w:val="nil"/>
          <w:left w:val="nil"/>
          <w:bottom w:val="nil"/>
          <w:right w:val="nil"/>
          <w:between w:val="nil"/>
        </w:pBdr>
        <w:jc w:val="both"/>
        <w:rPr>
          <w:color w:val="000000"/>
        </w:rPr>
      </w:pPr>
      <w:r>
        <w:rPr>
          <w:color w:val="000000"/>
        </w:rPr>
        <w:t>má voči akejkoľvek organizácii zodpovednosti výrobcov tabakových výrobkov neuhradené záväzky.  </w:t>
      </w:r>
    </w:p>
    <w:p w14:paraId="571A93DE" w14:textId="77777777" w:rsidR="000F3992" w:rsidRDefault="00000000">
      <w:pPr>
        <w:ind w:left="720"/>
        <w:jc w:val="both"/>
        <w:rPr>
          <w:color w:val="000000"/>
        </w:rPr>
      </w:pPr>
      <w:r>
        <w:rPr>
          <w:color w:val="000000"/>
        </w:rPr>
        <w:t>(15) Organizácia zodpovednosti výrobcov tabakových výrobkov môže na účely zabezpečenia činnosti podľa § 75i ods. 2 písm. f) bodu 2 a 3 na princípe dobrovoľnosti uzatvoriť zmluvu aj s osobami, ktoré sú oprávnené podľa tohto zákona vykonávať činnosti čistenia, zberu a spracovania odpadu [§ 75h ods. 16 písm. b) a d)].</w:t>
      </w:r>
    </w:p>
    <w:p w14:paraId="31A7A1F6" w14:textId="77777777" w:rsidR="000F3992" w:rsidRDefault="000F3992">
      <w:pPr>
        <w:jc w:val="both"/>
        <w:rPr>
          <w:color w:val="000000"/>
        </w:rPr>
      </w:pPr>
    </w:p>
    <w:p w14:paraId="06FD2CF1" w14:textId="77777777" w:rsidR="000F3992" w:rsidRDefault="00000000">
      <w:pPr>
        <w:jc w:val="center"/>
        <w:rPr>
          <w:color w:val="000000"/>
        </w:rPr>
      </w:pPr>
      <w:r>
        <w:rPr>
          <w:b/>
          <w:color w:val="000000"/>
        </w:rPr>
        <w:t>§ 75k</w:t>
      </w:r>
    </w:p>
    <w:p w14:paraId="39B1D379" w14:textId="77777777" w:rsidR="000F3992" w:rsidRDefault="00000000">
      <w:pPr>
        <w:jc w:val="center"/>
        <w:rPr>
          <w:b/>
          <w:color w:val="000000"/>
        </w:rPr>
      </w:pPr>
      <w:r>
        <w:rPr>
          <w:b/>
          <w:color w:val="000000"/>
        </w:rPr>
        <w:t xml:space="preserve">Zápis a výmaz výrobcu tabakových výrobkov </w:t>
      </w:r>
    </w:p>
    <w:p w14:paraId="760A8C17" w14:textId="77777777" w:rsidR="000F3992" w:rsidRDefault="00000000">
      <w:pPr>
        <w:jc w:val="center"/>
        <w:rPr>
          <w:b/>
          <w:color w:val="000000"/>
        </w:rPr>
      </w:pPr>
      <w:r>
        <w:rPr>
          <w:b/>
          <w:color w:val="000000"/>
        </w:rPr>
        <w:t>do Registra výrobcov tabakových výrobkov</w:t>
      </w:r>
    </w:p>
    <w:p w14:paraId="0DAD44F8" w14:textId="77777777" w:rsidR="000F3992" w:rsidRDefault="000F3992">
      <w:pPr>
        <w:jc w:val="both"/>
        <w:rPr>
          <w:color w:val="000000"/>
        </w:rPr>
      </w:pPr>
    </w:p>
    <w:p w14:paraId="4B3BA640" w14:textId="77777777" w:rsidR="000F3992" w:rsidRDefault="00000000">
      <w:pPr>
        <w:ind w:left="720"/>
        <w:jc w:val="both"/>
        <w:rPr>
          <w:color w:val="000000"/>
        </w:rPr>
      </w:pPr>
      <w:r>
        <w:rPr>
          <w:color w:val="000000"/>
        </w:rPr>
        <w:t>(1) Výrobca tabakových výrobkov je povinný pred ich uvedením na trh Slovenskej republiky požiadať o zápis do Registra výrobcov tabakových výrobkov podľa § 103 ods. 22. Výrobca tabakových výrobkov, ktorý nie je zapísaný v Registri výrobcu tabakových výrobkov nesmie uvádzať tieto výrobky na trh Slovenskej republiky.</w:t>
      </w:r>
    </w:p>
    <w:p w14:paraId="4A65BC04" w14:textId="77777777" w:rsidR="000F3992" w:rsidRDefault="00000000">
      <w:pPr>
        <w:ind w:left="720"/>
        <w:jc w:val="both"/>
        <w:rPr>
          <w:color w:val="000000"/>
        </w:rPr>
      </w:pPr>
      <w:r>
        <w:rPr>
          <w:color w:val="000000"/>
        </w:rPr>
        <w:t>(2) Výrobca tabakových výrobkov je povinný k žiadosti podľa odseku 1 priložiť potvrdenie o uzatvorení zmluvy o plnení osobitných povinností s organizáciou zodpovednosti výrobcov tabakových výrobkov.</w:t>
      </w:r>
    </w:p>
    <w:p w14:paraId="3BEACC55" w14:textId="77777777" w:rsidR="000F3992" w:rsidRDefault="00000000">
      <w:pPr>
        <w:ind w:left="720"/>
        <w:jc w:val="both"/>
        <w:rPr>
          <w:color w:val="000000"/>
        </w:rPr>
      </w:pPr>
      <w:r>
        <w:rPr>
          <w:color w:val="000000"/>
        </w:rPr>
        <w:t>(3) Ministerstvo vykoná zápis výrobcu tabakových výrobkov do Registra výrobcov tabakových výrobkov do desiatich pracovných dní odo dňa doručenia žiadosti podľa odseku 1. </w:t>
      </w:r>
    </w:p>
    <w:p w14:paraId="39AD9B6A" w14:textId="77777777" w:rsidR="000F3992" w:rsidRDefault="00000000">
      <w:pPr>
        <w:ind w:left="720"/>
        <w:jc w:val="both"/>
        <w:rPr>
          <w:color w:val="000000"/>
        </w:rPr>
      </w:pPr>
      <w:r>
        <w:rPr>
          <w:color w:val="000000"/>
        </w:rPr>
        <w:t xml:space="preserve">(4) Výrobca tabakových výrobkov je povinný prostredníctvom informačného systému oznámiť ministerstvu každú zmenu registrovaných údajov, ktoré uviedol v žiadosti </w:t>
      </w:r>
      <w:r>
        <w:rPr>
          <w:color w:val="000000"/>
        </w:rPr>
        <w:lastRenderedPageBreak/>
        <w:t>podľa odseku 1 alebo v jej prílohách, do 30 dní odo dňa vzniku zmeny a na vyžiadanie ministerstva oznámenú zmenu preukázať v lehote určenej ministerstvom.</w:t>
      </w:r>
    </w:p>
    <w:p w14:paraId="543016BC" w14:textId="77777777" w:rsidR="000F3992" w:rsidRDefault="00000000">
      <w:pPr>
        <w:ind w:left="720"/>
        <w:jc w:val="both"/>
        <w:rPr>
          <w:color w:val="000000"/>
        </w:rPr>
      </w:pPr>
      <w:r>
        <w:rPr>
          <w:color w:val="000000"/>
        </w:rPr>
        <w:t>(5) Ministerstvo vykoná výmaz výrobcu tabakových výrobkov z Registra výrobcov tabakových výrobkov, ak  </w:t>
      </w:r>
    </w:p>
    <w:p w14:paraId="53E51358" w14:textId="77777777" w:rsidR="000F3992" w:rsidRDefault="00000000">
      <w:pPr>
        <w:numPr>
          <w:ilvl w:val="0"/>
          <w:numId w:val="9"/>
        </w:numPr>
        <w:pBdr>
          <w:top w:val="nil"/>
          <w:left w:val="nil"/>
          <w:bottom w:val="nil"/>
          <w:right w:val="nil"/>
          <w:between w:val="nil"/>
        </w:pBdr>
        <w:jc w:val="both"/>
        <w:rPr>
          <w:color w:val="000000"/>
        </w:rPr>
      </w:pPr>
      <w:r>
        <w:rPr>
          <w:color w:val="000000"/>
        </w:rPr>
        <w:t>zistí zánik registrovaného výrobcu tabakových výrobkov,  </w:t>
      </w:r>
    </w:p>
    <w:p w14:paraId="16240A23" w14:textId="77777777" w:rsidR="000F3992" w:rsidRDefault="00000000">
      <w:pPr>
        <w:numPr>
          <w:ilvl w:val="0"/>
          <w:numId w:val="9"/>
        </w:numPr>
        <w:pBdr>
          <w:top w:val="nil"/>
          <w:left w:val="nil"/>
          <w:bottom w:val="nil"/>
          <w:right w:val="nil"/>
          <w:between w:val="nil"/>
        </w:pBdr>
        <w:jc w:val="both"/>
        <w:rPr>
          <w:color w:val="000000"/>
        </w:rPr>
      </w:pPr>
      <w:r>
        <w:rPr>
          <w:color w:val="000000"/>
        </w:rPr>
        <w:t>registrovaný výrobca tabakových výrobkov požiadal o výmaz. </w:t>
      </w:r>
    </w:p>
    <w:p w14:paraId="7FA59B28" w14:textId="77777777" w:rsidR="000F3992" w:rsidRDefault="00000000">
      <w:pPr>
        <w:ind w:left="720"/>
        <w:jc w:val="both"/>
        <w:rPr>
          <w:color w:val="000000"/>
        </w:rPr>
      </w:pPr>
      <w:r>
        <w:rPr>
          <w:color w:val="000000"/>
        </w:rPr>
        <w:t>(6) Register výrobcov tabakových výrobkov je verejne prístupný prostredníctvom informačného systému okrem údajov chránených podľa osobitných predpisov.</w:t>
      </w:r>
      <w:r>
        <w:rPr>
          <w:color w:val="000000"/>
          <w:vertAlign w:val="superscript"/>
        </w:rPr>
        <w:t>20</w:t>
      </w:r>
      <w:r>
        <w:rPr>
          <w:color w:val="000000"/>
        </w:rPr>
        <w:t>)“.</w:t>
      </w:r>
    </w:p>
    <w:p w14:paraId="0F3E4173" w14:textId="77777777" w:rsidR="000F3992" w:rsidRDefault="000F3992">
      <w:pPr>
        <w:jc w:val="both"/>
        <w:rPr>
          <w:color w:val="000000"/>
        </w:rPr>
      </w:pPr>
    </w:p>
    <w:p w14:paraId="62618C40" w14:textId="77777777" w:rsidR="000F3992" w:rsidRDefault="00000000">
      <w:pPr>
        <w:ind w:left="426"/>
        <w:jc w:val="both"/>
        <w:rPr>
          <w:color w:val="000000"/>
        </w:rPr>
      </w:pPr>
      <w:r>
        <w:rPr>
          <w:color w:val="000000"/>
        </w:rPr>
        <w:t>Poznámky pod čiarou odkazom 96h až 96j znejú:</w:t>
      </w:r>
    </w:p>
    <w:p w14:paraId="534E6B49" w14:textId="77777777" w:rsidR="000F3992" w:rsidRDefault="00000000">
      <w:pPr>
        <w:ind w:left="426"/>
        <w:jc w:val="both"/>
        <w:rPr>
          <w:color w:val="000000"/>
        </w:rPr>
      </w:pPr>
      <w:r>
        <w:rPr>
          <w:color w:val="000000"/>
        </w:rPr>
        <w:t>„</w:t>
      </w:r>
      <w:r>
        <w:rPr>
          <w:color w:val="000000"/>
          <w:vertAlign w:val="superscript"/>
        </w:rPr>
        <w:t>96h</w:t>
      </w:r>
      <w:r>
        <w:rPr>
          <w:color w:val="000000"/>
        </w:rPr>
        <w:t>) Napríklad Občiansky zákonník, Obchodný zákonník.</w:t>
      </w:r>
    </w:p>
    <w:p w14:paraId="0276A8EA" w14:textId="77777777" w:rsidR="000F3992" w:rsidRDefault="00000000">
      <w:pPr>
        <w:ind w:left="426"/>
        <w:jc w:val="both"/>
        <w:rPr>
          <w:color w:val="000000"/>
        </w:rPr>
      </w:pPr>
      <w:r>
        <w:rPr>
          <w:color w:val="000000"/>
        </w:rPr>
        <w:t>  </w:t>
      </w:r>
      <w:r>
        <w:rPr>
          <w:color w:val="000000"/>
          <w:vertAlign w:val="superscript"/>
        </w:rPr>
        <w:t>96i</w:t>
      </w:r>
      <w:r>
        <w:rPr>
          <w:color w:val="000000"/>
        </w:rPr>
        <w:t>) Zákon č. 89/2016 Z. z. o výrobe, označovaní a predaji tabakových výrobkov a súvisiacich výrobkov a o zmene a doplnení niektorých zákonov v znení neskorších zákonov. </w:t>
      </w:r>
    </w:p>
    <w:p w14:paraId="1D3AC0DF" w14:textId="77777777" w:rsidR="000F3992" w:rsidRDefault="00000000">
      <w:pPr>
        <w:ind w:left="426"/>
        <w:jc w:val="both"/>
        <w:rPr>
          <w:color w:val="000000"/>
        </w:rPr>
      </w:pPr>
      <w:r>
        <w:rPr>
          <w:color w:val="000000"/>
          <w:vertAlign w:val="superscript"/>
        </w:rPr>
        <w:t>96j</w:t>
      </w:r>
      <w:r>
        <w:rPr>
          <w:color w:val="000000"/>
        </w:rPr>
        <w:t>) § 5 ods. 1 písm. k) zákona č. 583/2004 Z. z. o rozpočtových pravidlách územnej samosprávy a o zmene a doplnení niektorých zákonov v znení neskorších predpisov.“.</w:t>
      </w:r>
    </w:p>
    <w:p w14:paraId="7205F6C4" w14:textId="77777777" w:rsidR="000F3992" w:rsidRDefault="000F3992">
      <w:pPr>
        <w:jc w:val="both"/>
        <w:rPr>
          <w:color w:val="000000"/>
        </w:rPr>
      </w:pPr>
    </w:p>
    <w:p w14:paraId="69D8A02E" w14:textId="77777777" w:rsidR="000F3992" w:rsidRDefault="00000000">
      <w:pPr>
        <w:numPr>
          <w:ilvl w:val="0"/>
          <w:numId w:val="1"/>
        </w:numPr>
        <w:pBdr>
          <w:top w:val="nil"/>
          <w:left w:val="nil"/>
          <w:bottom w:val="nil"/>
          <w:right w:val="nil"/>
          <w:between w:val="nil"/>
        </w:pBdr>
        <w:jc w:val="both"/>
        <w:rPr>
          <w:color w:val="000000"/>
        </w:rPr>
      </w:pPr>
      <w:r>
        <w:rPr>
          <w:color w:val="000000"/>
        </w:rPr>
        <w:t>V § 81 sa odsek 8 dopĺňa písmenom l), ktoré znie:</w:t>
      </w:r>
    </w:p>
    <w:p w14:paraId="368602F7" w14:textId="77777777" w:rsidR="000F3992" w:rsidRDefault="00000000">
      <w:pPr>
        <w:ind w:left="425"/>
        <w:jc w:val="both"/>
        <w:rPr>
          <w:color w:val="000000"/>
        </w:rPr>
      </w:pPr>
      <w:r>
        <w:rPr>
          <w:color w:val="000000"/>
        </w:rPr>
        <w:t xml:space="preserve">„l) spôsobe a podmienkach zberu odpadu z tabakových výrobkov, ak obec uzatvorila zmluvu s organizáciou zodpovednosti výrobcov tabakových výrobkov podľa § 75j ods. 11.“.  </w:t>
      </w:r>
    </w:p>
    <w:p w14:paraId="4E2C9A0B" w14:textId="77777777" w:rsidR="000F3992" w:rsidRDefault="000F3992">
      <w:pPr>
        <w:jc w:val="both"/>
        <w:rPr>
          <w:color w:val="000000"/>
        </w:rPr>
      </w:pPr>
    </w:p>
    <w:p w14:paraId="201E6972" w14:textId="77777777" w:rsidR="000F3992" w:rsidRDefault="00000000">
      <w:pPr>
        <w:numPr>
          <w:ilvl w:val="0"/>
          <w:numId w:val="1"/>
        </w:numPr>
        <w:pBdr>
          <w:top w:val="nil"/>
          <w:left w:val="nil"/>
          <w:bottom w:val="nil"/>
          <w:right w:val="nil"/>
          <w:between w:val="nil"/>
        </w:pBdr>
        <w:jc w:val="both"/>
        <w:rPr>
          <w:color w:val="000000"/>
        </w:rPr>
      </w:pPr>
      <w:r>
        <w:rPr>
          <w:color w:val="000000"/>
        </w:rPr>
        <w:t>V § 90 ods. 3 písm. a) bod 3 sa slová „až 3 a 6“ vkladajú slová „a pri autorizácii na činnosť organizácie zodpovednosti výrobcov tabakových výrobkov aj § 75j ods. 1, 2 písmeno a) a b), odsek 13“.</w:t>
      </w:r>
    </w:p>
    <w:p w14:paraId="49BFFEE6" w14:textId="77777777" w:rsidR="000F3992" w:rsidRDefault="000F3992">
      <w:pPr>
        <w:jc w:val="both"/>
        <w:rPr>
          <w:color w:val="000000"/>
        </w:rPr>
      </w:pPr>
    </w:p>
    <w:p w14:paraId="65A29824" w14:textId="77777777" w:rsidR="000F3992" w:rsidRDefault="00000000">
      <w:pPr>
        <w:numPr>
          <w:ilvl w:val="0"/>
          <w:numId w:val="1"/>
        </w:numPr>
        <w:pBdr>
          <w:top w:val="nil"/>
          <w:left w:val="nil"/>
          <w:bottom w:val="nil"/>
          <w:right w:val="nil"/>
          <w:between w:val="nil"/>
        </w:pBdr>
        <w:jc w:val="both"/>
        <w:rPr>
          <w:color w:val="000000"/>
        </w:rPr>
      </w:pPr>
      <w:r>
        <w:rPr>
          <w:color w:val="000000"/>
        </w:rPr>
        <w:t xml:space="preserve">V § 90  ods. 3 písm. a) štvrtom bode sa slová „podľa § 27 ods. 1“ nahrádzajú slovami „podľa § 27 ods. 2“.  </w:t>
      </w:r>
    </w:p>
    <w:p w14:paraId="29B38E12" w14:textId="77777777" w:rsidR="000F3992" w:rsidRDefault="000F3992">
      <w:pPr>
        <w:jc w:val="both"/>
        <w:rPr>
          <w:color w:val="000000"/>
        </w:rPr>
      </w:pPr>
    </w:p>
    <w:p w14:paraId="685E1F14" w14:textId="77777777" w:rsidR="000F3992" w:rsidRDefault="00000000">
      <w:pPr>
        <w:numPr>
          <w:ilvl w:val="0"/>
          <w:numId w:val="1"/>
        </w:numPr>
        <w:pBdr>
          <w:top w:val="nil"/>
          <w:left w:val="nil"/>
          <w:bottom w:val="nil"/>
          <w:right w:val="nil"/>
          <w:between w:val="nil"/>
        </w:pBdr>
        <w:jc w:val="both"/>
        <w:rPr>
          <w:color w:val="000000"/>
        </w:rPr>
      </w:pPr>
      <w:r>
        <w:rPr>
          <w:color w:val="000000"/>
        </w:rPr>
        <w:t xml:space="preserve">V § 105 sa odsek 3 dopĺňa písmenom </w:t>
      </w:r>
      <w:proofErr w:type="spellStart"/>
      <w:r>
        <w:rPr>
          <w:color w:val="000000"/>
        </w:rPr>
        <w:t>af</w:t>
      </w:r>
      <w:proofErr w:type="spellEnd"/>
      <w:r>
        <w:rPr>
          <w:color w:val="000000"/>
        </w:rPr>
        <w:t>), ktoré znie:</w:t>
      </w:r>
    </w:p>
    <w:p w14:paraId="7DDB3A99" w14:textId="77777777" w:rsidR="000F3992" w:rsidRDefault="00000000">
      <w:pPr>
        <w:ind w:firstLine="425"/>
        <w:jc w:val="both"/>
        <w:rPr>
          <w:color w:val="000000"/>
        </w:rPr>
      </w:pPr>
      <w:r>
        <w:rPr>
          <w:color w:val="000000"/>
        </w:rPr>
        <w:t>„</w:t>
      </w:r>
      <w:proofErr w:type="spellStart"/>
      <w:r>
        <w:rPr>
          <w:color w:val="000000"/>
        </w:rPr>
        <w:t>af</w:t>
      </w:r>
      <w:proofErr w:type="spellEnd"/>
      <w:r>
        <w:rPr>
          <w:color w:val="000000"/>
        </w:rPr>
        <w:t>) podrobnosti o zhromažďovaní údajov podľa § 75i ods. 2 písm. f) štvrtého bodu.“.</w:t>
      </w:r>
    </w:p>
    <w:p w14:paraId="5E63F4D8" w14:textId="77777777" w:rsidR="000F3992" w:rsidRDefault="000F3992">
      <w:pPr>
        <w:jc w:val="both"/>
        <w:rPr>
          <w:color w:val="000000"/>
        </w:rPr>
      </w:pPr>
    </w:p>
    <w:p w14:paraId="3BB4E6A6" w14:textId="77777777" w:rsidR="000F3992" w:rsidRDefault="00000000">
      <w:pPr>
        <w:numPr>
          <w:ilvl w:val="0"/>
          <w:numId w:val="1"/>
        </w:numPr>
        <w:pBdr>
          <w:top w:val="nil"/>
          <w:left w:val="nil"/>
          <w:bottom w:val="nil"/>
          <w:right w:val="nil"/>
          <w:between w:val="nil"/>
        </w:pBdr>
        <w:jc w:val="both"/>
        <w:rPr>
          <w:color w:val="000000"/>
        </w:rPr>
      </w:pPr>
      <w:r>
        <w:rPr>
          <w:color w:val="000000"/>
        </w:rPr>
        <w:t xml:space="preserve">V § 117 ods. 1 sa za slová „§ 74 ods. 1 písm. b);“ vkladajú slová „§ 75i ods. 2 písm. d) ; § 75j ods. 3 písm. h);“. </w:t>
      </w:r>
    </w:p>
    <w:p w14:paraId="26014287" w14:textId="77777777" w:rsidR="000F3992" w:rsidRDefault="000F3992">
      <w:pPr>
        <w:jc w:val="both"/>
        <w:rPr>
          <w:color w:val="000000"/>
        </w:rPr>
      </w:pPr>
    </w:p>
    <w:p w14:paraId="1961EED1" w14:textId="77777777" w:rsidR="000F3992" w:rsidRDefault="00000000">
      <w:pPr>
        <w:numPr>
          <w:ilvl w:val="0"/>
          <w:numId w:val="1"/>
        </w:numPr>
        <w:pBdr>
          <w:top w:val="nil"/>
          <w:left w:val="nil"/>
          <w:bottom w:val="nil"/>
          <w:right w:val="nil"/>
          <w:between w:val="nil"/>
        </w:pBdr>
        <w:jc w:val="both"/>
        <w:rPr>
          <w:color w:val="000000"/>
        </w:rPr>
      </w:pPr>
      <w:r>
        <w:rPr>
          <w:color w:val="000000"/>
        </w:rPr>
        <w:t xml:space="preserve">V § 117 ods. 3 sa za slová „§ 75 ods. 2, 3;“ vkladajú slová „§ 75i ods. 1, ods. 2 písm. a), b), c), e), f), g), ods. 4, 5, 7; § 75j ods. 2 písm. a), b), e), f), g), i), k), l), m), ods. 6, 9, 10; § 75k;“. </w:t>
      </w:r>
    </w:p>
    <w:p w14:paraId="5D137D20" w14:textId="77777777" w:rsidR="000F3992" w:rsidRDefault="000F3992">
      <w:pPr>
        <w:pBdr>
          <w:top w:val="nil"/>
          <w:left w:val="nil"/>
          <w:bottom w:val="nil"/>
          <w:right w:val="nil"/>
          <w:between w:val="nil"/>
        </w:pBdr>
        <w:ind w:left="425"/>
        <w:jc w:val="both"/>
        <w:rPr>
          <w:color w:val="000000"/>
        </w:rPr>
      </w:pPr>
    </w:p>
    <w:p w14:paraId="4FB40D1D" w14:textId="77777777" w:rsidR="000F3992" w:rsidRDefault="00000000">
      <w:pPr>
        <w:numPr>
          <w:ilvl w:val="0"/>
          <w:numId w:val="1"/>
        </w:numPr>
        <w:pBdr>
          <w:top w:val="nil"/>
          <w:left w:val="nil"/>
          <w:bottom w:val="nil"/>
          <w:right w:val="nil"/>
          <w:between w:val="nil"/>
        </w:pBdr>
        <w:jc w:val="both"/>
        <w:rPr>
          <w:color w:val="000000"/>
        </w:rPr>
      </w:pPr>
      <w:r>
        <w:rPr>
          <w:color w:val="000000"/>
        </w:rPr>
        <w:t>V § 117 ods. 4 sa za slová „§ 65 ods. 1 písm. a);“ vkladajú slová „§ 75j ods. 2 písm. c), d);“.</w:t>
      </w:r>
    </w:p>
    <w:p w14:paraId="4967FF3B" w14:textId="77777777" w:rsidR="000F3992" w:rsidRDefault="000F3992">
      <w:pPr>
        <w:pBdr>
          <w:top w:val="nil"/>
          <w:left w:val="nil"/>
          <w:bottom w:val="nil"/>
          <w:right w:val="nil"/>
          <w:between w:val="nil"/>
        </w:pBdr>
        <w:ind w:left="425"/>
        <w:jc w:val="both"/>
        <w:rPr>
          <w:color w:val="000000"/>
        </w:rPr>
      </w:pPr>
    </w:p>
    <w:p w14:paraId="35B75147" w14:textId="77777777" w:rsidR="000F3992" w:rsidRDefault="00000000">
      <w:pPr>
        <w:numPr>
          <w:ilvl w:val="0"/>
          <w:numId w:val="1"/>
        </w:numPr>
        <w:pBdr>
          <w:top w:val="nil"/>
          <w:left w:val="nil"/>
          <w:bottom w:val="nil"/>
          <w:right w:val="nil"/>
          <w:between w:val="nil"/>
        </w:pBdr>
        <w:jc w:val="both"/>
        <w:rPr>
          <w:color w:val="000000"/>
        </w:rPr>
      </w:pPr>
      <w:r>
        <w:rPr>
          <w:color w:val="000000"/>
        </w:rPr>
        <w:t xml:space="preserve">V § 117 ods. 5 sa za slová „§ 74 ods. 1 písm. a);“ vkladajú slová „§ 75j ods. 2 písm. j );“. </w:t>
      </w:r>
    </w:p>
    <w:p w14:paraId="54B5D846" w14:textId="77777777" w:rsidR="000F3992" w:rsidRDefault="000F3992">
      <w:pPr>
        <w:pBdr>
          <w:top w:val="nil"/>
          <w:left w:val="nil"/>
          <w:bottom w:val="nil"/>
          <w:right w:val="nil"/>
          <w:between w:val="nil"/>
        </w:pBdr>
        <w:ind w:left="425"/>
        <w:jc w:val="both"/>
        <w:rPr>
          <w:color w:val="000000"/>
        </w:rPr>
      </w:pPr>
    </w:p>
    <w:p w14:paraId="5F36DA35" w14:textId="77777777" w:rsidR="000F3992" w:rsidRDefault="00000000">
      <w:pPr>
        <w:numPr>
          <w:ilvl w:val="0"/>
          <w:numId w:val="1"/>
        </w:numPr>
        <w:pBdr>
          <w:top w:val="nil"/>
          <w:left w:val="nil"/>
          <w:bottom w:val="nil"/>
          <w:right w:val="nil"/>
          <w:between w:val="nil"/>
        </w:pBdr>
        <w:jc w:val="both"/>
        <w:rPr>
          <w:color w:val="000000"/>
        </w:rPr>
      </w:pPr>
      <w:r>
        <w:rPr>
          <w:color w:val="000000"/>
        </w:rPr>
        <w:t>§ 117 sa dopĺňa odsekom 9, ktorý znie:</w:t>
      </w:r>
    </w:p>
    <w:p w14:paraId="565E08DB" w14:textId="77777777" w:rsidR="000F3992" w:rsidRDefault="00000000">
      <w:pPr>
        <w:ind w:left="300"/>
        <w:jc w:val="both"/>
        <w:rPr>
          <w:color w:val="000000"/>
        </w:rPr>
      </w:pPr>
      <w:r>
        <w:rPr>
          <w:color w:val="000000"/>
        </w:rPr>
        <w:t>„(9) Za porušenie povinnosti podľa § 75i ods. 2 písm. c) sa nepovažuje, ak označenie vonkajšieho obalu tabakových výrobkov alebo jednotkového balenia tabakových výrobkov v rozsahu ustanovenom vykonávacím predpisom nie je možné vykonať z dôvodu umiestnenia iných štítkov alebo kontrolných známok podľa osobitných predpisov.</w:t>
      </w:r>
      <w:r>
        <w:rPr>
          <w:color w:val="000000"/>
          <w:vertAlign w:val="superscript"/>
        </w:rPr>
        <w:t>96k</w:t>
      </w:r>
      <w:r>
        <w:rPr>
          <w:color w:val="000000"/>
        </w:rPr>
        <w:t>)“.</w:t>
      </w:r>
    </w:p>
    <w:p w14:paraId="70869F15" w14:textId="77777777" w:rsidR="000F3992" w:rsidRDefault="000F3992">
      <w:pPr>
        <w:jc w:val="both"/>
        <w:rPr>
          <w:color w:val="000000"/>
        </w:rPr>
      </w:pPr>
    </w:p>
    <w:p w14:paraId="7791ED8C" w14:textId="77777777" w:rsidR="000F3992" w:rsidRDefault="00000000">
      <w:pPr>
        <w:ind w:left="426"/>
        <w:jc w:val="both"/>
        <w:rPr>
          <w:color w:val="000000"/>
        </w:rPr>
      </w:pPr>
      <w:r>
        <w:rPr>
          <w:color w:val="000000"/>
        </w:rPr>
        <w:lastRenderedPageBreak/>
        <w:t>Poznámka pod čiarou k odkazu 96k znie:</w:t>
      </w:r>
    </w:p>
    <w:p w14:paraId="34531D0E" w14:textId="77777777" w:rsidR="000F3992" w:rsidRDefault="00000000">
      <w:pPr>
        <w:ind w:left="426"/>
        <w:jc w:val="both"/>
        <w:rPr>
          <w:color w:val="000000"/>
        </w:rPr>
      </w:pPr>
      <w:r>
        <w:rPr>
          <w:color w:val="000000"/>
        </w:rPr>
        <w:t>„</w:t>
      </w:r>
      <w:r>
        <w:rPr>
          <w:color w:val="000000"/>
          <w:vertAlign w:val="superscript"/>
        </w:rPr>
        <w:t>96k</w:t>
      </w:r>
      <w:r>
        <w:rPr>
          <w:color w:val="000000"/>
        </w:rPr>
        <w:t>) Zákon č. 89/2016 Z. z. v znení neskorších predpisov.</w:t>
      </w:r>
    </w:p>
    <w:p w14:paraId="738E6C0A" w14:textId="77777777" w:rsidR="000F3992" w:rsidRDefault="00000000">
      <w:pPr>
        <w:ind w:left="426"/>
        <w:jc w:val="both"/>
        <w:rPr>
          <w:color w:val="000000"/>
        </w:rPr>
      </w:pPr>
      <w:r>
        <w:rPr>
          <w:color w:val="000000"/>
        </w:rPr>
        <w:t>Zákon č. 106/2004 Z. z. o spotrebnej dani z tabakových výrobkov v znení neskorších predpisov.“.</w:t>
      </w:r>
    </w:p>
    <w:p w14:paraId="39D3A030" w14:textId="77777777" w:rsidR="000F3992" w:rsidRDefault="000F3992">
      <w:pPr>
        <w:ind w:left="480"/>
        <w:jc w:val="both"/>
        <w:rPr>
          <w:color w:val="000000"/>
        </w:rPr>
      </w:pPr>
    </w:p>
    <w:p w14:paraId="06B5224A" w14:textId="77777777" w:rsidR="000F3992" w:rsidRDefault="00000000">
      <w:pPr>
        <w:numPr>
          <w:ilvl w:val="0"/>
          <w:numId w:val="1"/>
        </w:numPr>
        <w:pBdr>
          <w:top w:val="nil"/>
          <w:left w:val="nil"/>
          <w:bottom w:val="nil"/>
          <w:right w:val="nil"/>
          <w:between w:val="nil"/>
        </w:pBdr>
        <w:jc w:val="both"/>
        <w:rPr>
          <w:color w:val="000000"/>
        </w:rPr>
      </w:pPr>
      <w:r>
        <w:rPr>
          <w:color w:val="000000"/>
        </w:rPr>
        <w:t>Za § 135n sa vkladá § 135o, ktorý vrátane nadpisu znie:</w:t>
      </w:r>
    </w:p>
    <w:p w14:paraId="6DF123FB" w14:textId="77777777" w:rsidR="000F3992" w:rsidRDefault="000F3992"/>
    <w:p w14:paraId="56FE4FBD" w14:textId="77777777" w:rsidR="000F3992" w:rsidRDefault="00000000">
      <w:pPr>
        <w:pBdr>
          <w:top w:val="nil"/>
          <w:left w:val="nil"/>
          <w:bottom w:val="nil"/>
          <w:right w:val="nil"/>
          <w:between w:val="nil"/>
        </w:pBdr>
        <w:jc w:val="center"/>
        <w:rPr>
          <w:color w:val="000000"/>
        </w:rPr>
      </w:pPr>
      <w:r>
        <w:rPr>
          <w:color w:val="000000"/>
        </w:rPr>
        <w:t>„</w:t>
      </w:r>
      <w:r>
        <w:rPr>
          <w:b/>
          <w:color w:val="000000"/>
        </w:rPr>
        <w:t>§ 135o</w:t>
      </w:r>
    </w:p>
    <w:p w14:paraId="7545F3BA" w14:textId="77777777" w:rsidR="000F3992" w:rsidRDefault="00000000">
      <w:pPr>
        <w:pStyle w:val="Nadpis3"/>
        <w:spacing w:before="0" w:after="0"/>
        <w:jc w:val="center"/>
        <w:rPr>
          <w:sz w:val="24"/>
          <w:szCs w:val="24"/>
        </w:rPr>
      </w:pPr>
      <w:r>
        <w:rPr>
          <w:color w:val="000000"/>
          <w:sz w:val="24"/>
          <w:szCs w:val="24"/>
        </w:rPr>
        <w:t>Prechodné ustanovenie k úpravám účinným od 1. januára 2026</w:t>
      </w:r>
    </w:p>
    <w:p w14:paraId="17A42042" w14:textId="77777777" w:rsidR="000F3992" w:rsidRDefault="000F3992"/>
    <w:p w14:paraId="0E7636DB" w14:textId="77777777" w:rsidR="000F3992" w:rsidRDefault="00000000">
      <w:pPr>
        <w:pBdr>
          <w:top w:val="nil"/>
          <w:left w:val="nil"/>
          <w:bottom w:val="nil"/>
          <w:right w:val="nil"/>
          <w:between w:val="nil"/>
        </w:pBdr>
        <w:ind w:left="425"/>
        <w:jc w:val="both"/>
        <w:rPr>
          <w:color w:val="000000"/>
        </w:rPr>
      </w:pPr>
      <w:r>
        <w:rPr>
          <w:color w:val="000000"/>
        </w:rPr>
        <w:t>Obec je povinná všeobecne záväzné nariadenie obce o nakladaní s komunálnymi odpadmi a drobnými stavebnými odpadmi uviesť do súladu s § 81 ods. 8 písm. l) do šiestich mesiacov od uzavretia zmluvy s organizáciou zodpovednosti výrobcov tabakových výrobkov.“.</w:t>
      </w:r>
    </w:p>
    <w:p w14:paraId="68232FD8" w14:textId="77777777" w:rsidR="000F3992" w:rsidRDefault="000F3992"/>
    <w:p w14:paraId="28EF6BD4" w14:textId="77777777" w:rsidR="000F3992" w:rsidRDefault="00000000">
      <w:pPr>
        <w:numPr>
          <w:ilvl w:val="0"/>
          <w:numId w:val="1"/>
        </w:numPr>
        <w:pBdr>
          <w:top w:val="nil"/>
          <w:left w:val="nil"/>
          <w:bottom w:val="nil"/>
          <w:right w:val="nil"/>
          <w:between w:val="nil"/>
        </w:pBdr>
        <w:rPr>
          <w:color w:val="000000"/>
        </w:rPr>
      </w:pPr>
      <w:r>
        <w:rPr>
          <w:color w:val="000000"/>
        </w:rPr>
        <w:t>V prílohe 7a časti D sa vypúšťa tretí bod.</w:t>
      </w:r>
    </w:p>
    <w:p w14:paraId="04086F3F" w14:textId="77777777" w:rsidR="000F3992" w:rsidRDefault="000F3992"/>
    <w:p w14:paraId="52A08573" w14:textId="77777777" w:rsidR="000F3992" w:rsidRDefault="00000000">
      <w:pPr>
        <w:ind w:left="142"/>
      </w:pPr>
      <w:r>
        <w:t>     Doterajší bod 4 sa označuje ako bod 3.</w:t>
      </w:r>
    </w:p>
    <w:p w14:paraId="732C6424" w14:textId="77777777" w:rsidR="000F3992" w:rsidRDefault="000F3992"/>
    <w:p w14:paraId="090AB157" w14:textId="77777777" w:rsidR="000F3992" w:rsidRDefault="00000000">
      <w:pPr>
        <w:numPr>
          <w:ilvl w:val="0"/>
          <w:numId w:val="1"/>
        </w:numPr>
        <w:pBdr>
          <w:top w:val="nil"/>
          <w:left w:val="nil"/>
          <w:bottom w:val="nil"/>
          <w:right w:val="nil"/>
          <w:between w:val="nil"/>
        </w:pBdr>
        <w:rPr>
          <w:color w:val="000000"/>
        </w:rPr>
      </w:pPr>
      <w:r>
        <w:rPr>
          <w:color w:val="000000"/>
        </w:rPr>
        <w:t xml:space="preserve">V prílohe č. 7a časti E sa vypúšťa </w:t>
      </w:r>
      <w:proofErr w:type="spellStart"/>
      <w:r>
        <w:rPr>
          <w:color w:val="000000"/>
        </w:rPr>
        <w:t>podbod</w:t>
      </w:r>
      <w:proofErr w:type="spellEnd"/>
      <w:r>
        <w:rPr>
          <w:color w:val="000000"/>
        </w:rPr>
        <w:t xml:space="preserve"> III.  </w:t>
      </w:r>
    </w:p>
    <w:p w14:paraId="7A421E9C" w14:textId="77777777" w:rsidR="000F3992" w:rsidRDefault="00000000">
      <w:pPr>
        <w:ind w:left="65"/>
      </w:pPr>
      <w:r>
        <w:t>  </w:t>
      </w:r>
    </w:p>
    <w:p w14:paraId="559D35DD" w14:textId="77777777" w:rsidR="000F3992" w:rsidRDefault="00000000">
      <w:pPr>
        <w:numPr>
          <w:ilvl w:val="0"/>
          <w:numId w:val="1"/>
        </w:numPr>
        <w:pBdr>
          <w:top w:val="nil"/>
          <w:left w:val="nil"/>
          <w:bottom w:val="nil"/>
          <w:right w:val="nil"/>
          <w:between w:val="nil"/>
        </w:pBdr>
        <w:rPr>
          <w:color w:val="000000"/>
        </w:rPr>
      </w:pPr>
      <w:r>
        <w:rPr>
          <w:color w:val="000000"/>
        </w:rPr>
        <w:t>V prílohe č. 7a časti G sa vypúšťa piaty bod.</w:t>
      </w:r>
    </w:p>
    <w:p w14:paraId="0B284E68" w14:textId="77777777" w:rsidR="000F3992" w:rsidRDefault="000F3992"/>
    <w:p w14:paraId="2454AD92" w14:textId="77777777" w:rsidR="000F3992" w:rsidRDefault="00000000">
      <w:pPr>
        <w:ind w:firstLine="142"/>
      </w:pPr>
      <w:r>
        <w:t xml:space="preserve">      Doterajšie body 6 až 9 sa označujú ako body 5 až 8. </w:t>
      </w:r>
    </w:p>
    <w:p w14:paraId="5F937FF2" w14:textId="77777777" w:rsidR="000F3992" w:rsidRDefault="000F3992"/>
    <w:p w14:paraId="38A052D0" w14:textId="77777777" w:rsidR="000F3992" w:rsidRDefault="00000000">
      <w:pPr>
        <w:numPr>
          <w:ilvl w:val="0"/>
          <w:numId w:val="1"/>
        </w:numPr>
        <w:pBdr>
          <w:top w:val="nil"/>
          <w:left w:val="nil"/>
          <w:bottom w:val="nil"/>
          <w:right w:val="nil"/>
          <w:between w:val="nil"/>
        </w:pBdr>
        <w:rPr>
          <w:color w:val="000000"/>
        </w:rPr>
      </w:pPr>
      <w:r>
        <w:rPr>
          <w:color w:val="000000"/>
        </w:rPr>
        <w:t>Za prílohu č. 7a sa vkladá príloha č. 7b, ktorá vrátane nadpisu znie:</w:t>
      </w:r>
    </w:p>
    <w:p w14:paraId="7995BE9D" w14:textId="77777777" w:rsidR="000F3992" w:rsidRDefault="000F3992">
      <w:pPr>
        <w:pBdr>
          <w:top w:val="nil"/>
          <w:left w:val="nil"/>
          <w:bottom w:val="nil"/>
          <w:right w:val="nil"/>
          <w:between w:val="nil"/>
        </w:pBdr>
        <w:ind w:left="425"/>
        <w:rPr>
          <w:color w:val="000000"/>
        </w:rPr>
      </w:pPr>
    </w:p>
    <w:p w14:paraId="00BE9110" w14:textId="77777777" w:rsidR="000F3992" w:rsidRDefault="00000000">
      <w:pPr>
        <w:pBdr>
          <w:top w:val="nil"/>
          <w:left w:val="nil"/>
          <w:bottom w:val="nil"/>
          <w:right w:val="nil"/>
          <w:between w:val="nil"/>
        </w:pBdr>
        <w:ind w:left="5760" w:firstLine="720"/>
        <w:rPr>
          <w:b/>
          <w:color w:val="000000"/>
        </w:rPr>
      </w:pPr>
      <w:r>
        <w:rPr>
          <w:color w:val="000000"/>
        </w:rPr>
        <w:t>„</w:t>
      </w:r>
      <w:r>
        <w:rPr>
          <w:b/>
          <w:color w:val="000000"/>
        </w:rPr>
        <w:t>Príloha č. 7b</w:t>
      </w:r>
    </w:p>
    <w:p w14:paraId="29CFC863" w14:textId="77777777" w:rsidR="000F3992" w:rsidRDefault="00000000">
      <w:pPr>
        <w:pBdr>
          <w:top w:val="nil"/>
          <w:left w:val="nil"/>
          <w:bottom w:val="nil"/>
          <w:right w:val="nil"/>
          <w:between w:val="nil"/>
        </w:pBdr>
        <w:ind w:left="284"/>
        <w:rPr>
          <w:b/>
          <w:color w:val="000000"/>
        </w:rPr>
      </w:pPr>
      <w:r>
        <w:rPr>
          <w:b/>
          <w:color w:val="000000"/>
        </w:rPr>
        <w:t>                                                                                                        k zákonu č. 79/2015 Z. z.</w:t>
      </w:r>
    </w:p>
    <w:p w14:paraId="234752F0" w14:textId="77777777" w:rsidR="000F3992" w:rsidRDefault="000F3992">
      <w:pPr>
        <w:rPr>
          <w:b/>
        </w:rPr>
      </w:pPr>
    </w:p>
    <w:p w14:paraId="02457F6B" w14:textId="77777777" w:rsidR="000F3992" w:rsidRDefault="00000000">
      <w:pPr>
        <w:pBdr>
          <w:top w:val="nil"/>
          <w:left w:val="nil"/>
          <w:bottom w:val="nil"/>
          <w:right w:val="nil"/>
          <w:between w:val="nil"/>
        </w:pBdr>
        <w:jc w:val="center"/>
        <w:rPr>
          <w:b/>
          <w:color w:val="000000"/>
        </w:rPr>
      </w:pPr>
      <w:r>
        <w:rPr>
          <w:b/>
          <w:color w:val="000000"/>
        </w:rPr>
        <w:t>Tabakové výrobky, na ktoré sa vzťahuje § 75h až 75k</w:t>
      </w:r>
    </w:p>
    <w:p w14:paraId="3F35ECDF" w14:textId="77777777" w:rsidR="000F3992" w:rsidRDefault="000F3992">
      <w:pPr>
        <w:pBdr>
          <w:top w:val="nil"/>
          <w:left w:val="nil"/>
          <w:bottom w:val="nil"/>
          <w:right w:val="nil"/>
          <w:between w:val="nil"/>
        </w:pBdr>
        <w:jc w:val="center"/>
        <w:rPr>
          <w:color w:val="000000"/>
        </w:rPr>
      </w:pPr>
    </w:p>
    <w:p w14:paraId="12CD03AA" w14:textId="77777777" w:rsidR="000F3992" w:rsidRDefault="00000000">
      <w:pPr>
        <w:pBdr>
          <w:top w:val="nil"/>
          <w:left w:val="nil"/>
          <w:bottom w:val="nil"/>
          <w:right w:val="nil"/>
          <w:between w:val="nil"/>
        </w:pBdr>
        <w:ind w:left="426"/>
        <w:rPr>
          <w:color w:val="000000"/>
        </w:rPr>
      </w:pPr>
      <w:r>
        <w:rPr>
          <w:color w:val="000000"/>
        </w:rPr>
        <w:t xml:space="preserve">1. </w:t>
      </w:r>
      <w:r>
        <w:rPr>
          <w:color w:val="000000"/>
        </w:rPr>
        <w:tab/>
        <w:t>Opis tabakových výrobkov: </w:t>
      </w:r>
    </w:p>
    <w:p w14:paraId="5E125EFB" w14:textId="77777777" w:rsidR="000F3992" w:rsidRDefault="00000000">
      <w:pPr>
        <w:pBdr>
          <w:top w:val="nil"/>
          <w:left w:val="nil"/>
          <w:bottom w:val="nil"/>
          <w:right w:val="nil"/>
          <w:between w:val="nil"/>
        </w:pBdr>
        <w:ind w:left="426"/>
        <w:jc w:val="both"/>
        <w:rPr>
          <w:color w:val="000000"/>
        </w:rPr>
      </w:pPr>
      <w:r>
        <w:rPr>
          <w:color w:val="000000"/>
        </w:rPr>
        <w:t>Tabakové výrobky s filtrami alebo filtre predávané na použitie v kombinácii s tabakovými výrobkami s obsahom acetátu celulózy sa považujú za chemicky modifikovaný prírodný polymér a za predpokladu, že spĺňajú ostatné príslušné podmienky pre tieto výrobky. </w:t>
      </w:r>
    </w:p>
    <w:p w14:paraId="01D2B54E" w14:textId="77777777" w:rsidR="000F3992" w:rsidRDefault="00000000">
      <w:pPr>
        <w:pBdr>
          <w:top w:val="nil"/>
          <w:left w:val="nil"/>
          <w:bottom w:val="nil"/>
          <w:right w:val="nil"/>
          <w:between w:val="nil"/>
        </w:pBdr>
        <w:ind w:left="426"/>
        <w:jc w:val="both"/>
        <w:rPr>
          <w:color w:val="000000"/>
        </w:rPr>
      </w:pPr>
      <w:r>
        <w:rPr>
          <w:color w:val="000000"/>
        </w:rPr>
        <w:t>Hlavné kritériá pre určenie, či sa jedná o tabakový výrobok s filtrom alebo filter: </w:t>
      </w:r>
    </w:p>
    <w:p w14:paraId="0B8216F4" w14:textId="77777777" w:rsidR="000F3992" w:rsidRDefault="00000000">
      <w:pPr>
        <w:numPr>
          <w:ilvl w:val="0"/>
          <w:numId w:val="10"/>
        </w:numPr>
        <w:pBdr>
          <w:top w:val="nil"/>
          <w:left w:val="nil"/>
          <w:bottom w:val="nil"/>
          <w:right w:val="nil"/>
          <w:between w:val="nil"/>
        </w:pBdr>
        <w:ind w:left="426" w:firstLine="0"/>
        <w:jc w:val="both"/>
        <w:rPr>
          <w:color w:val="000000"/>
        </w:rPr>
      </w:pPr>
      <w:r>
        <w:rPr>
          <w:color w:val="000000"/>
        </w:rPr>
        <w:t>výrobok je tabakovým výrobkom a výrobok obsahuje filter, napríklad cigareta alebo cigara,</w:t>
      </w:r>
    </w:p>
    <w:p w14:paraId="18B7492A" w14:textId="77777777" w:rsidR="000F3992" w:rsidRDefault="00000000">
      <w:pPr>
        <w:numPr>
          <w:ilvl w:val="0"/>
          <w:numId w:val="10"/>
        </w:numPr>
        <w:pBdr>
          <w:top w:val="nil"/>
          <w:left w:val="nil"/>
          <w:bottom w:val="nil"/>
          <w:right w:val="nil"/>
          <w:between w:val="nil"/>
        </w:pBdr>
        <w:ind w:left="426" w:firstLine="0"/>
        <w:jc w:val="both"/>
        <w:rPr>
          <w:color w:val="000000"/>
        </w:rPr>
      </w:pPr>
      <w:r>
        <w:rPr>
          <w:color w:val="000000"/>
        </w:rPr>
        <w:t xml:space="preserve">výrobok je samostatným filtrom určeným na použitie s tabakovými výrobkami, napríklad filtrová špička alebo </w:t>
      </w:r>
      <w:proofErr w:type="spellStart"/>
      <w:r>
        <w:rPr>
          <w:color w:val="000000"/>
        </w:rPr>
        <w:t>minifilter</w:t>
      </w:r>
      <w:proofErr w:type="spellEnd"/>
      <w:r>
        <w:rPr>
          <w:color w:val="000000"/>
        </w:rPr>
        <w:t>.</w:t>
      </w:r>
    </w:p>
    <w:p w14:paraId="4A7E9568" w14:textId="77777777" w:rsidR="000F3992" w:rsidRDefault="000F3992">
      <w:pPr>
        <w:ind w:left="426"/>
      </w:pPr>
    </w:p>
    <w:p w14:paraId="75369A78" w14:textId="77777777" w:rsidR="000F3992" w:rsidRDefault="00000000">
      <w:pPr>
        <w:pBdr>
          <w:top w:val="nil"/>
          <w:left w:val="nil"/>
          <w:bottom w:val="nil"/>
          <w:right w:val="nil"/>
          <w:between w:val="nil"/>
        </w:pBdr>
        <w:ind w:left="426"/>
        <w:jc w:val="both"/>
        <w:rPr>
          <w:color w:val="000000"/>
        </w:rPr>
      </w:pPr>
      <w:r>
        <w:rPr>
          <w:color w:val="000000"/>
        </w:rPr>
        <w:t xml:space="preserve">2. </w:t>
      </w:r>
      <w:r>
        <w:rPr>
          <w:color w:val="000000"/>
        </w:rPr>
        <w:tab/>
        <w:t>Príklady tabakových výrobkov, na ktoré sa vzťahuje tento zákon:</w:t>
      </w:r>
    </w:p>
    <w:p w14:paraId="4AD0F477" w14:textId="77777777" w:rsidR="000F3992" w:rsidRDefault="00000000">
      <w:pPr>
        <w:pBdr>
          <w:top w:val="nil"/>
          <w:left w:val="nil"/>
          <w:bottom w:val="nil"/>
          <w:right w:val="nil"/>
          <w:between w:val="nil"/>
        </w:pBdr>
        <w:ind w:left="426"/>
        <w:rPr>
          <w:color w:val="000000"/>
        </w:rPr>
      </w:pPr>
      <w:r>
        <w:rPr>
          <w:color w:val="000000"/>
        </w:rPr>
        <w:t>Cigareta alebo cigara s filtrom obsahujúcim plast </w:t>
      </w:r>
    </w:p>
    <w:p w14:paraId="4D3F5145" w14:textId="77777777" w:rsidR="000F3992" w:rsidRDefault="00000000">
      <w:pPr>
        <w:pBdr>
          <w:top w:val="nil"/>
          <w:left w:val="nil"/>
          <w:bottom w:val="nil"/>
          <w:right w:val="nil"/>
          <w:between w:val="nil"/>
        </w:pBdr>
        <w:ind w:left="426"/>
        <w:rPr>
          <w:color w:val="000000"/>
        </w:rPr>
      </w:pPr>
      <w:r>
        <w:rPr>
          <w:color w:val="000000"/>
        </w:rPr>
        <w:t>Samostatné jednorazové filtre s obsahom plastu</w:t>
      </w:r>
    </w:p>
    <w:p w14:paraId="111DAE51" w14:textId="77777777" w:rsidR="000F3992" w:rsidRDefault="00000000">
      <w:pPr>
        <w:pBdr>
          <w:top w:val="nil"/>
          <w:left w:val="nil"/>
          <w:bottom w:val="nil"/>
          <w:right w:val="nil"/>
          <w:between w:val="nil"/>
        </w:pBdr>
        <w:ind w:left="426"/>
        <w:jc w:val="both"/>
        <w:rPr>
          <w:color w:val="000000"/>
        </w:rPr>
      </w:pPr>
      <w:r>
        <w:rPr>
          <w:color w:val="000000"/>
        </w:rPr>
        <w:t>Jednorazový filter s obsahom plastu pre elektronické zariadenia určené na používanie so zohriatym tabakovým výrobkom.“.</w:t>
      </w:r>
    </w:p>
    <w:p w14:paraId="3AB522A2" w14:textId="77777777" w:rsidR="000F3992" w:rsidRDefault="000F3992">
      <w:pPr>
        <w:jc w:val="center"/>
        <w:rPr>
          <w:b/>
          <w:color w:val="000000"/>
        </w:rPr>
      </w:pPr>
    </w:p>
    <w:p w14:paraId="51FE6616" w14:textId="77777777" w:rsidR="000F3992" w:rsidRDefault="00000000">
      <w:pPr>
        <w:jc w:val="center"/>
        <w:rPr>
          <w:b/>
          <w:color w:val="000000"/>
        </w:rPr>
      </w:pPr>
      <w:r>
        <w:rPr>
          <w:b/>
          <w:color w:val="000000"/>
        </w:rPr>
        <w:t>Čl. II</w:t>
      </w:r>
    </w:p>
    <w:p w14:paraId="279F2D8A" w14:textId="77777777" w:rsidR="000F3992" w:rsidRDefault="000F3992">
      <w:pPr>
        <w:jc w:val="center"/>
        <w:rPr>
          <w:color w:val="000000"/>
        </w:rPr>
      </w:pPr>
    </w:p>
    <w:p w14:paraId="20A2CEEB" w14:textId="77777777" w:rsidR="000F3992" w:rsidRDefault="00000000">
      <w:pPr>
        <w:jc w:val="both"/>
        <w:rPr>
          <w:color w:val="000000"/>
        </w:rPr>
      </w:pPr>
      <w:r>
        <w:rPr>
          <w:color w:val="000000"/>
        </w:rPr>
        <w:lastRenderedPageBreak/>
        <w:t>Tento zákon nadobúda účinnosť 1. januára 2026</w:t>
      </w:r>
    </w:p>
    <w:sectPr w:rsidR="000F3992">
      <w:footerReference w:type="default" r:id="rId8"/>
      <w:pgSz w:w="11906" w:h="16838"/>
      <w:pgMar w:top="1417" w:right="1417" w:bottom="1417" w:left="1417"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EF3D" w14:textId="77777777" w:rsidR="00637D77" w:rsidRDefault="00637D77">
      <w:r>
        <w:separator/>
      </w:r>
    </w:p>
  </w:endnote>
  <w:endnote w:type="continuationSeparator" w:id="0">
    <w:p w14:paraId="5A9C5516" w14:textId="77777777" w:rsidR="00637D77" w:rsidRDefault="0063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altName w:val="Arial"/>
    <w:panose1 w:val="020F0502020204030204"/>
    <w:charset w:val="EE"/>
    <w:family w:val="swiss"/>
    <w:pitch w:val="variable"/>
    <w:sig w:usb0="E4002EFF" w:usb1="C200247B" w:usb2="00000009" w:usb3="00000000" w:csb0="000001FF" w:csb1="00000000"/>
  </w:font>
  <w:font w:name="Liberation Serif">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4606" w14:textId="77777777" w:rsidR="000F3992" w:rsidRDefault="000F3992">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261A" w14:textId="77777777" w:rsidR="00637D77" w:rsidRDefault="00637D77">
      <w:r>
        <w:separator/>
      </w:r>
    </w:p>
  </w:footnote>
  <w:footnote w:type="continuationSeparator" w:id="0">
    <w:p w14:paraId="6F085B68" w14:textId="77777777" w:rsidR="00637D77" w:rsidRDefault="00637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A88"/>
    <w:multiLevelType w:val="multilevel"/>
    <w:tmpl w:val="2FD8C6D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EB31CF8"/>
    <w:multiLevelType w:val="multilevel"/>
    <w:tmpl w:val="FE22E28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579725D"/>
    <w:multiLevelType w:val="multilevel"/>
    <w:tmpl w:val="5D70FB3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B094AAC"/>
    <w:multiLevelType w:val="multilevel"/>
    <w:tmpl w:val="EEFCE4A6"/>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4" w15:restartNumberingAfterBreak="0">
    <w:nsid w:val="4E804902"/>
    <w:multiLevelType w:val="multilevel"/>
    <w:tmpl w:val="4B1E32E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54992630"/>
    <w:multiLevelType w:val="multilevel"/>
    <w:tmpl w:val="5750FE6A"/>
    <w:lvl w:ilvl="0">
      <w:start w:val="1"/>
      <w:numFmt w:val="decimal"/>
      <w:lvlText w:val="%1."/>
      <w:lvlJc w:val="left"/>
      <w:pPr>
        <w:ind w:left="425"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7B74011"/>
    <w:multiLevelType w:val="multilevel"/>
    <w:tmpl w:val="3BF0BAE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31313CC"/>
    <w:multiLevelType w:val="multilevel"/>
    <w:tmpl w:val="7526AC3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7BA18D3"/>
    <w:multiLevelType w:val="multilevel"/>
    <w:tmpl w:val="FF2282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97B4F63"/>
    <w:multiLevelType w:val="multilevel"/>
    <w:tmpl w:val="9AC8963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77276F7F"/>
    <w:multiLevelType w:val="multilevel"/>
    <w:tmpl w:val="4090694C"/>
    <w:lvl w:ilvl="0">
      <w:start w:val="1"/>
      <w:numFmt w:val="lowerLetter"/>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79503B03"/>
    <w:multiLevelType w:val="multilevel"/>
    <w:tmpl w:val="4DF65BE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610358177">
    <w:abstractNumId w:val="5"/>
  </w:num>
  <w:num w:numId="2" w16cid:durableId="656542324">
    <w:abstractNumId w:val="10"/>
  </w:num>
  <w:num w:numId="3" w16cid:durableId="555698451">
    <w:abstractNumId w:val="11"/>
  </w:num>
  <w:num w:numId="4" w16cid:durableId="1763255750">
    <w:abstractNumId w:val="0"/>
  </w:num>
  <w:num w:numId="5" w16cid:durableId="2018266676">
    <w:abstractNumId w:val="9"/>
  </w:num>
  <w:num w:numId="6" w16cid:durableId="1232081818">
    <w:abstractNumId w:val="2"/>
  </w:num>
  <w:num w:numId="7" w16cid:durableId="77140192">
    <w:abstractNumId w:val="8"/>
  </w:num>
  <w:num w:numId="8" w16cid:durableId="2018655877">
    <w:abstractNumId w:val="6"/>
  </w:num>
  <w:num w:numId="9" w16cid:durableId="1909071091">
    <w:abstractNumId w:val="4"/>
  </w:num>
  <w:num w:numId="10" w16cid:durableId="464197707">
    <w:abstractNumId w:val="3"/>
  </w:num>
  <w:num w:numId="11" w16cid:durableId="1098529185">
    <w:abstractNumId w:val="1"/>
  </w:num>
  <w:num w:numId="12" w16cid:durableId="1476873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92"/>
    <w:rsid w:val="000F3992"/>
    <w:rsid w:val="00637D77"/>
    <w:rsid w:val="008525FE"/>
    <w:rsid w:val="009252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E6C2"/>
  <w15:docId w15:val="{920A054F-F755-4C55-8029-F67DA2CB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unhideWhenUsed/>
    <w:qFormat/>
    <w:pPr>
      <w:keepNext/>
      <w:keepLines/>
      <w:spacing w:before="360" w:after="80"/>
      <w:outlineLvl w:val="1"/>
    </w:pPr>
    <w:rPr>
      <w:b/>
      <w:sz w:val="36"/>
      <w:szCs w:val="36"/>
    </w:rPr>
  </w:style>
  <w:style w:type="paragraph" w:styleId="Nadpis3">
    <w:name w:val="heading 3"/>
    <w:basedOn w:val="Normlny"/>
    <w:next w:val="Normlny"/>
    <w:uiPriority w:val="9"/>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PtaChar">
    <w:name w:val="Päta Char"/>
    <w:basedOn w:val="Predvolenpsmoodseku"/>
    <w:link w:val="Pta"/>
    <w:uiPriority w:val="99"/>
    <w:qFormat/>
    <w:rsid w:val="00905FD0"/>
  </w:style>
  <w:style w:type="paragraph" w:styleId="Odsekzoznamu">
    <w:name w:val="List Paragraph"/>
    <w:link w:val="OdsekzoznamuChar"/>
    <w:uiPriority w:val="34"/>
    <w:qFormat/>
    <w:rsid w:val="00905FD0"/>
    <w:pPr>
      <w:suppressAutoHyphens/>
      <w:ind w:left="708"/>
    </w:pPr>
    <w:rPr>
      <w:rFonts w:ascii="Arial" w:hAnsi="Arial"/>
      <w:szCs w:val="20"/>
      <w:lang w:eastAsia="cs-CZ"/>
    </w:rPr>
  </w:style>
  <w:style w:type="paragraph" w:styleId="Pta">
    <w:name w:val="footer"/>
    <w:link w:val="PtaChar"/>
    <w:uiPriority w:val="99"/>
    <w:unhideWhenUsed/>
    <w:rsid w:val="00905FD0"/>
    <w:pPr>
      <w:tabs>
        <w:tab w:val="center" w:pos="4536"/>
        <w:tab w:val="right" w:pos="9072"/>
      </w:tabs>
      <w:suppressAutoHyphens/>
    </w:pPr>
    <w:rPr>
      <w:rFonts w:asciiTheme="minorHAnsi" w:eastAsiaTheme="minorHAnsi" w:hAnsiTheme="minorHAnsi" w:cstheme="minorBidi"/>
      <w:lang w:eastAsia="en-US"/>
    </w:rPr>
  </w:style>
  <w:style w:type="character" w:customStyle="1" w:styleId="PtaChar1">
    <w:name w:val="Päta Char1"/>
    <w:basedOn w:val="Predvolenpsmoodseku"/>
    <w:uiPriority w:val="99"/>
    <w:semiHidden/>
    <w:rsid w:val="00905FD0"/>
    <w:rPr>
      <w:sz w:val="22"/>
      <w:szCs w:val="22"/>
    </w:rPr>
  </w:style>
  <w:style w:type="paragraph" w:styleId="Bezriadkovania">
    <w:name w:val="No Spacing"/>
    <w:uiPriority w:val="1"/>
    <w:qFormat/>
    <w:rsid w:val="00905FD0"/>
    <w:rPr>
      <w:sz w:val="22"/>
      <w:szCs w:val="22"/>
    </w:rPr>
  </w:style>
  <w:style w:type="paragraph" w:styleId="Zkladntext">
    <w:name w:val="Body Text"/>
    <w:link w:val="ZkladntextChar"/>
    <w:uiPriority w:val="99"/>
    <w:rsid w:val="00905FD0"/>
    <w:pPr>
      <w:widowControl w:val="0"/>
      <w:autoSpaceDE w:val="0"/>
      <w:autoSpaceDN w:val="0"/>
      <w:adjustRightInd w:val="0"/>
      <w:jc w:val="both"/>
    </w:pPr>
    <w:rPr>
      <w:lang w:eastAsia="cs-CZ"/>
    </w:rPr>
  </w:style>
  <w:style w:type="character" w:customStyle="1" w:styleId="ZkladntextChar">
    <w:name w:val="Základný text Char"/>
    <w:basedOn w:val="Predvolenpsmoodseku"/>
    <w:link w:val="Zkladntext"/>
    <w:uiPriority w:val="99"/>
    <w:rsid w:val="00905FD0"/>
    <w:rPr>
      <w:rFonts w:ascii="Times New Roman" w:eastAsia="Times New Roman" w:hAnsi="Times New Roman" w:cs="Times New Roman"/>
      <w:lang w:eastAsia="cs-CZ"/>
    </w:rPr>
  </w:style>
  <w:style w:type="paragraph" w:customStyle="1" w:styleId="Default">
    <w:name w:val="Default"/>
    <w:uiPriority w:val="99"/>
    <w:rsid w:val="00905FD0"/>
    <w:pPr>
      <w:widowControl w:val="0"/>
      <w:autoSpaceDE w:val="0"/>
      <w:autoSpaceDN w:val="0"/>
      <w:adjustRightInd w:val="0"/>
    </w:pPr>
    <w:rPr>
      <w:rFonts w:ascii="Liberation Serif" w:hAnsi="Liberation Serif" w:cs="Liberation Serif"/>
      <w:color w:val="000000"/>
      <w:kern w:val="2"/>
      <w:lang w:bidi="hi-IN"/>
    </w:rPr>
  </w:style>
  <w:style w:type="character" w:styleId="Hypertextovprepojenie">
    <w:name w:val="Hyperlink"/>
    <w:basedOn w:val="Predvolenpsmoodseku"/>
    <w:uiPriority w:val="99"/>
    <w:rsid w:val="00905FD0"/>
    <w:rPr>
      <w:rFonts w:cs="Times New Roman"/>
      <w:color w:val="0000FF"/>
      <w:u w:val="single"/>
      <w:rtl w:val="0"/>
      <w:cs w:val="0"/>
    </w:rPr>
  </w:style>
  <w:style w:type="paragraph" w:styleId="Revzia">
    <w:name w:val="Revision"/>
    <w:hidden/>
    <w:uiPriority w:val="99"/>
    <w:semiHidden/>
    <w:rsid w:val="00E16FC4"/>
    <w:rPr>
      <w:sz w:val="22"/>
      <w:szCs w:val="22"/>
    </w:rPr>
  </w:style>
  <w:style w:type="character" w:styleId="Odkaznakomentr">
    <w:name w:val="annotation reference"/>
    <w:basedOn w:val="Predvolenpsmoodseku"/>
    <w:uiPriority w:val="99"/>
    <w:semiHidden/>
    <w:unhideWhenUsed/>
    <w:rsid w:val="00BA123F"/>
    <w:rPr>
      <w:sz w:val="16"/>
      <w:szCs w:val="16"/>
    </w:rPr>
  </w:style>
  <w:style w:type="paragraph" w:styleId="Textkomentra">
    <w:name w:val="annotation text"/>
    <w:link w:val="TextkomentraChar"/>
    <w:uiPriority w:val="99"/>
    <w:unhideWhenUsed/>
    <w:rsid w:val="00BA123F"/>
    <w:pPr>
      <w:suppressAutoHyphens/>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BA123F"/>
    <w:rPr>
      <w:sz w:val="20"/>
      <w:szCs w:val="20"/>
    </w:rPr>
  </w:style>
  <w:style w:type="paragraph" w:styleId="Predmetkomentra">
    <w:name w:val="annotation subject"/>
    <w:basedOn w:val="Textkomentra"/>
    <w:next w:val="Textkomentra"/>
    <w:link w:val="PredmetkomentraChar"/>
    <w:uiPriority w:val="99"/>
    <w:semiHidden/>
    <w:unhideWhenUsed/>
    <w:rsid w:val="00BA123F"/>
    <w:rPr>
      <w:b/>
      <w:bCs/>
    </w:rPr>
  </w:style>
  <w:style w:type="character" w:customStyle="1" w:styleId="PredmetkomentraChar">
    <w:name w:val="Predmet komentára Char"/>
    <w:basedOn w:val="TextkomentraChar"/>
    <w:link w:val="Predmetkomentra"/>
    <w:uiPriority w:val="99"/>
    <w:semiHidden/>
    <w:rsid w:val="00BA123F"/>
    <w:rPr>
      <w:b/>
      <w:bCs/>
      <w:sz w:val="20"/>
      <w:szCs w:val="20"/>
    </w:rPr>
  </w:style>
  <w:style w:type="character" w:styleId="Nevyrieenzmienka">
    <w:name w:val="Unresolved Mention"/>
    <w:basedOn w:val="Predvolenpsmoodseku"/>
    <w:uiPriority w:val="99"/>
    <w:semiHidden/>
    <w:unhideWhenUsed/>
    <w:rsid w:val="006175E8"/>
    <w:rPr>
      <w:color w:val="605E5C"/>
      <w:shd w:val="clear" w:color="auto" w:fill="E1DFDD"/>
    </w:rPr>
  </w:style>
  <w:style w:type="character" w:customStyle="1" w:styleId="OdsekzoznamuChar">
    <w:name w:val="Odsek zoznamu Char"/>
    <w:link w:val="Odsekzoznamu"/>
    <w:uiPriority w:val="34"/>
    <w:locked/>
    <w:rsid w:val="00324393"/>
    <w:rPr>
      <w:rFonts w:ascii="Arial" w:eastAsia="Times New Roman" w:hAnsi="Arial" w:cs="Times New Roman"/>
      <w:szCs w:val="20"/>
      <w:lang w:eastAsia="cs-CZ"/>
    </w:rPr>
  </w:style>
  <w:style w:type="table" w:styleId="Mriekatabuky">
    <w:name w:val="Table Grid"/>
    <w:basedOn w:val="Normlnatabuka"/>
    <w:uiPriority w:val="59"/>
    <w:rsid w:val="00324393"/>
    <w:rPr>
      <w:rFonts w:ascii="Arial Narrow" w:hAnsi="Arial Narrow"/>
      <w:sz w:val="22"/>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15A39"/>
    <w:rPr>
      <w:color w:val="954F72" w:themeColor="followedHyperlink"/>
      <w:u w:val="single"/>
    </w:rPr>
  </w:style>
  <w:style w:type="paragraph" w:styleId="Normlnywebov">
    <w:name w:val="Normal (Web)"/>
    <w:uiPriority w:val="99"/>
    <w:unhideWhenUsed/>
    <w:rsid w:val="00533F89"/>
    <w:pPr>
      <w:spacing w:before="100" w:beforeAutospacing="1" w:after="100" w:afterAutospacing="1"/>
    </w:pPr>
  </w:style>
  <w:style w:type="numbering" w:customStyle="1" w:styleId="Aktulnyzoznam1">
    <w:name w:val="Aktuálny zoznam1"/>
    <w:uiPriority w:val="99"/>
    <w:rsid w:val="00BC403A"/>
  </w:style>
  <w:style w:type="character" w:customStyle="1" w:styleId="apple-tab-span">
    <w:name w:val="apple-tab-span"/>
    <w:basedOn w:val="Predvolenpsmoodseku"/>
    <w:rsid w:val="004E234D"/>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ejWJLW08MPpD0MSzSdG9hIVWg==">CgMxLjA4AHIhMW12UVNhakFISWgwQl91THBjZTN1LUdfeWRkTDc5UHBT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4064</Words>
  <Characters>23165</Characters>
  <Application>Microsoft Office Word</Application>
  <DocSecurity>0</DocSecurity>
  <Lines>193</Lines>
  <Paragraphs>54</Paragraphs>
  <ScaleCrop>false</ScaleCrop>
  <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Dáša Blašková</dc:creator>
  <cp:lastModifiedBy>Martina Gaislova</cp:lastModifiedBy>
  <cp:revision>2</cp:revision>
  <dcterms:created xsi:type="dcterms:W3CDTF">2025-09-26T11:40:00Z</dcterms:created>
  <dcterms:modified xsi:type="dcterms:W3CDTF">2025-09-26T11:40:00Z</dcterms:modified>
</cp:coreProperties>
</file>