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5852"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Dôvodová správa</w:t>
      </w:r>
    </w:p>
    <w:p w14:paraId="2A3466FD" w14:textId="77777777" w:rsidR="00896864" w:rsidRDefault="00896864">
      <w:pPr>
        <w:rPr>
          <w:rFonts w:ascii="Times New Roman" w:eastAsia="Times New Roman" w:hAnsi="Times New Roman" w:cs="Times New Roman"/>
          <w:sz w:val="24"/>
          <w:szCs w:val="24"/>
        </w:rPr>
      </w:pPr>
    </w:p>
    <w:p w14:paraId="00000002" w14:textId="1B6FC710" w:rsidR="00F45852"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A. Všeobecná časť</w:t>
      </w:r>
    </w:p>
    <w:p w14:paraId="00000003" w14:textId="77777777" w:rsidR="00F45852" w:rsidRDefault="00F45852">
      <w:pPr>
        <w:rPr>
          <w:rFonts w:ascii="Times New Roman" w:eastAsia="Times New Roman" w:hAnsi="Times New Roman" w:cs="Times New Roman"/>
          <w:sz w:val="24"/>
          <w:szCs w:val="24"/>
        </w:rPr>
      </w:pPr>
    </w:p>
    <w:p w14:paraId="00000004" w14:textId="77777777" w:rsidR="00F45852" w:rsidRDefault="00000000">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ktorým sa mení a dopĺňa zákon č. 79/2015 Z. z. o odpadoch a o zmene a doplnení niektorých zákonov v znení neskorších predpisov a ktorým sa menia a dopĺňajú niektoré zákony predkladá na rokovanie Národnej rady Slovenskej republiky poslanec Národnej rady Slovenskej republiky Michal Sabo.</w:t>
      </w:r>
    </w:p>
    <w:p w14:paraId="00000005" w14:textId="77777777" w:rsidR="00F45852" w:rsidRDefault="00000000">
      <w:pPr>
        <w:spacing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Návrh zákona prináša štyri oblasti zmien. Tou prvou je zvýšenie spravodlivosti vo financovaní nákladov na triedenie, zber a recykláciu triedených odpadov spadajúcich pod rozšírenú zodpovednosť výrobcov (RZV)</w:t>
      </w:r>
      <w:r>
        <w:rPr>
          <w:rFonts w:ascii="Times New Roman" w:eastAsia="Times New Roman" w:hAnsi="Times New Roman" w:cs="Times New Roman"/>
          <w:sz w:val="24"/>
          <w:szCs w:val="24"/>
          <w:highlight w:val="white"/>
        </w:rPr>
        <w:t xml:space="preserve">. V súčasnosti je za neobalový výrobok pre RZV považovaný výrobok vyrobený len z niektorých druhov plastov, čo má za následok, že napriek tomu, že produkt končí v komunálnom odpade, výrobca / distribútor neprispieva do systému RZV a nehradí náklady spojené so zberom, triedením a recykláciou tohto odpadu. Ide napríklad o rôzne hračky, hubky na riad, rôzne kryty na mobily či klávesnice, podnosy a pod. Návrh zákona na tento stav reaguje vypustením špecifikácie konkrétnych druhov plastov tak, aby pod RZV spadali výrobky zo všetkých druhov plastov. Zároveň je potrebné uviesť, že vývoj nových polymérov a ich uplatnenie vo výrobkoch určených na použitie v domácnostiach, a teda s potenciálom skončiť v komunálnom odpade, ide neustále dopredu. Preto návrh zákona má za cieľ pokryť aj do budúcna všetky nové druhy plastov, prichádzajúcich na trh, čo sa zabezpečí vypustením presného vymenovania druhov syntetických polymérov. </w:t>
      </w:r>
    </w:p>
    <w:p w14:paraId="00000006" w14:textId="77777777" w:rsidR="00F45852" w:rsidRDefault="00000000">
      <w:pPr>
        <w:spacing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Druhou oblasťou zmien je zníženie hranice uvedenia obalov a neobalových výrobkov na trh spadajúcich do RZV. Podľa Inštitútu environmentálnej politiky (2020) je systém RZV </w:t>
      </w:r>
      <w:proofErr w:type="spellStart"/>
      <w:r>
        <w:rPr>
          <w:rFonts w:ascii="Times New Roman" w:eastAsia="Times New Roman" w:hAnsi="Times New Roman" w:cs="Times New Roman"/>
          <w:sz w:val="24"/>
          <w:szCs w:val="24"/>
          <w:highlight w:val="white"/>
        </w:rPr>
        <w:t>podfinancovaný</w:t>
      </w:r>
      <w:proofErr w:type="spellEnd"/>
      <w:r>
        <w:rPr>
          <w:rFonts w:ascii="Times New Roman" w:eastAsia="Times New Roman" w:hAnsi="Times New Roman" w:cs="Times New Roman"/>
          <w:sz w:val="24"/>
          <w:szCs w:val="24"/>
          <w:highlight w:val="white"/>
        </w:rPr>
        <w:t xml:space="preserve"> a jedným z dôsledkov je, že až 65 % samospráv dopláca náklady na odpadové hospodárstvo z iných zdrojov. Zároveň nedostatok financií v systéme RZV spôsobuje častokrát nízku efektivitu zavedeného triedeného zberu a zbytočne vysokú produkciu zmesového komunálneho odpadu (ZKO) a skládkovania komunálneho odpadu. Z výsledkov fyzických analýz ZKO jednoznačne vyplýva, že viac ako 30 % odpadov, ktoré končia v ZKO, sú plasty, sklo, papier, viacvrstvové kombinované materiály (VKM) alebo kovy, ktoré majú spadať pod RZV. Nedostatočná infraštruktúra z dôvodu </w:t>
      </w:r>
      <w:proofErr w:type="spellStart"/>
      <w:r>
        <w:rPr>
          <w:rFonts w:ascii="Times New Roman" w:eastAsia="Times New Roman" w:hAnsi="Times New Roman" w:cs="Times New Roman"/>
          <w:sz w:val="24"/>
          <w:szCs w:val="24"/>
          <w:highlight w:val="white"/>
        </w:rPr>
        <w:t>podfinancovania</w:t>
      </w:r>
      <w:proofErr w:type="spellEnd"/>
      <w:r>
        <w:rPr>
          <w:rFonts w:ascii="Times New Roman" w:eastAsia="Times New Roman" w:hAnsi="Times New Roman" w:cs="Times New Roman"/>
          <w:sz w:val="24"/>
          <w:szCs w:val="24"/>
          <w:highlight w:val="white"/>
        </w:rPr>
        <w:t xml:space="preserve"> systému RZV má však za následok, že recyklovateľné odpady končia v ZKO. </w:t>
      </w:r>
    </w:p>
    <w:p w14:paraId="00000007" w14:textId="77777777" w:rsidR="00F45852" w:rsidRDefault="00000000">
      <w:pPr>
        <w:spacing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Tento návrh zákona preto reaguje na situáciu návrhom zníženia hranice uvedenia obalov a neobalových výrobkov na trh tak, aby už od hmotnosti 50 kg ročne spadali do RZV. Zároveň rieši stav, kedy sa online trh, ktorý prepája dodávateľa s odberateľom, nepovažuje za výrobcu, resp. distribútora obalov alebo neobalového výrobku spadajúceho pod RZV. Návrh zákona zavádza povinnosť pre prevádzkovateľa online trhu, aby skontroloval, či jeho dodávatelia majú zmluvu s organizáciou zodpovednosti výrobcov a plnia si svoje povinnosti v rámci RZV v súlade s platnou legislatívou. V prípade, že si dodávateľ svoju povinnosť neplní, je prevádzkovateľ online trhu povinný zabrániť uvedeniu týchto výrobkov na trh v Slovenskej republike. Tiež Inštitút environmentálnej politiky konštatuje, že </w:t>
      </w:r>
      <w:r>
        <w:rPr>
          <w:rFonts w:ascii="Times New Roman" w:eastAsia="Times New Roman" w:hAnsi="Times New Roman" w:cs="Times New Roman"/>
          <w:i/>
          <w:sz w:val="24"/>
          <w:szCs w:val="24"/>
          <w:highlight w:val="white"/>
        </w:rPr>
        <w:t xml:space="preserve">“Cezhraničný predaj cez </w:t>
      </w:r>
      <w:r>
        <w:rPr>
          <w:rFonts w:ascii="Times New Roman" w:eastAsia="Times New Roman" w:hAnsi="Times New Roman" w:cs="Times New Roman"/>
          <w:i/>
          <w:sz w:val="24"/>
          <w:szCs w:val="24"/>
          <w:highlight w:val="white"/>
        </w:rPr>
        <w:lastRenderedPageBreak/>
        <w:t xml:space="preserve">internet bez importéra umožňuje vyhýbanie sa systému RZV…” </w:t>
      </w:r>
      <w:r>
        <w:rPr>
          <w:rFonts w:ascii="Times New Roman" w:eastAsia="Times New Roman" w:hAnsi="Times New Roman" w:cs="Times New Roman"/>
          <w:sz w:val="24"/>
          <w:szCs w:val="24"/>
          <w:highlight w:val="white"/>
        </w:rPr>
        <w:t>A pokračuje:</w:t>
      </w:r>
      <w:r>
        <w:rPr>
          <w:rFonts w:ascii="Times New Roman" w:eastAsia="Times New Roman" w:hAnsi="Times New Roman" w:cs="Times New Roman"/>
          <w:i/>
          <w:sz w:val="24"/>
          <w:szCs w:val="24"/>
          <w:highlight w:val="white"/>
        </w:rPr>
        <w:t xml:space="preserve"> “Online predaje spôsobujú podhodnocovanie množstiev obalov uvedených na trh a nedostatočné financovanie kvôli výpadkom na poplatkoch.” (IEP, Ako pretriediť triedený zber, 2020</w:t>
      </w:r>
      <w:r>
        <w:rPr>
          <w:rFonts w:ascii="Times New Roman" w:eastAsia="Times New Roman" w:hAnsi="Times New Roman" w:cs="Times New Roman"/>
          <w:sz w:val="24"/>
          <w:szCs w:val="24"/>
          <w:highlight w:val="white"/>
        </w:rPr>
        <w:t xml:space="preserve">). </w:t>
      </w:r>
    </w:p>
    <w:p w14:paraId="00000008" w14:textId="77777777" w:rsidR="00F45852" w:rsidRDefault="00000000">
      <w:pPr>
        <w:spacing w:after="240"/>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Tento návrh zákona reaguje tiež na aktuálny stav, kedy výška pokuty za neplnenie si povinností v rámci RZV je významne nižšia ako je výška poplatku do RZV a tak je bežnou praxou, že sa podnikateľské subjekty vedome vyhýbajú povinnosti RZV, nakoľko sankcie sú rádovo nižšie ako poplatok samotný, a teda finančne pre nich výhodnejšie. To má za následok, že celá ťarcha nákladov na triedenie, zber a recykláciu odpadov spadajúcich pod RZV, leží na pleciach poctivých podnikateľských subjektov, ktoré musia uhradiť aj náklady spojené s nakladaním s odpadom iných subjektov, </w:t>
      </w:r>
      <w:proofErr w:type="spellStart"/>
      <w:r>
        <w:rPr>
          <w:rFonts w:ascii="Times New Roman" w:eastAsia="Times New Roman" w:hAnsi="Times New Roman" w:cs="Times New Roman"/>
          <w:sz w:val="24"/>
          <w:szCs w:val="24"/>
          <w:highlight w:val="white"/>
        </w:rPr>
        <w:t>neprispievajúcich</w:t>
      </w:r>
      <w:proofErr w:type="spellEnd"/>
      <w:r>
        <w:rPr>
          <w:rFonts w:ascii="Times New Roman" w:eastAsia="Times New Roman" w:hAnsi="Times New Roman" w:cs="Times New Roman"/>
          <w:sz w:val="24"/>
          <w:szCs w:val="24"/>
          <w:highlight w:val="white"/>
        </w:rPr>
        <w:t xml:space="preserve"> do systému RZV. Tento stav má za následok významnú nespravodlivosť, ktorú má tento návrh zákona za cieľ zmierniť. Tiež IEP vo svojej štúdii </w:t>
      </w:r>
      <w:r>
        <w:rPr>
          <w:rFonts w:ascii="Times New Roman" w:eastAsia="Times New Roman" w:hAnsi="Times New Roman" w:cs="Times New Roman"/>
          <w:i/>
          <w:sz w:val="24"/>
          <w:szCs w:val="24"/>
          <w:highlight w:val="white"/>
        </w:rPr>
        <w:t>Ako pretriediť triedený zber</w:t>
      </w:r>
      <w:r>
        <w:rPr>
          <w:rFonts w:ascii="Times New Roman" w:eastAsia="Times New Roman" w:hAnsi="Times New Roman" w:cs="Times New Roman"/>
          <w:sz w:val="24"/>
          <w:szCs w:val="24"/>
          <w:highlight w:val="white"/>
        </w:rPr>
        <w:t xml:space="preserve"> uvádza: </w:t>
      </w:r>
      <w:r>
        <w:rPr>
          <w:rFonts w:ascii="Times New Roman" w:eastAsia="Times New Roman" w:hAnsi="Times New Roman" w:cs="Times New Roman"/>
          <w:i/>
          <w:sz w:val="24"/>
          <w:szCs w:val="24"/>
          <w:highlight w:val="white"/>
        </w:rPr>
        <w:t xml:space="preserve">“Dnes však existuje značný priestor pre vyhýbanie sa povinnostiam. Keďže OZV majú z objektívnych dôvodov obmedzené možnosti kontrolovať vlastných </w:t>
      </w:r>
      <w:proofErr w:type="spellStart"/>
      <w:r>
        <w:rPr>
          <w:rFonts w:ascii="Times New Roman" w:eastAsia="Times New Roman" w:hAnsi="Times New Roman" w:cs="Times New Roman"/>
          <w:i/>
          <w:sz w:val="24"/>
          <w:szCs w:val="24"/>
          <w:highlight w:val="white"/>
        </w:rPr>
        <w:t>zazmluvnených</w:t>
      </w:r>
      <w:proofErr w:type="spellEnd"/>
      <w:r>
        <w:rPr>
          <w:rFonts w:ascii="Times New Roman" w:eastAsia="Times New Roman" w:hAnsi="Times New Roman" w:cs="Times New Roman"/>
          <w:i/>
          <w:sz w:val="24"/>
          <w:szCs w:val="24"/>
          <w:highlight w:val="white"/>
        </w:rPr>
        <w:t xml:space="preserve"> výrobcov, v zahraničí sa preferuje kontrola externými audítormi.” </w:t>
      </w:r>
    </w:p>
    <w:p w14:paraId="00000009" w14:textId="77777777" w:rsidR="00F45852" w:rsidRDefault="00000000">
      <w:pPr>
        <w:spacing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Poslednou oblasťou zmien je riešenie finančnej kompenzácie samospráv za triedený zber textilu a </w:t>
      </w:r>
      <w:r>
        <w:rPr>
          <w:rFonts w:ascii="Times New Roman" w:eastAsia="Times New Roman" w:hAnsi="Times New Roman" w:cs="Times New Roman"/>
          <w:sz w:val="24"/>
          <w:szCs w:val="24"/>
        </w:rPr>
        <w:t xml:space="preserve">zabezpečenie, aby oddelene vyzbieraný odpad z </w:t>
      </w:r>
      <w:r>
        <w:rPr>
          <w:rFonts w:ascii="Times New Roman" w:eastAsia="Times New Roman" w:hAnsi="Times New Roman" w:cs="Times New Roman"/>
          <w:sz w:val="24"/>
          <w:szCs w:val="24"/>
          <w:highlight w:val="white"/>
        </w:rPr>
        <w:t xml:space="preserve">textílií (20 01 11) a šatstva (20 01 10), ktorý je možné recyklovať alebo opätovne použiť, nebolo možné uložiť na skládky odpadov Od 1. januára 2025 platí povinnosť zaviesť triedený zber textilu v samosprávach, no vo výsledku samosprávy vynaložia nemalé finančné prostriedky na to, aby vyzbieraný textil skončil tam, kde predtým - na skládke, nakoľko súčasná platná a účinná legislatíva nezakazuje skládkovanie týchto druhov vytriedených odpadov. Návrh zákona reaguje na tieto praktiky tak, že obmedzuje také konanie, ktoré je v rozpore s cieľmi zavedenia zberu textilu a tiež v rozpore s environmentálnymi cieľmi Slovenskej republiky a cieľmi odpadového hospodárstva Slovenskej republiky. </w:t>
      </w:r>
    </w:p>
    <w:p w14:paraId="0000000A" w14:textId="77777777" w:rsidR="00F45852" w:rsidRDefault="00000000">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Ministerstvo životného prostredia Slovenskej republiky ustanovilo samosprávam novú povinnosť od 1. januára 2025, a to zaviesť triedený zber textilu, pričom financovanie triedeného zberu textilu nijako neriešilo a ponechalo ho na zodpovednosti samospráv, bez vyčlenenia zdrojov štátneho rozpočtu. Navrhuje sa preto zabezpečiť finančnú kompenzáciu samosprávam, ktoré vykonávajú triedený zber textilu a šatstva v súlade so zákonom </w:t>
      </w:r>
      <w:r>
        <w:rPr>
          <w:rFonts w:ascii="Times New Roman" w:eastAsia="Times New Roman" w:hAnsi="Times New Roman" w:cs="Times New Roman"/>
          <w:sz w:val="24"/>
          <w:szCs w:val="24"/>
        </w:rPr>
        <w:t>č. 79/2015 Z. z. o odpadoch a o zmene a doplnení niektorých zákonov v znení neskorších predpisov</w:t>
      </w:r>
      <w:r>
        <w:rPr>
          <w:rFonts w:ascii="Times New Roman" w:eastAsia="Times New Roman" w:hAnsi="Times New Roman" w:cs="Times New Roman"/>
          <w:sz w:val="24"/>
          <w:szCs w:val="24"/>
          <w:highlight w:val="white"/>
        </w:rPr>
        <w:t>. Nástrojom tejto finančnej kompenzácie je Environmentálny fond a tak, ako je z neho vyplácaný príspevok samosprávam za zber kuchynského biologicky rozložiteľného komunálneho odpadu, navrhuje sa aj vyplácanie príspevku za separovaný zber textilného odpadu.</w:t>
      </w:r>
    </w:p>
    <w:p w14:paraId="0000000B"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14:paraId="0000000C" w14:textId="77777777" w:rsidR="00F45852" w:rsidRDefault="00F45852">
      <w:pPr>
        <w:jc w:val="both"/>
        <w:rPr>
          <w:rFonts w:ascii="Times New Roman" w:eastAsia="Times New Roman" w:hAnsi="Times New Roman" w:cs="Times New Roman"/>
          <w:sz w:val="24"/>
          <w:szCs w:val="24"/>
        </w:rPr>
      </w:pPr>
    </w:p>
    <w:p w14:paraId="6E1ED109" w14:textId="77777777" w:rsidR="00896864" w:rsidRDefault="00896864">
      <w:pPr>
        <w:jc w:val="both"/>
        <w:rPr>
          <w:rFonts w:ascii="Times New Roman" w:eastAsia="Times New Roman" w:hAnsi="Times New Roman" w:cs="Times New Roman"/>
          <w:sz w:val="24"/>
          <w:szCs w:val="24"/>
        </w:rPr>
      </w:pPr>
    </w:p>
    <w:p w14:paraId="0000000D"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Návrh zákona bude mať pozitívne vplyvy na rozpočet verejnej správy, negatívne vplyvy na podnikateľské prostredie, pozitívne sociálne vplyvy a pozitívne vplyvy na životné prostredie. Návrh zákona nebude mať vplyvy na informatizáciu spoločnosti, manželstvo, rodičovstvo a rodinu ani vplyvy na služby verejnej správy pre občana.</w:t>
      </w:r>
    </w:p>
    <w:p w14:paraId="0000000E" w14:textId="77777777" w:rsidR="00F45852" w:rsidRDefault="00F45852">
      <w:pPr>
        <w:rPr>
          <w:rFonts w:ascii="Times New Roman" w:eastAsia="Times New Roman" w:hAnsi="Times New Roman" w:cs="Times New Roman"/>
          <w:sz w:val="24"/>
          <w:szCs w:val="24"/>
        </w:rPr>
      </w:pPr>
    </w:p>
    <w:p w14:paraId="0000000F" w14:textId="77777777" w:rsidR="00F45852" w:rsidRDefault="00F45852">
      <w:pPr>
        <w:rPr>
          <w:rFonts w:ascii="Times New Roman" w:eastAsia="Times New Roman" w:hAnsi="Times New Roman" w:cs="Times New Roman"/>
          <w:sz w:val="24"/>
          <w:szCs w:val="24"/>
        </w:rPr>
      </w:pPr>
    </w:p>
    <w:p w14:paraId="00000010" w14:textId="77777777" w:rsidR="00F45852" w:rsidRDefault="00F45852">
      <w:pPr>
        <w:rPr>
          <w:rFonts w:ascii="Times New Roman" w:eastAsia="Times New Roman" w:hAnsi="Times New Roman" w:cs="Times New Roman"/>
          <w:sz w:val="24"/>
          <w:szCs w:val="24"/>
        </w:rPr>
      </w:pPr>
    </w:p>
    <w:p w14:paraId="17BA31E4" w14:textId="77777777" w:rsidR="00896864" w:rsidRDefault="00896864">
      <w:pPr>
        <w:rPr>
          <w:rFonts w:ascii="Times New Roman" w:eastAsia="Times New Roman" w:hAnsi="Times New Roman" w:cs="Times New Roman"/>
          <w:sz w:val="24"/>
          <w:szCs w:val="24"/>
        </w:rPr>
      </w:pPr>
    </w:p>
    <w:p w14:paraId="00000011" w14:textId="77777777" w:rsidR="00F45852"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 Osobitná časť</w:t>
      </w:r>
    </w:p>
    <w:p w14:paraId="1AE8AD8A" w14:textId="77777777" w:rsidR="00896864" w:rsidRDefault="00896864">
      <w:pPr>
        <w:rPr>
          <w:rFonts w:ascii="Times New Roman" w:eastAsia="Times New Roman" w:hAnsi="Times New Roman" w:cs="Times New Roman"/>
          <w:b/>
          <w:sz w:val="24"/>
          <w:szCs w:val="24"/>
        </w:rPr>
      </w:pPr>
    </w:p>
    <w:p w14:paraId="00000012" w14:textId="5D18C920" w:rsidR="00F45852"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I</w:t>
      </w:r>
    </w:p>
    <w:p w14:paraId="00000013" w14:textId="77777777" w:rsidR="00F45852"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bodom 1, 7 a 8</w:t>
      </w:r>
    </w:p>
    <w:p w14:paraId="00000014"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ustanoveniu zákazu zneškodňovať skládkovaním sa dopĺňajú oddelene vyzbierané komunálne odpady z textílií a šatstva, okrem nezhodnotiteľných odpadov po </w:t>
      </w:r>
      <w:proofErr w:type="spellStart"/>
      <w:r>
        <w:rPr>
          <w:rFonts w:ascii="Times New Roman" w:eastAsia="Times New Roman" w:hAnsi="Times New Roman" w:cs="Times New Roman"/>
          <w:sz w:val="24"/>
          <w:szCs w:val="24"/>
        </w:rPr>
        <w:t>dotriedení</w:t>
      </w:r>
      <w:proofErr w:type="spellEnd"/>
      <w:r>
        <w:rPr>
          <w:rFonts w:ascii="Times New Roman" w:eastAsia="Times New Roman" w:hAnsi="Times New Roman" w:cs="Times New Roman"/>
          <w:sz w:val="24"/>
          <w:szCs w:val="24"/>
        </w:rPr>
        <w:t xml:space="preserve">. Tým sa zákaz zneškodňovať skládkovaním bude vzťahovať na oddelene vyzbierané odpady z textílií a šatstva, ktoré je možné zhodnotiť. Zároveň sa v bode 3 ustanovuje podmienka, že tento </w:t>
      </w:r>
      <w:proofErr w:type="spellStart"/>
      <w:r>
        <w:rPr>
          <w:rFonts w:ascii="Times New Roman" w:eastAsia="Times New Roman" w:hAnsi="Times New Roman" w:cs="Times New Roman"/>
          <w:sz w:val="24"/>
          <w:szCs w:val="24"/>
        </w:rPr>
        <w:t>dotriedeny</w:t>
      </w:r>
      <w:proofErr w:type="spellEnd"/>
      <w:r>
        <w:rPr>
          <w:rFonts w:ascii="Times New Roman" w:eastAsia="Times New Roman" w:hAnsi="Times New Roman" w:cs="Times New Roman"/>
          <w:sz w:val="24"/>
          <w:szCs w:val="24"/>
        </w:rPr>
        <w:t xml:space="preserve">́ odpad musí byť poskytnutý na </w:t>
      </w:r>
      <w:proofErr w:type="spellStart"/>
      <w:r>
        <w:rPr>
          <w:rFonts w:ascii="Times New Roman" w:eastAsia="Times New Roman" w:hAnsi="Times New Roman" w:cs="Times New Roman"/>
          <w:sz w:val="24"/>
          <w:szCs w:val="24"/>
        </w:rPr>
        <w:t>materiálove</w:t>
      </w:r>
      <w:proofErr w:type="spellEnd"/>
      <w:r>
        <w:rPr>
          <w:rFonts w:ascii="Times New Roman" w:eastAsia="Times New Roman" w:hAnsi="Times New Roman" w:cs="Times New Roman"/>
          <w:sz w:val="24"/>
          <w:szCs w:val="24"/>
        </w:rPr>
        <w:t xml:space="preserve">́ zhodnotenie najmenej dvom zariadeniam oprávneným na </w:t>
      </w:r>
      <w:proofErr w:type="spellStart"/>
      <w:r>
        <w:rPr>
          <w:rFonts w:ascii="Times New Roman" w:eastAsia="Times New Roman" w:hAnsi="Times New Roman" w:cs="Times New Roman"/>
          <w:sz w:val="24"/>
          <w:szCs w:val="24"/>
        </w:rPr>
        <w:t>recykláciu</w:t>
      </w:r>
      <w:proofErr w:type="spellEnd"/>
      <w:r>
        <w:rPr>
          <w:rFonts w:ascii="Times New Roman" w:eastAsia="Times New Roman" w:hAnsi="Times New Roman" w:cs="Times New Roman"/>
          <w:sz w:val="24"/>
          <w:szCs w:val="24"/>
        </w:rPr>
        <w:t xml:space="preserve"> daného druhu </w:t>
      </w:r>
      <w:proofErr w:type="spellStart"/>
      <w:r>
        <w:rPr>
          <w:rFonts w:ascii="Times New Roman" w:eastAsia="Times New Roman" w:hAnsi="Times New Roman" w:cs="Times New Roman"/>
          <w:sz w:val="24"/>
          <w:szCs w:val="24"/>
        </w:rPr>
        <w:t>dotriedeného</w:t>
      </w:r>
      <w:proofErr w:type="spellEnd"/>
      <w:r>
        <w:rPr>
          <w:rFonts w:ascii="Times New Roman" w:eastAsia="Times New Roman" w:hAnsi="Times New Roman" w:cs="Times New Roman"/>
          <w:sz w:val="24"/>
          <w:szCs w:val="24"/>
        </w:rPr>
        <w:t xml:space="preserve"> odpadu a až po odmietnutí </w:t>
      </w:r>
      <w:proofErr w:type="spellStart"/>
      <w:r>
        <w:rPr>
          <w:rFonts w:ascii="Times New Roman" w:eastAsia="Times New Roman" w:hAnsi="Times New Roman" w:cs="Times New Roman"/>
          <w:sz w:val="24"/>
          <w:szCs w:val="24"/>
        </w:rPr>
        <w:t>recyklátora</w:t>
      </w:r>
      <w:proofErr w:type="spellEnd"/>
      <w:r>
        <w:rPr>
          <w:rFonts w:ascii="Times New Roman" w:eastAsia="Times New Roman" w:hAnsi="Times New Roman" w:cs="Times New Roman"/>
          <w:sz w:val="24"/>
          <w:szCs w:val="24"/>
        </w:rPr>
        <w:t xml:space="preserve"> môže byť energeticky zhodnotený. </w:t>
      </w:r>
    </w:p>
    <w:p w14:paraId="00000015" w14:textId="77777777" w:rsidR="00F45852" w:rsidRDefault="00F45852">
      <w:pPr>
        <w:jc w:val="both"/>
        <w:rPr>
          <w:rFonts w:ascii="Times New Roman" w:eastAsia="Times New Roman" w:hAnsi="Times New Roman" w:cs="Times New Roman"/>
          <w:sz w:val="24"/>
          <w:szCs w:val="24"/>
        </w:rPr>
      </w:pPr>
    </w:p>
    <w:p w14:paraId="00000016" w14:textId="77777777" w:rsidR="00F45852"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bodom 2 a 5</w:t>
      </w:r>
    </w:p>
    <w:p w14:paraId="00000017"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Znižuje sa hranica pre výrobcu obalov a výrobcu neobalových výrobkov od ktorej sa na nich vzťahujú povinnosti rozšírenej zodpovednosti výrobcov, a to zo 100 kg na 50 kg ročne, s cieľom znížiť nespravodlivosť v súčasnom fungovaní RZV, aby do systému prispievalo čo najviac znečisťovateľov podľa zásady “znečisťovateľ platí”. </w:t>
      </w:r>
    </w:p>
    <w:p w14:paraId="00000018" w14:textId="77777777" w:rsidR="00F45852" w:rsidRDefault="00F45852">
      <w:pPr>
        <w:jc w:val="both"/>
        <w:rPr>
          <w:rFonts w:ascii="Times New Roman" w:eastAsia="Times New Roman" w:hAnsi="Times New Roman" w:cs="Times New Roman"/>
          <w:sz w:val="24"/>
          <w:szCs w:val="24"/>
          <w:u w:val="single"/>
        </w:rPr>
      </w:pPr>
    </w:p>
    <w:p w14:paraId="00000019" w14:textId="77777777" w:rsidR="00F45852"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bodom 3 a 6</w:t>
      </w:r>
    </w:p>
    <w:p w14:paraId="0000001A"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zavedenie povinnosti explicitne pre prevádzkovateľa online trhu, ktorý je povinný overiť, či každý predajca, ktorého výrobky cez svoj online trh ponúka, má uzatvorenú zmluvu s organizáciou zodpovednosti výrobcov (OZV), platí príslušné poplatky za obaly a neobalové výrobky uvedené na trh a pravidelne hlási množstvá ním uvedených obalov a neobalových výrobkov. Ak tieto podmienky predajca nesplní, prevádzkovateľ online trhu je povinný zabrániť predaju týchto výrobkov.</w:t>
      </w:r>
    </w:p>
    <w:p w14:paraId="0000001B" w14:textId="77777777" w:rsidR="00F45852" w:rsidRDefault="00F45852">
      <w:pPr>
        <w:jc w:val="both"/>
        <w:rPr>
          <w:rFonts w:ascii="Times New Roman" w:eastAsia="Times New Roman" w:hAnsi="Times New Roman" w:cs="Times New Roman"/>
          <w:sz w:val="24"/>
          <w:szCs w:val="24"/>
        </w:rPr>
      </w:pPr>
    </w:p>
    <w:p w14:paraId="0000001C" w14:textId="77777777" w:rsidR="00F45852"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4</w:t>
      </w:r>
    </w:p>
    <w:p w14:paraId="0000001D"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Navrhuje sa zmena definície neobalového výrobku </w:t>
      </w:r>
      <w:r>
        <w:rPr>
          <w:rFonts w:ascii="Times New Roman" w:eastAsia="Times New Roman" w:hAnsi="Times New Roman" w:cs="Times New Roman"/>
          <w:sz w:val="24"/>
          <w:szCs w:val="24"/>
          <w:highlight w:val="white"/>
        </w:rPr>
        <w:t xml:space="preserve">vypustením špecifikácie konkrétnych druhov plastov tak, aby pod RZV spadali výrobky zo všetkých druhov plastov. </w:t>
      </w:r>
      <w:r>
        <w:rPr>
          <w:rFonts w:ascii="Times New Roman" w:eastAsia="Times New Roman" w:hAnsi="Times New Roman" w:cs="Times New Roman"/>
          <w:sz w:val="24"/>
          <w:szCs w:val="24"/>
        </w:rPr>
        <w:t>N</w:t>
      </w:r>
      <w:r>
        <w:rPr>
          <w:rFonts w:ascii="Times New Roman" w:eastAsia="Times New Roman" w:hAnsi="Times New Roman" w:cs="Times New Roman"/>
          <w:sz w:val="24"/>
          <w:szCs w:val="24"/>
          <w:highlight w:val="white"/>
        </w:rPr>
        <w:t xml:space="preserve">ávrh zákona má za cieľ pokryť aj do budúcna všetky nové druhy plastov, prichádzajúcich na trh, čo sa zabezpečí práve vypustením vymenovania konkrétnych druhov polymérov. </w:t>
      </w:r>
    </w:p>
    <w:p w14:paraId="0000001E" w14:textId="77777777" w:rsidR="00F45852" w:rsidRDefault="00F45852">
      <w:pPr>
        <w:jc w:val="both"/>
        <w:rPr>
          <w:rFonts w:ascii="Times New Roman" w:eastAsia="Times New Roman" w:hAnsi="Times New Roman" w:cs="Times New Roman"/>
          <w:sz w:val="24"/>
          <w:szCs w:val="24"/>
          <w:u w:val="single"/>
        </w:rPr>
      </w:pPr>
    </w:p>
    <w:p w14:paraId="36523E66" w14:textId="77777777" w:rsidR="00896864" w:rsidRDefault="00896864">
      <w:pPr>
        <w:jc w:val="both"/>
        <w:rPr>
          <w:rFonts w:ascii="Times New Roman" w:eastAsia="Times New Roman" w:hAnsi="Times New Roman" w:cs="Times New Roman"/>
          <w:sz w:val="24"/>
          <w:szCs w:val="24"/>
          <w:u w:val="single"/>
        </w:rPr>
      </w:pPr>
    </w:p>
    <w:p w14:paraId="3DC9F908" w14:textId="77777777" w:rsidR="00896864" w:rsidRDefault="00896864">
      <w:pPr>
        <w:jc w:val="both"/>
        <w:rPr>
          <w:rFonts w:ascii="Times New Roman" w:eastAsia="Times New Roman" w:hAnsi="Times New Roman" w:cs="Times New Roman"/>
          <w:sz w:val="24"/>
          <w:szCs w:val="24"/>
          <w:u w:val="single"/>
        </w:rPr>
      </w:pPr>
    </w:p>
    <w:p w14:paraId="6E6697AF" w14:textId="77777777" w:rsidR="00896864" w:rsidRDefault="00896864">
      <w:pPr>
        <w:jc w:val="both"/>
        <w:rPr>
          <w:rFonts w:ascii="Times New Roman" w:eastAsia="Times New Roman" w:hAnsi="Times New Roman" w:cs="Times New Roman"/>
          <w:sz w:val="24"/>
          <w:szCs w:val="24"/>
          <w:u w:val="single"/>
        </w:rPr>
      </w:pPr>
    </w:p>
    <w:p w14:paraId="2D40414C" w14:textId="77777777" w:rsidR="00896864" w:rsidRDefault="00896864">
      <w:pPr>
        <w:jc w:val="both"/>
        <w:rPr>
          <w:rFonts w:ascii="Times New Roman" w:eastAsia="Times New Roman" w:hAnsi="Times New Roman" w:cs="Times New Roman"/>
          <w:sz w:val="24"/>
          <w:szCs w:val="24"/>
          <w:u w:val="single"/>
        </w:rPr>
      </w:pPr>
    </w:p>
    <w:p w14:paraId="0000001F" w14:textId="77777777" w:rsidR="00F45852"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K bodom 9 až 11</w:t>
      </w:r>
    </w:p>
    <w:p w14:paraId="00000020"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117 ods. 6 sa ustanovujú sankcie pre fyzickú osobu - podnikateľa za porušenie povinnosti podľa § 56 ods. 11 písm. a), b), § 56 ods. 12, § 74 ods. 6 písm. a), b) a § 74 ods. 7.</w:t>
      </w:r>
    </w:p>
    <w:p w14:paraId="00000021"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Zároveň sa navrhuje zmena výšky pokuty v prípade, ak si výrobca alebo distribútor vyhradených výrobkov neplní povinnosť rozšírenej zodpovednosti výrobcov podľa § 54 ods. 1 písm. d), e) a § 74 ods. 1 písm. a). Doterajšia pokuta vo výške od 2 000 eur do 250 000 eur sa javí ako nedostatočná, preto sa navrhuje zmena výšky pokuty na 1,5- násobok sumy, ktorú bol dotknutý subjekt povinný uhradiť a neuhradil organizácii zodpovednosti výrobcov za obaly a neobalové výrobky ním uvedené na trh. Zároveň sa ustanovuje, že uložením pokuty nie je dotknutá povinnosť výrobcu uhradiť neuhradené plnenia organizácii zodpovednosti výrobcov za obaly a neobalové výrobky za príslušné obdobie. </w:t>
      </w:r>
    </w:p>
    <w:p w14:paraId="00000022" w14:textId="77777777" w:rsidR="00F45852" w:rsidRDefault="00F45852">
      <w:pPr>
        <w:jc w:val="both"/>
        <w:rPr>
          <w:rFonts w:ascii="Times New Roman" w:eastAsia="Times New Roman" w:hAnsi="Times New Roman" w:cs="Times New Roman"/>
          <w:sz w:val="24"/>
          <w:szCs w:val="24"/>
        </w:rPr>
      </w:pPr>
    </w:p>
    <w:p w14:paraId="00000023" w14:textId="77777777" w:rsidR="00F45852" w:rsidRDefault="00F45852">
      <w:pPr>
        <w:jc w:val="both"/>
        <w:rPr>
          <w:rFonts w:ascii="Times New Roman" w:eastAsia="Times New Roman" w:hAnsi="Times New Roman" w:cs="Times New Roman"/>
          <w:sz w:val="24"/>
          <w:szCs w:val="24"/>
        </w:rPr>
      </w:pPr>
    </w:p>
    <w:p w14:paraId="00000024" w14:textId="77777777" w:rsidR="00F45852"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K č. II </w:t>
      </w:r>
      <w:r>
        <w:rPr>
          <w:rFonts w:ascii="Times New Roman" w:eastAsia="Times New Roman" w:hAnsi="Times New Roman" w:cs="Times New Roman"/>
          <w:sz w:val="24"/>
          <w:szCs w:val="24"/>
        </w:rPr>
        <w:t>(zákon č. 587/2004 Z. z.)</w:t>
      </w:r>
    </w:p>
    <w:p w14:paraId="00000025"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Legislatívno-technická úprava v nadväznosti na zmeny v zákone č. 329/2018 Z. z. </w:t>
      </w:r>
    </w:p>
    <w:p w14:paraId="00000026" w14:textId="77777777" w:rsidR="00F45852" w:rsidRDefault="00F45852">
      <w:pPr>
        <w:jc w:val="both"/>
        <w:rPr>
          <w:rFonts w:ascii="Times New Roman" w:eastAsia="Times New Roman" w:hAnsi="Times New Roman" w:cs="Times New Roman"/>
          <w:sz w:val="24"/>
          <w:szCs w:val="24"/>
        </w:rPr>
      </w:pPr>
    </w:p>
    <w:p w14:paraId="00000027" w14:textId="77777777" w:rsidR="00F45852" w:rsidRDefault="00F45852">
      <w:pPr>
        <w:jc w:val="both"/>
        <w:rPr>
          <w:rFonts w:ascii="Times New Roman" w:eastAsia="Times New Roman" w:hAnsi="Times New Roman" w:cs="Times New Roman"/>
          <w:sz w:val="24"/>
          <w:szCs w:val="24"/>
        </w:rPr>
      </w:pPr>
    </w:p>
    <w:p w14:paraId="00000028" w14:textId="77777777" w:rsidR="00F45852"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 III (</w:t>
      </w:r>
      <w:r>
        <w:rPr>
          <w:rFonts w:ascii="Times New Roman" w:eastAsia="Times New Roman" w:hAnsi="Times New Roman" w:cs="Times New Roman"/>
          <w:sz w:val="24"/>
          <w:szCs w:val="24"/>
        </w:rPr>
        <w:t>zákon č. 329/2018 Z. z.)</w:t>
      </w:r>
    </w:p>
    <w:p w14:paraId="00000029" w14:textId="77777777" w:rsidR="00F45852"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1</w:t>
      </w:r>
    </w:p>
    <w:p w14:paraId="0000002A"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Navrhuje sa doplnenie, podľa ktorého môže obec dostať finančné prostriedky z príjmov Environmentálneho fondu na triedený zber textilného odpadu na základe žiadosti podanej do 30. júna príslušného roka. </w:t>
      </w:r>
    </w:p>
    <w:p w14:paraId="0000002B" w14:textId="77777777" w:rsidR="00F45852" w:rsidRDefault="00F45852">
      <w:pPr>
        <w:jc w:val="both"/>
        <w:rPr>
          <w:rFonts w:ascii="Times New Roman" w:eastAsia="Times New Roman" w:hAnsi="Times New Roman" w:cs="Times New Roman"/>
          <w:sz w:val="24"/>
          <w:szCs w:val="24"/>
        </w:rPr>
      </w:pPr>
    </w:p>
    <w:p w14:paraId="0000002C" w14:textId="77777777" w:rsidR="00F45852"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2</w:t>
      </w:r>
    </w:p>
    <w:p w14:paraId="0000002D"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Navrhuje sa doplnenie nového odseku, ktorý ustanovuje podmienky, za akých môže obec získať príspevok z Environmentálneho fondu za realizovaný triedený zber textílií a šatstva. </w:t>
      </w:r>
    </w:p>
    <w:p w14:paraId="0000002E" w14:textId="77777777" w:rsidR="00F45852" w:rsidRDefault="00F45852">
      <w:pPr>
        <w:jc w:val="both"/>
        <w:rPr>
          <w:rFonts w:ascii="Times New Roman" w:eastAsia="Times New Roman" w:hAnsi="Times New Roman" w:cs="Times New Roman"/>
          <w:sz w:val="24"/>
          <w:szCs w:val="24"/>
        </w:rPr>
      </w:pPr>
    </w:p>
    <w:p w14:paraId="0000002F" w14:textId="77777777" w:rsidR="00F45852"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3</w:t>
      </w:r>
    </w:p>
    <w:p w14:paraId="00000030"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Ustanovuje sa, že obec môže príspevok z Environmentálneho fondu použiť výlučne na zber a zhodnotenie zberu odpadu z textílií a šatstva. </w:t>
      </w:r>
    </w:p>
    <w:p w14:paraId="00000031" w14:textId="77777777" w:rsidR="00F45852" w:rsidRDefault="00F45852">
      <w:pPr>
        <w:jc w:val="both"/>
        <w:rPr>
          <w:rFonts w:ascii="Times New Roman" w:eastAsia="Times New Roman" w:hAnsi="Times New Roman" w:cs="Times New Roman"/>
          <w:sz w:val="24"/>
          <w:szCs w:val="24"/>
        </w:rPr>
      </w:pPr>
    </w:p>
    <w:p w14:paraId="00000032" w14:textId="77777777" w:rsidR="00F45852"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4</w:t>
      </w:r>
    </w:p>
    <w:p w14:paraId="00000033"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Upravuje sa postup vybavenia žiadosti obci o poskytnutie príspevku z Environmentálneho fondu. </w:t>
      </w:r>
    </w:p>
    <w:p w14:paraId="00000034" w14:textId="77777777" w:rsidR="00F45852" w:rsidRDefault="00F45852">
      <w:pPr>
        <w:jc w:val="both"/>
        <w:rPr>
          <w:rFonts w:ascii="Times New Roman" w:eastAsia="Times New Roman" w:hAnsi="Times New Roman" w:cs="Times New Roman"/>
          <w:sz w:val="24"/>
          <w:szCs w:val="24"/>
        </w:rPr>
      </w:pPr>
    </w:p>
    <w:p w14:paraId="00000035" w14:textId="77777777" w:rsidR="00F45852"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5</w:t>
      </w:r>
    </w:p>
    <w:p w14:paraId="00000036"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Legislatívno-technická úprava v súvislosti so zmenou v § 7.</w:t>
      </w:r>
    </w:p>
    <w:p w14:paraId="00000037" w14:textId="77777777" w:rsidR="00F45852" w:rsidRDefault="00F45852">
      <w:pPr>
        <w:jc w:val="both"/>
        <w:rPr>
          <w:rFonts w:ascii="Times New Roman" w:eastAsia="Times New Roman" w:hAnsi="Times New Roman" w:cs="Times New Roman"/>
          <w:sz w:val="24"/>
          <w:szCs w:val="24"/>
        </w:rPr>
      </w:pPr>
    </w:p>
    <w:p w14:paraId="00000038" w14:textId="77777777" w:rsidR="00F45852"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6</w:t>
      </w:r>
    </w:p>
    <w:p w14:paraId="00000039"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Medzi správne delikty sa dopĺňa skutok, ak obec použije príjmy z Environmentálneho fondu podľa § 7 ods. 1 písm. f) v rozpore s účelom uvedeným v § 7 ods. 14. Za takýto správny delikt možno uložiť obci pokutu od 500 eur do 10 000 eur.</w:t>
      </w:r>
      <w:r>
        <w:rPr>
          <w:rFonts w:ascii="Times New Roman" w:eastAsia="Times New Roman" w:hAnsi="Times New Roman" w:cs="Times New Roman"/>
          <w:sz w:val="24"/>
          <w:szCs w:val="24"/>
          <w:shd w:val="clear" w:color="auto" w:fill="F3F2F1"/>
        </w:rPr>
        <w:t xml:space="preserve"> </w:t>
      </w:r>
    </w:p>
    <w:p w14:paraId="0000003A" w14:textId="77777777" w:rsidR="00F45852" w:rsidRDefault="00F45852">
      <w:pPr>
        <w:jc w:val="both"/>
        <w:rPr>
          <w:rFonts w:ascii="Times New Roman" w:eastAsia="Times New Roman" w:hAnsi="Times New Roman" w:cs="Times New Roman"/>
          <w:sz w:val="24"/>
          <w:szCs w:val="24"/>
        </w:rPr>
      </w:pPr>
    </w:p>
    <w:p w14:paraId="770598B8" w14:textId="77777777" w:rsidR="00896864" w:rsidRDefault="00896864">
      <w:pPr>
        <w:jc w:val="both"/>
        <w:rPr>
          <w:rFonts w:ascii="Times New Roman" w:eastAsia="Times New Roman" w:hAnsi="Times New Roman" w:cs="Times New Roman"/>
          <w:sz w:val="24"/>
          <w:szCs w:val="24"/>
        </w:rPr>
      </w:pPr>
    </w:p>
    <w:p w14:paraId="0000003B" w14:textId="77777777" w:rsidR="00F45852"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K bodu 7</w:t>
      </w:r>
    </w:p>
    <w:p w14:paraId="0000003C"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Ustanovuje sa, že podrobnosti o obsahu žiadosti o poskytnutie príspevku podľa § 7 ods. 1 písm. f) ustanoví vláda Slovenskej republiky nariadením.</w:t>
      </w:r>
    </w:p>
    <w:p w14:paraId="0000003D" w14:textId="77777777" w:rsidR="00F45852" w:rsidRDefault="00F45852">
      <w:pPr>
        <w:jc w:val="both"/>
        <w:rPr>
          <w:rFonts w:ascii="Times New Roman" w:eastAsia="Times New Roman" w:hAnsi="Times New Roman" w:cs="Times New Roman"/>
          <w:sz w:val="24"/>
          <w:szCs w:val="24"/>
        </w:rPr>
      </w:pPr>
    </w:p>
    <w:p w14:paraId="00000040" w14:textId="77777777" w:rsidR="00F45852"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8</w:t>
      </w:r>
    </w:p>
    <w:p w14:paraId="00000041"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Prechodné ustanovenie upravuje použitie príjmov podľa § 6 ods. 3 podľa navrhovanej právnej úpravy najskôr v roku 2027.</w:t>
      </w:r>
    </w:p>
    <w:p w14:paraId="00000042" w14:textId="77777777" w:rsidR="00F45852" w:rsidRDefault="00F45852">
      <w:pPr>
        <w:jc w:val="both"/>
        <w:rPr>
          <w:rFonts w:ascii="Times New Roman" w:eastAsia="Times New Roman" w:hAnsi="Times New Roman" w:cs="Times New Roman"/>
          <w:sz w:val="24"/>
          <w:szCs w:val="24"/>
        </w:rPr>
      </w:pPr>
    </w:p>
    <w:p w14:paraId="00000043" w14:textId="77777777" w:rsidR="00F45852" w:rsidRDefault="00F45852">
      <w:pPr>
        <w:jc w:val="both"/>
        <w:rPr>
          <w:rFonts w:ascii="Times New Roman" w:eastAsia="Times New Roman" w:hAnsi="Times New Roman" w:cs="Times New Roman"/>
          <w:sz w:val="24"/>
          <w:szCs w:val="24"/>
        </w:rPr>
      </w:pPr>
    </w:p>
    <w:p w14:paraId="00000044" w14:textId="77777777" w:rsidR="00F45852"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IV</w:t>
      </w:r>
    </w:p>
    <w:p w14:paraId="00000045" w14:textId="77777777" w:rsidR="00F4585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Účinnosť návrhu zákona sa navrhuje od 1. januára 2026.</w:t>
      </w:r>
    </w:p>
    <w:sectPr w:rsidR="00F4585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altName w:val="Arial"/>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52"/>
    <w:rsid w:val="00896864"/>
    <w:rsid w:val="0092526E"/>
    <w:rsid w:val="00F458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EE1EF"/>
  <w15:docId w15:val="{920A054F-F755-4C55-8029-F67DA2CB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00" w:after="120"/>
      <w:outlineLvl w:val="0"/>
    </w:pPr>
    <w:rPr>
      <w:sz w:val="40"/>
      <w:szCs w:val="40"/>
    </w:rPr>
  </w:style>
  <w:style w:type="paragraph" w:styleId="Nadpis2">
    <w:name w:val="heading 2"/>
    <w:basedOn w:val="Normlny"/>
    <w:next w:val="Normlny"/>
    <w:uiPriority w:val="9"/>
    <w:semiHidden/>
    <w:unhideWhenUsed/>
    <w:qFormat/>
    <w:pPr>
      <w:keepNext/>
      <w:keepLines/>
      <w:spacing w:before="360" w:after="120"/>
      <w:outlineLvl w:val="1"/>
    </w:pPr>
    <w:rPr>
      <w:sz w:val="32"/>
      <w:szCs w:val="32"/>
    </w:rPr>
  </w:style>
  <w:style w:type="paragraph" w:styleId="Nadpis3">
    <w:name w:val="heading 3"/>
    <w:basedOn w:val="Normlny"/>
    <w:next w:val="Normlny"/>
    <w:uiPriority w:val="9"/>
    <w:semiHidden/>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ov">
    <w:name w:val="Title"/>
    <w:basedOn w:val="Normlny"/>
    <w:next w:val="Normlny"/>
    <w:uiPriority w:val="10"/>
    <w:qFormat/>
    <w:pPr>
      <w:keepNext/>
      <w:keepLines/>
      <w:spacing w:after="60"/>
    </w:pPr>
    <w:rPr>
      <w:sz w:val="52"/>
      <w:szCs w:val="52"/>
    </w:rPr>
  </w:style>
  <w:style w:type="paragraph" w:styleId="Podtitul">
    <w:name w:val="Subtitle"/>
    <w:basedOn w:val="Normlny"/>
    <w:next w:val="Norm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1607</Words>
  <Characters>9166</Characters>
  <Application>Microsoft Office Word</Application>
  <DocSecurity>0</DocSecurity>
  <Lines>76</Lines>
  <Paragraphs>21</Paragraphs>
  <ScaleCrop>false</ScaleCrop>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Gaislova</dc:creator>
  <cp:lastModifiedBy>Martina Gaislova</cp:lastModifiedBy>
  <cp:revision>2</cp:revision>
  <dcterms:created xsi:type="dcterms:W3CDTF">2025-09-26T11:35:00Z</dcterms:created>
  <dcterms:modified xsi:type="dcterms:W3CDTF">2025-09-26T11:35:00Z</dcterms:modified>
</cp:coreProperties>
</file>