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C3FA" w14:textId="34BFA43E" w:rsidR="00DF7AD0" w:rsidRPr="00C87D90" w:rsidRDefault="005A5EC6" w:rsidP="005504CF">
      <w:pPr>
        <w:pStyle w:val="Zkladntext"/>
        <w:spacing w:line="276" w:lineRule="auto"/>
        <w:jc w:val="center"/>
        <w:rPr>
          <w:b/>
          <w:bCs/>
        </w:rPr>
      </w:pPr>
      <w:bookmarkStart w:id="0" w:name="_Hlk156375465"/>
      <w:r w:rsidRPr="00C87D90">
        <w:rPr>
          <w:b/>
          <w:bCs/>
        </w:rPr>
        <w:t>TÉZ</w:t>
      </w:r>
      <w:r w:rsidR="002C1C61" w:rsidRPr="00C87D90">
        <w:rPr>
          <w:b/>
          <w:bCs/>
        </w:rPr>
        <w:t>Y</w:t>
      </w:r>
    </w:p>
    <w:p w14:paraId="7D7C5345" w14:textId="3E44BA09" w:rsidR="00337217" w:rsidRPr="00C87D90" w:rsidRDefault="000C4B0B" w:rsidP="00337217">
      <w:pPr>
        <w:spacing w:line="276" w:lineRule="auto"/>
        <w:jc w:val="center"/>
        <w:rPr>
          <w:b/>
          <w:bCs/>
          <w:sz w:val="24"/>
          <w:szCs w:val="24"/>
        </w:rPr>
      </w:pPr>
      <w:r w:rsidRPr="00C87D90">
        <w:rPr>
          <w:b/>
          <w:sz w:val="24"/>
          <w:szCs w:val="24"/>
        </w:rPr>
        <w:t>k návrhu</w:t>
      </w:r>
      <w:bookmarkEnd w:id="0"/>
      <w:r w:rsidRPr="00C87D90">
        <w:rPr>
          <w:b/>
          <w:sz w:val="24"/>
          <w:szCs w:val="24"/>
        </w:rPr>
        <w:t xml:space="preserve"> </w:t>
      </w:r>
      <w:r w:rsidR="005A5EC6" w:rsidRPr="00C87D90">
        <w:rPr>
          <w:b/>
          <w:sz w:val="24"/>
          <w:szCs w:val="24"/>
        </w:rPr>
        <w:t>o</w:t>
      </w:r>
      <w:r w:rsidR="00D46BBE" w:rsidRPr="00C87D90">
        <w:rPr>
          <w:b/>
          <w:sz w:val="24"/>
          <w:szCs w:val="24"/>
        </w:rPr>
        <w:t>patreni</w:t>
      </w:r>
      <w:r w:rsidR="005A5EC6" w:rsidRPr="00C87D90">
        <w:rPr>
          <w:b/>
          <w:sz w:val="24"/>
          <w:szCs w:val="24"/>
        </w:rPr>
        <w:t>a</w:t>
      </w:r>
      <w:r w:rsidR="00D46BBE" w:rsidRPr="00C87D90">
        <w:rPr>
          <w:b/>
          <w:sz w:val="24"/>
          <w:szCs w:val="24"/>
        </w:rPr>
        <w:t xml:space="preserve"> Národnej banky Slovenska </w:t>
      </w:r>
      <w:r w:rsidR="000624E3" w:rsidRPr="00C87D90">
        <w:rPr>
          <w:b/>
          <w:sz w:val="24"/>
          <w:szCs w:val="24"/>
        </w:rPr>
        <w:t>z</w:t>
      </w:r>
      <w:r w:rsidR="00D46BBE" w:rsidRPr="00C87D90">
        <w:rPr>
          <w:b/>
          <w:sz w:val="24"/>
          <w:szCs w:val="24"/>
        </w:rPr>
        <w:t xml:space="preserve"> XX </w:t>
      </w:r>
      <w:r w:rsidR="000624E3" w:rsidRPr="00C87D90">
        <w:rPr>
          <w:b/>
          <w:sz w:val="24"/>
          <w:szCs w:val="24"/>
        </w:rPr>
        <w:t>20</w:t>
      </w:r>
      <w:r w:rsidR="00D46BBE" w:rsidRPr="00C87D90">
        <w:rPr>
          <w:b/>
          <w:sz w:val="24"/>
          <w:szCs w:val="24"/>
        </w:rPr>
        <w:t>2</w:t>
      </w:r>
      <w:r w:rsidR="0078550F">
        <w:rPr>
          <w:b/>
          <w:sz w:val="24"/>
          <w:szCs w:val="24"/>
        </w:rPr>
        <w:t>6</w:t>
      </w:r>
      <w:r w:rsidR="000624E3" w:rsidRPr="00C87D90">
        <w:rPr>
          <w:b/>
          <w:sz w:val="24"/>
          <w:szCs w:val="24"/>
        </w:rPr>
        <w:t xml:space="preserve"> č. </w:t>
      </w:r>
      <w:r w:rsidR="00D46BBE" w:rsidRPr="00C87D90">
        <w:rPr>
          <w:b/>
          <w:sz w:val="24"/>
          <w:szCs w:val="24"/>
        </w:rPr>
        <w:t>X</w:t>
      </w:r>
      <w:r w:rsidR="000624E3" w:rsidRPr="00C87D90">
        <w:rPr>
          <w:b/>
          <w:sz w:val="24"/>
          <w:szCs w:val="24"/>
        </w:rPr>
        <w:t>/20</w:t>
      </w:r>
      <w:r w:rsidR="00D46BBE" w:rsidRPr="00C87D90">
        <w:rPr>
          <w:b/>
          <w:sz w:val="24"/>
          <w:szCs w:val="24"/>
        </w:rPr>
        <w:t>2</w:t>
      </w:r>
      <w:r w:rsidR="0078550F">
        <w:rPr>
          <w:b/>
          <w:sz w:val="24"/>
          <w:szCs w:val="24"/>
        </w:rPr>
        <w:t>6</w:t>
      </w:r>
      <w:r w:rsidR="00567413" w:rsidRPr="00C87D90">
        <w:rPr>
          <w:b/>
          <w:sz w:val="24"/>
          <w:szCs w:val="24"/>
        </w:rPr>
        <w:t>,</w:t>
      </w:r>
    </w:p>
    <w:p w14:paraId="1F54E518" w14:textId="10482EB9" w:rsidR="00337217" w:rsidRPr="00C87D90" w:rsidRDefault="004F5F20" w:rsidP="00337217">
      <w:pPr>
        <w:spacing w:line="276" w:lineRule="auto"/>
        <w:jc w:val="center"/>
        <w:rPr>
          <w:b/>
          <w:bCs/>
          <w:sz w:val="24"/>
          <w:szCs w:val="24"/>
        </w:rPr>
      </w:pPr>
      <w:r w:rsidRPr="00C87D90">
        <w:rPr>
          <w:b/>
          <w:bCs/>
          <w:sz w:val="24"/>
          <w:szCs w:val="24"/>
        </w:rPr>
        <w:t>o</w:t>
      </w:r>
      <w:r w:rsidR="00337217" w:rsidRPr="00C87D90">
        <w:rPr>
          <w:b/>
          <w:bCs/>
          <w:sz w:val="24"/>
          <w:szCs w:val="24"/>
        </w:rPr>
        <w:t xml:space="preserve"> náležitosti</w:t>
      </w:r>
      <w:r w:rsidRPr="00C87D90">
        <w:rPr>
          <w:b/>
          <w:bCs/>
          <w:sz w:val="24"/>
          <w:szCs w:val="24"/>
        </w:rPr>
        <w:t>ach</w:t>
      </w:r>
      <w:r w:rsidR="00337217" w:rsidRPr="00C87D90">
        <w:rPr>
          <w:b/>
          <w:bCs/>
          <w:sz w:val="24"/>
          <w:szCs w:val="24"/>
        </w:rPr>
        <w:t xml:space="preserve"> žiadosti </w:t>
      </w:r>
      <w:r w:rsidRPr="00C87D90">
        <w:rPr>
          <w:b/>
          <w:bCs/>
          <w:sz w:val="24"/>
          <w:szCs w:val="24"/>
        </w:rPr>
        <w:t xml:space="preserve">a spôsobe preukazovania podmienok na udelenie </w:t>
      </w:r>
      <w:r w:rsidR="00337217" w:rsidRPr="00C87D90">
        <w:rPr>
          <w:b/>
          <w:bCs/>
          <w:sz w:val="24"/>
          <w:szCs w:val="24"/>
        </w:rPr>
        <w:t>predchádzajúc</w:t>
      </w:r>
      <w:r w:rsidRPr="00C87D90">
        <w:rPr>
          <w:b/>
          <w:bCs/>
          <w:sz w:val="24"/>
          <w:szCs w:val="24"/>
        </w:rPr>
        <w:t>eho</w:t>
      </w:r>
      <w:r w:rsidR="00337217" w:rsidRPr="00C87D90">
        <w:rPr>
          <w:b/>
          <w:bCs/>
          <w:sz w:val="24"/>
          <w:szCs w:val="24"/>
        </w:rPr>
        <w:t xml:space="preserve"> súhlas</w:t>
      </w:r>
      <w:r w:rsidRPr="00C87D90">
        <w:rPr>
          <w:b/>
          <w:bCs/>
          <w:sz w:val="24"/>
          <w:szCs w:val="24"/>
        </w:rPr>
        <w:t xml:space="preserve">u a o náležitostiach niektorých </w:t>
      </w:r>
      <w:r w:rsidR="00C82CC6" w:rsidRPr="00C87D90">
        <w:rPr>
          <w:b/>
          <w:bCs/>
          <w:sz w:val="24"/>
          <w:szCs w:val="24"/>
        </w:rPr>
        <w:t>oznámen</w:t>
      </w:r>
      <w:r w:rsidRPr="00C87D90">
        <w:rPr>
          <w:b/>
          <w:bCs/>
          <w:sz w:val="24"/>
          <w:szCs w:val="24"/>
        </w:rPr>
        <w:t>í</w:t>
      </w:r>
      <w:r w:rsidR="00C82CC6" w:rsidRPr="00C87D90">
        <w:rPr>
          <w:b/>
          <w:bCs/>
          <w:sz w:val="24"/>
          <w:szCs w:val="24"/>
        </w:rPr>
        <w:t xml:space="preserve"> </w:t>
      </w:r>
      <w:r w:rsidR="00337217" w:rsidRPr="00C87D90">
        <w:rPr>
          <w:b/>
          <w:bCs/>
          <w:sz w:val="24"/>
          <w:szCs w:val="24"/>
        </w:rPr>
        <w:t>podľa zákona o</w:t>
      </w:r>
      <w:r w:rsidR="00D96AAB">
        <w:rPr>
          <w:b/>
          <w:bCs/>
          <w:sz w:val="24"/>
          <w:szCs w:val="24"/>
        </w:rPr>
        <w:t> </w:t>
      </w:r>
      <w:r w:rsidR="00337217" w:rsidRPr="00C87D90">
        <w:rPr>
          <w:b/>
          <w:bCs/>
          <w:sz w:val="24"/>
          <w:szCs w:val="24"/>
        </w:rPr>
        <w:t>bankách</w:t>
      </w:r>
      <w:r w:rsidR="00D96AAB">
        <w:rPr>
          <w:b/>
          <w:bCs/>
          <w:sz w:val="24"/>
          <w:szCs w:val="24"/>
        </w:rPr>
        <w:t xml:space="preserve"> </w:t>
      </w:r>
    </w:p>
    <w:p w14:paraId="7E352345" w14:textId="77777777" w:rsidR="00DE368A" w:rsidRPr="00C87D90" w:rsidRDefault="00DE368A" w:rsidP="00DE368A">
      <w:pPr>
        <w:pStyle w:val="Zkladntext"/>
        <w:ind w:left="118" w:right="113" w:firstLine="24"/>
      </w:pPr>
    </w:p>
    <w:p w14:paraId="5EFDD787" w14:textId="1D8AEFAF" w:rsidR="00031A92" w:rsidRPr="00C87D90" w:rsidRDefault="000624E3" w:rsidP="003D0023">
      <w:pPr>
        <w:pStyle w:val="Zkladntext"/>
        <w:ind w:left="118" w:right="113"/>
      </w:pPr>
      <w:r w:rsidRPr="00C87D90">
        <w:t xml:space="preserve">Národná banka Slovenska </w:t>
      </w:r>
      <w:r w:rsidR="00AF0223" w:rsidRPr="00C87D90">
        <w:t xml:space="preserve">podľa </w:t>
      </w:r>
      <w:r w:rsidR="003E1696" w:rsidRPr="00C87D90">
        <w:t xml:space="preserve">§ 28 ods. 7, </w:t>
      </w:r>
      <w:r w:rsidR="00AF0223" w:rsidRPr="00C87D90">
        <w:t>§ 2</w:t>
      </w:r>
      <w:r w:rsidR="0082379F" w:rsidRPr="00C87D90">
        <w:t>8</w:t>
      </w:r>
      <w:r w:rsidR="00031A92" w:rsidRPr="00C87D90">
        <w:t>a</w:t>
      </w:r>
      <w:r w:rsidR="0082379F" w:rsidRPr="00C87D90">
        <w:t xml:space="preserve"> ods. </w:t>
      </w:r>
      <w:r w:rsidR="00031A92" w:rsidRPr="00C87D90">
        <w:t>14</w:t>
      </w:r>
      <w:r w:rsidR="00747E4C" w:rsidRPr="00C87D90">
        <w:t>,</w:t>
      </w:r>
      <w:r w:rsidR="0082379F" w:rsidRPr="00C87D90">
        <w:t xml:space="preserve"> </w:t>
      </w:r>
      <w:r w:rsidR="00747E4C" w:rsidRPr="00C87D90">
        <w:t xml:space="preserve">§ 28b ods. 3 a § 28h ods. 3 </w:t>
      </w:r>
      <w:r w:rsidR="0082379F" w:rsidRPr="00C87D90">
        <w:t>zák</w:t>
      </w:r>
      <w:r w:rsidR="00AF0223" w:rsidRPr="00C87D90">
        <w:t>ona</w:t>
      </w:r>
      <w:r w:rsidR="00E00D82" w:rsidRPr="00C87D90">
        <w:t xml:space="preserve"> </w:t>
      </w:r>
      <w:r w:rsidR="00F15C65" w:rsidRPr="00C87D90">
        <w:t>č. 483/2001 Z. z. o bankách a o zmene a doplnení niektorých zákonov v znení neskorších predpisov</w:t>
      </w:r>
      <w:r w:rsidR="004F5F20" w:rsidRPr="00C87D90">
        <w:t xml:space="preserve"> (ďalej len „zákon o bankách“)</w:t>
      </w:r>
      <w:r w:rsidR="00AF0223" w:rsidRPr="00C87D90">
        <w:t xml:space="preserve"> </w:t>
      </w:r>
      <w:r w:rsidR="00DC3C99" w:rsidRPr="00C87D90">
        <w:t xml:space="preserve">plánuje </w:t>
      </w:r>
      <w:r w:rsidR="00D20822" w:rsidRPr="00C87D90">
        <w:t xml:space="preserve">vydať </w:t>
      </w:r>
      <w:r w:rsidR="00747E4C" w:rsidRPr="00C87D90">
        <w:t>op</w:t>
      </w:r>
      <w:r w:rsidR="00D46BBE" w:rsidRPr="00C87D90">
        <w:t>atren</w:t>
      </w:r>
      <w:r w:rsidR="00D20822" w:rsidRPr="00C87D90">
        <w:t>i</w:t>
      </w:r>
      <w:r w:rsidR="0017593D" w:rsidRPr="00C87D90">
        <w:t>e</w:t>
      </w:r>
      <w:r w:rsidR="00747E4C" w:rsidRPr="00C87D90">
        <w:t>.</w:t>
      </w:r>
    </w:p>
    <w:p w14:paraId="3A813997" w14:textId="77777777" w:rsidR="00567413" w:rsidRPr="00C87D90" w:rsidRDefault="00567413" w:rsidP="00567413">
      <w:pPr>
        <w:pStyle w:val="Zkladntext"/>
        <w:ind w:left="118" w:right="113" w:firstLine="24"/>
      </w:pPr>
    </w:p>
    <w:p w14:paraId="0079AC6B" w14:textId="0FAB941E" w:rsidR="005D0885" w:rsidRDefault="005D0885" w:rsidP="00C550E0">
      <w:pPr>
        <w:pStyle w:val="Zkladntext"/>
        <w:ind w:left="118" w:right="113"/>
      </w:pPr>
      <w:r>
        <w:t>Plánované opatrenie zohľadní transpozíciu s</w:t>
      </w:r>
      <w:r w:rsidRPr="005C13B4">
        <w:t>mernic</w:t>
      </w:r>
      <w:r>
        <w:t>e</w:t>
      </w:r>
      <w:r w:rsidRPr="005C13B4">
        <w:t xml:space="preserve"> Európskeho parlamentu a Rady (EÚ) 2024/1619 z 31. mája 2024, ktorou sa mení smernica 2013/36/EÚ</w:t>
      </w:r>
      <w:r>
        <w:t xml:space="preserve"> </w:t>
      </w:r>
      <w:r w:rsidRPr="005D541C">
        <w:t>pokiaľ ide o právomoci v</w:t>
      </w:r>
      <w:r w:rsidR="00D96AAB">
        <w:t> </w:t>
      </w:r>
      <w:r w:rsidRPr="005D541C">
        <w:t>oblasti</w:t>
      </w:r>
      <w:r w:rsidR="00D96AAB">
        <w:t xml:space="preserve"> </w:t>
      </w:r>
      <w:r w:rsidRPr="005D541C">
        <w:t>dohľadu, sankcie, pobočky z tretích krajín a environmentálne a sociálne riziká a riziká v oblasti správy a</w:t>
      </w:r>
      <w:r>
        <w:t> </w:t>
      </w:r>
      <w:r w:rsidRPr="005D541C">
        <w:t>riadenia</w:t>
      </w:r>
      <w:r>
        <w:t>.</w:t>
      </w:r>
    </w:p>
    <w:p w14:paraId="7DD67CF4" w14:textId="77777777" w:rsidR="005D0885" w:rsidRDefault="005D0885" w:rsidP="00C550E0">
      <w:pPr>
        <w:pStyle w:val="Zkladntext"/>
        <w:ind w:left="118" w:right="113"/>
      </w:pPr>
    </w:p>
    <w:p w14:paraId="6C6E1BEB" w14:textId="5CA69607" w:rsidR="0082379F" w:rsidRPr="00C87D90" w:rsidRDefault="0082379F" w:rsidP="003D0023">
      <w:pPr>
        <w:pStyle w:val="Zkladntext"/>
        <w:ind w:left="118" w:right="113"/>
      </w:pPr>
      <w:r w:rsidRPr="00C87D90">
        <w:t>Opatrenie</w:t>
      </w:r>
      <w:r w:rsidR="00C550E0">
        <w:t xml:space="preserve"> podľa § 28a ods. 14 zákona o bankách</w:t>
      </w:r>
      <w:r w:rsidRPr="00C87D90">
        <w:t xml:space="preserve"> </w:t>
      </w:r>
      <w:r w:rsidR="00F15C65" w:rsidRPr="00C87D90">
        <w:t>ustanoví</w:t>
      </w:r>
      <w:r w:rsidR="00852120" w:rsidRPr="00C87D90">
        <w:t xml:space="preserve"> </w:t>
      </w:r>
      <w:r w:rsidR="00F15C65" w:rsidRPr="00C87D90">
        <w:t xml:space="preserve">náležitosti </w:t>
      </w:r>
      <w:r w:rsidR="005504CF" w:rsidRPr="00C87D90">
        <w:t xml:space="preserve">oznámenia </w:t>
      </w:r>
      <w:r w:rsidR="00DD13C2" w:rsidRPr="00C87D90">
        <w:t xml:space="preserve">podľa § 28a ods. 12 zákona o bankách </w:t>
      </w:r>
      <w:r w:rsidR="005504CF" w:rsidRPr="00C87D90">
        <w:t>o úmysle nadobudnúť významný podiel</w:t>
      </w:r>
      <w:r w:rsidR="004F5F20" w:rsidRPr="00C87D90">
        <w:t xml:space="preserve"> medzi osobami, ktoré sú súčasťou tej istej skupiny alebo medzi osobami, ktoré sú súčasťou toho istého inštitucionálneho systému ochrany</w:t>
      </w:r>
      <w:r w:rsidR="007E3246" w:rsidRPr="00C87D90">
        <w:t>,</w:t>
      </w:r>
      <w:r w:rsidR="003717C1" w:rsidRPr="00C87D90">
        <w:t xml:space="preserve"> na</w:t>
      </w:r>
      <w:r w:rsidR="00852120" w:rsidRPr="00C87D90">
        <w:t>jm</w:t>
      </w:r>
      <w:r w:rsidR="007E3246" w:rsidRPr="00C87D90">
        <w:t>ä:</w:t>
      </w:r>
    </w:p>
    <w:p w14:paraId="2DFBBAB9" w14:textId="78B6C13F" w:rsidR="007E3246" w:rsidRPr="00C87D90" w:rsidRDefault="003717C1" w:rsidP="007E3246">
      <w:pPr>
        <w:pStyle w:val="Zkladntext"/>
        <w:numPr>
          <w:ilvl w:val="0"/>
          <w:numId w:val="34"/>
        </w:numPr>
        <w:ind w:right="113"/>
      </w:pPr>
      <w:r w:rsidRPr="00C87D90">
        <w:t>i</w:t>
      </w:r>
      <w:r w:rsidR="007E3246" w:rsidRPr="00C87D90">
        <w:t>dentifikáci</w:t>
      </w:r>
      <w:r w:rsidRPr="00C87D90">
        <w:t>u</w:t>
      </w:r>
      <w:r w:rsidR="007E3246" w:rsidRPr="00C87D90">
        <w:t xml:space="preserve"> žiadateľa vrátane obchodného mena a sídla,</w:t>
      </w:r>
    </w:p>
    <w:p w14:paraId="34CBACD0" w14:textId="77CA3330" w:rsidR="007E3246" w:rsidRPr="00C87D90" w:rsidRDefault="003717C1" w:rsidP="007E3246">
      <w:pPr>
        <w:pStyle w:val="Zkladntext"/>
        <w:numPr>
          <w:ilvl w:val="0"/>
          <w:numId w:val="34"/>
        </w:numPr>
        <w:ind w:right="113"/>
      </w:pPr>
      <w:r w:rsidRPr="00C87D90">
        <w:t>ú</w:t>
      </w:r>
      <w:r w:rsidR="007E3246" w:rsidRPr="00C87D90">
        <w:rPr>
          <w:sz w:val="23"/>
          <w:szCs w:val="23"/>
        </w:rPr>
        <w:t>daje o významom podiele, ktorý chce žiadateľ nadobudnúť,</w:t>
      </w:r>
    </w:p>
    <w:p w14:paraId="13D2D069" w14:textId="53389C9A" w:rsidR="007E3246" w:rsidRPr="00C87D90" w:rsidRDefault="003717C1" w:rsidP="007E3246">
      <w:pPr>
        <w:pStyle w:val="Zkladntext"/>
        <w:numPr>
          <w:ilvl w:val="0"/>
          <w:numId w:val="34"/>
        </w:numPr>
        <w:ind w:right="113"/>
      </w:pPr>
      <w:r w:rsidRPr="00C87D90">
        <w:t>n</w:t>
      </w:r>
      <w:r w:rsidR="007E3246" w:rsidRPr="00C87D90">
        <w:t>avrhovaný dátum nadobudnutia významného podielu,</w:t>
      </w:r>
    </w:p>
    <w:p w14:paraId="79138D65" w14:textId="65AC3486" w:rsidR="007E3246" w:rsidRPr="00C87D90" w:rsidRDefault="003717C1" w:rsidP="007E3246">
      <w:pPr>
        <w:pStyle w:val="Zkladntext"/>
        <w:numPr>
          <w:ilvl w:val="0"/>
          <w:numId w:val="34"/>
        </w:numPr>
        <w:ind w:right="113"/>
      </w:pPr>
      <w:r w:rsidRPr="00C87D90">
        <w:t>o</w:t>
      </w:r>
      <w:r w:rsidR="007E3246" w:rsidRPr="00C87D90">
        <w:t>dôvodnenie účelu nadobudnutia významného podielu</w:t>
      </w:r>
      <w:r w:rsidR="003E1696" w:rsidRPr="00C87D90">
        <w:t xml:space="preserve"> a dopadu na nadobúdateľa</w:t>
      </w:r>
      <w:r w:rsidR="007E3246" w:rsidRPr="00C87D90">
        <w:t>.</w:t>
      </w:r>
    </w:p>
    <w:p w14:paraId="09F9091E" w14:textId="77777777" w:rsidR="00854868" w:rsidRPr="00C87D90" w:rsidRDefault="00854868" w:rsidP="001204D3">
      <w:pPr>
        <w:pStyle w:val="Zkladntext"/>
        <w:ind w:left="118" w:right="113" w:firstLine="24"/>
      </w:pPr>
    </w:p>
    <w:p w14:paraId="0C7CF2A7" w14:textId="71EE3F61" w:rsidR="00854868" w:rsidRPr="00C87D90" w:rsidRDefault="00854868" w:rsidP="003D0023">
      <w:pPr>
        <w:pStyle w:val="Zkladntext"/>
        <w:ind w:left="118" w:right="113"/>
      </w:pPr>
      <w:r w:rsidRPr="00C87D90">
        <w:t xml:space="preserve">Opatrenie </w:t>
      </w:r>
      <w:r w:rsidR="00B8736A" w:rsidRPr="00C87D90">
        <w:t>zároveň</w:t>
      </w:r>
      <w:r w:rsidR="00747E4C" w:rsidRPr="00C87D90">
        <w:t xml:space="preserve"> </w:t>
      </w:r>
      <w:r w:rsidR="00C550E0">
        <w:t xml:space="preserve">podľa § 28b ods. 3 zákona o bankách </w:t>
      </w:r>
      <w:r w:rsidRPr="00C87D90">
        <w:t xml:space="preserve">ustanoví </w:t>
      </w:r>
      <w:r w:rsidR="00FB709E" w:rsidRPr="00C87D90">
        <w:t xml:space="preserve">náležitosti </w:t>
      </w:r>
      <w:r w:rsidRPr="00C87D90">
        <w:t xml:space="preserve">žiadosti </w:t>
      </w:r>
      <w:r w:rsidR="00B8736A" w:rsidRPr="00C87D90">
        <w:t>o</w:t>
      </w:r>
      <w:r w:rsidR="00D96AAB">
        <w:t> </w:t>
      </w:r>
      <w:r w:rsidR="004F5F20" w:rsidRPr="00C87D90">
        <w:t>predchádzajúci</w:t>
      </w:r>
      <w:r w:rsidR="00D96AAB">
        <w:t xml:space="preserve"> </w:t>
      </w:r>
      <w:r w:rsidR="004F5F20" w:rsidRPr="00C87D90">
        <w:t>súhlas podľa § 28a ods. 1</w:t>
      </w:r>
      <w:r w:rsidR="00FB709E" w:rsidRPr="00C87D90">
        <w:t xml:space="preserve"> zákona o bankách</w:t>
      </w:r>
      <w:r w:rsidR="004F5F20" w:rsidRPr="00C87D90">
        <w:t xml:space="preserve"> na nadobudnutie významného podielu,</w:t>
      </w:r>
      <w:r w:rsidR="00FB709E" w:rsidRPr="00C87D90">
        <w:t xml:space="preserve"> ktorých</w:t>
      </w:r>
      <w:r w:rsidRPr="00C87D90">
        <w:t xml:space="preserve"> súčasťou </w:t>
      </w:r>
      <w:r w:rsidR="00FB709E" w:rsidRPr="00C87D90">
        <w:t xml:space="preserve">budú </w:t>
      </w:r>
      <w:r w:rsidR="007C46AF" w:rsidRPr="00C87D90">
        <w:t>aspoň</w:t>
      </w:r>
      <w:r w:rsidRPr="00C87D90">
        <w:t xml:space="preserve"> informácie o:</w:t>
      </w:r>
    </w:p>
    <w:p w14:paraId="3075B2D5" w14:textId="77777777" w:rsidR="00854868" w:rsidRPr="00C87D90" w:rsidRDefault="00854868" w:rsidP="00854868">
      <w:pPr>
        <w:pStyle w:val="Odsekzoznamu"/>
        <w:widowControl/>
        <w:numPr>
          <w:ilvl w:val="0"/>
          <w:numId w:val="31"/>
        </w:numPr>
        <w:autoSpaceDE/>
        <w:autoSpaceDN/>
        <w:contextualSpacing/>
        <w:rPr>
          <w:sz w:val="24"/>
          <w:szCs w:val="24"/>
        </w:rPr>
      </w:pPr>
      <w:r w:rsidRPr="00C87D90">
        <w:rPr>
          <w:sz w:val="24"/>
          <w:szCs w:val="24"/>
        </w:rPr>
        <w:t>osobe, na ktorej má žiadateľ nadobudnúť významný podiel,</w:t>
      </w:r>
    </w:p>
    <w:p w14:paraId="2E5A57C4" w14:textId="77777777" w:rsidR="00854868" w:rsidRPr="00C87D90" w:rsidRDefault="00854868" w:rsidP="00854868">
      <w:pPr>
        <w:pStyle w:val="Odsekzoznamu"/>
        <w:widowControl/>
        <w:numPr>
          <w:ilvl w:val="0"/>
          <w:numId w:val="31"/>
        </w:numPr>
        <w:autoSpaceDE/>
        <w:autoSpaceDN/>
        <w:ind w:right="96"/>
        <w:contextualSpacing/>
        <w:rPr>
          <w:sz w:val="24"/>
          <w:szCs w:val="24"/>
        </w:rPr>
      </w:pPr>
      <w:r w:rsidRPr="00C87D90">
        <w:rPr>
          <w:sz w:val="24"/>
          <w:szCs w:val="24"/>
        </w:rPr>
        <w:t>osobe, ktorá účasť, ktorá je predmetom nadobudnutia významného podielu, prevádza,</w:t>
      </w:r>
    </w:p>
    <w:p w14:paraId="5AE5D17E" w14:textId="77777777" w:rsidR="00854868" w:rsidRPr="00C87D90" w:rsidRDefault="00854868" w:rsidP="00854868">
      <w:pPr>
        <w:pStyle w:val="Odsekzoznamu"/>
        <w:widowControl/>
        <w:numPr>
          <w:ilvl w:val="0"/>
          <w:numId w:val="31"/>
        </w:numPr>
        <w:autoSpaceDE/>
        <w:autoSpaceDN/>
        <w:contextualSpacing/>
        <w:rPr>
          <w:sz w:val="24"/>
          <w:szCs w:val="24"/>
        </w:rPr>
      </w:pPr>
      <w:r w:rsidRPr="00C87D90">
        <w:rPr>
          <w:sz w:val="24"/>
          <w:szCs w:val="24"/>
        </w:rPr>
        <w:t>skutočnej výške významného podielu, ktorý má žiadateľ nadobudnúť.</w:t>
      </w:r>
    </w:p>
    <w:p w14:paraId="18BE7460" w14:textId="77777777" w:rsidR="00854868" w:rsidRPr="00C87D90" w:rsidRDefault="00854868" w:rsidP="00854868">
      <w:pPr>
        <w:pStyle w:val="Zkladntext"/>
        <w:ind w:right="113"/>
      </w:pPr>
    </w:p>
    <w:p w14:paraId="5D833F25" w14:textId="08E2F6C9" w:rsidR="00854868" w:rsidRPr="00C87D90" w:rsidRDefault="00854868" w:rsidP="003D0023">
      <w:pPr>
        <w:pStyle w:val="Zkladntext"/>
        <w:ind w:left="118" w:right="113"/>
      </w:pPr>
      <w:r w:rsidRPr="00C87D90">
        <w:t>Opatrenie</w:t>
      </w:r>
      <w:r w:rsidR="00C550E0">
        <w:t xml:space="preserve"> podľa § 28b ods. 3 zákona o bankách</w:t>
      </w:r>
      <w:r w:rsidRPr="00C87D90">
        <w:t xml:space="preserve"> ustanoví </w:t>
      </w:r>
      <w:r w:rsidR="00B8736A" w:rsidRPr="00C87D90">
        <w:t xml:space="preserve">aj </w:t>
      </w:r>
      <w:r w:rsidRPr="00C87D90">
        <w:t>podrobnosti</w:t>
      </w:r>
      <w:r w:rsidR="00603C65">
        <w:t xml:space="preserve"> </w:t>
      </w:r>
      <w:r w:rsidR="003C3562" w:rsidRPr="0098060A">
        <w:t xml:space="preserve">o dokladoch </w:t>
      </w:r>
      <w:r w:rsidR="003C3562" w:rsidRPr="00C87D90">
        <w:t>nevyhnutných na posúdenie žiadosti a</w:t>
      </w:r>
      <w:r w:rsidR="003C3562">
        <w:t xml:space="preserve"> spôsobe preukazovania </w:t>
      </w:r>
      <w:r w:rsidR="003C3562" w:rsidRPr="00C87D90">
        <w:t>splnenia podmienok</w:t>
      </w:r>
      <w:r w:rsidR="00603C65">
        <w:t xml:space="preserve"> </w:t>
      </w:r>
      <w:r w:rsidR="00DD13C2" w:rsidRPr="00C87D90">
        <w:t>podľa § 28b ods. 4 zákona o bankách</w:t>
      </w:r>
      <w:r w:rsidR="00FB709E" w:rsidRPr="00C87D90">
        <w:t xml:space="preserve"> na účely posúdenia splnenia podmienok na udelenie predchádzajúceho súhlas podľa § 28a ods. 1 na nadobudnutie významného podielu, najmä že</w:t>
      </w:r>
      <w:r w:rsidRPr="00C87D90">
        <w:t>:</w:t>
      </w:r>
    </w:p>
    <w:p w14:paraId="0F1A5818" w14:textId="00FC3201" w:rsidR="00854868" w:rsidRPr="00C87D90" w:rsidRDefault="00854868" w:rsidP="00854868">
      <w:pPr>
        <w:pStyle w:val="Zkladntext"/>
        <w:numPr>
          <w:ilvl w:val="0"/>
          <w:numId w:val="35"/>
        </w:numPr>
        <w:ind w:right="113"/>
      </w:pPr>
      <w:r w:rsidRPr="00C87D90">
        <w:t xml:space="preserve">žiadateľ je schopný dodržať a i naďalej priebežne dodržiavať </w:t>
      </w:r>
      <w:proofErr w:type="spellStart"/>
      <w:r w:rsidRPr="00C87D90">
        <w:t>prudenciálne</w:t>
      </w:r>
      <w:proofErr w:type="spellEnd"/>
      <w:r w:rsidRPr="00C87D90">
        <w:t xml:space="preserve"> požiadavky,</w:t>
      </w:r>
    </w:p>
    <w:p w14:paraId="00B2488B" w14:textId="6616F05B" w:rsidR="00854868" w:rsidRPr="00C87D90" w:rsidRDefault="00854868" w:rsidP="00854868">
      <w:pPr>
        <w:pStyle w:val="Odsekzoznamu"/>
        <w:numPr>
          <w:ilvl w:val="0"/>
          <w:numId w:val="35"/>
        </w:numPr>
        <w:ind w:right="113"/>
      </w:pPr>
      <w:r w:rsidRPr="00C87D90">
        <w:rPr>
          <w:sz w:val="24"/>
          <w:szCs w:val="24"/>
        </w:rPr>
        <w:t>v súvislosti s navrhovaným nadobudnutím neexistuje dôvodné podozrenie, že dochádza alebo došlo k porušeniu alebo k pokusu o porušenie zákona č. 297/2008</w:t>
      </w:r>
      <w:r w:rsidR="003717C1" w:rsidRPr="00C87D90">
        <w:rPr>
          <w:sz w:val="24"/>
          <w:szCs w:val="24"/>
        </w:rPr>
        <w:br/>
      </w:r>
      <w:r w:rsidRPr="00C87D90">
        <w:rPr>
          <w:sz w:val="24"/>
          <w:szCs w:val="24"/>
        </w:rPr>
        <w:t xml:space="preserve">Z. z. o ochrane pred legalizáciou príjmov z trestnej činnosti a o ochrane pred financovaním terorizmu a o zmene a doplnení niektorých zákonov alebo </w:t>
      </w:r>
      <w:r w:rsidR="00CF0104" w:rsidRPr="00C87D90">
        <w:rPr>
          <w:sz w:val="24"/>
          <w:szCs w:val="24"/>
        </w:rPr>
        <w:t xml:space="preserve">že by </w:t>
      </w:r>
      <w:r w:rsidRPr="00C87D90">
        <w:rPr>
          <w:sz w:val="24"/>
          <w:szCs w:val="24"/>
        </w:rPr>
        <w:t>navrhované nadobudnutie mohlo zvýšiť riziko takéhoto konania.</w:t>
      </w:r>
    </w:p>
    <w:p w14:paraId="2F4E8C12" w14:textId="77777777" w:rsidR="00854868" w:rsidRPr="00C87D90" w:rsidRDefault="00854868" w:rsidP="001204D3">
      <w:pPr>
        <w:pStyle w:val="Zkladntext"/>
        <w:ind w:left="118" w:right="113" w:firstLine="24"/>
      </w:pPr>
    </w:p>
    <w:p w14:paraId="34463161" w14:textId="02A0597D" w:rsidR="003D491A" w:rsidRPr="00C87D90" w:rsidRDefault="003D491A" w:rsidP="003D0023">
      <w:pPr>
        <w:pStyle w:val="Zkladntext"/>
        <w:ind w:left="118" w:right="113"/>
      </w:pPr>
      <w:r w:rsidRPr="00C87D90">
        <w:t>Opatrenie zároveň</w:t>
      </w:r>
      <w:r w:rsidR="00C550E0">
        <w:t xml:space="preserve"> podľa § 28h ods. 3 zákona o bankách</w:t>
      </w:r>
      <w:r w:rsidRPr="00C87D90">
        <w:t xml:space="preserve"> ustanoví náležitosti žiadosti o</w:t>
      </w:r>
      <w:r w:rsidR="00D96AAB">
        <w:t> </w:t>
      </w:r>
      <w:r w:rsidRPr="00C87D90">
        <w:t>predchádzajúci</w:t>
      </w:r>
      <w:r w:rsidR="00D96AAB">
        <w:t xml:space="preserve"> </w:t>
      </w:r>
      <w:r w:rsidRPr="00C87D90">
        <w:t>súhlas podľa § 28</w:t>
      </w:r>
      <w:r w:rsidR="00F84415">
        <w:t>h</w:t>
      </w:r>
      <w:r w:rsidRPr="00C87D90">
        <w:t xml:space="preserve"> ods. 1 zákona o bankách na zlúčenie, splynutie alebo rozdelenie banky, finančnej holdingovej spoločnosti alebo zmiešanej finančnej holdingovej spoločnosti, ktorých súčasťou budú aspoň informácie o:</w:t>
      </w:r>
    </w:p>
    <w:p w14:paraId="474E1463" w14:textId="77777777" w:rsidR="00D75D9C" w:rsidRPr="00C87D90" w:rsidRDefault="00D75D9C" w:rsidP="00C550E0">
      <w:pPr>
        <w:pStyle w:val="Odsekzoznamu"/>
        <w:widowControl/>
        <w:numPr>
          <w:ilvl w:val="0"/>
          <w:numId w:val="38"/>
        </w:numPr>
        <w:autoSpaceDE/>
        <w:autoSpaceDN/>
        <w:contextualSpacing/>
        <w:rPr>
          <w:sz w:val="24"/>
          <w:szCs w:val="24"/>
        </w:rPr>
      </w:pPr>
      <w:r w:rsidRPr="00C87D90">
        <w:rPr>
          <w:sz w:val="24"/>
          <w:szCs w:val="24"/>
        </w:rPr>
        <w:t xml:space="preserve">všetkých osobách zúčastňujúcich sa na zlúčení, splynutí alebo rozdelení, </w:t>
      </w:r>
    </w:p>
    <w:p w14:paraId="19710364" w14:textId="77777777" w:rsidR="00D75D9C" w:rsidRPr="00C87D90" w:rsidRDefault="00D75D9C" w:rsidP="00C550E0">
      <w:pPr>
        <w:pStyle w:val="Odsekzoznamu"/>
        <w:widowControl/>
        <w:numPr>
          <w:ilvl w:val="0"/>
          <w:numId w:val="38"/>
        </w:numPr>
        <w:autoSpaceDE/>
        <w:autoSpaceDN/>
        <w:contextualSpacing/>
        <w:rPr>
          <w:sz w:val="24"/>
          <w:szCs w:val="24"/>
        </w:rPr>
      </w:pPr>
      <w:r w:rsidRPr="00C87D90">
        <w:rPr>
          <w:sz w:val="24"/>
          <w:szCs w:val="24"/>
        </w:rPr>
        <w:t>výške prevodu imania, jeho časti, objeme cenných papierov alebo podielov, k výmene ktorých pri premene dochádza, skutočnej výške finančného doplatku.</w:t>
      </w:r>
    </w:p>
    <w:p w14:paraId="03CF2BD6" w14:textId="77777777" w:rsidR="00C46883" w:rsidRPr="00C87D90" w:rsidRDefault="00C46883" w:rsidP="00C550E0">
      <w:pPr>
        <w:pStyle w:val="Zkladntext"/>
        <w:ind w:right="113"/>
      </w:pPr>
    </w:p>
    <w:p w14:paraId="1A9656FE" w14:textId="209606D9" w:rsidR="00854868" w:rsidRPr="00C87D90" w:rsidRDefault="00854868" w:rsidP="003D0023">
      <w:pPr>
        <w:pStyle w:val="Zkladntext"/>
        <w:ind w:left="118" w:right="113"/>
      </w:pPr>
      <w:r w:rsidRPr="00C87D90">
        <w:t xml:space="preserve">Opatrenie </w:t>
      </w:r>
      <w:r w:rsidR="00B8736A" w:rsidRPr="00C87D90">
        <w:t>takisto</w:t>
      </w:r>
      <w:r w:rsidR="00C550E0">
        <w:t xml:space="preserve"> podľa § 28h ods. 3 zákona o bankách</w:t>
      </w:r>
      <w:r w:rsidRPr="00C87D90">
        <w:t xml:space="preserve"> ustanoví </w:t>
      </w:r>
      <w:r w:rsidR="00D75D9C" w:rsidRPr="00C550E0">
        <w:t xml:space="preserve">podrobnosti o dokladoch </w:t>
      </w:r>
      <w:r w:rsidR="00D75D9C" w:rsidRPr="00C87D90">
        <w:t>nevyhnutných na posúdenie žiadosti a</w:t>
      </w:r>
      <w:r w:rsidR="003C3562">
        <w:t xml:space="preserve"> spôsobe preukazovania </w:t>
      </w:r>
      <w:r w:rsidR="00D75D9C" w:rsidRPr="00C87D90">
        <w:t>splnenia podmienok</w:t>
      </w:r>
      <w:r w:rsidR="007B07C6" w:rsidRPr="00C87D90">
        <w:t xml:space="preserve"> podľa § 28h ods. </w:t>
      </w:r>
      <w:r w:rsidR="00D75D9C" w:rsidRPr="00C87D90">
        <w:t xml:space="preserve">4 </w:t>
      </w:r>
      <w:r w:rsidR="007B07C6" w:rsidRPr="00C87D90">
        <w:t>zákona o</w:t>
      </w:r>
      <w:r w:rsidR="00390B60">
        <w:t> </w:t>
      </w:r>
      <w:r w:rsidR="007B07C6" w:rsidRPr="00C87D90">
        <w:t>bankách</w:t>
      </w:r>
      <w:r w:rsidR="00390B60">
        <w:t xml:space="preserve"> </w:t>
      </w:r>
      <w:r w:rsidR="00390B60" w:rsidRPr="00C87D90">
        <w:t>na účely posúdenia splnenia podmienok na udelenie predchádzajúceho súhlas podľa § 28</w:t>
      </w:r>
      <w:r w:rsidR="00390B60">
        <w:t>g</w:t>
      </w:r>
      <w:r w:rsidR="00390B60" w:rsidRPr="00C87D90">
        <w:t xml:space="preserve"> ods. 1 na zlúčenie, splynutie alebo rozdelenie banky, finančnej holdingovej </w:t>
      </w:r>
      <w:r w:rsidR="00390B60" w:rsidRPr="00C87D90">
        <w:lastRenderedPageBreak/>
        <w:t>spoločnosti alebo zmiešanej finančnej holdingovej spoločnosti</w:t>
      </w:r>
      <w:r w:rsidRPr="00C87D90">
        <w:t xml:space="preserve">, </w:t>
      </w:r>
      <w:r w:rsidR="005504CF" w:rsidRPr="00C87D90">
        <w:t>a</w:t>
      </w:r>
      <w:r w:rsidR="00D75D9C" w:rsidRPr="00C87D90">
        <w:t> </w:t>
      </w:r>
      <w:r w:rsidR="005504CF" w:rsidRPr="00C87D90">
        <w:t>to</w:t>
      </w:r>
      <w:r w:rsidR="003717C1" w:rsidRPr="00C87D90">
        <w:t>:</w:t>
      </w:r>
    </w:p>
    <w:p w14:paraId="1494108D" w14:textId="2BD75499" w:rsidR="00854868" w:rsidRPr="00C87D90" w:rsidRDefault="003717C1" w:rsidP="003717C1">
      <w:pPr>
        <w:pStyle w:val="Zkladntext"/>
        <w:numPr>
          <w:ilvl w:val="0"/>
          <w:numId w:val="36"/>
        </w:numPr>
        <w:ind w:right="113"/>
      </w:pPr>
      <w:r w:rsidRPr="00C87D90">
        <w:t>v</w:t>
      </w:r>
      <w:r w:rsidR="00854868" w:rsidRPr="00C87D90">
        <w:t xml:space="preserve">hodnosť osôb zúčastňujúcich sa zlúčenia, splynutia </w:t>
      </w:r>
      <w:r w:rsidR="001D03BE" w:rsidRPr="00C87D90">
        <w:t xml:space="preserve"> alebo </w:t>
      </w:r>
      <w:r w:rsidR="00854868" w:rsidRPr="00C87D90">
        <w:t>rozdelenia,</w:t>
      </w:r>
    </w:p>
    <w:p w14:paraId="0F4BAAE2" w14:textId="7ED54460" w:rsidR="00854868" w:rsidRPr="00C87D90" w:rsidRDefault="003717C1" w:rsidP="001058EE">
      <w:pPr>
        <w:pStyle w:val="Zkladntext"/>
        <w:numPr>
          <w:ilvl w:val="0"/>
          <w:numId w:val="36"/>
        </w:numPr>
        <w:ind w:right="113"/>
      </w:pPr>
      <w:r w:rsidRPr="00C87D90">
        <w:t>f</w:t>
      </w:r>
      <w:r w:rsidR="00854868" w:rsidRPr="00C87D90">
        <w:t xml:space="preserve">inančné zdravie spoločností zúčastňujúcich sa zlúčenia, splynutia </w:t>
      </w:r>
      <w:r w:rsidR="001D03BE" w:rsidRPr="00C87D90">
        <w:t xml:space="preserve">alebo </w:t>
      </w:r>
      <w:r w:rsidR="00854868" w:rsidRPr="00C87D90">
        <w:t>rozdelenia,</w:t>
      </w:r>
    </w:p>
    <w:p w14:paraId="64E75E07" w14:textId="45AEBF27" w:rsidR="00854868" w:rsidRPr="00C87D90" w:rsidRDefault="003717C1" w:rsidP="003D0023">
      <w:pPr>
        <w:pStyle w:val="Zkladntext"/>
        <w:numPr>
          <w:ilvl w:val="0"/>
          <w:numId w:val="36"/>
        </w:numPr>
        <w:ind w:right="113"/>
      </w:pPr>
      <w:r w:rsidRPr="00C87D90">
        <w:t>s</w:t>
      </w:r>
      <w:r w:rsidR="00854868" w:rsidRPr="00C87D90">
        <w:t xml:space="preserve">chopnosť nástupníckej spoločnosti dodržiavať </w:t>
      </w:r>
      <w:proofErr w:type="spellStart"/>
      <w:r w:rsidR="00854868" w:rsidRPr="00C87D90">
        <w:t>prudenciálne</w:t>
      </w:r>
      <w:proofErr w:type="spellEnd"/>
      <w:r w:rsidR="00854868" w:rsidRPr="00C87D90">
        <w:t xml:space="preserve"> požiadavky podľa zákona č. 483/2001 Z. z. o bankách a o zmene a doplnení niektorých zákonov v znení neskorších predpisov a súvisiacich predpisov na individuálnom aj konsolidovanom základe,</w:t>
      </w:r>
    </w:p>
    <w:p w14:paraId="1B0F2466" w14:textId="27997633" w:rsidR="00854868" w:rsidRPr="00C87D90" w:rsidRDefault="003717C1" w:rsidP="003D0023">
      <w:pPr>
        <w:pStyle w:val="Zkladntext"/>
        <w:numPr>
          <w:ilvl w:val="0"/>
          <w:numId w:val="36"/>
        </w:numPr>
        <w:ind w:right="113"/>
      </w:pPr>
      <w:r w:rsidRPr="00C87D90">
        <w:t>p</w:t>
      </w:r>
      <w:r w:rsidR="00854868" w:rsidRPr="00C87D90">
        <w:t>osúdenie reálnosti a úplnosti projektu navrhovaného zlúčenia, splynutia a rozdelenia,</w:t>
      </w:r>
    </w:p>
    <w:p w14:paraId="2EF423CA" w14:textId="67348267" w:rsidR="00854868" w:rsidRPr="00C87D90" w:rsidRDefault="003717C1" w:rsidP="003D0023">
      <w:pPr>
        <w:pStyle w:val="Zkladntext"/>
        <w:numPr>
          <w:ilvl w:val="0"/>
          <w:numId w:val="36"/>
        </w:numPr>
        <w:ind w:right="113"/>
      </w:pPr>
      <w:r w:rsidRPr="00C87D90">
        <w:t>p</w:t>
      </w:r>
      <w:r w:rsidR="00854868" w:rsidRPr="00C87D90">
        <w:t>osúdenie, či neexistujú opodstatnené dôvody na podozrenie porušovania zákona</w:t>
      </w:r>
      <w:r w:rsidRPr="00C87D90">
        <w:br/>
      </w:r>
      <w:r w:rsidR="00854868" w:rsidRPr="00C87D90">
        <w:t>č. 297/2008 Z. z. o ochrane pred legalizáciou príjmov z trestnej činnosti a o ochrane pred financovaním terorizmu a o zmene a doplnení niektorých zákonov.</w:t>
      </w:r>
    </w:p>
    <w:p w14:paraId="5AA8804B" w14:textId="77777777" w:rsidR="00CD4948" w:rsidRPr="00C87D90" w:rsidRDefault="00CD4948" w:rsidP="00CD4948">
      <w:pPr>
        <w:widowControl/>
        <w:autoSpaceDE/>
        <w:autoSpaceDN/>
        <w:ind w:left="142" w:right="113"/>
        <w:contextualSpacing/>
        <w:jc w:val="both"/>
        <w:rPr>
          <w:sz w:val="24"/>
          <w:szCs w:val="24"/>
        </w:rPr>
      </w:pPr>
    </w:p>
    <w:p w14:paraId="391FAE6B" w14:textId="5E703E3C" w:rsidR="00FB709E" w:rsidRPr="00C87D90" w:rsidRDefault="00FB709E" w:rsidP="003D0023">
      <w:pPr>
        <w:widowControl/>
        <w:autoSpaceDE/>
        <w:autoSpaceDN/>
        <w:ind w:left="142" w:right="113"/>
        <w:contextualSpacing/>
        <w:jc w:val="both"/>
        <w:rPr>
          <w:sz w:val="24"/>
          <w:szCs w:val="24"/>
        </w:rPr>
      </w:pPr>
      <w:r w:rsidRPr="00C87D90">
        <w:rPr>
          <w:sz w:val="24"/>
          <w:szCs w:val="24"/>
        </w:rPr>
        <w:t xml:space="preserve">Opatrenie zároveň </w:t>
      </w:r>
      <w:r w:rsidR="003E1696" w:rsidRPr="00C87D90">
        <w:rPr>
          <w:sz w:val="24"/>
          <w:szCs w:val="24"/>
        </w:rPr>
        <w:t xml:space="preserve">na účely vykonania § 28 ods. 7 zákona o bankách </w:t>
      </w:r>
      <w:r w:rsidR="00F50AE2" w:rsidRPr="00C87D90">
        <w:rPr>
          <w:sz w:val="24"/>
          <w:szCs w:val="24"/>
        </w:rPr>
        <w:t xml:space="preserve">primerane </w:t>
      </w:r>
      <w:r w:rsidRPr="00C87D90">
        <w:rPr>
          <w:sz w:val="24"/>
          <w:szCs w:val="24"/>
        </w:rPr>
        <w:t>preberie existujúc</w:t>
      </w:r>
      <w:r w:rsidR="003E1696" w:rsidRPr="00C87D90">
        <w:rPr>
          <w:sz w:val="24"/>
          <w:szCs w:val="24"/>
        </w:rPr>
        <w:t>e</w:t>
      </w:r>
      <w:r w:rsidRPr="00C87D90">
        <w:rPr>
          <w:sz w:val="24"/>
          <w:szCs w:val="24"/>
        </w:rPr>
        <w:t xml:space="preserve"> </w:t>
      </w:r>
      <w:r w:rsidR="003E1696" w:rsidRPr="00C87D90">
        <w:rPr>
          <w:sz w:val="24"/>
          <w:szCs w:val="24"/>
        </w:rPr>
        <w:t>znenie</w:t>
      </w:r>
      <w:r w:rsidRPr="00C87D90">
        <w:rPr>
          <w:sz w:val="24"/>
          <w:szCs w:val="24"/>
        </w:rPr>
        <w:t xml:space="preserve"> Opatrenia Národnej banky Slovenska č. 6/2010</w:t>
      </w:r>
      <w:r w:rsidR="003E1696" w:rsidRPr="00C87D90">
        <w:rPr>
          <w:sz w:val="24"/>
          <w:szCs w:val="24"/>
        </w:rPr>
        <w:t>,</w:t>
      </w:r>
      <w:r w:rsidR="003E1696" w:rsidRPr="00C87D90">
        <w:t xml:space="preserve"> </w:t>
      </w:r>
      <w:r w:rsidR="003E1696" w:rsidRPr="00C87D90">
        <w:rPr>
          <w:sz w:val="24"/>
          <w:szCs w:val="24"/>
        </w:rPr>
        <w:t xml:space="preserve">ktorým sa ustanovujú náležitosti žiadosti o predchádzajúci súhlas Národnej banky Slovenska podľa § 28 ods. 1 zákona o bankách v znení neskorších (ďalej len „Opatrenie č. 6/2010“). </w:t>
      </w:r>
    </w:p>
    <w:p w14:paraId="0B7A45DF" w14:textId="77777777" w:rsidR="00FB709E" w:rsidRPr="00C87D90" w:rsidRDefault="00FB709E" w:rsidP="001204D3">
      <w:pPr>
        <w:widowControl/>
        <w:autoSpaceDE/>
        <w:autoSpaceDN/>
        <w:ind w:left="142" w:right="113" w:firstLine="567"/>
        <w:contextualSpacing/>
        <w:jc w:val="both"/>
        <w:rPr>
          <w:sz w:val="24"/>
          <w:szCs w:val="24"/>
        </w:rPr>
      </w:pPr>
    </w:p>
    <w:p w14:paraId="32904620" w14:textId="6C015DD9" w:rsidR="0082379F" w:rsidRDefault="0082379F" w:rsidP="003D0023">
      <w:pPr>
        <w:widowControl/>
        <w:autoSpaceDE/>
        <w:autoSpaceDN/>
        <w:ind w:left="142" w:right="113"/>
        <w:contextualSpacing/>
        <w:jc w:val="both"/>
        <w:rPr>
          <w:sz w:val="24"/>
          <w:szCs w:val="24"/>
        </w:rPr>
      </w:pPr>
      <w:r w:rsidRPr="00C87D90">
        <w:rPr>
          <w:sz w:val="24"/>
          <w:szCs w:val="24"/>
        </w:rPr>
        <w:t>Opatrenie sa vydá vo Vestníku Národnej banky Slovenska a v Zbierke zákonov sa vyhlási oznámením o jeho vydaní.</w:t>
      </w:r>
    </w:p>
    <w:sectPr w:rsidR="0082379F" w:rsidSect="00CD49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568" w:right="1300" w:bottom="709" w:left="13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824D" w14:textId="77777777" w:rsidR="003125D4" w:rsidRDefault="003125D4">
      <w:r>
        <w:separator/>
      </w:r>
    </w:p>
  </w:endnote>
  <w:endnote w:type="continuationSeparator" w:id="0">
    <w:p w14:paraId="5179EE70" w14:textId="77777777" w:rsidR="003125D4" w:rsidRDefault="0031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D2B1" w14:textId="77777777" w:rsidR="009C2FB0" w:rsidRDefault="009C2F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1E1C" w14:textId="77777777" w:rsidR="009C2FB0" w:rsidRDefault="009C2F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BF10" w14:textId="77777777" w:rsidR="009C2FB0" w:rsidRDefault="009C2F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7E7D" w14:textId="77777777" w:rsidR="003125D4" w:rsidRDefault="003125D4">
      <w:r>
        <w:separator/>
      </w:r>
    </w:p>
  </w:footnote>
  <w:footnote w:type="continuationSeparator" w:id="0">
    <w:p w14:paraId="260CD017" w14:textId="77777777" w:rsidR="003125D4" w:rsidRDefault="0031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A91E" w14:textId="77777777" w:rsidR="009C2FB0" w:rsidRDefault="009C2FB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BC40" w14:textId="23666CE1" w:rsidR="00DF7AD0" w:rsidRDefault="00A536F2">
    <w:pPr>
      <w:pStyle w:val="Zkladntext"/>
      <w:spacing w:line="14" w:lineRule="auto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9835B0" wp14:editId="571D8AE6">
              <wp:simplePos x="0" y="0"/>
              <wp:positionH relativeFrom="page">
                <wp:posOffset>6471920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0AD6D" w14:textId="77777777" w:rsidR="00DF7AD0" w:rsidRDefault="00DF7AD0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59835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d&#10;oZMS4AAAAAwBAAAPAAAAAAAAAAAAAAAAAC8EAABkcnMvZG93bnJldi54bWxQSwUGAAAAAAQABADz&#10;AAAAPAUAAAAA&#10;" filled="f" stroked="f">
              <v:textbox inset="0,0,0,0">
                <w:txbxContent>
                  <w:p w14:paraId="7A40AD6D" w14:textId="77777777" w:rsidR="00DF7AD0" w:rsidRDefault="00DF7AD0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3813" w14:textId="77777777" w:rsidR="009C2FB0" w:rsidRDefault="009C2FB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45B"/>
    <w:multiLevelType w:val="hybridMultilevel"/>
    <w:tmpl w:val="BF1C3D7E"/>
    <w:lvl w:ilvl="0" w:tplc="5CEE93EC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796312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F9E0D1B6">
      <w:numFmt w:val="bullet"/>
      <w:lvlText w:val="•"/>
      <w:lvlJc w:val="left"/>
      <w:pPr>
        <w:ind w:left="1120" w:hanging="425"/>
      </w:pPr>
      <w:rPr>
        <w:rFonts w:hint="default"/>
        <w:lang w:val="sk-SK" w:eastAsia="en-US" w:bidi="ar-SA"/>
      </w:rPr>
    </w:lvl>
    <w:lvl w:ilvl="3" w:tplc="EC4A5206">
      <w:numFmt w:val="bullet"/>
      <w:lvlText w:val="•"/>
      <w:lvlJc w:val="left"/>
      <w:pPr>
        <w:ind w:left="2143" w:hanging="425"/>
      </w:pPr>
      <w:rPr>
        <w:rFonts w:hint="default"/>
        <w:lang w:val="sk-SK" w:eastAsia="en-US" w:bidi="ar-SA"/>
      </w:rPr>
    </w:lvl>
    <w:lvl w:ilvl="4" w:tplc="1BB42176">
      <w:numFmt w:val="bullet"/>
      <w:lvlText w:val="•"/>
      <w:lvlJc w:val="left"/>
      <w:pPr>
        <w:ind w:left="3166" w:hanging="425"/>
      </w:pPr>
      <w:rPr>
        <w:rFonts w:hint="default"/>
        <w:lang w:val="sk-SK" w:eastAsia="en-US" w:bidi="ar-SA"/>
      </w:rPr>
    </w:lvl>
    <w:lvl w:ilvl="5" w:tplc="2C66A228">
      <w:numFmt w:val="bullet"/>
      <w:lvlText w:val="•"/>
      <w:lvlJc w:val="left"/>
      <w:pPr>
        <w:ind w:left="4189" w:hanging="425"/>
      </w:pPr>
      <w:rPr>
        <w:rFonts w:hint="default"/>
        <w:lang w:val="sk-SK" w:eastAsia="en-US" w:bidi="ar-SA"/>
      </w:rPr>
    </w:lvl>
    <w:lvl w:ilvl="6" w:tplc="7C30B51A">
      <w:numFmt w:val="bullet"/>
      <w:lvlText w:val="•"/>
      <w:lvlJc w:val="left"/>
      <w:pPr>
        <w:ind w:left="5213" w:hanging="425"/>
      </w:pPr>
      <w:rPr>
        <w:rFonts w:hint="default"/>
        <w:lang w:val="sk-SK" w:eastAsia="en-US" w:bidi="ar-SA"/>
      </w:rPr>
    </w:lvl>
    <w:lvl w:ilvl="7" w:tplc="500C65D6">
      <w:numFmt w:val="bullet"/>
      <w:lvlText w:val="•"/>
      <w:lvlJc w:val="left"/>
      <w:pPr>
        <w:ind w:left="6236" w:hanging="425"/>
      </w:pPr>
      <w:rPr>
        <w:rFonts w:hint="default"/>
        <w:lang w:val="sk-SK" w:eastAsia="en-US" w:bidi="ar-SA"/>
      </w:rPr>
    </w:lvl>
    <w:lvl w:ilvl="8" w:tplc="6222259E">
      <w:numFmt w:val="bullet"/>
      <w:lvlText w:val="•"/>
      <w:lvlJc w:val="left"/>
      <w:pPr>
        <w:ind w:left="7259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4AD1CFE"/>
    <w:multiLevelType w:val="hybridMultilevel"/>
    <w:tmpl w:val="F7808686"/>
    <w:lvl w:ilvl="0" w:tplc="46BE37C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18E9466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7C3C75D8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6464E3CA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616836CC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E545580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6F36CD00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02C69F0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7986932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0A9F36BB"/>
    <w:multiLevelType w:val="hybridMultilevel"/>
    <w:tmpl w:val="AD200FB2"/>
    <w:lvl w:ilvl="0" w:tplc="942CE55E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2A4A09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CF30F6D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56E866C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EA4A0CE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3FED99C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E98C1D84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D9DEB802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B832EAAA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0DFD4513"/>
    <w:multiLevelType w:val="hybridMultilevel"/>
    <w:tmpl w:val="948436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8663C"/>
    <w:multiLevelType w:val="hybridMultilevel"/>
    <w:tmpl w:val="C9DC7C30"/>
    <w:lvl w:ilvl="0" w:tplc="C7CC74BC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BAE8DF64">
      <w:start w:val="1"/>
      <w:numFmt w:val="decimal"/>
      <w:lvlText w:val="(%2)"/>
      <w:lvlJc w:val="left"/>
      <w:pPr>
        <w:ind w:left="1198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sk-SK" w:eastAsia="en-US" w:bidi="ar-SA"/>
      </w:rPr>
    </w:lvl>
    <w:lvl w:ilvl="2" w:tplc="91F266CC">
      <w:numFmt w:val="bullet"/>
      <w:lvlText w:val="•"/>
      <w:lvlJc w:val="left"/>
      <w:pPr>
        <w:ind w:left="2100" w:hanging="372"/>
      </w:pPr>
      <w:rPr>
        <w:rFonts w:hint="default"/>
        <w:lang w:val="sk-SK" w:eastAsia="en-US" w:bidi="ar-SA"/>
      </w:rPr>
    </w:lvl>
    <w:lvl w:ilvl="3" w:tplc="01B82E42">
      <w:numFmt w:val="bullet"/>
      <w:lvlText w:val="•"/>
      <w:lvlJc w:val="left"/>
      <w:pPr>
        <w:ind w:left="3001" w:hanging="372"/>
      </w:pPr>
      <w:rPr>
        <w:rFonts w:hint="default"/>
        <w:lang w:val="sk-SK" w:eastAsia="en-US" w:bidi="ar-SA"/>
      </w:rPr>
    </w:lvl>
    <w:lvl w:ilvl="4" w:tplc="F51E2E7C">
      <w:numFmt w:val="bullet"/>
      <w:lvlText w:val="•"/>
      <w:lvlJc w:val="left"/>
      <w:pPr>
        <w:ind w:left="3902" w:hanging="372"/>
      </w:pPr>
      <w:rPr>
        <w:rFonts w:hint="default"/>
        <w:lang w:val="sk-SK" w:eastAsia="en-US" w:bidi="ar-SA"/>
      </w:rPr>
    </w:lvl>
    <w:lvl w:ilvl="5" w:tplc="C48CBA18">
      <w:numFmt w:val="bullet"/>
      <w:lvlText w:val="•"/>
      <w:lvlJc w:val="left"/>
      <w:pPr>
        <w:ind w:left="4802" w:hanging="372"/>
      </w:pPr>
      <w:rPr>
        <w:rFonts w:hint="default"/>
        <w:lang w:val="sk-SK" w:eastAsia="en-US" w:bidi="ar-SA"/>
      </w:rPr>
    </w:lvl>
    <w:lvl w:ilvl="6" w:tplc="D6A88DC4">
      <w:numFmt w:val="bullet"/>
      <w:lvlText w:val="•"/>
      <w:lvlJc w:val="left"/>
      <w:pPr>
        <w:ind w:left="5703" w:hanging="372"/>
      </w:pPr>
      <w:rPr>
        <w:rFonts w:hint="default"/>
        <w:lang w:val="sk-SK" w:eastAsia="en-US" w:bidi="ar-SA"/>
      </w:rPr>
    </w:lvl>
    <w:lvl w:ilvl="7" w:tplc="0670671C">
      <w:numFmt w:val="bullet"/>
      <w:lvlText w:val="•"/>
      <w:lvlJc w:val="left"/>
      <w:pPr>
        <w:ind w:left="6604" w:hanging="372"/>
      </w:pPr>
      <w:rPr>
        <w:rFonts w:hint="default"/>
        <w:lang w:val="sk-SK" w:eastAsia="en-US" w:bidi="ar-SA"/>
      </w:rPr>
    </w:lvl>
    <w:lvl w:ilvl="8" w:tplc="FB824258">
      <w:numFmt w:val="bullet"/>
      <w:lvlText w:val="•"/>
      <w:lvlJc w:val="left"/>
      <w:pPr>
        <w:ind w:left="7504" w:hanging="372"/>
      </w:pPr>
      <w:rPr>
        <w:rFonts w:hint="default"/>
        <w:lang w:val="sk-SK" w:eastAsia="en-US" w:bidi="ar-SA"/>
      </w:rPr>
    </w:lvl>
  </w:abstractNum>
  <w:abstractNum w:abstractNumId="5" w15:restartNumberingAfterBreak="0">
    <w:nsid w:val="119A0569"/>
    <w:multiLevelType w:val="hybridMultilevel"/>
    <w:tmpl w:val="6430EE8E"/>
    <w:lvl w:ilvl="0" w:tplc="86D4E6BE">
      <w:start w:val="1"/>
      <w:numFmt w:val="lowerLetter"/>
      <w:lvlText w:val="%1)"/>
      <w:lvlJc w:val="left"/>
      <w:pPr>
        <w:ind w:left="402" w:hanging="293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sk-SK" w:eastAsia="en-US" w:bidi="ar-SA"/>
      </w:rPr>
    </w:lvl>
    <w:lvl w:ilvl="1" w:tplc="BFFA5E08">
      <w:numFmt w:val="bullet"/>
      <w:lvlText w:val="•"/>
      <w:lvlJc w:val="left"/>
      <w:pPr>
        <w:ind w:left="1290" w:hanging="293"/>
      </w:pPr>
      <w:rPr>
        <w:rFonts w:hint="default"/>
        <w:lang w:val="sk-SK" w:eastAsia="en-US" w:bidi="ar-SA"/>
      </w:rPr>
    </w:lvl>
    <w:lvl w:ilvl="2" w:tplc="CB481F98">
      <w:numFmt w:val="bullet"/>
      <w:lvlText w:val="•"/>
      <w:lvlJc w:val="left"/>
      <w:pPr>
        <w:ind w:left="2181" w:hanging="293"/>
      </w:pPr>
      <w:rPr>
        <w:rFonts w:hint="default"/>
        <w:lang w:val="sk-SK" w:eastAsia="en-US" w:bidi="ar-SA"/>
      </w:rPr>
    </w:lvl>
    <w:lvl w:ilvl="3" w:tplc="67F802A2">
      <w:numFmt w:val="bullet"/>
      <w:lvlText w:val="•"/>
      <w:lvlJc w:val="left"/>
      <w:pPr>
        <w:ind w:left="3071" w:hanging="293"/>
      </w:pPr>
      <w:rPr>
        <w:rFonts w:hint="default"/>
        <w:lang w:val="sk-SK" w:eastAsia="en-US" w:bidi="ar-SA"/>
      </w:rPr>
    </w:lvl>
    <w:lvl w:ilvl="4" w:tplc="7570A98E">
      <w:numFmt w:val="bullet"/>
      <w:lvlText w:val="•"/>
      <w:lvlJc w:val="left"/>
      <w:pPr>
        <w:ind w:left="3962" w:hanging="293"/>
      </w:pPr>
      <w:rPr>
        <w:rFonts w:hint="default"/>
        <w:lang w:val="sk-SK" w:eastAsia="en-US" w:bidi="ar-SA"/>
      </w:rPr>
    </w:lvl>
    <w:lvl w:ilvl="5" w:tplc="1F1E3B4C">
      <w:numFmt w:val="bullet"/>
      <w:lvlText w:val="•"/>
      <w:lvlJc w:val="left"/>
      <w:pPr>
        <w:ind w:left="4853" w:hanging="293"/>
      </w:pPr>
      <w:rPr>
        <w:rFonts w:hint="default"/>
        <w:lang w:val="sk-SK" w:eastAsia="en-US" w:bidi="ar-SA"/>
      </w:rPr>
    </w:lvl>
    <w:lvl w:ilvl="6" w:tplc="442EEF84">
      <w:numFmt w:val="bullet"/>
      <w:lvlText w:val="•"/>
      <w:lvlJc w:val="left"/>
      <w:pPr>
        <w:ind w:left="5743" w:hanging="293"/>
      </w:pPr>
      <w:rPr>
        <w:rFonts w:hint="default"/>
        <w:lang w:val="sk-SK" w:eastAsia="en-US" w:bidi="ar-SA"/>
      </w:rPr>
    </w:lvl>
    <w:lvl w:ilvl="7" w:tplc="4BDC903A">
      <w:numFmt w:val="bullet"/>
      <w:lvlText w:val="•"/>
      <w:lvlJc w:val="left"/>
      <w:pPr>
        <w:ind w:left="6634" w:hanging="293"/>
      </w:pPr>
      <w:rPr>
        <w:rFonts w:hint="default"/>
        <w:lang w:val="sk-SK" w:eastAsia="en-US" w:bidi="ar-SA"/>
      </w:rPr>
    </w:lvl>
    <w:lvl w:ilvl="8" w:tplc="69185F98">
      <w:numFmt w:val="bullet"/>
      <w:lvlText w:val="•"/>
      <w:lvlJc w:val="left"/>
      <w:pPr>
        <w:ind w:left="7525" w:hanging="293"/>
      </w:pPr>
      <w:rPr>
        <w:rFonts w:hint="default"/>
        <w:lang w:val="sk-SK" w:eastAsia="en-US" w:bidi="ar-SA"/>
      </w:rPr>
    </w:lvl>
  </w:abstractNum>
  <w:abstractNum w:abstractNumId="6" w15:restartNumberingAfterBreak="0">
    <w:nsid w:val="17DA4D84"/>
    <w:multiLevelType w:val="hybridMultilevel"/>
    <w:tmpl w:val="154A0F52"/>
    <w:lvl w:ilvl="0" w:tplc="0472FAA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5942C694">
      <w:start w:val="1"/>
      <w:numFmt w:val="decimal"/>
      <w:lvlText w:val="(%2)"/>
      <w:lvlJc w:val="left"/>
      <w:pPr>
        <w:ind w:left="118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9D321EC0">
      <w:numFmt w:val="bullet"/>
      <w:lvlText w:val="•"/>
      <w:lvlJc w:val="left"/>
      <w:pPr>
        <w:ind w:left="1389" w:hanging="343"/>
      </w:pPr>
      <w:rPr>
        <w:rFonts w:hint="default"/>
        <w:lang w:val="sk-SK" w:eastAsia="en-US" w:bidi="ar-SA"/>
      </w:rPr>
    </w:lvl>
    <w:lvl w:ilvl="3" w:tplc="08108680">
      <w:numFmt w:val="bullet"/>
      <w:lvlText w:val="•"/>
      <w:lvlJc w:val="left"/>
      <w:pPr>
        <w:ind w:left="2379" w:hanging="343"/>
      </w:pPr>
      <w:rPr>
        <w:rFonts w:hint="default"/>
        <w:lang w:val="sk-SK" w:eastAsia="en-US" w:bidi="ar-SA"/>
      </w:rPr>
    </w:lvl>
    <w:lvl w:ilvl="4" w:tplc="3F9A43C2">
      <w:numFmt w:val="bullet"/>
      <w:lvlText w:val="•"/>
      <w:lvlJc w:val="left"/>
      <w:pPr>
        <w:ind w:left="3368" w:hanging="343"/>
      </w:pPr>
      <w:rPr>
        <w:rFonts w:hint="default"/>
        <w:lang w:val="sk-SK" w:eastAsia="en-US" w:bidi="ar-SA"/>
      </w:rPr>
    </w:lvl>
    <w:lvl w:ilvl="5" w:tplc="EBD267DC">
      <w:numFmt w:val="bullet"/>
      <w:lvlText w:val="•"/>
      <w:lvlJc w:val="left"/>
      <w:pPr>
        <w:ind w:left="4358" w:hanging="343"/>
      </w:pPr>
      <w:rPr>
        <w:rFonts w:hint="default"/>
        <w:lang w:val="sk-SK" w:eastAsia="en-US" w:bidi="ar-SA"/>
      </w:rPr>
    </w:lvl>
    <w:lvl w:ilvl="6" w:tplc="E3001A48">
      <w:numFmt w:val="bullet"/>
      <w:lvlText w:val="•"/>
      <w:lvlJc w:val="left"/>
      <w:pPr>
        <w:ind w:left="5348" w:hanging="343"/>
      </w:pPr>
      <w:rPr>
        <w:rFonts w:hint="default"/>
        <w:lang w:val="sk-SK" w:eastAsia="en-US" w:bidi="ar-SA"/>
      </w:rPr>
    </w:lvl>
    <w:lvl w:ilvl="7" w:tplc="A880CB3C">
      <w:numFmt w:val="bullet"/>
      <w:lvlText w:val="•"/>
      <w:lvlJc w:val="left"/>
      <w:pPr>
        <w:ind w:left="6337" w:hanging="343"/>
      </w:pPr>
      <w:rPr>
        <w:rFonts w:hint="default"/>
        <w:lang w:val="sk-SK" w:eastAsia="en-US" w:bidi="ar-SA"/>
      </w:rPr>
    </w:lvl>
    <w:lvl w:ilvl="8" w:tplc="5E2EA7DA">
      <w:numFmt w:val="bullet"/>
      <w:lvlText w:val="•"/>
      <w:lvlJc w:val="left"/>
      <w:pPr>
        <w:ind w:left="7327" w:hanging="343"/>
      </w:pPr>
      <w:rPr>
        <w:rFonts w:hint="default"/>
        <w:lang w:val="sk-SK" w:eastAsia="en-US" w:bidi="ar-SA"/>
      </w:rPr>
    </w:lvl>
  </w:abstractNum>
  <w:abstractNum w:abstractNumId="7" w15:restartNumberingAfterBreak="0">
    <w:nsid w:val="1E7819A6"/>
    <w:multiLevelType w:val="hybridMultilevel"/>
    <w:tmpl w:val="9A0667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4672C"/>
    <w:multiLevelType w:val="hybridMultilevel"/>
    <w:tmpl w:val="83003EA6"/>
    <w:lvl w:ilvl="0" w:tplc="F7426152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FEBE61AE">
      <w:start w:val="1"/>
      <w:numFmt w:val="decimal"/>
      <w:lvlText w:val="%2."/>
      <w:lvlJc w:val="left"/>
      <w:pPr>
        <w:ind w:left="786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sk-SK" w:eastAsia="en-US" w:bidi="ar-SA"/>
      </w:rPr>
    </w:lvl>
    <w:lvl w:ilvl="2" w:tplc="E6AE666E">
      <w:numFmt w:val="bullet"/>
      <w:lvlText w:val="•"/>
      <w:lvlJc w:val="left"/>
      <w:pPr>
        <w:ind w:left="1727" w:hanging="240"/>
      </w:pPr>
      <w:rPr>
        <w:rFonts w:hint="default"/>
        <w:lang w:val="sk-SK" w:eastAsia="en-US" w:bidi="ar-SA"/>
      </w:rPr>
    </w:lvl>
    <w:lvl w:ilvl="3" w:tplc="1F4623AC">
      <w:numFmt w:val="bullet"/>
      <w:lvlText w:val="•"/>
      <w:lvlJc w:val="left"/>
      <w:pPr>
        <w:ind w:left="2674" w:hanging="240"/>
      </w:pPr>
      <w:rPr>
        <w:rFonts w:hint="default"/>
        <w:lang w:val="sk-SK" w:eastAsia="en-US" w:bidi="ar-SA"/>
      </w:rPr>
    </w:lvl>
    <w:lvl w:ilvl="4" w:tplc="D1B0E3AC">
      <w:numFmt w:val="bullet"/>
      <w:lvlText w:val="•"/>
      <w:lvlJc w:val="left"/>
      <w:pPr>
        <w:ind w:left="3622" w:hanging="240"/>
      </w:pPr>
      <w:rPr>
        <w:rFonts w:hint="default"/>
        <w:lang w:val="sk-SK" w:eastAsia="en-US" w:bidi="ar-SA"/>
      </w:rPr>
    </w:lvl>
    <w:lvl w:ilvl="5" w:tplc="E13665AE">
      <w:numFmt w:val="bullet"/>
      <w:lvlText w:val="•"/>
      <w:lvlJc w:val="left"/>
      <w:pPr>
        <w:ind w:left="4569" w:hanging="240"/>
      </w:pPr>
      <w:rPr>
        <w:rFonts w:hint="default"/>
        <w:lang w:val="sk-SK" w:eastAsia="en-US" w:bidi="ar-SA"/>
      </w:rPr>
    </w:lvl>
    <w:lvl w:ilvl="6" w:tplc="190C49F6">
      <w:numFmt w:val="bullet"/>
      <w:lvlText w:val="•"/>
      <w:lvlJc w:val="left"/>
      <w:pPr>
        <w:ind w:left="5516" w:hanging="240"/>
      </w:pPr>
      <w:rPr>
        <w:rFonts w:hint="default"/>
        <w:lang w:val="sk-SK" w:eastAsia="en-US" w:bidi="ar-SA"/>
      </w:rPr>
    </w:lvl>
    <w:lvl w:ilvl="7" w:tplc="B802DCD2">
      <w:numFmt w:val="bullet"/>
      <w:lvlText w:val="•"/>
      <w:lvlJc w:val="left"/>
      <w:pPr>
        <w:ind w:left="6464" w:hanging="240"/>
      </w:pPr>
      <w:rPr>
        <w:rFonts w:hint="default"/>
        <w:lang w:val="sk-SK" w:eastAsia="en-US" w:bidi="ar-SA"/>
      </w:rPr>
    </w:lvl>
    <w:lvl w:ilvl="8" w:tplc="14CADE0A">
      <w:numFmt w:val="bullet"/>
      <w:lvlText w:val="•"/>
      <w:lvlJc w:val="left"/>
      <w:pPr>
        <w:ind w:left="7411" w:hanging="240"/>
      </w:pPr>
      <w:rPr>
        <w:rFonts w:hint="default"/>
        <w:lang w:val="sk-SK" w:eastAsia="en-US" w:bidi="ar-SA"/>
      </w:rPr>
    </w:lvl>
  </w:abstractNum>
  <w:abstractNum w:abstractNumId="9" w15:restartNumberingAfterBreak="0">
    <w:nsid w:val="20C737E6"/>
    <w:multiLevelType w:val="hybridMultilevel"/>
    <w:tmpl w:val="67300ED0"/>
    <w:lvl w:ilvl="0" w:tplc="C0BA4BD6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2A0A9A8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12C807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EC3E89D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73A046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BA8D548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C518D7C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4D38C38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D17AD5B0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10" w15:restartNumberingAfterBreak="0">
    <w:nsid w:val="239E0C24"/>
    <w:multiLevelType w:val="hybridMultilevel"/>
    <w:tmpl w:val="E6527016"/>
    <w:lvl w:ilvl="0" w:tplc="D79400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A7A56CB"/>
    <w:multiLevelType w:val="hybridMultilevel"/>
    <w:tmpl w:val="BDEA2B08"/>
    <w:lvl w:ilvl="0" w:tplc="584E160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6C073A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32D69DCE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801ADD0C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D256C016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B0D8C452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07D4A12E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FA6A3AEC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FD9CFEDC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2" w15:restartNumberingAfterBreak="0">
    <w:nsid w:val="2C49173A"/>
    <w:multiLevelType w:val="hybridMultilevel"/>
    <w:tmpl w:val="96B65F5A"/>
    <w:lvl w:ilvl="0" w:tplc="961664C6">
      <w:start w:val="1"/>
      <w:numFmt w:val="lowerLetter"/>
      <w:lvlText w:val="%1)"/>
      <w:lvlJc w:val="left"/>
      <w:pPr>
        <w:ind w:left="36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8FE688C">
      <w:start w:val="1"/>
      <w:numFmt w:val="decimal"/>
      <w:lvlText w:val="(%2)"/>
      <w:lvlJc w:val="left"/>
      <w:pPr>
        <w:ind w:left="118" w:hanging="47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sk-SK" w:eastAsia="en-US" w:bidi="ar-SA"/>
      </w:rPr>
    </w:lvl>
    <w:lvl w:ilvl="2" w:tplc="25D8568A">
      <w:numFmt w:val="bullet"/>
      <w:lvlText w:val="•"/>
      <w:lvlJc w:val="left"/>
      <w:pPr>
        <w:ind w:left="1354" w:hanging="478"/>
      </w:pPr>
      <w:rPr>
        <w:rFonts w:hint="default"/>
        <w:lang w:val="sk-SK" w:eastAsia="en-US" w:bidi="ar-SA"/>
      </w:rPr>
    </w:lvl>
    <w:lvl w:ilvl="3" w:tplc="44A01DAA">
      <w:numFmt w:val="bullet"/>
      <w:lvlText w:val="•"/>
      <w:lvlJc w:val="left"/>
      <w:pPr>
        <w:ind w:left="2348" w:hanging="478"/>
      </w:pPr>
      <w:rPr>
        <w:rFonts w:hint="default"/>
        <w:lang w:val="sk-SK" w:eastAsia="en-US" w:bidi="ar-SA"/>
      </w:rPr>
    </w:lvl>
    <w:lvl w:ilvl="4" w:tplc="7194A622">
      <w:numFmt w:val="bullet"/>
      <w:lvlText w:val="•"/>
      <w:lvlJc w:val="left"/>
      <w:pPr>
        <w:ind w:left="3342" w:hanging="478"/>
      </w:pPr>
      <w:rPr>
        <w:rFonts w:hint="default"/>
        <w:lang w:val="sk-SK" w:eastAsia="en-US" w:bidi="ar-SA"/>
      </w:rPr>
    </w:lvl>
    <w:lvl w:ilvl="5" w:tplc="D146FD9E">
      <w:numFmt w:val="bullet"/>
      <w:lvlText w:val="•"/>
      <w:lvlJc w:val="left"/>
      <w:pPr>
        <w:ind w:left="4336" w:hanging="478"/>
      </w:pPr>
      <w:rPr>
        <w:rFonts w:hint="default"/>
        <w:lang w:val="sk-SK" w:eastAsia="en-US" w:bidi="ar-SA"/>
      </w:rPr>
    </w:lvl>
    <w:lvl w:ilvl="6" w:tplc="57B2AD82">
      <w:numFmt w:val="bullet"/>
      <w:lvlText w:val="•"/>
      <w:lvlJc w:val="left"/>
      <w:pPr>
        <w:ind w:left="5330" w:hanging="478"/>
      </w:pPr>
      <w:rPr>
        <w:rFonts w:hint="default"/>
        <w:lang w:val="sk-SK" w:eastAsia="en-US" w:bidi="ar-SA"/>
      </w:rPr>
    </w:lvl>
    <w:lvl w:ilvl="7" w:tplc="D58CFA8C">
      <w:numFmt w:val="bullet"/>
      <w:lvlText w:val="•"/>
      <w:lvlJc w:val="left"/>
      <w:pPr>
        <w:ind w:left="6324" w:hanging="478"/>
      </w:pPr>
      <w:rPr>
        <w:rFonts w:hint="default"/>
        <w:lang w:val="sk-SK" w:eastAsia="en-US" w:bidi="ar-SA"/>
      </w:rPr>
    </w:lvl>
    <w:lvl w:ilvl="8" w:tplc="4FD87FE6">
      <w:numFmt w:val="bullet"/>
      <w:lvlText w:val="•"/>
      <w:lvlJc w:val="left"/>
      <w:pPr>
        <w:ind w:left="7318" w:hanging="478"/>
      </w:pPr>
      <w:rPr>
        <w:rFonts w:hint="default"/>
        <w:lang w:val="sk-SK" w:eastAsia="en-US" w:bidi="ar-SA"/>
      </w:rPr>
    </w:lvl>
  </w:abstractNum>
  <w:abstractNum w:abstractNumId="13" w15:restartNumberingAfterBreak="0">
    <w:nsid w:val="32B34D78"/>
    <w:multiLevelType w:val="hybridMultilevel"/>
    <w:tmpl w:val="5324EBC8"/>
    <w:lvl w:ilvl="0" w:tplc="1D4C32B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1" w:tplc="85E8AAB2">
      <w:start w:val="1"/>
      <w:numFmt w:val="decimal"/>
      <w:lvlText w:val="(%2)"/>
      <w:lvlJc w:val="left"/>
      <w:pPr>
        <w:ind w:left="118" w:hanging="4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en-US" w:bidi="ar-SA"/>
      </w:rPr>
    </w:lvl>
    <w:lvl w:ilvl="2" w:tplc="E97CCA36">
      <w:numFmt w:val="bullet"/>
      <w:lvlText w:val="•"/>
      <w:lvlJc w:val="left"/>
      <w:pPr>
        <w:ind w:left="1514" w:hanging="411"/>
      </w:pPr>
      <w:rPr>
        <w:rFonts w:hint="default"/>
        <w:lang w:val="sk-SK" w:eastAsia="en-US" w:bidi="ar-SA"/>
      </w:rPr>
    </w:lvl>
    <w:lvl w:ilvl="3" w:tplc="2B000082">
      <w:numFmt w:val="bullet"/>
      <w:lvlText w:val="•"/>
      <w:lvlJc w:val="left"/>
      <w:pPr>
        <w:ind w:left="2488" w:hanging="411"/>
      </w:pPr>
      <w:rPr>
        <w:rFonts w:hint="default"/>
        <w:lang w:val="sk-SK" w:eastAsia="en-US" w:bidi="ar-SA"/>
      </w:rPr>
    </w:lvl>
    <w:lvl w:ilvl="4" w:tplc="F8B0214E">
      <w:numFmt w:val="bullet"/>
      <w:lvlText w:val="•"/>
      <w:lvlJc w:val="left"/>
      <w:pPr>
        <w:ind w:left="3462" w:hanging="411"/>
      </w:pPr>
      <w:rPr>
        <w:rFonts w:hint="default"/>
        <w:lang w:val="sk-SK" w:eastAsia="en-US" w:bidi="ar-SA"/>
      </w:rPr>
    </w:lvl>
    <w:lvl w:ilvl="5" w:tplc="325AFE14">
      <w:numFmt w:val="bullet"/>
      <w:lvlText w:val="•"/>
      <w:lvlJc w:val="left"/>
      <w:pPr>
        <w:ind w:left="4436" w:hanging="411"/>
      </w:pPr>
      <w:rPr>
        <w:rFonts w:hint="default"/>
        <w:lang w:val="sk-SK" w:eastAsia="en-US" w:bidi="ar-SA"/>
      </w:rPr>
    </w:lvl>
    <w:lvl w:ilvl="6" w:tplc="F4FC24D0">
      <w:numFmt w:val="bullet"/>
      <w:lvlText w:val="•"/>
      <w:lvlJc w:val="left"/>
      <w:pPr>
        <w:ind w:left="5410" w:hanging="411"/>
      </w:pPr>
      <w:rPr>
        <w:rFonts w:hint="default"/>
        <w:lang w:val="sk-SK" w:eastAsia="en-US" w:bidi="ar-SA"/>
      </w:rPr>
    </w:lvl>
    <w:lvl w:ilvl="7" w:tplc="AF76CDBA">
      <w:numFmt w:val="bullet"/>
      <w:lvlText w:val="•"/>
      <w:lvlJc w:val="left"/>
      <w:pPr>
        <w:ind w:left="6384" w:hanging="411"/>
      </w:pPr>
      <w:rPr>
        <w:rFonts w:hint="default"/>
        <w:lang w:val="sk-SK" w:eastAsia="en-US" w:bidi="ar-SA"/>
      </w:rPr>
    </w:lvl>
    <w:lvl w:ilvl="8" w:tplc="034E0626">
      <w:numFmt w:val="bullet"/>
      <w:lvlText w:val="•"/>
      <w:lvlJc w:val="left"/>
      <w:pPr>
        <w:ind w:left="7358" w:hanging="411"/>
      </w:pPr>
      <w:rPr>
        <w:rFonts w:hint="default"/>
        <w:lang w:val="sk-SK" w:eastAsia="en-US" w:bidi="ar-SA"/>
      </w:rPr>
    </w:lvl>
  </w:abstractNum>
  <w:abstractNum w:abstractNumId="14" w15:restartNumberingAfterBreak="0">
    <w:nsid w:val="32C32515"/>
    <w:multiLevelType w:val="hybridMultilevel"/>
    <w:tmpl w:val="B54EFC76"/>
    <w:lvl w:ilvl="0" w:tplc="EC7E6008">
      <w:start w:val="1"/>
      <w:numFmt w:val="decimal"/>
      <w:lvlText w:val="(%1)"/>
      <w:lvlJc w:val="left"/>
      <w:pPr>
        <w:ind w:left="1203" w:hanging="37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sk-SK" w:eastAsia="en-US" w:bidi="ar-SA"/>
      </w:rPr>
    </w:lvl>
    <w:lvl w:ilvl="1" w:tplc="B260AD5E">
      <w:numFmt w:val="bullet"/>
      <w:lvlText w:val="•"/>
      <w:lvlJc w:val="left"/>
      <w:pPr>
        <w:ind w:left="2010" w:hanging="377"/>
      </w:pPr>
      <w:rPr>
        <w:rFonts w:hint="default"/>
        <w:lang w:val="sk-SK" w:eastAsia="en-US" w:bidi="ar-SA"/>
      </w:rPr>
    </w:lvl>
    <w:lvl w:ilvl="2" w:tplc="5C8A6E24">
      <w:numFmt w:val="bullet"/>
      <w:lvlText w:val="•"/>
      <w:lvlJc w:val="left"/>
      <w:pPr>
        <w:ind w:left="2821" w:hanging="377"/>
      </w:pPr>
      <w:rPr>
        <w:rFonts w:hint="default"/>
        <w:lang w:val="sk-SK" w:eastAsia="en-US" w:bidi="ar-SA"/>
      </w:rPr>
    </w:lvl>
    <w:lvl w:ilvl="3" w:tplc="D02CCE24">
      <w:numFmt w:val="bullet"/>
      <w:lvlText w:val="•"/>
      <w:lvlJc w:val="left"/>
      <w:pPr>
        <w:ind w:left="3631" w:hanging="377"/>
      </w:pPr>
      <w:rPr>
        <w:rFonts w:hint="default"/>
        <w:lang w:val="sk-SK" w:eastAsia="en-US" w:bidi="ar-SA"/>
      </w:rPr>
    </w:lvl>
    <w:lvl w:ilvl="4" w:tplc="B5981E10">
      <w:numFmt w:val="bullet"/>
      <w:lvlText w:val="•"/>
      <w:lvlJc w:val="left"/>
      <w:pPr>
        <w:ind w:left="4442" w:hanging="377"/>
      </w:pPr>
      <w:rPr>
        <w:rFonts w:hint="default"/>
        <w:lang w:val="sk-SK" w:eastAsia="en-US" w:bidi="ar-SA"/>
      </w:rPr>
    </w:lvl>
    <w:lvl w:ilvl="5" w:tplc="8ECE0142">
      <w:numFmt w:val="bullet"/>
      <w:lvlText w:val="•"/>
      <w:lvlJc w:val="left"/>
      <w:pPr>
        <w:ind w:left="5253" w:hanging="377"/>
      </w:pPr>
      <w:rPr>
        <w:rFonts w:hint="default"/>
        <w:lang w:val="sk-SK" w:eastAsia="en-US" w:bidi="ar-SA"/>
      </w:rPr>
    </w:lvl>
    <w:lvl w:ilvl="6" w:tplc="B2D074E6">
      <w:numFmt w:val="bullet"/>
      <w:lvlText w:val="•"/>
      <w:lvlJc w:val="left"/>
      <w:pPr>
        <w:ind w:left="6063" w:hanging="377"/>
      </w:pPr>
      <w:rPr>
        <w:rFonts w:hint="default"/>
        <w:lang w:val="sk-SK" w:eastAsia="en-US" w:bidi="ar-SA"/>
      </w:rPr>
    </w:lvl>
    <w:lvl w:ilvl="7" w:tplc="211485EA">
      <w:numFmt w:val="bullet"/>
      <w:lvlText w:val="•"/>
      <w:lvlJc w:val="left"/>
      <w:pPr>
        <w:ind w:left="6874" w:hanging="377"/>
      </w:pPr>
      <w:rPr>
        <w:rFonts w:hint="default"/>
        <w:lang w:val="sk-SK" w:eastAsia="en-US" w:bidi="ar-SA"/>
      </w:rPr>
    </w:lvl>
    <w:lvl w:ilvl="8" w:tplc="C934632A">
      <w:numFmt w:val="bullet"/>
      <w:lvlText w:val="•"/>
      <w:lvlJc w:val="left"/>
      <w:pPr>
        <w:ind w:left="7685" w:hanging="377"/>
      </w:pPr>
      <w:rPr>
        <w:rFonts w:hint="default"/>
        <w:lang w:val="sk-SK" w:eastAsia="en-US" w:bidi="ar-SA"/>
      </w:rPr>
    </w:lvl>
  </w:abstractNum>
  <w:abstractNum w:abstractNumId="15" w15:restartNumberingAfterBreak="0">
    <w:nsid w:val="37631C88"/>
    <w:multiLevelType w:val="hybridMultilevel"/>
    <w:tmpl w:val="5966FD92"/>
    <w:lvl w:ilvl="0" w:tplc="8AA2E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485319"/>
    <w:multiLevelType w:val="hybridMultilevel"/>
    <w:tmpl w:val="A4EC601A"/>
    <w:lvl w:ilvl="0" w:tplc="55D8B38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39F3711D"/>
    <w:multiLevelType w:val="hybridMultilevel"/>
    <w:tmpl w:val="5008A94C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5A6972"/>
    <w:multiLevelType w:val="hybridMultilevel"/>
    <w:tmpl w:val="F1169672"/>
    <w:lvl w:ilvl="0" w:tplc="20360DE2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sk-SK" w:eastAsia="en-US" w:bidi="ar-SA"/>
      </w:rPr>
    </w:lvl>
    <w:lvl w:ilvl="1" w:tplc="1B645274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C45C7EF2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978A3316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2A2C3350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DD28EBEC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7152C7B2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9B2A239A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3ACC2D56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9" w15:restartNumberingAfterBreak="0">
    <w:nsid w:val="492008BE"/>
    <w:multiLevelType w:val="hybridMultilevel"/>
    <w:tmpl w:val="2DEAEBD4"/>
    <w:lvl w:ilvl="0" w:tplc="A5A8A5FA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DB25FE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AAC4B7FA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721653EC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D9CCEECC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AA3AF506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A70606A0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9AD456F2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F6442262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20" w15:restartNumberingAfterBreak="0">
    <w:nsid w:val="4AC70A85"/>
    <w:multiLevelType w:val="hybridMultilevel"/>
    <w:tmpl w:val="9A0667BE"/>
    <w:lvl w:ilvl="0" w:tplc="8200A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FD0BA0"/>
    <w:multiLevelType w:val="hybridMultilevel"/>
    <w:tmpl w:val="44B8CB94"/>
    <w:lvl w:ilvl="0" w:tplc="665EB66C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D8F7A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4EE4E532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5FAE1A2A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0F7A12F2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341468D2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B9B02922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784C9F24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D5800B96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22" w15:restartNumberingAfterBreak="0">
    <w:nsid w:val="517A0123"/>
    <w:multiLevelType w:val="hybridMultilevel"/>
    <w:tmpl w:val="7ACC494E"/>
    <w:lvl w:ilvl="0" w:tplc="96A81B7C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1" w:tplc="BE229538">
      <w:numFmt w:val="bullet"/>
      <w:lvlText w:val="•"/>
      <w:lvlJc w:val="left"/>
      <w:pPr>
        <w:ind w:left="1254" w:hanging="246"/>
      </w:pPr>
      <w:rPr>
        <w:rFonts w:hint="default"/>
        <w:lang w:val="sk-SK" w:eastAsia="en-US" w:bidi="ar-SA"/>
      </w:rPr>
    </w:lvl>
    <w:lvl w:ilvl="2" w:tplc="22BC0C0A">
      <w:numFmt w:val="bullet"/>
      <w:lvlText w:val="•"/>
      <w:lvlJc w:val="left"/>
      <w:pPr>
        <w:ind w:left="2149" w:hanging="246"/>
      </w:pPr>
      <w:rPr>
        <w:rFonts w:hint="default"/>
        <w:lang w:val="sk-SK" w:eastAsia="en-US" w:bidi="ar-SA"/>
      </w:rPr>
    </w:lvl>
    <w:lvl w:ilvl="3" w:tplc="29B09058">
      <w:numFmt w:val="bullet"/>
      <w:lvlText w:val="•"/>
      <w:lvlJc w:val="left"/>
      <w:pPr>
        <w:ind w:left="3043" w:hanging="246"/>
      </w:pPr>
      <w:rPr>
        <w:rFonts w:hint="default"/>
        <w:lang w:val="sk-SK" w:eastAsia="en-US" w:bidi="ar-SA"/>
      </w:rPr>
    </w:lvl>
    <w:lvl w:ilvl="4" w:tplc="F7CE23EE">
      <w:numFmt w:val="bullet"/>
      <w:lvlText w:val="•"/>
      <w:lvlJc w:val="left"/>
      <w:pPr>
        <w:ind w:left="3938" w:hanging="246"/>
      </w:pPr>
      <w:rPr>
        <w:rFonts w:hint="default"/>
        <w:lang w:val="sk-SK" w:eastAsia="en-US" w:bidi="ar-SA"/>
      </w:rPr>
    </w:lvl>
    <w:lvl w:ilvl="5" w:tplc="C394838A">
      <w:numFmt w:val="bullet"/>
      <w:lvlText w:val="•"/>
      <w:lvlJc w:val="left"/>
      <w:pPr>
        <w:ind w:left="4833" w:hanging="246"/>
      </w:pPr>
      <w:rPr>
        <w:rFonts w:hint="default"/>
        <w:lang w:val="sk-SK" w:eastAsia="en-US" w:bidi="ar-SA"/>
      </w:rPr>
    </w:lvl>
    <w:lvl w:ilvl="6" w:tplc="B2804AEA">
      <w:numFmt w:val="bullet"/>
      <w:lvlText w:val="•"/>
      <w:lvlJc w:val="left"/>
      <w:pPr>
        <w:ind w:left="5727" w:hanging="246"/>
      </w:pPr>
      <w:rPr>
        <w:rFonts w:hint="default"/>
        <w:lang w:val="sk-SK" w:eastAsia="en-US" w:bidi="ar-SA"/>
      </w:rPr>
    </w:lvl>
    <w:lvl w:ilvl="7" w:tplc="414A244A">
      <w:numFmt w:val="bullet"/>
      <w:lvlText w:val="•"/>
      <w:lvlJc w:val="left"/>
      <w:pPr>
        <w:ind w:left="6622" w:hanging="246"/>
      </w:pPr>
      <w:rPr>
        <w:rFonts w:hint="default"/>
        <w:lang w:val="sk-SK" w:eastAsia="en-US" w:bidi="ar-SA"/>
      </w:rPr>
    </w:lvl>
    <w:lvl w:ilvl="8" w:tplc="A1DC0532">
      <w:numFmt w:val="bullet"/>
      <w:lvlText w:val="•"/>
      <w:lvlJc w:val="left"/>
      <w:pPr>
        <w:ind w:left="7517" w:hanging="246"/>
      </w:pPr>
      <w:rPr>
        <w:rFonts w:hint="default"/>
        <w:lang w:val="sk-SK" w:eastAsia="en-US" w:bidi="ar-SA"/>
      </w:rPr>
    </w:lvl>
  </w:abstractNum>
  <w:abstractNum w:abstractNumId="23" w15:restartNumberingAfterBreak="0">
    <w:nsid w:val="586014CE"/>
    <w:multiLevelType w:val="hybridMultilevel"/>
    <w:tmpl w:val="A8F2F06A"/>
    <w:lvl w:ilvl="0" w:tplc="BB844C0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9F0BA1"/>
    <w:multiLevelType w:val="hybridMultilevel"/>
    <w:tmpl w:val="4AC4A2C4"/>
    <w:lvl w:ilvl="0" w:tplc="32EA8F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16364E"/>
    <w:multiLevelType w:val="hybridMultilevel"/>
    <w:tmpl w:val="08282DC6"/>
    <w:lvl w:ilvl="0" w:tplc="6B12106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854E938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C83C52E0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CEE84728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2AF68210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2B6C3AA6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4EA932C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A198B53A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9C6A578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6" w15:restartNumberingAfterBreak="0">
    <w:nsid w:val="61D90AA1"/>
    <w:multiLevelType w:val="hybridMultilevel"/>
    <w:tmpl w:val="D90668CE"/>
    <w:lvl w:ilvl="0" w:tplc="07D4915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11C64A24">
      <w:start w:val="1"/>
      <w:numFmt w:val="decimal"/>
      <w:lvlText w:val="%2."/>
      <w:lvlJc w:val="left"/>
      <w:pPr>
        <w:ind w:left="82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C70A6FA4">
      <w:numFmt w:val="bullet"/>
      <w:lvlText w:val="•"/>
      <w:lvlJc w:val="left"/>
      <w:pPr>
        <w:ind w:left="820" w:hanging="264"/>
      </w:pPr>
      <w:rPr>
        <w:rFonts w:hint="default"/>
        <w:lang w:val="sk-SK" w:eastAsia="en-US" w:bidi="ar-SA"/>
      </w:rPr>
    </w:lvl>
    <w:lvl w:ilvl="3" w:tplc="6DDCFB58">
      <w:numFmt w:val="bullet"/>
      <w:lvlText w:val="•"/>
      <w:lvlJc w:val="left"/>
      <w:pPr>
        <w:ind w:left="1060" w:hanging="264"/>
      </w:pPr>
      <w:rPr>
        <w:rFonts w:hint="default"/>
        <w:lang w:val="sk-SK" w:eastAsia="en-US" w:bidi="ar-SA"/>
      </w:rPr>
    </w:lvl>
    <w:lvl w:ilvl="4" w:tplc="246A4186">
      <w:numFmt w:val="bullet"/>
      <w:lvlText w:val="•"/>
      <w:lvlJc w:val="left"/>
      <w:pPr>
        <w:ind w:left="2238" w:hanging="264"/>
      </w:pPr>
      <w:rPr>
        <w:rFonts w:hint="default"/>
        <w:lang w:val="sk-SK" w:eastAsia="en-US" w:bidi="ar-SA"/>
      </w:rPr>
    </w:lvl>
    <w:lvl w:ilvl="5" w:tplc="1452F38E">
      <w:numFmt w:val="bullet"/>
      <w:lvlText w:val="•"/>
      <w:lvlJc w:val="left"/>
      <w:pPr>
        <w:ind w:left="3416" w:hanging="264"/>
      </w:pPr>
      <w:rPr>
        <w:rFonts w:hint="default"/>
        <w:lang w:val="sk-SK" w:eastAsia="en-US" w:bidi="ar-SA"/>
      </w:rPr>
    </w:lvl>
    <w:lvl w:ilvl="6" w:tplc="4C302B38">
      <w:numFmt w:val="bullet"/>
      <w:lvlText w:val="•"/>
      <w:lvlJc w:val="left"/>
      <w:pPr>
        <w:ind w:left="4594" w:hanging="264"/>
      </w:pPr>
      <w:rPr>
        <w:rFonts w:hint="default"/>
        <w:lang w:val="sk-SK" w:eastAsia="en-US" w:bidi="ar-SA"/>
      </w:rPr>
    </w:lvl>
    <w:lvl w:ilvl="7" w:tplc="80FA6096">
      <w:numFmt w:val="bullet"/>
      <w:lvlText w:val="•"/>
      <w:lvlJc w:val="left"/>
      <w:pPr>
        <w:ind w:left="5772" w:hanging="264"/>
      </w:pPr>
      <w:rPr>
        <w:rFonts w:hint="default"/>
        <w:lang w:val="sk-SK" w:eastAsia="en-US" w:bidi="ar-SA"/>
      </w:rPr>
    </w:lvl>
    <w:lvl w:ilvl="8" w:tplc="D2C2D51E">
      <w:numFmt w:val="bullet"/>
      <w:lvlText w:val="•"/>
      <w:lvlJc w:val="left"/>
      <w:pPr>
        <w:ind w:left="6950" w:hanging="264"/>
      </w:pPr>
      <w:rPr>
        <w:rFonts w:hint="default"/>
        <w:lang w:val="sk-SK" w:eastAsia="en-US" w:bidi="ar-SA"/>
      </w:rPr>
    </w:lvl>
  </w:abstractNum>
  <w:abstractNum w:abstractNumId="27" w15:restartNumberingAfterBreak="0">
    <w:nsid w:val="63074FC8"/>
    <w:multiLevelType w:val="hybridMultilevel"/>
    <w:tmpl w:val="E0B2C980"/>
    <w:lvl w:ilvl="0" w:tplc="AA90E39A">
      <w:start w:val="1"/>
      <w:numFmt w:val="lowerLetter"/>
      <w:lvlText w:val="%1)"/>
      <w:lvlJc w:val="left"/>
      <w:pPr>
        <w:ind w:left="40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DCCA02A">
      <w:numFmt w:val="bullet"/>
      <w:lvlText w:val="•"/>
      <w:lvlJc w:val="left"/>
      <w:pPr>
        <w:ind w:left="1290" w:hanging="267"/>
      </w:pPr>
      <w:rPr>
        <w:rFonts w:hint="default"/>
        <w:lang w:val="sk-SK" w:eastAsia="en-US" w:bidi="ar-SA"/>
      </w:rPr>
    </w:lvl>
    <w:lvl w:ilvl="2" w:tplc="13924332">
      <w:numFmt w:val="bullet"/>
      <w:lvlText w:val="•"/>
      <w:lvlJc w:val="left"/>
      <w:pPr>
        <w:ind w:left="2181" w:hanging="267"/>
      </w:pPr>
      <w:rPr>
        <w:rFonts w:hint="default"/>
        <w:lang w:val="sk-SK" w:eastAsia="en-US" w:bidi="ar-SA"/>
      </w:rPr>
    </w:lvl>
    <w:lvl w:ilvl="3" w:tplc="39FA8778">
      <w:numFmt w:val="bullet"/>
      <w:lvlText w:val="•"/>
      <w:lvlJc w:val="left"/>
      <w:pPr>
        <w:ind w:left="3071" w:hanging="267"/>
      </w:pPr>
      <w:rPr>
        <w:rFonts w:hint="default"/>
        <w:lang w:val="sk-SK" w:eastAsia="en-US" w:bidi="ar-SA"/>
      </w:rPr>
    </w:lvl>
    <w:lvl w:ilvl="4" w:tplc="6FE06D2C">
      <w:numFmt w:val="bullet"/>
      <w:lvlText w:val="•"/>
      <w:lvlJc w:val="left"/>
      <w:pPr>
        <w:ind w:left="3962" w:hanging="267"/>
      </w:pPr>
      <w:rPr>
        <w:rFonts w:hint="default"/>
        <w:lang w:val="sk-SK" w:eastAsia="en-US" w:bidi="ar-SA"/>
      </w:rPr>
    </w:lvl>
    <w:lvl w:ilvl="5" w:tplc="BDF04940">
      <w:numFmt w:val="bullet"/>
      <w:lvlText w:val="•"/>
      <w:lvlJc w:val="left"/>
      <w:pPr>
        <w:ind w:left="4853" w:hanging="267"/>
      </w:pPr>
      <w:rPr>
        <w:rFonts w:hint="default"/>
        <w:lang w:val="sk-SK" w:eastAsia="en-US" w:bidi="ar-SA"/>
      </w:rPr>
    </w:lvl>
    <w:lvl w:ilvl="6" w:tplc="B32421DE">
      <w:numFmt w:val="bullet"/>
      <w:lvlText w:val="•"/>
      <w:lvlJc w:val="left"/>
      <w:pPr>
        <w:ind w:left="5743" w:hanging="267"/>
      </w:pPr>
      <w:rPr>
        <w:rFonts w:hint="default"/>
        <w:lang w:val="sk-SK" w:eastAsia="en-US" w:bidi="ar-SA"/>
      </w:rPr>
    </w:lvl>
    <w:lvl w:ilvl="7" w:tplc="8BA6084E">
      <w:numFmt w:val="bullet"/>
      <w:lvlText w:val="•"/>
      <w:lvlJc w:val="left"/>
      <w:pPr>
        <w:ind w:left="6634" w:hanging="267"/>
      </w:pPr>
      <w:rPr>
        <w:rFonts w:hint="default"/>
        <w:lang w:val="sk-SK" w:eastAsia="en-US" w:bidi="ar-SA"/>
      </w:rPr>
    </w:lvl>
    <w:lvl w:ilvl="8" w:tplc="F81843D8">
      <w:numFmt w:val="bullet"/>
      <w:lvlText w:val="•"/>
      <w:lvlJc w:val="left"/>
      <w:pPr>
        <w:ind w:left="7525" w:hanging="267"/>
      </w:pPr>
      <w:rPr>
        <w:rFonts w:hint="default"/>
        <w:lang w:val="sk-SK" w:eastAsia="en-US" w:bidi="ar-SA"/>
      </w:rPr>
    </w:lvl>
  </w:abstractNum>
  <w:abstractNum w:abstractNumId="28" w15:restartNumberingAfterBreak="0">
    <w:nsid w:val="64BA6FB1"/>
    <w:multiLevelType w:val="hybridMultilevel"/>
    <w:tmpl w:val="6BB6B2A0"/>
    <w:lvl w:ilvl="0" w:tplc="1812B694">
      <w:start w:val="1"/>
      <w:numFmt w:val="lowerLetter"/>
      <w:lvlText w:val="%1)"/>
      <w:lvlJc w:val="left"/>
      <w:pPr>
        <w:ind w:left="402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E2F09A78">
      <w:start w:val="1"/>
      <w:numFmt w:val="decimal"/>
      <w:lvlText w:val="(%2)"/>
      <w:lvlJc w:val="left"/>
      <w:pPr>
        <w:ind w:left="118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79FC3B5A">
      <w:numFmt w:val="bullet"/>
      <w:lvlText w:val="•"/>
      <w:lvlJc w:val="left"/>
      <w:pPr>
        <w:ind w:left="1389" w:hanging="351"/>
      </w:pPr>
      <w:rPr>
        <w:rFonts w:hint="default"/>
        <w:lang w:val="sk-SK" w:eastAsia="en-US" w:bidi="ar-SA"/>
      </w:rPr>
    </w:lvl>
    <w:lvl w:ilvl="3" w:tplc="5CCC615C">
      <w:numFmt w:val="bullet"/>
      <w:lvlText w:val="•"/>
      <w:lvlJc w:val="left"/>
      <w:pPr>
        <w:ind w:left="2379" w:hanging="351"/>
      </w:pPr>
      <w:rPr>
        <w:rFonts w:hint="default"/>
        <w:lang w:val="sk-SK" w:eastAsia="en-US" w:bidi="ar-SA"/>
      </w:rPr>
    </w:lvl>
    <w:lvl w:ilvl="4" w:tplc="934081D4">
      <w:numFmt w:val="bullet"/>
      <w:lvlText w:val="•"/>
      <w:lvlJc w:val="left"/>
      <w:pPr>
        <w:ind w:left="3368" w:hanging="351"/>
      </w:pPr>
      <w:rPr>
        <w:rFonts w:hint="default"/>
        <w:lang w:val="sk-SK" w:eastAsia="en-US" w:bidi="ar-SA"/>
      </w:rPr>
    </w:lvl>
    <w:lvl w:ilvl="5" w:tplc="05D64042">
      <w:numFmt w:val="bullet"/>
      <w:lvlText w:val="•"/>
      <w:lvlJc w:val="left"/>
      <w:pPr>
        <w:ind w:left="4358" w:hanging="351"/>
      </w:pPr>
      <w:rPr>
        <w:rFonts w:hint="default"/>
        <w:lang w:val="sk-SK" w:eastAsia="en-US" w:bidi="ar-SA"/>
      </w:rPr>
    </w:lvl>
    <w:lvl w:ilvl="6" w:tplc="A314A202">
      <w:numFmt w:val="bullet"/>
      <w:lvlText w:val="•"/>
      <w:lvlJc w:val="left"/>
      <w:pPr>
        <w:ind w:left="5348" w:hanging="351"/>
      </w:pPr>
      <w:rPr>
        <w:rFonts w:hint="default"/>
        <w:lang w:val="sk-SK" w:eastAsia="en-US" w:bidi="ar-SA"/>
      </w:rPr>
    </w:lvl>
    <w:lvl w:ilvl="7" w:tplc="C03A15DE">
      <w:numFmt w:val="bullet"/>
      <w:lvlText w:val="•"/>
      <w:lvlJc w:val="left"/>
      <w:pPr>
        <w:ind w:left="6337" w:hanging="351"/>
      </w:pPr>
      <w:rPr>
        <w:rFonts w:hint="default"/>
        <w:lang w:val="sk-SK" w:eastAsia="en-US" w:bidi="ar-SA"/>
      </w:rPr>
    </w:lvl>
    <w:lvl w:ilvl="8" w:tplc="4E543D44">
      <w:numFmt w:val="bullet"/>
      <w:lvlText w:val="•"/>
      <w:lvlJc w:val="left"/>
      <w:pPr>
        <w:ind w:left="7327" w:hanging="351"/>
      </w:pPr>
      <w:rPr>
        <w:rFonts w:hint="default"/>
        <w:lang w:val="sk-SK" w:eastAsia="en-US" w:bidi="ar-SA"/>
      </w:rPr>
    </w:lvl>
  </w:abstractNum>
  <w:abstractNum w:abstractNumId="29" w15:restartNumberingAfterBreak="0">
    <w:nsid w:val="65AC4387"/>
    <w:multiLevelType w:val="hybridMultilevel"/>
    <w:tmpl w:val="5BB24B0E"/>
    <w:lvl w:ilvl="0" w:tplc="C6ECE1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C651EF3"/>
    <w:multiLevelType w:val="hybridMultilevel"/>
    <w:tmpl w:val="2E26EDA6"/>
    <w:lvl w:ilvl="0" w:tplc="9A9AB63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42E63A6">
      <w:start w:val="1"/>
      <w:numFmt w:val="decimal"/>
      <w:lvlText w:val="(%2)"/>
      <w:lvlJc w:val="left"/>
      <w:pPr>
        <w:ind w:left="118" w:hanging="358"/>
      </w:pPr>
      <w:rPr>
        <w:rFonts w:hint="default"/>
        <w:w w:val="100"/>
        <w:lang w:val="sk-SK" w:eastAsia="en-US" w:bidi="ar-SA"/>
      </w:rPr>
    </w:lvl>
    <w:lvl w:ilvl="2" w:tplc="65CCE1E6">
      <w:numFmt w:val="bullet"/>
      <w:lvlText w:val="•"/>
      <w:lvlJc w:val="left"/>
      <w:pPr>
        <w:ind w:left="1514" w:hanging="358"/>
      </w:pPr>
      <w:rPr>
        <w:rFonts w:hint="default"/>
        <w:lang w:val="sk-SK" w:eastAsia="en-US" w:bidi="ar-SA"/>
      </w:rPr>
    </w:lvl>
    <w:lvl w:ilvl="3" w:tplc="F85441B8">
      <w:numFmt w:val="bullet"/>
      <w:lvlText w:val="•"/>
      <w:lvlJc w:val="left"/>
      <w:pPr>
        <w:ind w:left="2488" w:hanging="358"/>
      </w:pPr>
      <w:rPr>
        <w:rFonts w:hint="default"/>
        <w:lang w:val="sk-SK" w:eastAsia="en-US" w:bidi="ar-SA"/>
      </w:rPr>
    </w:lvl>
    <w:lvl w:ilvl="4" w:tplc="91A6F8A0">
      <w:numFmt w:val="bullet"/>
      <w:lvlText w:val="•"/>
      <w:lvlJc w:val="left"/>
      <w:pPr>
        <w:ind w:left="3462" w:hanging="358"/>
      </w:pPr>
      <w:rPr>
        <w:rFonts w:hint="default"/>
        <w:lang w:val="sk-SK" w:eastAsia="en-US" w:bidi="ar-SA"/>
      </w:rPr>
    </w:lvl>
    <w:lvl w:ilvl="5" w:tplc="B74A3BC6">
      <w:numFmt w:val="bullet"/>
      <w:lvlText w:val="•"/>
      <w:lvlJc w:val="left"/>
      <w:pPr>
        <w:ind w:left="4436" w:hanging="358"/>
      </w:pPr>
      <w:rPr>
        <w:rFonts w:hint="default"/>
        <w:lang w:val="sk-SK" w:eastAsia="en-US" w:bidi="ar-SA"/>
      </w:rPr>
    </w:lvl>
    <w:lvl w:ilvl="6" w:tplc="64E6368A">
      <w:numFmt w:val="bullet"/>
      <w:lvlText w:val="•"/>
      <w:lvlJc w:val="left"/>
      <w:pPr>
        <w:ind w:left="5410" w:hanging="358"/>
      </w:pPr>
      <w:rPr>
        <w:rFonts w:hint="default"/>
        <w:lang w:val="sk-SK" w:eastAsia="en-US" w:bidi="ar-SA"/>
      </w:rPr>
    </w:lvl>
    <w:lvl w:ilvl="7" w:tplc="9C7A77EA">
      <w:numFmt w:val="bullet"/>
      <w:lvlText w:val="•"/>
      <w:lvlJc w:val="left"/>
      <w:pPr>
        <w:ind w:left="6384" w:hanging="358"/>
      </w:pPr>
      <w:rPr>
        <w:rFonts w:hint="default"/>
        <w:lang w:val="sk-SK" w:eastAsia="en-US" w:bidi="ar-SA"/>
      </w:rPr>
    </w:lvl>
    <w:lvl w:ilvl="8" w:tplc="D8829E10">
      <w:numFmt w:val="bullet"/>
      <w:lvlText w:val="•"/>
      <w:lvlJc w:val="left"/>
      <w:pPr>
        <w:ind w:left="7358" w:hanging="358"/>
      </w:pPr>
      <w:rPr>
        <w:rFonts w:hint="default"/>
        <w:lang w:val="sk-SK" w:eastAsia="en-US" w:bidi="ar-SA"/>
      </w:rPr>
    </w:lvl>
  </w:abstractNum>
  <w:abstractNum w:abstractNumId="31" w15:restartNumberingAfterBreak="0">
    <w:nsid w:val="6FF858F9"/>
    <w:multiLevelType w:val="hybridMultilevel"/>
    <w:tmpl w:val="1696BE4E"/>
    <w:lvl w:ilvl="0" w:tplc="5F48DD9A">
      <w:start w:val="1"/>
      <w:numFmt w:val="lowerLetter"/>
      <w:lvlText w:val="%1)"/>
      <w:lvlJc w:val="left"/>
      <w:pPr>
        <w:ind w:left="402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56AC4C0">
      <w:numFmt w:val="bullet"/>
      <w:lvlText w:val="•"/>
      <w:lvlJc w:val="left"/>
      <w:pPr>
        <w:ind w:left="1290" w:hanging="257"/>
      </w:pPr>
      <w:rPr>
        <w:rFonts w:hint="default"/>
        <w:lang w:val="sk-SK" w:eastAsia="en-US" w:bidi="ar-SA"/>
      </w:rPr>
    </w:lvl>
    <w:lvl w:ilvl="2" w:tplc="B0A068DA">
      <w:numFmt w:val="bullet"/>
      <w:lvlText w:val="•"/>
      <w:lvlJc w:val="left"/>
      <w:pPr>
        <w:ind w:left="2181" w:hanging="257"/>
      </w:pPr>
      <w:rPr>
        <w:rFonts w:hint="default"/>
        <w:lang w:val="sk-SK" w:eastAsia="en-US" w:bidi="ar-SA"/>
      </w:rPr>
    </w:lvl>
    <w:lvl w:ilvl="3" w:tplc="D17040BE">
      <w:numFmt w:val="bullet"/>
      <w:lvlText w:val="•"/>
      <w:lvlJc w:val="left"/>
      <w:pPr>
        <w:ind w:left="3071" w:hanging="257"/>
      </w:pPr>
      <w:rPr>
        <w:rFonts w:hint="default"/>
        <w:lang w:val="sk-SK" w:eastAsia="en-US" w:bidi="ar-SA"/>
      </w:rPr>
    </w:lvl>
    <w:lvl w:ilvl="4" w:tplc="0ECCFEFC">
      <w:numFmt w:val="bullet"/>
      <w:lvlText w:val="•"/>
      <w:lvlJc w:val="left"/>
      <w:pPr>
        <w:ind w:left="3962" w:hanging="257"/>
      </w:pPr>
      <w:rPr>
        <w:rFonts w:hint="default"/>
        <w:lang w:val="sk-SK" w:eastAsia="en-US" w:bidi="ar-SA"/>
      </w:rPr>
    </w:lvl>
    <w:lvl w:ilvl="5" w:tplc="A490D4BA">
      <w:numFmt w:val="bullet"/>
      <w:lvlText w:val="•"/>
      <w:lvlJc w:val="left"/>
      <w:pPr>
        <w:ind w:left="4853" w:hanging="257"/>
      </w:pPr>
      <w:rPr>
        <w:rFonts w:hint="default"/>
        <w:lang w:val="sk-SK" w:eastAsia="en-US" w:bidi="ar-SA"/>
      </w:rPr>
    </w:lvl>
    <w:lvl w:ilvl="6" w:tplc="97DAF9C2">
      <w:numFmt w:val="bullet"/>
      <w:lvlText w:val="•"/>
      <w:lvlJc w:val="left"/>
      <w:pPr>
        <w:ind w:left="5743" w:hanging="257"/>
      </w:pPr>
      <w:rPr>
        <w:rFonts w:hint="default"/>
        <w:lang w:val="sk-SK" w:eastAsia="en-US" w:bidi="ar-SA"/>
      </w:rPr>
    </w:lvl>
    <w:lvl w:ilvl="7" w:tplc="480AF80A">
      <w:numFmt w:val="bullet"/>
      <w:lvlText w:val="•"/>
      <w:lvlJc w:val="left"/>
      <w:pPr>
        <w:ind w:left="6634" w:hanging="257"/>
      </w:pPr>
      <w:rPr>
        <w:rFonts w:hint="default"/>
        <w:lang w:val="sk-SK" w:eastAsia="en-US" w:bidi="ar-SA"/>
      </w:rPr>
    </w:lvl>
    <w:lvl w:ilvl="8" w:tplc="20ACB532">
      <w:numFmt w:val="bullet"/>
      <w:lvlText w:val="•"/>
      <w:lvlJc w:val="left"/>
      <w:pPr>
        <w:ind w:left="7525" w:hanging="257"/>
      </w:pPr>
      <w:rPr>
        <w:rFonts w:hint="default"/>
        <w:lang w:val="sk-SK" w:eastAsia="en-US" w:bidi="ar-SA"/>
      </w:rPr>
    </w:lvl>
  </w:abstractNum>
  <w:abstractNum w:abstractNumId="32" w15:restartNumberingAfterBreak="0">
    <w:nsid w:val="734D1E0C"/>
    <w:multiLevelType w:val="hybridMultilevel"/>
    <w:tmpl w:val="C77EBA22"/>
    <w:lvl w:ilvl="0" w:tplc="262A77DC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ADB80C06">
      <w:start w:val="1"/>
      <w:numFmt w:val="decimal"/>
      <w:lvlText w:val="%2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A274A9D6">
      <w:numFmt w:val="bullet"/>
      <w:lvlText w:val="•"/>
      <w:lvlJc w:val="left"/>
      <w:pPr>
        <w:ind w:left="1602" w:hanging="240"/>
      </w:pPr>
      <w:rPr>
        <w:rFonts w:hint="default"/>
        <w:lang w:val="sk-SK" w:eastAsia="en-US" w:bidi="ar-SA"/>
      </w:rPr>
    </w:lvl>
    <w:lvl w:ilvl="3" w:tplc="0818F08A">
      <w:numFmt w:val="bullet"/>
      <w:lvlText w:val="•"/>
      <w:lvlJc w:val="left"/>
      <w:pPr>
        <w:ind w:left="2565" w:hanging="240"/>
      </w:pPr>
      <w:rPr>
        <w:rFonts w:hint="default"/>
        <w:lang w:val="sk-SK" w:eastAsia="en-US" w:bidi="ar-SA"/>
      </w:rPr>
    </w:lvl>
    <w:lvl w:ilvl="4" w:tplc="6F743A72">
      <w:numFmt w:val="bullet"/>
      <w:lvlText w:val="•"/>
      <w:lvlJc w:val="left"/>
      <w:pPr>
        <w:ind w:left="3528" w:hanging="240"/>
      </w:pPr>
      <w:rPr>
        <w:rFonts w:hint="default"/>
        <w:lang w:val="sk-SK" w:eastAsia="en-US" w:bidi="ar-SA"/>
      </w:rPr>
    </w:lvl>
    <w:lvl w:ilvl="5" w:tplc="7924BE46">
      <w:numFmt w:val="bullet"/>
      <w:lvlText w:val="•"/>
      <w:lvlJc w:val="left"/>
      <w:pPr>
        <w:ind w:left="4491" w:hanging="240"/>
      </w:pPr>
      <w:rPr>
        <w:rFonts w:hint="default"/>
        <w:lang w:val="sk-SK" w:eastAsia="en-US" w:bidi="ar-SA"/>
      </w:rPr>
    </w:lvl>
    <w:lvl w:ilvl="6" w:tplc="F9500C54">
      <w:numFmt w:val="bullet"/>
      <w:lvlText w:val="•"/>
      <w:lvlJc w:val="left"/>
      <w:pPr>
        <w:ind w:left="5454" w:hanging="240"/>
      </w:pPr>
      <w:rPr>
        <w:rFonts w:hint="default"/>
        <w:lang w:val="sk-SK" w:eastAsia="en-US" w:bidi="ar-SA"/>
      </w:rPr>
    </w:lvl>
    <w:lvl w:ilvl="7" w:tplc="4BD0F3EC">
      <w:numFmt w:val="bullet"/>
      <w:lvlText w:val="•"/>
      <w:lvlJc w:val="left"/>
      <w:pPr>
        <w:ind w:left="6417" w:hanging="240"/>
      </w:pPr>
      <w:rPr>
        <w:rFonts w:hint="default"/>
        <w:lang w:val="sk-SK" w:eastAsia="en-US" w:bidi="ar-SA"/>
      </w:rPr>
    </w:lvl>
    <w:lvl w:ilvl="8" w:tplc="6B226B92">
      <w:numFmt w:val="bullet"/>
      <w:lvlText w:val="•"/>
      <w:lvlJc w:val="left"/>
      <w:pPr>
        <w:ind w:left="7380" w:hanging="240"/>
      </w:pPr>
      <w:rPr>
        <w:rFonts w:hint="default"/>
        <w:lang w:val="sk-SK" w:eastAsia="en-US" w:bidi="ar-SA"/>
      </w:rPr>
    </w:lvl>
  </w:abstractNum>
  <w:abstractNum w:abstractNumId="33" w15:restartNumberingAfterBreak="0">
    <w:nsid w:val="74E00E13"/>
    <w:multiLevelType w:val="hybridMultilevel"/>
    <w:tmpl w:val="309AE4F6"/>
    <w:lvl w:ilvl="0" w:tplc="72D4AECE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A33CBA94">
      <w:start w:val="1"/>
      <w:numFmt w:val="decimal"/>
      <w:lvlText w:val="(%2)"/>
      <w:lvlJc w:val="left"/>
      <w:pPr>
        <w:ind w:left="118" w:hanging="379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sk-SK" w:eastAsia="en-US" w:bidi="ar-SA"/>
      </w:rPr>
    </w:lvl>
    <w:lvl w:ilvl="2" w:tplc="557A9BB4">
      <w:numFmt w:val="bullet"/>
      <w:lvlText w:val="•"/>
      <w:lvlJc w:val="left"/>
      <w:pPr>
        <w:ind w:left="1354" w:hanging="379"/>
      </w:pPr>
      <w:rPr>
        <w:rFonts w:hint="default"/>
        <w:lang w:val="sk-SK" w:eastAsia="en-US" w:bidi="ar-SA"/>
      </w:rPr>
    </w:lvl>
    <w:lvl w:ilvl="3" w:tplc="C39EF62C">
      <w:numFmt w:val="bullet"/>
      <w:lvlText w:val="•"/>
      <w:lvlJc w:val="left"/>
      <w:pPr>
        <w:ind w:left="2348" w:hanging="379"/>
      </w:pPr>
      <w:rPr>
        <w:rFonts w:hint="default"/>
        <w:lang w:val="sk-SK" w:eastAsia="en-US" w:bidi="ar-SA"/>
      </w:rPr>
    </w:lvl>
    <w:lvl w:ilvl="4" w:tplc="B55070B8">
      <w:numFmt w:val="bullet"/>
      <w:lvlText w:val="•"/>
      <w:lvlJc w:val="left"/>
      <w:pPr>
        <w:ind w:left="3342" w:hanging="379"/>
      </w:pPr>
      <w:rPr>
        <w:rFonts w:hint="default"/>
        <w:lang w:val="sk-SK" w:eastAsia="en-US" w:bidi="ar-SA"/>
      </w:rPr>
    </w:lvl>
    <w:lvl w:ilvl="5" w:tplc="A54CDCEE">
      <w:numFmt w:val="bullet"/>
      <w:lvlText w:val="•"/>
      <w:lvlJc w:val="left"/>
      <w:pPr>
        <w:ind w:left="4336" w:hanging="379"/>
      </w:pPr>
      <w:rPr>
        <w:rFonts w:hint="default"/>
        <w:lang w:val="sk-SK" w:eastAsia="en-US" w:bidi="ar-SA"/>
      </w:rPr>
    </w:lvl>
    <w:lvl w:ilvl="6" w:tplc="1298A6FA">
      <w:numFmt w:val="bullet"/>
      <w:lvlText w:val="•"/>
      <w:lvlJc w:val="left"/>
      <w:pPr>
        <w:ind w:left="5330" w:hanging="379"/>
      </w:pPr>
      <w:rPr>
        <w:rFonts w:hint="default"/>
        <w:lang w:val="sk-SK" w:eastAsia="en-US" w:bidi="ar-SA"/>
      </w:rPr>
    </w:lvl>
    <w:lvl w:ilvl="7" w:tplc="6A70C39E">
      <w:numFmt w:val="bullet"/>
      <w:lvlText w:val="•"/>
      <w:lvlJc w:val="left"/>
      <w:pPr>
        <w:ind w:left="6324" w:hanging="379"/>
      </w:pPr>
      <w:rPr>
        <w:rFonts w:hint="default"/>
        <w:lang w:val="sk-SK" w:eastAsia="en-US" w:bidi="ar-SA"/>
      </w:rPr>
    </w:lvl>
    <w:lvl w:ilvl="8" w:tplc="242AAE0E">
      <w:numFmt w:val="bullet"/>
      <w:lvlText w:val="•"/>
      <w:lvlJc w:val="left"/>
      <w:pPr>
        <w:ind w:left="7318" w:hanging="379"/>
      </w:pPr>
      <w:rPr>
        <w:rFonts w:hint="default"/>
        <w:lang w:val="sk-SK" w:eastAsia="en-US" w:bidi="ar-SA"/>
      </w:rPr>
    </w:lvl>
  </w:abstractNum>
  <w:abstractNum w:abstractNumId="34" w15:restartNumberingAfterBreak="0">
    <w:nsid w:val="750E7496"/>
    <w:multiLevelType w:val="hybridMultilevel"/>
    <w:tmpl w:val="1CAEA5DC"/>
    <w:lvl w:ilvl="0" w:tplc="F06AD71E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5" w15:restartNumberingAfterBreak="0">
    <w:nsid w:val="774C7518"/>
    <w:multiLevelType w:val="hybridMultilevel"/>
    <w:tmpl w:val="D0AE57CE"/>
    <w:lvl w:ilvl="0" w:tplc="E3E6B2DC">
      <w:start w:val="1"/>
      <w:numFmt w:val="decimal"/>
      <w:lvlText w:val="(%1)"/>
      <w:lvlJc w:val="left"/>
      <w:pPr>
        <w:ind w:left="118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6CE9A48">
      <w:numFmt w:val="bullet"/>
      <w:lvlText w:val="•"/>
      <w:lvlJc w:val="left"/>
      <w:pPr>
        <w:ind w:left="1038" w:hanging="355"/>
      </w:pPr>
      <w:rPr>
        <w:rFonts w:hint="default"/>
        <w:lang w:val="sk-SK" w:eastAsia="en-US" w:bidi="ar-SA"/>
      </w:rPr>
    </w:lvl>
    <w:lvl w:ilvl="2" w:tplc="29CE43E8">
      <w:numFmt w:val="bullet"/>
      <w:lvlText w:val="•"/>
      <w:lvlJc w:val="left"/>
      <w:pPr>
        <w:ind w:left="1957" w:hanging="355"/>
      </w:pPr>
      <w:rPr>
        <w:rFonts w:hint="default"/>
        <w:lang w:val="sk-SK" w:eastAsia="en-US" w:bidi="ar-SA"/>
      </w:rPr>
    </w:lvl>
    <w:lvl w:ilvl="3" w:tplc="A7760902">
      <w:numFmt w:val="bullet"/>
      <w:lvlText w:val="•"/>
      <w:lvlJc w:val="left"/>
      <w:pPr>
        <w:ind w:left="2875" w:hanging="355"/>
      </w:pPr>
      <w:rPr>
        <w:rFonts w:hint="default"/>
        <w:lang w:val="sk-SK" w:eastAsia="en-US" w:bidi="ar-SA"/>
      </w:rPr>
    </w:lvl>
    <w:lvl w:ilvl="4" w:tplc="F7AABCA8">
      <w:numFmt w:val="bullet"/>
      <w:lvlText w:val="•"/>
      <w:lvlJc w:val="left"/>
      <w:pPr>
        <w:ind w:left="3794" w:hanging="355"/>
      </w:pPr>
      <w:rPr>
        <w:rFonts w:hint="default"/>
        <w:lang w:val="sk-SK" w:eastAsia="en-US" w:bidi="ar-SA"/>
      </w:rPr>
    </w:lvl>
    <w:lvl w:ilvl="5" w:tplc="FC1A3464">
      <w:numFmt w:val="bullet"/>
      <w:lvlText w:val="•"/>
      <w:lvlJc w:val="left"/>
      <w:pPr>
        <w:ind w:left="4713" w:hanging="355"/>
      </w:pPr>
      <w:rPr>
        <w:rFonts w:hint="default"/>
        <w:lang w:val="sk-SK" w:eastAsia="en-US" w:bidi="ar-SA"/>
      </w:rPr>
    </w:lvl>
    <w:lvl w:ilvl="6" w:tplc="5E70418E">
      <w:numFmt w:val="bullet"/>
      <w:lvlText w:val="•"/>
      <w:lvlJc w:val="left"/>
      <w:pPr>
        <w:ind w:left="5631" w:hanging="355"/>
      </w:pPr>
      <w:rPr>
        <w:rFonts w:hint="default"/>
        <w:lang w:val="sk-SK" w:eastAsia="en-US" w:bidi="ar-SA"/>
      </w:rPr>
    </w:lvl>
    <w:lvl w:ilvl="7" w:tplc="64DCCB3E">
      <w:numFmt w:val="bullet"/>
      <w:lvlText w:val="•"/>
      <w:lvlJc w:val="left"/>
      <w:pPr>
        <w:ind w:left="6550" w:hanging="355"/>
      </w:pPr>
      <w:rPr>
        <w:rFonts w:hint="default"/>
        <w:lang w:val="sk-SK" w:eastAsia="en-US" w:bidi="ar-SA"/>
      </w:rPr>
    </w:lvl>
    <w:lvl w:ilvl="8" w:tplc="BB9AB938">
      <w:numFmt w:val="bullet"/>
      <w:lvlText w:val="•"/>
      <w:lvlJc w:val="left"/>
      <w:pPr>
        <w:ind w:left="7469" w:hanging="355"/>
      </w:pPr>
      <w:rPr>
        <w:rFonts w:hint="default"/>
        <w:lang w:val="sk-SK" w:eastAsia="en-US" w:bidi="ar-SA"/>
      </w:rPr>
    </w:lvl>
  </w:abstractNum>
  <w:abstractNum w:abstractNumId="36" w15:restartNumberingAfterBreak="0">
    <w:nsid w:val="7764131E"/>
    <w:multiLevelType w:val="hybridMultilevel"/>
    <w:tmpl w:val="A8F2F06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7A0ACE"/>
    <w:multiLevelType w:val="hybridMultilevel"/>
    <w:tmpl w:val="4F4C81FA"/>
    <w:lvl w:ilvl="0" w:tplc="41ACC9CC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num w:numId="1" w16cid:durableId="1927306360">
    <w:abstractNumId w:val="21"/>
  </w:num>
  <w:num w:numId="2" w16cid:durableId="274560884">
    <w:abstractNumId w:val="30"/>
  </w:num>
  <w:num w:numId="3" w16cid:durableId="1508786673">
    <w:abstractNumId w:val="9"/>
  </w:num>
  <w:num w:numId="4" w16cid:durableId="715858886">
    <w:abstractNumId w:val="13"/>
  </w:num>
  <w:num w:numId="5" w16cid:durableId="1528832837">
    <w:abstractNumId w:val="8"/>
  </w:num>
  <w:num w:numId="6" w16cid:durableId="1016888234">
    <w:abstractNumId w:val="25"/>
  </w:num>
  <w:num w:numId="7" w16cid:durableId="1140222406">
    <w:abstractNumId w:val="12"/>
  </w:num>
  <w:num w:numId="8" w16cid:durableId="752899578">
    <w:abstractNumId w:val="5"/>
  </w:num>
  <w:num w:numId="9" w16cid:durableId="846019616">
    <w:abstractNumId w:val="28"/>
  </w:num>
  <w:num w:numId="10" w16cid:durableId="897932453">
    <w:abstractNumId w:val="31"/>
  </w:num>
  <w:num w:numId="11" w16cid:durableId="1038698180">
    <w:abstractNumId w:val="33"/>
  </w:num>
  <w:num w:numId="12" w16cid:durableId="1167018642">
    <w:abstractNumId w:val="27"/>
  </w:num>
  <w:num w:numId="13" w16cid:durableId="505099181">
    <w:abstractNumId w:val="6"/>
  </w:num>
  <w:num w:numId="14" w16cid:durableId="396905262">
    <w:abstractNumId w:val="32"/>
  </w:num>
  <w:num w:numId="15" w16cid:durableId="645203230">
    <w:abstractNumId w:val="4"/>
  </w:num>
  <w:num w:numId="16" w16cid:durableId="2080201757">
    <w:abstractNumId w:val="22"/>
  </w:num>
  <w:num w:numId="17" w16cid:durableId="582295982">
    <w:abstractNumId w:val="19"/>
  </w:num>
  <w:num w:numId="18" w16cid:durableId="1541700520">
    <w:abstractNumId w:val="11"/>
  </w:num>
  <w:num w:numId="19" w16cid:durableId="8988736">
    <w:abstractNumId w:val="1"/>
  </w:num>
  <w:num w:numId="20" w16cid:durableId="1639069986">
    <w:abstractNumId w:val="35"/>
  </w:num>
  <w:num w:numId="21" w16cid:durableId="653491460">
    <w:abstractNumId w:val="2"/>
  </w:num>
  <w:num w:numId="22" w16cid:durableId="289634829">
    <w:abstractNumId w:val="0"/>
  </w:num>
  <w:num w:numId="23" w16cid:durableId="1422604295">
    <w:abstractNumId w:val="18"/>
  </w:num>
  <w:num w:numId="24" w16cid:durableId="238831388">
    <w:abstractNumId w:val="26"/>
  </w:num>
  <w:num w:numId="25" w16cid:durableId="1673096782">
    <w:abstractNumId w:val="14"/>
  </w:num>
  <w:num w:numId="26" w16cid:durableId="2077702264">
    <w:abstractNumId w:val="17"/>
  </w:num>
  <w:num w:numId="27" w16cid:durableId="1578511747">
    <w:abstractNumId w:val="16"/>
  </w:num>
  <w:num w:numId="28" w16cid:durableId="216862561">
    <w:abstractNumId w:val="37"/>
  </w:num>
  <w:num w:numId="29" w16cid:durableId="1744061330">
    <w:abstractNumId w:val="34"/>
  </w:num>
  <w:num w:numId="30" w16cid:durableId="444739844">
    <w:abstractNumId w:val="23"/>
  </w:num>
  <w:num w:numId="31" w16cid:durableId="515927215">
    <w:abstractNumId w:val="20"/>
  </w:num>
  <w:num w:numId="32" w16cid:durableId="484274816">
    <w:abstractNumId w:val="29"/>
  </w:num>
  <w:num w:numId="33" w16cid:durableId="1810391824">
    <w:abstractNumId w:val="10"/>
  </w:num>
  <w:num w:numId="34" w16cid:durableId="328558365">
    <w:abstractNumId w:val="24"/>
  </w:num>
  <w:num w:numId="35" w16cid:durableId="332606945">
    <w:abstractNumId w:val="36"/>
  </w:num>
  <w:num w:numId="36" w16cid:durableId="374475250">
    <w:abstractNumId w:val="15"/>
  </w:num>
  <w:num w:numId="37" w16cid:durableId="2134903197">
    <w:abstractNumId w:val="3"/>
  </w:num>
  <w:num w:numId="38" w16cid:durableId="538318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D0"/>
    <w:rsid w:val="00001F3E"/>
    <w:rsid w:val="000022A7"/>
    <w:rsid w:val="00013C1F"/>
    <w:rsid w:val="00031A92"/>
    <w:rsid w:val="00032D94"/>
    <w:rsid w:val="00046A06"/>
    <w:rsid w:val="0005351E"/>
    <w:rsid w:val="000624E3"/>
    <w:rsid w:val="00081DD9"/>
    <w:rsid w:val="000968EF"/>
    <w:rsid w:val="000A1769"/>
    <w:rsid w:val="000A509A"/>
    <w:rsid w:val="000B0239"/>
    <w:rsid w:val="000C0C99"/>
    <w:rsid w:val="000C29BB"/>
    <w:rsid w:val="000C4B0B"/>
    <w:rsid w:val="00105627"/>
    <w:rsid w:val="00105AEA"/>
    <w:rsid w:val="001204D3"/>
    <w:rsid w:val="00155962"/>
    <w:rsid w:val="0017593D"/>
    <w:rsid w:val="00190413"/>
    <w:rsid w:val="001A6931"/>
    <w:rsid w:val="001B3249"/>
    <w:rsid w:val="001B3C9A"/>
    <w:rsid w:val="001D03BE"/>
    <w:rsid w:val="001D5532"/>
    <w:rsid w:val="001E7BE3"/>
    <w:rsid w:val="001F672E"/>
    <w:rsid w:val="001F7F06"/>
    <w:rsid w:val="00214A96"/>
    <w:rsid w:val="002228FD"/>
    <w:rsid w:val="002410BD"/>
    <w:rsid w:val="00245760"/>
    <w:rsid w:val="00261935"/>
    <w:rsid w:val="002802D7"/>
    <w:rsid w:val="00282DBF"/>
    <w:rsid w:val="00291CA4"/>
    <w:rsid w:val="002A12BA"/>
    <w:rsid w:val="002A51EC"/>
    <w:rsid w:val="002B3B13"/>
    <w:rsid w:val="002C1C61"/>
    <w:rsid w:val="002C7383"/>
    <w:rsid w:val="002F0A45"/>
    <w:rsid w:val="002F25CF"/>
    <w:rsid w:val="003125D4"/>
    <w:rsid w:val="0032062C"/>
    <w:rsid w:val="00337217"/>
    <w:rsid w:val="003717C1"/>
    <w:rsid w:val="00387FC5"/>
    <w:rsid w:val="00390B60"/>
    <w:rsid w:val="003A574C"/>
    <w:rsid w:val="003B2180"/>
    <w:rsid w:val="003B791A"/>
    <w:rsid w:val="003C3562"/>
    <w:rsid w:val="003D0023"/>
    <w:rsid w:val="003D491A"/>
    <w:rsid w:val="003E1696"/>
    <w:rsid w:val="003E600F"/>
    <w:rsid w:val="00433C81"/>
    <w:rsid w:val="004672E0"/>
    <w:rsid w:val="004F26BC"/>
    <w:rsid w:val="004F5F20"/>
    <w:rsid w:val="00501365"/>
    <w:rsid w:val="005114A0"/>
    <w:rsid w:val="00514F5A"/>
    <w:rsid w:val="00530F25"/>
    <w:rsid w:val="00532C7F"/>
    <w:rsid w:val="00540372"/>
    <w:rsid w:val="005441A8"/>
    <w:rsid w:val="00545E08"/>
    <w:rsid w:val="005504CF"/>
    <w:rsid w:val="00567413"/>
    <w:rsid w:val="0056751E"/>
    <w:rsid w:val="005911FE"/>
    <w:rsid w:val="005A4451"/>
    <w:rsid w:val="005A4C44"/>
    <w:rsid w:val="005A5EC6"/>
    <w:rsid w:val="005B3954"/>
    <w:rsid w:val="005B794F"/>
    <w:rsid w:val="005D0885"/>
    <w:rsid w:val="005D72FC"/>
    <w:rsid w:val="005E6DCB"/>
    <w:rsid w:val="00603C65"/>
    <w:rsid w:val="006159EE"/>
    <w:rsid w:val="00621860"/>
    <w:rsid w:val="00641620"/>
    <w:rsid w:val="00650D89"/>
    <w:rsid w:val="00662F4B"/>
    <w:rsid w:val="00663A9E"/>
    <w:rsid w:val="0066445F"/>
    <w:rsid w:val="006A0144"/>
    <w:rsid w:val="006B446F"/>
    <w:rsid w:val="006C09EA"/>
    <w:rsid w:val="006F6C93"/>
    <w:rsid w:val="007007DC"/>
    <w:rsid w:val="00747E4C"/>
    <w:rsid w:val="00757B3A"/>
    <w:rsid w:val="0078550F"/>
    <w:rsid w:val="00795D11"/>
    <w:rsid w:val="007B07C6"/>
    <w:rsid w:val="007C3A69"/>
    <w:rsid w:val="007C46AF"/>
    <w:rsid w:val="007D01A5"/>
    <w:rsid w:val="007E3246"/>
    <w:rsid w:val="0081197B"/>
    <w:rsid w:val="0082379F"/>
    <w:rsid w:val="00827308"/>
    <w:rsid w:val="00833C11"/>
    <w:rsid w:val="008367A8"/>
    <w:rsid w:val="00840641"/>
    <w:rsid w:val="00844C9D"/>
    <w:rsid w:val="00852120"/>
    <w:rsid w:val="00854868"/>
    <w:rsid w:val="00871FFD"/>
    <w:rsid w:val="00884EC9"/>
    <w:rsid w:val="00893E0B"/>
    <w:rsid w:val="008977E1"/>
    <w:rsid w:val="008A0AEA"/>
    <w:rsid w:val="008B7F1B"/>
    <w:rsid w:val="008C488A"/>
    <w:rsid w:val="008E0688"/>
    <w:rsid w:val="00920703"/>
    <w:rsid w:val="009470FA"/>
    <w:rsid w:val="00951AAD"/>
    <w:rsid w:val="00964430"/>
    <w:rsid w:val="009671E5"/>
    <w:rsid w:val="0099049A"/>
    <w:rsid w:val="009A71D2"/>
    <w:rsid w:val="009A7398"/>
    <w:rsid w:val="009C2FB0"/>
    <w:rsid w:val="009E0513"/>
    <w:rsid w:val="009E222A"/>
    <w:rsid w:val="009F4559"/>
    <w:rsid w:val="009F7967"/>
    <w:rsid w:val="00A05BDD"/>
    <w:rsid w:val="00A11E4F"/>
    <w:rsid w:val="00A20520"/>
    <w:rsid w:val="00A22511"/>
    <w:rsid w:val="00A45475"/>
    <w:rsid w:val="00A4604E"/>
    <w:rsid w:val="00A52F94"/>
    <w:rsid w:val="00A536F2"/>
    <w:rsid w:val="00A5384F"/>
    <w:rsid w:val="00A55F79"/>
    <w:rsid w:val="00A77099"/>
    <w:rsid w:val="00A825BA"/>
    <w:rsid w:val="00A837A1"/>
    <w:rsid w:val="00AA68FC"/>
    <w:rsid w:val="00AA7A62"/>
    <w:rsid w:val="00AB31D4"/>
    <w:rsid w:val="00AD7137"/>
    <w:rsid w:val="00AF0223"/>
    <w:rsid w:val="00AF5CF1"/>
    <w:rsid w:val="00B015FE"/>
    <w:rsid w:val="00B12567"/>
    <w:rsid w:val="00B33673"/>
    <w:rsid w:val="00B567B0"/>
    <w:rsid w:val="00B813B6"/>
    <w:rsid w:val="00B84B23"/>
    <w:rsid w:val="00B8736A"/>
    <w:rsid w:val="00B875E2"/>
    <w:rsid w:val="00BA7391"/>
    <w:rsid w:val="00BE2084"/>
    <w:rsid w:val="00BE2B48"/>
    <w:rsid w:val="00BF73AC"/>
    <w:rsid w:val="00C13F8B"/>
    <w:rsid w:val="00C21CEA"/>
    <w:rsid w:val="00C24CD6"/>
    <w:rsid w:val="00C46883"/>
    <w:rsid w:val="00C550E0"/>
    <w:rsid w:val="00C638F9"/>
    <w:rsid w:val="00C66248"/>
    <w:rsid w:val="00C8146D"/>
    <w:rsid w:val="00C82CC6"/>
    <w:rsid w:val="00C87D90"/>
    <w:rsid w:val="00C9009C"/>
    <w:rsid w:val="00C92EAF"/>
    <w:rsid w:val="00CA509D"/>
    <w:rsid w:val="00CC43A4"/>
    <w:rsid w:val="00CC56B6"/>
    <w:rsid w:val="00CD465C"/>
    <w:rsid w:val="00CD4948"/>
    <w:rsid w:val="00CD5A2B"/>
    <w:rsid w:val="00CF0104"/>
    <w:rsid w:val="00D0189C"/>
    <w:rsid w:val="00D20822"/>
    <w:rsid w:val="00D27F16"/>
    <w:rsid w:val="00D4281D"/>
    <w:rsid w:val="00D449EC"/>
    <w:rsid w:val="00D46BBE"/>
    <w:rsid w:val="00D60F32"/>
    <w:rsid w:val="00D61D92"/>
    <w:rsid w:val="00D67821"/>
    <w:rsid w:val="00D75D9C"/>
    <w:rsid w:val="00D80280"/>
    <w:rsid w:val="00D96AAB"/>
    <w:rsid w:val="00DA671A"/>
    <w:rsid w:val="00DC3C99"/>
    <w:rsid w:val="00DC5FDE"/>
    <w:rsid w:val="00DD13C2"/>
    <w:rsid w:val="00DD47A7"/>
    <w:rsid w:val="00DE368A"/>
    <w:rsid w:val="00DF024E"/>
    <w:rsid w:val="00DF7AD0"/>
    <w:rsid w:val="00E00D82"/>
    <w:rsid w:val="00E11E31"/>
    <w:rsid w:val="00E17611"/>
    <w:rsid w:val="00E46222"/>
    <w:rsid w:val="00E50319"/>
    <w:rsid w:val="00E76CDE"/>
    <w:rsid w:val="00E90F4E"/>
    <w:rsid w:val="00EA3DD7"/>
    <w:rsid w:val="00EA783C"/>
    <w:rsid w:val="00ED75CF"/>
    <w:rsid w:val="00ED7FD0"/>
    <w:rsid w:val="00F05A85"/>
    <w:rsid w:val="00F11363"/>
    <w:rsid w:val="00F15C65"/>
    <w:rsid w:val="00F44E0D"/>
    <w:rsid w:val="00F50AE2"/>
    <w:rsid w:val="00F52082"/>
    <w:rsid w:val="00F523D5"/>
    <w:rsid w:val="00F62C53"/>
    <w:rsid w:val="00F81CD1"/>
    <w:rsid w:val="00F84415"/>
    <w:rsid w:val="00F94A9D"/>
    <w:rsid w:val="00FB709E"/>
    <w:rsid w:val="00FC5FF5"/>
    <w:rsid w:val="00FE267E"/>
    <w:rsid w:val="00FE5484"/>
    <w:rsid w:val="00FF153C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0EA8A"/>
  <w15:docId w15:val="{6BD58D83-3198-4CD9-86F0-7EB62C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46" w:right="3929" w:hanging="42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ody,Odsek zoznamu2,Odstavec cíl se seznamem,Odstavec se seznamem1,List Paragraph11,3,Bullet Points,Colorful List - Accent 11,Dot pt,EC,F5 List Paragraph,Indicator Text,Issue Action POC,List Paragraph1,List Paragraph2,MAIN CONTENT"/>
    <w:basedOn w:val="Normlny"/>
    <w:link w:val="OdsekzoznamuChar"/>
    <w:uiPriority w:val="34"/>
    <w:qFormat/>
    <w:pPr>
      <w:ind w:left="546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6BBE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6BBE"/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ody Char,Odsek zoznamu2 Char,Odstavec cíl se seznamem Char,Odstavec se seznamem1 Char,List Paragraph11 Char,3 Char,Bullet Points Char,Colorful List - Accent 11 Char,Dot pt Char,EC Char,F5 List Paragraph Char,Indicator Text Char"/>
    <w:basedOn w:val="Predvolenpsmoodseku"/>
    <w:link w:val="Odsekzoznamu"/>
    <w:uiPriority w:val="34"/>
    <w:qFormat/>
    <w:locked/>
    <w:rsid w:val="00D46BBE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D61D92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82D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2DB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2DB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2D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2DBF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customStyle="1" w:styleId="Nadpis1Char">
    <w:name w:val="Nadpis 1 Char"/>
    <w:link w:val="Nadpis1"/>
    <w:uiPriority w:val="9"/>
    <w:rsid w:val="0081197B"/>
    <w:rPr>
      <w:rFonts w:ascii="Times New Roman" w:eastAsia="Times New Roman" w:hAnsi="Times New Roman" w:cs="Times New Roman"/>
      <w:b/>
      <w:bCs/>
      <w:sz w:val="24"/>
      <w:szCs w:val="24"/>
      <w:lang w:val="sk-SK"/>
    </w:rPr>
  </w:style>
  <w:style w:type="paragraph" w:customStyle="1" w:styleId="Default">
    <w:name w:val="Default"/>
    <w:rsid w:val="007E324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854868"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Opatrenie-k-§-28-ods.-7-(náležitosti-žiadosti)"/>
    <f:field ref="objsubject" par="" edit="true" text=""/>
    <f:field ref="objcreatedby" par="" text="Poloma, Tomáš, Ing."/>
    <f:field ref="objcreatedat" par="" text="11.6.2021 7:40:17"/>
    <f:field ref="objchangedby" par="" text="Administrator, System"/>
    <f:field ref="objmodifiedat" par="" text="11.6.2021 7:40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https://ovdmasv601/sites/DMS/_layouts/15/DocIdRedir.aspx?ID=WKX3UHSAJ2R6-2-1294748</Url>
      <Description>WKX3UHSAJ2R6-2-1294748</Description>
    </_dlc_DocIdUrl>
    <_dlc_DocId xmlns="e60a29af-d413-48d4-bd90-fe9d2a897e4b">WKX3UHSAJ2R6-2-1294748</_dlc_DocId>
  </documentManagement>
</p:properties>
</file>

<file path=customXml/itemProps1.xml><?xml version="1.0" encoding="utf-8"?>
<ds:datastoreItem xmlns:ds="http://schemas.openxmlformats.org/officeDocument/2006/customXml" ds:itemID="{4AA53434-156C-4E2D-A7C8-95D74D866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906484B-C155-42BB-8396-23BDE6C382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F81CC5-4D52-4CB3-AE91-61B6708DEA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916EBD-F461-472C-A73A-6DE764400C1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červená – nové , modrá – vypustené  zelená – úvaha či použiť</vt:lpstr>
      <vt:lpstr>červená – nové , modrá – vypustené  zelená – úvaha či použiť</vt:lpstr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červená – nové , modrá – vypustené  zelená – úvaha či použiť</dc:title>
  <dc:subject/>
  <dc:creator>user</dc:creator>
  <cp:keywords/>
  <dc:description/>
  <cp:lastModifiedBy>Bartikova Anna</cp:lastModifiedBy>
  <cp:revision>5</cp:revision>
  <dcterms:created xsi:type="dcterms:W3CDTF">2025-07-23T09:24:00Z</dcterms:created>
  <dcterms:modified xsi:type="dcterms:W3CDTF">2025-09-08T06:51:00Z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2021-05-13T00:00:00Z</vt:filetime>
  </property>
  <property fmtid="{D5CDD505-2E9C-101B-9397-08002B2CF9AE}" pid="5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6" name="FSC#SKEDITIONSLOVLEX@103.510:typpredpis">
    <vt:lpwstr>Zákon</vt:lpwstr>
  </property>
  <property fmtid="{D5CDD505-2E9C-101B-9397-08002B2CF9AE}" pid="7" name="FSC#SKEDITIONSLOVLEX@103.510:aktualnyrok">
    <vt:lpwstr>2024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Rokovanie Národnej rady SR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Bankové a finančné inštitúcie_x000d_
Cenné papiere_x000d_
Poistenie a ochrana vkladov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Ing. Tomáš Poloma</vt:lpwstr>
  </property>
  <property fmtid="{D5CDD505-2E9C-101B-9397-08002B2CF9AE}" pid="15" name="FSC#SKEDITIONSLOVLEX@103.510:zodppredkladatel">
    <vt:lpwstr>Igor Matovič</vt:lpwstr>
  </property>
  <property fmtid="{D5CDD505-2E9C-101B-9397-08002B2CF9AE}" pid="16" name="FSC#SKEDITIONSLOVLEX@103.510:dalsipredkladatel">
    <vt:lpwstr>Ing. Peter Kažimír</vt:lpwstr>
  </property>
  <property fmtid="{D5CDD505-2E9C-101B-9397-08002B2CF9AE}" pid="17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financií Slovenskej republiky</vt:lpwstr>
  </property>
  <property fmtid="{D5CDD505-2E9C-101B-9397-08002B2CF9AE}" pid="23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Materiál sa predkladá na základe Plánu legislatívnych úloh vlády Slovenskej republiky na rok 2021_x000d_
</vt:lpwstr>
  </property>
  <property fmtid="{D5CDD505-2E9C-101B-9397-08002B2CF9AE}" pid="26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MF/003875/2021-632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LP/2021/178</vt:lpwstr>
  </property>
  <property fmtid="{D5CDD505-2E9C-101B-9397-08002B2CF9AE}" pid="40" name="FSC#SKEDITIONSLOVLEX@103.510:typsprievdok">
    <vt:lpwstr>Príloha všeobecná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>je upravený v práve Európskej únie</vt:lpwstr>
  </property>
  <property fmtid="{D5CDD505-2E9C-101B-9397-08002B2CF9AE}" pid="49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50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5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 </vt:lpwstr>
  </property>
  <property fmtid="{D5CDD505-2E9C-101B-9397-08002B2CF9AE}" pid="58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9" name="FSC#SKEDITIONSLOVLEX@103.510:AttrStrListDocPropStupenZlucitelnostiPP">
    <vt:lpwstr>úplne</vt:lpwstr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>19. 3. 2021</vt:lpwstr>
  </property>
  <property fmtid="{D5CDD505-2E9C-101B-9397-08002B2CF9AE}" pid="62" name="FSC#SKEDITIONSLOVLEX@103.510:AttrDateDocPropUkonceniePKK">
    <vt:lpwstr>1. 4. 2021</vt:lpwstr>
  </property>
  <property fmtid="{D5CDD505-2E9C-101B-9397-08002B2CF9AE}" pid="63" name="FSC#SKEDITIONSLOVLEX@103.510:AttrStrDocPropVplyvRozpocetVS">
    <vt:lpwstr>Žiadne</vt:lpwstr>
  </property>
  <property fmtid="{D5CDD505-2E9C-101B-9397-08002B2CF9AE}" pid="64" name="FSC#SKEDITIONSLOVLEX@103.510:AttrStrDocPropVplyvPodnikatelskeProstr">
    <vt:lpwstr>Pozitívne_x000d_
Negatívne</vt:lpwstr>
  </property>
  <property fmtid="{D5CDD505-2E9C-101B-9397-08002B2CF9AE}" pid="65" name="FSC#SKEDITIONSLOVLEX@103.510:AttrStrDocPropVplyvSocialny">
    <vt:lpwstr>Žiadne</vt:lpwstr>
  </property>
  <property fmtid="{D5CDD505-2E9C-101B-9397-08002B2CF9AE}" pid="66" name="FSC#SKEDITIONSLOVLEX@103.510:AttrStrDocPropVplyvNaZivotProstr">
    <vt:lpwstr>Žiadne</vt:lpwstr>
  </property>
  <property fmtid="{D5CDD505-2E9C-101B-9397-08002B2CF9AE}" pid="67" name="FSC#SKEDITIONSLOVLEX@103.510:AttrStrDocPropVplyvNaInformatizaciu">
    <vt:lpwstr>Žiadne</vt:lpwstr>
  </property>
  <property fmtid="{D5CDD505-2E9C-101B-9397-08002B2CF9AE}" pid="68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9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70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40" name="FSC#SKEDITIONSLOVLEX@103.510:AttrStrListDocPropUznesenieNaVedomie">
    <vt:lpwstr>predseda Národnej rady Slovenskej republiky_x000d_
guvernér Národnej banky Slovenska</vt:lpwstr>
  </property>
  <property fmtid="{D5CDD505-2E9C-101B-9397-08002B2CF9AE}" pid="141" name="FSC#SKEDITIONSLOVLEX@103.510:funkciaPred">
    <vt:lpwstr>referent</vt:lpwstr>
  </property>
  <property fmtid="{D5CDD505-2E9C-101B-9397-08002B2CF9AE}" pid="142" name="FSC#SKEDITIONSLOVLEX@103.510:funkciaPredAkuzativ">
    <vt:lpwstr>referentovi</vt:lpwstr>
  </property>
  <property fmtid="{D5CDD505-2E9C-101B-9397-08002B2CF9AE}" pid="143" name="FSC#SKEDITIONSLOVLEX@103.510:funkciaPredDativ">
    <vt:lpwstr>referenta</vt:lpwstr>
  </property>
  <property fmtid="{D5CDD505-2E9C-101B-9397-08002B2CF9AE}" pid="144" name="FSC#SKEDITIONSLOVLEX@103.510:funkciaZodpPred">
    <vt:lpwstr/>
  </property>
  <property fmtid="{D5CDD505-2E9C-101B-9397-08002B2CF9AE}" pid="145" name="FSC#SKEDITIONSLOVLEX@103.510:funkciaZodpPredAkuzativ">
    <vt:lpwstr/>
  </property>
  <property fmtid="{D5CDD505-2E9C-101B-9397-08002B2CF9AE}" pid="146" name="FSC#SKEDITIONSLOVLEX@103.510:funkciaZodpPredDativ">
    <vt:lpwstr/>
  </property>
  <property fmtid="{D5CDD505-2E9C-101B-9397-08002B2CF9AE}" pid="147" name="FSC#SKEDITIONSLOVLEX@103.510:funkciaDalsiPred">
    <vt:lpwstr>guvernér NBS, </vt:lpwstr>
  </property>
  <property fmtid="{D5CDD505-2E9C-101B-9397-08002B2CF9AE}" pid="148" name="FSC#SKEDITIONSLOVLEX@103.510:funkciaDalsiPredAkuzativ">
    <vt:lpwstr>guvernérovi NBS, </vt:lpwstr>
  </property>
  <property fmtid="{D5CDD505-2E9C-101B-9397-08002B2CF9AE}" pid="149" name="FSC#SKEDITIONSLOVLEX@103.510:funkciaDalsiPredDativ">
    <vt:lpwstr>guvernéra NBS, </vt:lpwstr>
  </property>
  <property fmtid="{D5CDD505-2E9C-101B-9397-08002B2CF9AE}" pid="150" name="FSC#SKEDITIONSLOVLEX@103.510:predkladateliaObalSD">
    <vt:lpwstr/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&lt;p&gt;Návrh zákona, ktorým sa mení a&amp;nbsp;dopĺňa zákon č. 483/2001 Z. z. o&amp;nbsp;bankách a&amp;nbsp;o&amp;nbsp;zmene a&amp;nbsp;doplnení niektorých zákonov v&amp;nbsp;znení neskorších predpisov a&amp;nbsp;ktorým sa menia a&amp;nbsp;dopĺňajú niektoré zákony (ďalej len „návrh zákona“)</vt:lpwstr>
  </property>
  <property fmtid="{D5CDD505-2E9C-101B-9397-08002B2CF9AE}" pid="153" name="FSC#SKEDITIONSLOVLEX@103.510:vytvorenedna">
    <vt:lpwstr>11. 6. 2021</vt:lpwstr>
  </property>
  <property fmtid="{D5CDD505-2E9C-101B-9397-08002B2CF9AE}" pid="154" name="FSC#COOSYSTEM@1.1:Container">
    <vt:lpwstr>COO.2145.1000.3.4418125</vt:lpwstr>
  </property>
  <property fmtid="{D5CDD505-2E9C-101B-9397-08002B2CF9AE}" pid="155" name="FSC#FSCFOLIO@1.1001:docpropproject">
    <vt:lpwstr/>
  </property>
  <property fmtid="{D5CDD505-2E9C-101B-9397-08002B2CF9AE}" pid="156" name="GrammarlyDocumentId">
    <vt:lpwstr>237ef64b2c172aa52ede8867faa52b6b2ba1f3065f656714befe30b5a38e3bde</vt:lpwstr>
  </property>
  <property fmtid="{D5CDD505-2E9C-101B-9397-08002B2CF9AE}" pid="157" name="ContentTypeId">
    <vt:lpwstr>0x0101006C0C8C3C1E3DCC44BECE3792677AD011</vt:lpwstr>
  </property>
  <property fmtid="{D5CDD505-2E9C-101B-9397-08002B2CF9AE}" pid="158" name="_dlc_DocIdItemGuid">
    <vt:lpwstr>d7e7b054-a4ee-482e-ad49-86ad55967f51</vt:lpwstr>
  </property>
  <property fmtid="{D5CDD505-2E9C-101B-9397-08002B2CF9AE}" pid="159" name="MSIP_Label_d8d4986f-dcbf-4623-ae9a-8251714e0a88_Enabled">
    <vt:lpwstr>true</vt:lpwstr>
  </property>
  <property fmtid="{D5CDD505-2E9C-101B-9397-08002B2CF9AE}" pid="160" name="MSIP_Label_d8d4986f-dcbf-4623-ae9a-8251714e0a88_SetDate">
    <vt:lpwstr>2025-09-08T06:51:45Z</vt:lpwstr>
  </property>
  <property fmtid="{D5CDD505-2E9C-101B-9397-08002B2CF9AE}" pid="161" name="MSIP_Label_d8d4986f-dcbf-4623-ae9a-8251714e0a88_Method">
    <vt:lpwstr>Privileged</vt:lpwstr>
  </property>
  <property fmtid="{D5CDD505-2E9C-101B-9397-08002B2CF9AE}" pid="162" name="MSIP_Label_d8d4986f-dcbf-4623-ae9a-8251714e0a88_Name">
    <vt:lpwstr>Public</vt:lpwstr>
  </property>
  <property fmtid="{D5CDD505-2E9C-101B-9397-08002B2CF9AE}" pid="163" name="MSIP_Label_d8d4986f-dcbf-4623-ae9a-8251714e0a88_SiteId">
    <vt:lpwstr>579df390-dbff-49fd-8f10-624670566482</vt:lpwstr>
  </property>
  <property fmtid="{D5CDD505-2E9C-101B-9397-08002B2CF9AE}" pid="164" name="MSIP_Label_d8d4986f-dcbf-4623-ae9a-8251714e0a88_ActionId">
    <vt:lpwstr>d08962b4-8e16-4b23-b311-c2a67b43bb61</vt:lpwstr>
  </property>
  <property fmtid="{D5CDD505-2E9C-101B-9397-08002B2CF9AE}" pid="165" name="MSIP_Label_d8d4986f-dcbf-4623-ae9a-8251714e0a88_ContentBits">
    <vt:lpwstr>0</vt:lpwstr>
  </property>
</Properties>
</file>