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KNR-VFR-5</w:t>
      </w:r>
      <w:r w:rsidR="004F2236">
        <w:rPr>
          <w:szCs w:val="24"/>
          <w:lang w:eastAsia="sk-SK"/>
        </w:rPr>
        <w:t>680</w:t>
      </w:r>
      <w:r>
        <w:rPr>
          <w:szCs w:val="24"/>
          <w:lang w:eastAsia="sk-SK"/>
        </w:rPr>
        <w:t>/2025-</w:t>
      </w:r>
      <w:r w:rsidR="004F2236">
        <w:rPr>
          <w:szCs w:val="24"/>
          <w:lang w:eastAsia="sk-SK"/>
        </w:rPr>
        <w:t>4</w:t>
      </w:r>
    </w:p>
    <w:p w:rsidR="00D2581B" w:rsidRDefault="00D2581B" w:rsidP="005239A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D2581B" w:rsidRDefault="004F2236" w:rsidP="00D2581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1014</w:t>
      </w:r>
      <w:r w:rsidR="00D2581B">
        <w:rPr>
          <w:b/>
          <w:bCs/>
          <w:sz w:val="28"/>
          <w:szCs w:val="24"/>
          <w:lang w:eastAsia="sk-SK"/>
        </w:rPr>
        <w:t>a</w:t>
      </w:r>
    </w:p>
    <w:p w:rsidR="00D2581B" w:rsidRDefault="00D2581B" w:rsidP="00D2581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D2581B" w:rsidRDefault="00D2581B" w:rsidP="00D2581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C126F1" w:rsidRDefault="00D2581B" w:rsidP="00C126F1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o výsledku prerokovania </w:t>
      </w:r>
      <w:r w:rsidRPr="00D2581B">
        <w:rPr>
          <w:szCs w:val="24"/>
          <w:lang w:eastAsia="sk-SK"/>
        </w:rPr>
        <w:t>návrhu</w:t>
      </w:r>
      <w:r w:rsidRPr="00E972BD">
        <w:rPr>
          <w:b/>
          <w:color w:val="000000"/>
        </w:rPr>
        <w:t xml:space="preserve"> </w:t>
      </w:r>
      <w:r w:rsidR="004F2236" w:rsidRPr="00C05DAE">
        <w:rPr>
          <w:bCs/>
        </w:rPr>
        <w:t xml:space="preserve">skupiny poslancov </w:t>
      </w:r>
      <w:r w:rsidR="004F2236" w:rsidRPr="00C05DAE">
        <w:rPr>
          <w:noProof/>
        </w:rPr>
        <w:t>Národnej rady Slovenskej republiky</w:t>
      </w:r>
      <w:r w:rsidR="004F2236" w:rsidRPr="00C05DAE">
        <w:rPr>
          <w:bCs/>
        </w:rPr>
        <w:t xml:space="preserve"> na prijatie uznesenia Národnej rady Slovenskej republiky </w:t>
      </w:r>
      <w:r w:rsidR="004F2236"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="004F2236" w:rsidRPr="00AA1699">
        <w:rPr>
          <w:b/>
        </w:rPr>
        <w:t xml:space="preserve"> </w:t>
      </w:r>
      <w:r w:rsidR="004F2236" w:rsidRPr="00AA1699">
        <w:rPr>
          <w:b/>
          <w:bCs/>
        </w:rPr>
        <w:t>(</w:t>
      </w:r>
      <w:r w:rsidR="004F2236" w:rsidRPr="00AA1699">
        <w:rPr>
          <w:b/>
        </w:rPr>
        <w:t>tlač 1014)</w:t>
      </w:r>
    </w:p>
    <w:p w:rsidR="00D2581B" w:rsidRPr="00C126F1" w:rsidRDefault="00D2581B" w:rsidP="00C126F1">
      <w:pPr>
        <w:spacing w:after="0" w:line="240" w:lineRule="auto"/>
        <w:jc w:val="both"/>
        <w:rPr>
          <w:b/>
          <w:color w:val="000000"/>
        </w:rPr>
      </w:pPr>
      <w:r>
        <w:rPr>
          <w:szCs w:val="24"/>
          <w:lang w:eastAsia="sk-SK"/>
        </w:rPr>
        <w:t>__________________________________________________________________________</w:t>
      </w:r>
    </w:p>
    <w:p w:rsidR="00D2581B" w:rsidRDefault="00D2581B" w:rsidP="00D2581B">
      <w:pPr>
        <w:spacing w:after="0" w:line="240" w:lineRule="auto"/>
        <w:jc w:val="both"/>
        <w:rPr>
          <w:szCs w:val="24"/>
          <w:lang w:eastAsia="sk-SK"/>
        </w:rPr>
      </w:pPr>
    </w:p>
    <w:p w:rsidR="00D2581B" w:rsidRDefault="00D2581B" w:rsidP="00D2581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 w:rsidR="004F2236" w:rsidRPr="00C05DAE">
        <w:rPr>
          <w:bCs/>
        </w:rPr>
        <w:t xml:space="preserve">skupiny poslancov </w:t>
      </w:r>
      <w:r w:rsidR="004F2236" w:rsidRPr="00C05DAE">
        <w:rPr>
          <w:noProof/>
        </w:rPr>
        <w:t>Národnej rady Slovenskej republiky</w:t>
      </w:r>
      <w:r w:rsidR="004F2236" w:rsidRPr="00C05DAE">
        <w:rPr>
          <w:bCs/>
        </w:rPr>
        <w:t xml:space="preserve"> na prijatie uznesenia Národnej rady Slovenskej republiky </w:t>
      </w:r>
      <w:r w:rsidR="004F2236"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="004F2236" w:rsidRPr="00AA1699">
        <w:rPr>
          <w:b/>
        </w:rPr>
        <w:t xml:space="preserve"> </w:t>
      </w:r>
      <w:r w:rsidR="004F2236" w:rsidRPr="00AA1699">
        <w:rPr>
          <w:b/>
          <w:bCs/>
        </w:rPr>
        <w:t>(</w:t>
      </w:r>
      <w:r w:rsidR="004F2236" w:rsidRPr="00AA1699">
        <w:rPr>
          <w:b/>
        </w:rPr>
        <w:t>tlač 1014)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D2581B" w:rsidRDefault="00D2581B" w:rsidP="00D2581B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D2581B" w:rsidRDefault="00D2581B" w:rsidP="00D2581B">
      <w:pPr>
        <w:spacing w:after="0" w:line="240" w:lineRule="auto"/>
        <w:jc w:val="both"/>
        <w:rPr>
          <w:color w:val="000000"/>
          <w:szCs w:val="24"/>
          <w:lang w:val="cs-CZ"/>
        </w:rPr>
      </w:pPr>
      <w:r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10</w:t>
      </w:r>
      <w:r w:rsidR="004F2236">
        <w:rPr>
          <w:b/>
          <w:szCs w:val="24"/>
          <w:lang w:eastAsia="sk-SK"/>
        </w:rPr>
        <w:t>66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</w:t>
      </w:r>
      <w:r w:rsidR="004F2236">
        <w:rPr>
          <w:szCs w:val="24"/>
          <w:lang w:eastAsia="sk-SK"/>
        </w:rPr>
        <w:t> </w:t>
      </w:r>
      <w:r w:rsidR="004F2236" w:rsidRPr="004F2236">
        <w:rPr>
          <w:b/>
          <w:szCs w:val="24"/>
          <w:lang w:eastAsia="sk-SK"/>
        </w:rPr>
        <w:t xml:space="preserve">23. </w:t>
      </w:r>
      <w:r w:rsidRPr="004F2236">
        <w:rPr>
          <w:b/>
          <w:szCs w:val="24"/>
          <w:lang w:eastAsia="sk-SK"/>
        </w:rPr>
        <w:t xml:space="preserve"> septembra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 w:rsidR="004F2236" w:rsidRPr="00C05DAE">
        <w:rPr>
          <w:bCs/>
        </w:rPr>
        <w:t xml:space="preserve">skupiny poslancov </w:t>
      </w:r>
      <w:r w:rsidR="004F2236" w:rsidRPr="00C05DAE">
        <w:rPr>
          <w:noProof/>
        </w:rPr>
        <w:t>Národnej rady Slovenskej republiky</w:t>
      </w:r>
      <w:r w:rsidR="004F2236" w:rsidRPr="00C05DAE">
        <w:rPr>
          <w:bCs/>
        </w:rPr>
        <w:t xml:space="preserve"> na prijatie uznesenia Národnej rady Slovenskej republiky </w:t>
      </w:r>
      <w:r w:rsidR="004F2236"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="004F2236" w:rsidRPr="00AA1699">
        <w:rPr>
          <w:b/>
        </w:rPr>
        <w:t xml:space="preserve"> </w:t>
      </w:r>
      <w:r w:rsidR="004F2236" w:rsidRPr="00AA1699">
        <w:rPr>
          <w:b/>
          <w:bCs/>
        </w:rPr>
        <w:t>(</w:t>
      </w:r>
      <w:r w:rsidR="004F2236" w:rsidRPr="00AA1699">
        <w:rPr>
          <w:b/>
        </w:rPr>
        <w:t>tlač 1014)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D2581B" w:rsidRPr="00856046" w:rsidRDefault="00D2581B" w:rsidP="00D2581B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540825" w:rsidRDefault="00D2581B" w:rsidP="00540825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856046">
        <w:rPr>
          <w:szCs w:val="24"/>
        </w:rPr>
        <w:tab/>
        <w:t xml:space="preserve">Výbor Národnej rady Slovenskej republiky pre financie a rozpočet </w:t>
      </w:r>
      <w:r w:rsidR="00540825">
        <w:rPr>
          <w:szCs w:val="24"/>
        </w:rPr>
        <w:t xml:space="preserve">prerokoval predmetný návrh </w:t>
      </w:r>
      <w:r w:rsidR="00C126F1">
        <w:rPr>
          <w:szCs w:val="24"/>
        </w:rPr>
        <w:t xml:space="preserve">na svojej 58. schôdzi </w:t>
      </w:r>
      <w:r w:rsidR="00540825">
        <w:rPr>
          <w:szCs w:val="24"/>
        </w:rPr>
        <w:t xml:space="preserve">a prijal k nemu uznesenie č. </w:t>
      </w:r>
      <w:r w:rsidR="00540825" w:rsidRPr="00540825">
        <w:rPr>
          <w:b/>
          <w:szCs w:val="24"/>
        </w:rPr>
        <w:t>249 z 24. septembra 2025</w:t>
      </w:r>
      <w:r w:rsidR="00540825">
        <w:rPr>
          <w:b/>
          <w:szCs w:val="24"/>
        </w:rPr>
        <w:t xml:space="preserve">, </w:t>
      </w:r>
      <w:r w:rsidR="00540825" w:rsidRPr="00540825">
        <w:rPr>
          <w:szCs w:val="24"/>
        </w:rPr>
        <w:t xml:space="preserve">v ktorom </w:t>
      </w:r>
      <w:r w:rsidR="00C126F1">
        <w:rPr>
          <w:szCs w:val="24"/>
        </w:rPr>
        <w:t xml:space="preserve">s návrhom uznesenia </w:t>
      </w:r>
      <w:r w:rsidR="005239A1">
        <w:rPr>
          <w:szCs w:val="24"/>
        </w:rPr>
        <w:t xml:space="preserve">súhlasí a odporúča Národnej rade Slovenskej republiky </w:t>
      </w:r>
      <w:r w:rsidR="00C126F1">
        <w:rPr>
          <w:szCs w:val="24"/>
        </w:rPr>
        <w:t xml:space="preserve">predmetný </w:t>
      </w:r>
      <w:r w:rsidR="005239A1">
        <w:rPr>
          <w:szCs w:val="24"/>
        </w:rPr>
        <w:t xml:space="preserve">návrh </w:t>
      </w:r>
      <w:r w:rsidR="00C126F1">
        <w:rPr>
          <w:szCs w:val="24"/>
        </w:rPr>
        <w:t xml:space="preserve">uznesenia </w:t>
      </w:r>
      <w:r w:rsidR="005239A1" w:rsidRPr="00C126F1">
        <w:rPr>
          <w:b/>
          <w:szCs w:val="24"/>
        </w:rPr>
        <w:t>s</w:t>
      </w:r>
      <w:r w:rsidR="005239A1" w:rsidRPr="005239A1">
        <w:rPr>
          <w:b/>
          <w:szCs w:val="24"/>
        </w:rPr>
        <w:t>chváliť</w:t>
      </w:r>
      <w:r w:rsidR="005239A1">
        <w:rPr>
          <w:szCs w:val="24"/>
        </w:rPr>
        <w:t xml:space="preserve">.  </w:t>
      </w:r>
    </w:p>
    <w:p w:rsidR="00540825" w:rsidRDefault="00540825" w:rsidP="00540825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5239A1" w:rsidRDefault="005239A1" w:rsidP="005239A1">
      <w:pPr>
        <w:pStyle w:val="Zkladntext2"/>
        <w:spacing w:after="0" w:line="240" w:lineRule="auto"/>
        <w:ind w:firstLine="708"/>
        <w:jc w:val="both"/>
      </w:pPr>
      <w:r>
        <w:t xml:space="preserve">Zároveň výbor určil poslankyňu </w:t>
      </w:r>
      <w:r>
        <w:rPr>
          <w:b/>
        </w:rPr>
        <w:t>Zdenku MAČICOVÚ</w:t>
      </w:r>
      <w:r>
        <w:t xml:space="preserve"> za</w:t>
      </w:r>
      <w:r w:rsidR="00C126F1">
        <w:t xml:space="preserve"> spravodajkyňu výboru a poveril</w:t>
      </w:r>
      <w:r>
        <w:t xml:space="preserve"> ju </w:t>
      </w:r>
      <w:r>
        <w:rPr>
          <w:bCs/>
        </w:rPr>
        <w:t>predniesť informáciu</w:t>
      </w:r>
      <w:r>
        <w:t xml:space="preserve"> výboru na schôdzi Národnej rady Slovenskej republiky a navrhnúť Národnej rade Slovenskej republiky postup pri hlasovaní podľa príslušných ustanovení zákona Národnej rady Slovenskej republiky č. 350/1993 Z. z. o rokovacom poriadku Národnej rady Slovenskej republiky v znení neskorších predpisov.</w:t>
      </w:r>
    </w:p>
    <w:p w:rsidR="00254425" w:rsidRPr="00A02909" w:rsidRDefault="00254425" w:rsidP="00D2581B">
      <w:pPr>
        <w:spacing w:after="0" w:line="240" w:lineRule="auto"/>
        <w:jc w:val="both"/>
        <w:rPr>
          <w:szCs w:val="24"/>
        </w:rPr>
      </w:pP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073447" w:rsidRDefault="00073447" w:rsidP="005239A1">
      <w:pPr>
        <w:pStyle w:val="Zkladntext2"/>
        <w:spacing w:after="0" w:line="240" w:lineRule="auto"/>
      </w:pPr>
    </w:p>
    <w:p w:rsidR="00D2581B" w:rsidRDefault="004F2236" w:rsidP="00D2581B">
      <w:pPr>
        <w:pStyle w:val="Zkladntext2"/>
        <w:spacing w:after="0" w:line="240" w:lineRule="auto"/>
        <w:jc w:val="center"/>
      </w:pPr>
      <w:r>
        <w:t>Bratislava, 24</w:t>
      </w:r>
      <w:r w:rsidR="00D2581B">
        <w:t>. septembra 2025</w:t>
      </w:r>
    </w:p>
    <w:p w:rsidR="00254425" w:rsidRPr="00A44E87" w:rsidRDefault="00254425" w:rsidP="005239A1">
      <w:pPr>
        <w:pStyle w:val="Zkladntext2"/>
        <w:spacing w:after="0" w:line="240" w:lineRule="auto"/>
      </w:pPr>
    </w:p>
    <w:p w:rsidR="00D2581B" w:rsidRDefault="003D1278" w:rsidP="00D2581B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D2581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2581B" w:rsidRDefault="00D2581B" w:rsidP="00D2581B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254425" w:rsidRPr="005239A1" w:rsidRDefault="00D2581B" w:rsidP="005239A1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2581B" w:rsidRDefault="00D2581B" w:rsidP="00D2581B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KNR-VFR-5</w:t>
      </w:r>
      <w:r w:rsidR="004F2236">
        <w:rPr>
          <w:szCs w:val="24"/>
          <w:lang w:eastAsia="sk-SK"/>
        </w:rPr>
        <w:t>680/2025-4</w:t>
      </w:r>
    </w:p>
    <w:p w:rsidR="00D2581B" w:rsidRDefault="00D2581B" w:rsidP="00D2581B">
      <w:pPr>
        <w:spacing w:after="0" w:line="240" w:lineRule="auto"/>
        <w:rPr>
          <w:szCs w:val="24"/>
          <w:lang w:eastAsia="sk-SK"/>
        </w:rPr>
      </w:pPr>
    </w:p>
    <w:p w:rsidR="00D2581B" w:rsidRDefault="00D2581B" w:rsidP="00D2581B">
      <w:pPr>
        <w:spacing w:after="0" w:line="240" w:lineRule="auto"/>
        <w:rPr>
          <w:sz w:val="28"/>
          <w:szCs w:val="24"/>
          <w:lang w:eastAsia="sk-SK"/>
        </w:rPr>
      </w:pPr>
    </w:p>
    <w:p w:rsidR="00D2581B" w:rsidRDefault="00D2581B" w:rsidP="00D2581B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D2581B" w:rsidRDefault="00D2581B" w:rsidP="00D2581B">
      <w:pPr>
        <w:spacing w:after="0" w:line="240" w:lineRule="auto"/>
        <w:jc w:val="center"/>
        <w:rPr>
          <w:szCs w:val="24"/>
          <w:lang w:eastAsia="sk-SK"/>
        </w:rPr>
      </w:pPr>
    </w:p>
    <w:p w:rsidR="00D2581B" w:rsidRPr="00301CF6" w:rsidRDefault="00D2581B" w:rsidP="00D2581B">
      <w:pPr>
        <w:autoSpaceDE w:val="0"/>
        <w:autoSpaceDN w:val="0"/>
        <w:adjustRightInd w:val="0"/>
        <w:spacing w:after="0" w:line="360" w:lineRule="auto"/>
        <w:outlineLvl w:val="2"/>
        <w:rPr>
          <w:b/>
          <w:sz w:val="28"/>
          <w:szCs w:val="24"/>
          <w:lang w:eastAsia="sk-SK"/>
        </w:rPr>
      </w:pPr>
      <w:r w:rsidRPr="00301CF6">
        <w:rPr>
          <w:b/>
          <w:sz w:val="20"/>
          <w:szCs w:val="24"/>
          <w:lang w:eastAsia="sk-SK"/>
        </w:rPr>
        <w:t xml:space="preserve">                                                                            </w:t>
      </w:r>
      <w:r w:rsidRPr="00301CF6">
        <w:rPr>
          <w:b/>
          <w:sz w:val="28"/>
          <w:szCs w:val="24"/>
          <w:lang w:eastAsia="sk-SK"/>
        </w:rPr>
        <w:t xml:space="preserve">  UZNESENIE</w:t>
      </w:r>
    </w:p>
    <w:p w:rsidR="00D2581B" w:rsidRPr="00301CF6" w:rsidRDefault="00D2581B" w:rsidP="00D2581B">
      <w:pPr>
        <w:spacing w:after="0" w:line="360" w:lineRule="auto"/>
        <w:jc w:val="center"/>
        <w:rPr>
          <w:b/>
          <w:szCs w:val="24"/>
          <w:lang w:eastAsia="sk-SK"/>
        </w:rPr>
      </w:pPr>
      <w:r w:rsidRPr="00301CF6">
        <w:rPr>
          <w:b/>
          <w:sz w:val="28"/>
          <w:szCs w:val="24"/>
          <w:lang w:eastAsia="sk-SK"/>
        </w:rPr>
        <w:t>NÁRODNEJ RADY SLOVENSKEJ REPUBLIKY</w:t>
      </w:r>
    </w:p>
    <w:p w:rsidR="00D2581B" w:rsidRPr="00301CF6" w:rsidRDefault="00D2581B" w:rsidP="00D2581B">
      <w:pPr>
        <w:spacing w:after="0" w:line="240" w:lineRule="auto"/>
        <w:jc w:val="center"/>
        <w:rPr>
          <w:b/>
          <w:szCs w:val="24"/>
          <w:lang w:eastAsia="sk-SK"/>
        </w:rPr>
      </w:pPr>
      <w:r w:rsidRPr="00301CF6">
        <w:rPr>
          <w:b/>
          <w:szCs w:val="24"/>
          <w:lang w:eastAsia="sk-SK"/>
        </w:rPr>
        <w:t>z ........... 2025</w:t>
      </w:r>
    </w:p>
    <w:p w:rsidR="00D2581B" w:rsidRDefault="00D2581B" w:rsidP="00D2581B">
      <w:pPr>
        <w:spacing w:after="0" w:line="240" w:lineRule="auto"/>
        <w:jc w:val="both"/>
        <w:rPr>
          <w:szCs w:val="24"/>
          <w:lang w:eastAsia="sk-SK"/>
        </w:rPr>
      </w:pPr>
    </w:p>
    <w:p w:rsidR="004F2236" w:rsidRPr="004F2236" w:rsidRDefault="004F2236" w:rsidP="004F2236">
      <w:pPr>
        <w:pStyle w:val="Zkladntext3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236">
        <w:rPr>
          <w:rFonts w:ascii="Times New Roman" w:hAnsi="Times New Roman" w:cs="Times New Roman"/>
          <w:b/>
          <w:sz w:val="24"/>
          <w:szCs w:val="24"/>
        </w:rPr>
        <w:t>k vykonaniu auditu a k prijatiu systémových riadiacich a kontrolných opatrení pri čerpaní dotačných a grantových finančných prostriedkov v ústredných orgánoch štátnej správy za obdobie rokov 2020 – 2024</w:t>
      </w:r>
    </w:p>
    <w:p w:rsidR="004F2236" w:rsidRPr="004F2236" w:rsidRDefault="004F2236" w:rsidP="004F2236">
      <w:pPr>
        <w:tabs>
          <w:tab w:val="left" w:pos="1095"/>
        </w:tabs>
        <w:spacing w:after="180" w:line="240" w:lineRule="auto"/>
        <w:rPr>
          <w:szCs w:val="24"/>
        </w:rPr>
      </w:pPr>
    </w:p>
    <w:p w:rsidR="004F2236" w:rsidRPr="004F2236" w:rsidRDefault="00D2581B" w:rsidP="004F2236">
      <w:pPr>
        <w:spacing w:line="240" w:lineRule="auto"/>
        <w:jc w:val="both"/>
        <w:rPr>
          <w:b/>
          <w:szCs w:val="24"/>
        </w:rPr>
      </w:pPr>
      <w:r w:rsidRPr="004F2236">
        <w:rPr>
          <w:b/>
          <w:szCs w:val="24"/>
        </w:rPr>
        <w:t>Národná rada Slovenskej republiky</w:t>
      </w:r>
      <w:r w:rsidR="00254425">
        <w:rPr>
          <w:b/>
          <w:szCs w:val="24"/>
        </w:rPr>
        <w:t>:</w:t>
      </w:r>
    </w:p>
    <w:p w:rsidR="004F2236" w:rsidRPr="004F2236" w:rsidRDefault="004F2236" w:rsidP="004F2236">
      <w:pPr>
        <w:pStyle w:val="Normlnywebov"/>
        <w:numPr>
          <w:ilvl w:val="0"/>
          <w:numId w:val="3"/>
        </w:numPr>
        <w:spacing w:line="276" w:lineRule="auto"/>
        <w:jc w:val="both"/>
        <w:rPr>
          <w:rStyle w:val="Siln"/>
          <w:color w:val="000000"/>
        </w:rPr>
      </w:pPr>
      <w:r w:rsidRPr="004F2236">
        <w:rPr>
          <w:rStyle w:val="Siln"/>
          <w:color w:val="000000"/>
        </w:rPr>
        <w:t>konštatuje, že</w:t>
      </w:r>
    </w:p>
    <w:p w:rsidR="004F2236" w:rsidRPr="004F2236" w:rsidRDefault="004F2236" w:rsidP="004F2236">
      <w:pPr>
        <w:pStyle w:val="Normlnywebov"/>
        <w:spacing w:line="276" w:lineRule="auto"/>
        <w:ind w:left="360"/>
        <w:jc w:val="both"/>
        <w:rPr>
          <w:color w:val="000000"/>
        </w:rPr>
      </w:pPr>
      <w:r w:rsidRPr="004F2236">
        <w:rPr>
          <w:color w:val="000000"/>
        </w:rPr>
        <w:t>v období rokov 2020 – 2024 boli v ústredných orgánoch štátnej správy poskytované dotácie, granty a iné formy podpory, pri ktorých sa vyskytujú podozrenia na duplicitu, nehospodárnosť alebo neoprávnené čerpanie.</w:t>
      </w:r>
    </w:p>
    <w:p w:rsidR="004F2236" w:rsidRPr="004F2236" w:rsidRDefault="004F2236" w:rsidP="004F2236">
      <w:pPr>
        <w:pStyle w:val="Normlnywebov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4F2236">
        <w:rPr>
          <w:rStyle w:val="Siln"/>
          <w:color w:val="000000"/>
        </w:rPr>
        <w:t>berie na vedomie, že</w:t>
      </w:r>
    </w:p>
    <w:p w:rsidR="004F2236" w:rsidRPr="004F2236" w:rsidRDefault="004F2236" w:rsidP="004F2236">
      <w:pPr>
        <w:pStyle w:val="Normlnywebov"/>
        <w:spacing w:line="276" w:lineRule="auto"/>
        <w:ind w:left="360"/>
        <w:jc w:val="both"/>
        <w:rPr>
          <w:color w:val="000000"/>
        </w:rPr>
      </w:pPr>
      <w:r w:rsidRPr="004F2236">
        <w:rPr>
          <w:color w:val="000000"/>
        </w:rPr>
        <w:t>súčasné mechanizmy zverejňovania a kontroly (centrálny register zmlúv, rezortné evidencie a informačné systémy) nezabezpečujú jednotný a ucelený dohľad nad čerpaním verejných prostriedkov, neumožňujú krížové overenie medzi jednotlivými ústrednými orgánmi štátnej správy a nevytvárajú dostatočný rámec pre systémovú prevenciu duplicitného alebo neoprávneného čerpania.</w:t>
      </w:r>
    </w:p>
    <w:p w:rsidR="004F2236" w:rsidRPr="004F2236" w:rsidRDefault="004F2236" w:rsidP="004F2236">
      <w:pPr>
        <w:pStyle w:val="Normlnywebov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4F2236">
        <w:rPr>
          <w:rStyle w:val="Siln"/>
          <w:color w:val="000000"/>
        </w:rPr>
        <w:t>žiada vládu Slovenskej republiky, aby</w:t>
      </w:r>
    </w:p>
    <w:p w:rsidR="004F2236" w:rsidRPr="004F2236" w:rsidRDefault="004F2236" w:rsidP="004F2236">
      <w:pPr>
        <w:pStyle w:val="Normlnywebov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4F2236">
        <w:rPr>
          <w:color w:val="000000"/>
        </w:rPr>
        <w:t>vykonala komplexný audit čerpania finančných prostriedkov v ústredných orgánoch štátnej správy za obdobie rokov 2020 – 2024,</w:t>
      </w:r>
    </w:p>
    <w:p w:rsidR="004F2236" w:rsidRPr="004F2236" w:rsidRDefault="004F2236" w:rsidP="004F2236">
      <w:pPr>
        <w:pStyle w:val="Odsekzoznamu"/>
        <w:numPr>
          <w:ilvl w:val="0"/>
          <w:numId w:val="4"/>
        </w:numPr>
        <w:tabs>
          <w:tab w:val="left" w:pos="1095"/>
        </w:tabs>
        <w:spacing w:after="180" w:line="276" w:lineRule="auto"/>
        <w:jc w:val="both"/>
        <w:rPr>
          <w:rFonts w:ascii="Times New Roman" w:hAnsi="Times New Roman" w:cs="Times New Roman"/>
        </w:rPr>
      </w:pPr>
      <w:r w:rsidRPr="004F2236">
        <w:rPr>
          <w:rFonts w:ascii="Times New Roman" w:hAnsi="Times New Roman" w:cs="Times New Roman"/>
        </w:rPr>
        <w:t>aby k tomuto účelu zriadila medzirezortnú kontrolnú skupinu zo zástupcov všetkých dotknutých ústredných orgánov štátnej správy a subjektov ktoré poskytli dotácie a granty s cieľom komparatívnej kontroly dokumentácie zo žiadostí o dotácie a grantové finančné podpory, účtovnej a súvisiacej dokumentácie</w:t>
      </w:r>
    </w:p>
    <w:p w:rsidR="004F2236" w:rsidRPr="004F2236" w:rsidRDefault="004F2236" w:rsidP="004F2236">
      <w:pPr>
        <w:pStyle w:val="Odsekzoznamu"/>
        <w:numPr>
          <w:ilvl w:val="0"/>
          <w:numId w:val="4"/>
        </w:numPr>
        <w:tabs>
          <w:tab w:val="left" w:pos="1095"/>
        </w:tabs>
        <w:spacing w:after="180" w:line="276" w:lineRule="auto"/>
        <w:jc w:val="both"/>
        <w:rPr>
          <w:rFonts w:ascii="Times New Roman" w:hAnsi="Times New Roman" w:cs="Times New Roman"/>
        </w:rPr>
      </w:pPr>
      <w:r w:rsidRPr="004F2236">
        <w:rPr>
          <w:rFonts w:ascii="Times New Roman" w:hAnsi="Times New Roman" w:cs="Times New Roman"/>
          <w:color w:val="000000"/>
        </w:rPr>
        <w:t>zabezpečila paralelnú nezávislú kontrolu s cieľom identifikovať duplicitné alebo neoprávnené čerpanie,</w:t>
      </w:r>
    </w:p>
    <w:p w:rsidR="004F2236" w:rsidRPr="004F2236" w:rsidRDefault="004F2236" w:rsidP="004F2236">
      <w:pPr>
        <w:pStyle w:val="Odsekzoznamu"/>
        <w:numPr>
          <w:ilvl w:val="0"/>
          <w:numId w:val="4"/>
        </w:numPr>
        <w:tabs>
          <w:tab w:val="left" w:pos="1095"/>
        </w:tabs>
        <w:spacing w:after="180" w:line="276" w:lineRule="auto"/>
        <w:jc w:val="both"/>
        <w:rPr>
          <w:rFonts w:ascii="Times New Roman" w:hAnsi="Times New Roman" w:cs="Times New Roman"/>
        </w:rPr>
      </w:pPr>
      <w:r w:rsidRPr="004F2236">
        <w:rPr>
          <w:rFonts w:ascii="Times New Roman" w:hAnsi="Times New Roman" w:cs="Times New Roman"/>
          <w:color w:val="000000"/>
        </w:rPr>
        <w:lastRenderedPageBreak/>
        <w:t>zverejnila súhrnné údaje o poskytnutých finančných prostriedkoch vrátane identifikácie príjemcov a výšky podpory,</w:t>
      </w:r>
    </w:p>
    <w:p w:rsidR="004F2236" w:rsidRPr="004F2236" w:rsidRDefault="004F2236" w:rsidP="004F2236">
      <w:pPr>
        <w:pStyle w:val="Odsekzoznamu"/>
        <w:numPr>
          <w:ilvl w:val="0"/>
          <w:numId w:val="4"/>
        </w:numPr>
        <w:tabs>
          <w:tab w:val="left" w:pos="1095"/>
        </w:tabs>
        <w:spacing w:after="180" w:line="276" w:lineRule="auto"/>
        <w:jc w:val="both"/>
        <w:rPr>
          <w:rFonts w:ascii="Times New Roman" w:hAnsi="Times New Roman" w:cs="Times New Roman"/>
        </w:rPr>
      </w:pPr>
      <w:r w:rsidRPr="004F2236">
        <w:rPr>
          <w:rFonts w:ascii="Times New Roman" w:hAnsi="Times New Roman" w:cs="Times New Roman"/>
          <w:color w:val="000000"/>
        </w:rPr>
        <w:t>vykonala všetky potrebné právne úkony na vymoženie neoprávnene poskytnutých súm a prijala systémové opatrenia, ktoré zabránia podvodom pri poskytovaní dotácií a grantov</w:t>
      </w:r>
    </w:p>
    <w:p w:rsidR="004F2236" w:rsidRPr="004F2236" w:rsidRDefault="004F2236" w:rsidP="004F2236">
      <w:pPr>
        <w:pStyle w:val="Odsekzoznamu"/>
        <w:numPr>
          <w:ilvl w:val="0"/>
          <w:numId w:val="4"/>
        </w:numPr>
        <w:tabs>
          <w:tab w:val="left" w:pos="1095"/>
        </w:tabs>
        <w:spacing w:after="180" w:line="276" w:lineRule="auto"/>
        <w:jc w:val="both"/>
        <w:rPr>
          <w:rFonts w:ascii="Times New Roman" w:hAnsi="Times New Roman" w:cs="Times New Roman"/>
        </w:rPr>
      </w:pPr>
      <w:r w:rsidRPr="004F2236">
        <w:rPr>
          <w:rFonts w:ascii="Times New Roman" w:hAnsi="Times New Roman" w:cs="Times New Roman"/>
        </w:rPr>
        <w:t>v prípade, že kontrolné zistenia budú obsahovať podozrenia zo spáchania trestnej činnosti, aby ich v súlade so zákonom postúpila orgánom činným v trestnom konaní na ďalšie konanie</w:t>
      </w:r>
    </w:p>
    <w:p w:rsidR="004F2236" w:rsidRPr="004F2236" w:rsidRDefault="004F2236" w:rsidP="004F2236">
      <w:pPr>
        <w:pStyle w:val="Normlnywebov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4F2236">
        <w:rPr>
          <w:rStyle w:val="Siln"/>
          <w:color w:val="000000"/>
        </w:rPr>
        <w:t>ukladá vláde Slovenskej republiky, aby</w:t>
      </w:r>
    </w:p>
    <w:p w:rsidR="004F2236" w:rsidRPr="004F2236" w:rsidRDefault="004F2236" w:rsidP="00540825">
      <w:pPr>
        <w:ind w:left="360"/>
        <w:jc w:val="both"/>
        <w:rPr>
          <w:bCs/>
          <w:szCs w:val="24"/>
        </w:rPr>
      </w:pPr>
      <w:r w:rsidRPr="004F2236">
        <w:rPr>
          <w:color w:val="000000"/>
          <w:szCs w:val="24"/>
        </w:rPr>
        <w:t>pravidelne informovala Národnú radu Slovenskej republiky o výsledkoch vykonaného auditu a o stave plnenia prijatých opatrení.</w:t>
      </w:r>
    </w:p>
    <w:sectPr w:rsidR="004F2236" w:rsidRPr="004F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B3B"/>
    <w:multiLevelType w:val="hybridMultilevel"/>
    <w:tmpl w:val="D160E4CE"/>
    <w:lvl w:ilvl="0" w:tplc="594C37E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83F94"/>
    <w:multiLevelType w:val="hybridMultilevel"/>
    <w:tmpl w:val="86A4DFE6"/>
    <w:lvl w:ilvl="0" w:tplc="F3F4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0F05"/>
    <w:multiLevelType w:val="hybridMultilevel"/>
    <w:tmpl w:val="7D909F82"/>
    <w:lvl w:ilvl="0" w:tplc="CF1E4D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656357"/>
    <w:multiLevelType w:val="hybridMultilevel"/>
    <w:tmpl w:val="2326F02A"/>
    <w:lvl w:ilvl="0" w:tplc="3A36744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370"/>
    <w:multiLevelType w:val="hybridMultilevel"/>
    <w:tmpl w:val="D9867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81"/>
    <w:rsid w:val="00073447"/>
    <w:rsid w:val="000E498A"/>
    <w:rsid w:val="00162368"/>
    <w:rsid w:val="00254425"/>
    <w:rsid w:val="002C5E4A"/>
    <w:rsid w:val="003D1278"/>
    <w:rsid w:val="00420081"/>
    <w:rsid w:val="004F2236"/>
    <w:rsid w:val="005239A1"/>
    <w:rsid w:val="00540825"/>
    <w:rsid w:val="005D5491"/>
    <w:rsid w:val="007905E9"/>
    <w:rsid w:val="00C126F1"/>
    <w:rsid w:val="00D2581B"/>
    <w:rsid w:val="00D36A84"/>
    <w:rsid w:val="00E67A5E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79DE"/>
  <w15:chartTrackingRefBased/>
  <w15:docId w15:val="{C81350FC-947E-4367-ACD3-258FCF3F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81B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D2581B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2581B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D2581B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581B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F2236"/>
    <w:pPr>
      <w:spacing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F2236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F2236"/>
    <w:pPr>
      <w:spacing w:before="100" w:beforeAutospacing="1" w:after="100" w:afterAutospacing="1" w:line="240" w:lineRule="auto"/>
    </w:pPr>
    <w:rPr>
      <w:szCs w:val="24"/>
      <w:lang w:eastAsia="sk-SK"/>
    </w:rPr>
  </w:style>
  <w:style w:type="character" w:styleId="Siln">
    <w:name w:val="Strong"/>
    <w:uiPriority w:val="22"/>
    <w:qFormat/>
    <w:rsid w:val="004F2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2025-09-24T11:51:00Z</cp:lastPrinted>
  <dcterms:created xsi:type="dcterms:W3CDTF">2025-09-08T12:28:00Z</dcterms:created>
  <dcterms:modified xsi:type="dcterms:W3CDTF">2025-09-24T11:51:00Z</dcterms:modified>
</cp:coreProperties>
</file>