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49C" w:rsidRDefault="0049149C" w:rsidP="0049149C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b/>
        </w:rPr>
      </w:pPr>
      <w:r>
        <w:rPr>
          <w:b/>
        </w:rPr>
        <w:t>NÁRODNÁ RADA SLOVENSKEJ REPUBLIKY</w:t>
      </w:r>
    </w:p>
    <w:p w:rsidR="0049149C" w:rsidRDefault="0049149C" w:rsidP="0049149C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b/>
        </w:rPr>
      </w:pPr>
      <w:r>
        <w:rPr>
          <w:b/>
        </w:rPr>
        <w:t xml:space="preserve">  IX. volebné obdobie</w:t>
      </w:r>
    </w:p>
    <w:p w:rsidR="0049149C" w:rsidRDefault="0049149C" w:rsidP="0049149C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</w:rPr>
      </w:pPr>
    </w:p>
    <w:p w:rsidR="0057544A" w:rsidRDefault="0057544A" w:rsidP="0057544A">
      <w:pPr>
        <w:jc w:val="left"/>
        <w:rPr>
          <w:color w:val="000000"/>
        </w:rPr>
      </w:pPr>
      <w:r w:rsidRPr="00776BA7">
        <w:rPr>
          <w:color w:val="000000"/>
        </w:rPr>
        <w:t>Číslo: KNR-VSRR-0371/2025-</w:t>
      </w:r>
      <w:r w:rsidR="000172F8">
        <w:rPr>
          <w:color w:val="000000"/>
        </w:rPr>
        <w:t>10</w:t>
      </w:r>
    </w:p>
    <w:p w:rsidR="0049149C" w:rsidRDefault="0049149C" w:rsidP="0049149C">
      <w:pPr>
        <w:spacing w:line="360" w:lineRule="auto"/>
        <w:jc w:val="both"/>
        <w:rPr>
          <w:b/>
          <w:spacing w:val="60"/>
        </w:rPr>
      </w:pPr>
    </w:p>
    <w:p w:rsidR="0049149C" w:rsidRDefault="0049149C" w:rsidP="0049149C">
      <w:pPr>
        <w:rPr>
          <w:b/>
          <w:spacing w:val="60"/>
        </w:rPr>
      </w:pPr>
    </w:p>
    <w:p w:rsidR="0049149C" w:rsidRDefault="0057544A" w:rsidP="0049149C">
      <w:pPr>
        <w:pStyle w:val="Nadpis3"/>
        <w:rPr>
          <w:rFonts w:ascii="Times New Roman" w:hAnsi="Times New Roman"/>
          <w:bCs/>
          <w:sz w:val="24"/>
          <w:szCs w:val="24"/>
          <w:lang w:val="sk-SK"/>
        </w:rPr>
      </w:pPr>
      <w:r>
        <w:rPr>
          <w:rFonts w:ascii="Times New Roman" w:hAnsi="Times New Roman"/>
          <w:bCs/>
          <w:sz w:val="24"/>
          <w:szCs w:val="24"/>
          <w:lang w:val="sk-SK"/>
        </w:rPr>
        <w:t>625</w:t>
      </w:r>
      <w:r w:rsidR="0049149C">
        <w:rPr>
          <w:rFonts w:ascii="Times New Roman" w:hAnsi="Times New Roman"/>
          <w:bCs/>
          <w:sz w:val="24"/>
          <w:szCs w:val="24"/>
          <w:lang w:val="sk-SK"/>
        </w:rPr>
        <w:t>a</w:t>
      </w:r>
    </w:p>
    <w:p w:rsidR="0049149C" w:rsidRDefault="0049149C" w:rsidP="0049149C"/>
    <w:p w:rsidR="0049149C" w:rsidRDefault="0049149C" w:rsidP="0049149C">
      <w:pPr>
        <w:rPr>
          <w:b/>
        </w:rPr>
      </w:pPr>
      <w:r>
        <w:rPr>
          <w:b/>
        </w:rPr>
        <w:t>I n f o r m á c i a</w:t>
      </w:r>
    </w:p>
    <w:p w:rsidR="0049149C" w:rsidRDefault="0049149C" w:rsidP="0049149C">
      <w:pPr>
        <w:tabs>
          <w:tab w:val="left" w:pos="-2160"/>
          <w:tab w:val="left" w:pos="-1980"/>
        </w:tabs>
        <w:jc w:val="both"/>
        <w:rPr>
          <w:b/>
        </w:rPr>
      </w:pPr>
      <w:bookmarkStart w:id="0" w:name="_GoBack"/>
      <w:bookmarkEnd w:id="0"/>
    </w:p>
    <w:p w:rsidR="0049149C" w:rsidRDefault="0049149C" w:rsidP="0049149C">
      <w:pPr>
        <w:tabs>
          <w:tab w:val="left" w:pos="1080"/>
        </w:tabs>
        <w:jc w:val="both"/>
      </w:pPr>
      <w:r>
        <w:rPr>
          <w:b/>
        </w:rPr>
        <w:t>o výsledku prerokovania n</w:t>
      </w:r>
      <w:r>
        <w:rPr>
          <w:rStyle w:val="awspan"/>
          <w:b/>
          <w:color w:val="000000"/>
        </w:rPr>
        <w:t>ávrhu</w:t>
      </w:r>
      <w:r>
        <w:rPr>
          <w:rStyle w:val="awspan"/>
          <w:b/>
          <w:color w:val="000000"/>
          <w:spacing w:val="48"/>
        </w:rPr>
        <w:t xml:space="preserve"> </w:t>
      </w:r>
      <w:r w:rsidR="0057544A" w:rsidRPr="0057544A">
        <w:rPr>
          <w:rStyle w:val="awspan"/>
          <w:b/>
          <w:color w:val="000000"/>
        </w:rPr>
        <w:t>poslancov Národnej rady Slovenskej republiky Rastislava KRÁTKEHO a Mariána ČAUČÍKA na prijatie uznesenia Národnej rady Slovenskej republiky k výstavbe priemyselného parku Šurany</w:t>
      </w:r>
      <w:r>
        <w:rPr>
          <w:rStyle w:val="awspan"/>
          <w:b/>
          <w:color w:val="000000"/>
        </w:rPr>
        <w:t xml:space="preserve"> </w:t>
      </w:r>
      <w:r w:rsidRPr="0057544A">
        <w:rPr>
          <w:rStyle w:val="awspan"/>
          <w:b/>
          <w:color w:val="000000"/>
        </w:rPr>
        <w:t xml:space="preserve">(tlač </w:t>
      </w:r>
      <w:r w:rsidR="0057544A" w:rsidRPr="0057544A">
        <w:rPr>
          <w:rStyle w:val="awspan"/>
          <w:b/>
          <w:color w:val="000000"/>
        </w:rPr>
        <w:t>625</w:t>
      </w:r>
      <w:r w:rsidRPr="0057544A">
        <w:rPr>
          <w:rStyle w:val="awspan"/>
          <w:b/>
          <w:color w:val="000000"/>
        </w:rPr>
        <w:t>)</w:t>
      </w:r>
      <w:r w:rsidR="0057544A">
        <w:rPr>
          <w:rStyle w:val="awspan"/>
          <w:b/>
          <w:color w:val="000000"/>
        </w:rPr>
        <w:t xml:space="preserve"> vo výbore</w:t>
      </w:r>
    </w:p>
    <w:p w:rsidR="0049149C" w:rsidRDefault="0049149C" w:rsidP="0057544A">
      <w:pPr>
        <w:pBdr>
          <w:bottom w:val="single" w:sz="4" w:space="1" w:color="auto"/>
        </w:pBdr>
        <w:jc w:val="both"/>
      </w:pPr>
    </w:p>
    <w:p w:rsidR="0057544A" w:rsidRDefault="0049149C" w:rsidP="0049149C">
      <w:pPr>
        <w:tabs>
          <w:tab w:val="left" w:pos="1080"/>
        </w:tabs>
        <w:jc w:val="both"/>
      </w:pPr>
      <w:r>
        <w:tab/>
      </w:r>
    </w:p>
    <w:p w:rsidR="0057544A" w:rsidRDefault="0057544A" w:rsidP="0049149C">
      <w:pPr>
        <w:tabs>
          <w:tab w:val="left" w:pos="1080"/>
        </w:tabs>
        <w:jc w:val="both"/>
      </w:pPr>
    </w:p>
    <w:p w:rsidR="0049149C" w:rsidRDefault="0057544A" w:rsidP="0057544A">
      <w:pPr>
        <w:jc w:val="both"/>
        <w:rPr>
          <w:color w:val="000000"/>
        </w:rPr>
      </w:pPr>
      <w:r>
        <w:tab/>
      </w:r>
      <w:r w:rsidR="0049149C">
        <w:t xml:space="preserve">Predseda Národnej rady Slovenskej republiky rozhodnutím č. </w:t>
      </w:r>
      <w:r>
        <w:t>652</w:t>
      </w:r>
      <w:r w:rsidR="0049149C">
        <w:t xml:space="preserve"> z </w:t>
      </w:r>
      <w:r>
        <w:t>27</w:t>
      </w:r>
      <w:r w:rsidR="0049149C">
        <w:t xml:space="preserve">. </w:t>
      </w:r>
      <w:r>
        <w:t>novembra</w:t>
      </w:r>
      <w:r w:rsidR="0049149C">
        <w:t xml:space="preserve"> 202</w:t>
      </w:r>
      <w:r>
        <w:t>4</w:t>
      </w:r>
      <w:r w:rsidR="0049149C">
        <w:t xml:space="preserve"> pridelil </w:t>
      </w:r>
      <w:r w:rsidRPr="0057544A">
        <w:t>návrh poslancov Národnej rady Slovenskej republiky Rastislava KRÁTKEHO a Mariána ČAUČÍKA na prijatie uznesenia Národnej rady Slovenskej republiky k výstavbe priemyselného parku Šurany</w:t>
      </w:r>
      <w:r w:rsidR="0049149C">
        <w:rPr>
          <w:rStyle w:val="awspan"/>
          <w:color w:val="000000"/>
        </w:rPr>
        <w:t xml:space="preserve"> </w:t>
      </w:r>
      <w:r w:rsidR="0049149C" w:rsidRPr="0057544A">
        <w:rPr>
          <w:rStyle w:val="awspan"/>
          <w:b/>
          <w:color w:val="000000"/>
        </w:rPr>
        <w:t xml:space="preserve">(tlač </w:t>
      </w:r>
      <w:r w:rsidRPr="0057544A">
        <w:rPr>
          <w:rStyle w:val="awspan"/>
          <w:b/>
          <w:color w:val="000000"/>
        </w:rPr>
        <w:t>625</w:t>
      </w:r>
      <w:r w:rsidR="0049149C" w:rsidRPr="0057544A">
        <w:rPr>
          <w:rStyle w:val="awspan"/>
          <w:b/>
          <w:color w:val="000000"/>
        </w:rPr>
        <w:t>)</w:t>
      </w:r>
      <w:r w:rsidR="0049149C">
        <w:rPr>
          <w:rStyle w:val="awspan"/>
          <w:color w:val="000000"/>
        </w:rPr>
        <w:t xml:space="preserve"> </w:t>
      </w:r>
      <w:r w:rsidR="0049149C">
        <w:t xml:space="preserve">na prerokovanie Výboru Národnej rady Slovenskej republiky pre verejnú správu a regionálny rozvoj  a súčasne ho určil ako gestorský  výbor s tým, že podá Národnej rade Slovenskej republiky informáciu o výsledku prerokovania predloženého návrhu vo výbore a návrh na uznesenie Národnej rady Slovenskej republiky. </w:t>
      </w:r>
    </w:p>
    <w:p w:rsidR="0049149C" w:rsidRDefault="0049149C" w:rsidP="0049149C">
      <w:pPr>
        <w:tabs>
          <w:tab w:val="left" w:pos="1080"/>
        </w:tabs>
        <w:jc w:val="both"/>
      </w:pPr>
    </w:p>
    <w:p w:rsidR="0049149C" w:rsidRDefault="0049149C" w:rsidP="0049149C">
      <w:pPr>
        <w:ind w:firstLine="708"/>
        <w:jc w:val="both"/>
      </w:pPr>
      <w:r>
        <w:t>Výbor Národnej rady Slovenskej republiky pre verejnú správu a re</w:t>
      </w:r>
      <w:r w:rsidR="0057544A">
        <w:t>gionálny rozvoj bol zvolaný na 4</w:t>
      </w:r>
      <w:r>
        <w:t xml:space="preserve">. </w:t>
      </w:r>
      <w:r w:rsidR="0057544A">
        <w:t>februára</w:t>
      </w:r>
      <w:r>
        <w:t xml:space="preserve"> 202</w:t>
      </w:r>
      <w:r w:rsidR="0057544A">
        <w:t>5</w:t>
      </w:r>
      <w:r>
        <w:t xml:space="preserve">. </w:t>
      </w:r>
      <w:r w:rsidR="0057544A">
        <w:rPr>
          <w:bCs/>
        </w:rPr>
        <w:t xml:space="preserve">Výbor k predloženému návrhu </w:t>
      </w:r>
      <w:r w:rsidR="0057544A">
        <w:rPr>
          <w:b/>
          <w:bCs/>
        </w:rPr>
        <w:t>neprijal platné uznesenie</w:t>
      </w:r>
      <w:r w:rsidR="0057544A">
        <w:rPr>
          <w:bCs/>
        </w:rPr>
        <w:t xml:space="preserve">, nakoľko návrh uznesenia schváliť </w:t>
      </w:r>
      <w:r w:rsidR="0057544A">
        <w:rPr>
          <w:color w:val="000000"/>
        </w:rPr>
        <w:t xml:space="preserve">návrh </w:t>
      </w:r>
      <w:r w:rsidR="0086176D" w:rsidRPr="0086176D">
        <w:rPr>
          <w:bCs/>
        </w:rPr>
        <w:t>poslancov Národnej rady Slovenskej republiky Rastislava KRÁTKEHO a Mariána ČAUČÍKA na prijatie uznesenia Národnej rady Slovenskej republiky k výstavbe priemyselného parku Šurany</w:t>
      </w:r>
      <w:r w:rsidR="0086176D">
        <w:rPr>
          <w:bCs/>
        </w:rPr>
        <w:t xml:space="preserve"> (</w:t>
      </w:r>
      <w:r w:rsidR="0086176D" w:rsidRPr="0086176D">
        <w:rPr>
          <w:b/>
          <w:bCs/>
        </w:rPr>
        <w:t>tlač 625</w:t>
      </w:r>
      <w:r w:rsidR="0086176D">
        <w:rPr>
          <w:bCs/>
        </w:rPr>
        <w:t>)</w:t>
      </w:r>
      <w:r w:rsidR="0057544A">
        <w:rPr>
          <w:bCs/>
        </w:rPr>
        <w:t xml:space="preserve"> </w:t>
      </w:r>
      <w:r w:rsidR="0057544A">
        <w:rPr>
          <w:b/>
          <w:bCs/>
        </w:rPr>
        <w:t>nezískal súhlas</w:t>
      </w:r>
      <w:r w:rsidR="0057544A">
        <w:rPr>
          <w:bCs/>
        </w:rPr>
        <w:t xml:space="preserve"> nadpolovičnej väčšiny prítomných členov výboru p</w:t>
      </w:r>
      <w:r w:rsidR="0057544A">
        <w:t>odľa § 52 ods. 4  zákona NR SR č. 350/1996 Z.  z. o rokovacom poriadku Národnej rady Slovenskej republiky v znení neskorších predpisov</w:t>
      </w:r>
      <w:r w:rsidR="0057544A">
        <w:rPr>
          <w:bCs/>
        </w:rPr>
        <w:t>.</w:t>
      </w:r>
      <w:r>
        <w:t xml:space="preserve">    </w:t>
      </w:r>
    </w:p>
    <w:p w:rsidR="0049149C" w:rsidRDefault="0049149C" w:rsidP="0049149C">
      <w:pPr>
        <w:ind w:firstLine="708"/>
        <w:jc w:val="both"/>
        <w:rPr>
          <w:i/>
        </w:rPr>
      </w:pPr>
    </w:p>
    <w:p w:rsidR="0057544A" w:rsidRDefault="0057544A" w:rsidP="0057544A">
      <w:pPr>
        <w:spacing w:line="276" w:lineRule="auto"/>
        <w:ind w:firstLine="708"/>
        <w:jc w:val="both"/>
      </w:pPr>
      <w:r>
        <w:t xml:space="preserve">Výbor určil za </w:t>
      </w:r>
      <w:r>
        <w:rPr>
          <w:b/>
        </w:rPr>
        <w:t>spravodajcu</w:t>
      </w:r>
      <w:r>
        <w:t xml:space="preserve">, poslanca Národnej rady Slovenskej republiky </w:t>
      </w:r>
      <w:r>
        <w:rPr>
          <w:b/>
        </w:rPr>
        <w:t xml:space="preserve">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>,</w:t>
      </w:r>
      <w:r>
        <w:t xml:space="preserve"> ktorý podá Národnej rade Slovenskej republiky informáciu o výsledku prerokovania uvedeného materiálu vo výbore a návrh na uznesenie Národnej rady Slovenskej republiky. Zároveň učil poslancov Igora </w:t>
      </w:r>
      <w:proofErr w:type="spellStart"/>
      <w:r>
        <w:t>Janckulíka</w:t>
      </w:r>
      <w:proofErr w:type="spellEnd"/>
      <w:r>
        <w:t xml:space="preserve">, Mareka Lackoviča, Michala Šipoša a Janu </w:t>
      </w:r>
      <w:proofErr w:type="spellStart"/>
      <w:r>
        <w:t>Hanuliakovú</w:t>
      </w:r>
      <w:proofErr w:type="spellEnd"/>
      <w:r>
        <w:t xml:space="preserve"> </w:t>
      </w:r>
      <w:r>
        <w:rPr>
          <w:bCs/>
        </w:rPr>
        <w:t>za náhradníkov spravodajcu.</w:t>
      </w:r>
    </w:p>
    <w:p w:rsidR="0049149C" w:rsidRDefault="0049149C" w:rsidP="0049149C">
      <w:pPr>
        <w:pStyle w:val="Zkladntext"/>
        <w:ind w:firstLine="708"/>
        <w:jc w:val="both"/>
      </w:pPr>
    </w:p>
    <w:p w:rsidR="0049149C" w:rsidRDefault="0049149C" w:rsidP="0049149C">
      <w:pPr>
        <w:jc w:val="both"/>
        <w:rPr>
          <w:color w:val="000000"/>
        </w:rPr>
      </w:pPr>
    </w:p>
    <w:p w:rsidR="0049149C" w:rsidRDefault="0049149C" w:rsidP="0049149C">
      <w:pPr>
        <w:ind w:firstLine="708"/>
        <w:jc w:val="both"/>
      </w:pPr>
      <w:r>
        <w:rPr>
          <w:bCs/>
        </w:rPr>
        <w:t xml:space="preserve"> </w:t>
      </w:r>
      <w:r>
        <w:t>Súčasťou informácie je návrh uznesenia Národnej rady Slovenskej republiky.</w:t>
      </w:r>
    </w:p>
    <w:p w:rsidR="0049149C" w:rsidRDefault="0049149C" w:rsidP="0049149C">
      <w:pPr>
        <w:pStyle w:val="Nadpis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9149C" w:rsidRDefault="0049149C" w:rsidP="0049149C"/>
    <w:p w:rsidR="0049149C" w:rsidRDefault="0049149C" w:rsidP="0049149C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Bratislava, </w:t>
      </w:r>
      <w:r w:rsidR="0057544A">
        <w:rPr>
          <w:rFonts w:ascii="Times New Roman" w:hAnsi="Times New Roman" w:cs="Times New Roman"/>
          <w:color w:val="auto"/>
          <w:sz w:val="24"/>
          <w:szCs w:val="24"/>
        </w:rPr>
        <w:t>4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7544A">
        <w:rPr>
          <w:rFonts w:ascii="Times New Roman" w:hAnsi="Times New Roman" w:cs="Times New Roman"/>
          <w:color w:val="auto"/>
          <w:sz w:val="24"/>
          <w:szCs w:val="24"/>
        </w:rPr>
        <w:t>februára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57544A"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:rsidR="0049149C" w:rsidRDefault="0049149C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49149C" w:rsidP="0049149C">
      <w:pPr>
        <w:rPr>
          <w:bCs/>
        </w:rPr>
      </w:pPr>
    </w:p>
    <w:p w:rsidR="0049149C" w:rsidRDefault="0049149C" w:rsidP="0049149C">
      <w:pPr>
        <w:pStyle w:val="Heading210"/>
        <w:keepNext/>
        <w:keepLines/>
        <w:spacing w:after="4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1" w:name="bookmark4"/>
      <w:bookmarkStart w:id="2" w:name="bookmark3"/>
      <w:bookmarkStart w:id="3" w:name="bookmark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 w:bidi="sk-SK"/>
        </w:rPr>
        <w:lastRenderedPageBreak/>
        <w:t>NÁRODNÁ RADA SLOVENSKEJ REPUBLIKY</w:t>
      </w:r>
      <w:bookmarkEnd w:id="1"/>
      <w:bookmarkEnd w:id="2"/>
      <w:bookmarkEnd w:id="3"/>
    </w:p>
    <w:p w:rsidR="0049149C" w:rsidRDefault="0049149C" w:rsidP="0049149C">
      <w:pPr>
        <w:pStyle w:val="Bodytext10"/>
        <w:spacing w:after="5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 w:bidi="sk-SK"/>
        </w:rPr>
        <w:t>IX. volebné obdobie</w:t>
      </w:r>
    </w:p>
    <w:p w:rsidR="0049149C" w:rsidRDefault="0049149C" w:rsidP="0049149C">
      <w:pPr>
        <w:pStyle w:val="Bodytext10"/>
        <w:spacing w:after="0" w:line="240" w:lineRule="auto"/>
        <w:ind w:right="15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 w:bidi="sk-SK"/>
        </w:rPr>
        <w:t xml:space="preserve">Číslo: </w:t>
      </w:r>
    </w:p>
    <w:p w:rsidR="0049149C" w:rsidRDefault="0049149C" w:rsidP="0049149C">
      <w:pPr>
        <w:pStyle w:val="Bodytext1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</w:pPr>
    </w:p>
    <w:p w:rsidR="0049149C" w:rsidRDefault="0049149C" w:rsidP="0049149C">
      <w:pPr>
        <w:pStyle w:val="Bodytext1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  <w:t>Návrh</w:t>
      </w:r>
    </w:p>
    <w:p w:rsidR="0049149C" w:rsidRDefault="0049149C" w:rsidP="0049149C">
      <w:pPr>
        <w:pStyle w:val="Bodytext1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49C" w:rsidRDefault="0049149C" w:rsidP="0049149C">
      <w:pPr>
        <w:pStyle w:val="Bodytext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  <w:t>UZNESENIE</w:t>
      </w:r>
    </w:p>
    <w:p w:rsidR="0049149C" w:rsidRDefault="0049149C" w:rsidP="0049149C">
      <w:pPr>
        <w:pStyle w:val="Bodytext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  <w:t>Národnej rady Slovenskej republiky</w:t>
      </w:r>
    </w:p>
    <w:p w:rsidR="0049149C" w:rsidRDefault="0049149C" w:rsidP="0049149C">
      <w:pPr>
        <w:pStyle w:val="Bodytext10"/>
        <w:tabs>
          <w:tab w:val="left" w:leader="do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  <w:t>z ...............</w:t>
      </w:r>
    </w:p>
    <w:p w:rsidR="0049149C" w:rsidRPr="007E7718" w:rsidRDefault="0049149C" w:rsidP="0049149C">
      <w:pPr>
        <w:pStyle w:val="Bodytext10"/>
        <w:spacing w:after="0" w:line="240" w:lineRule="auto"/>
        <w:jc w:val="both"/>
        <w:rPr>
          <w:rStyle w:val="awspan"/>
          <w:color w:val="000000"/>
        </w:rPr>
      </w:pPr>
      <w:r w:rsidRPr="007E7718">
        <w:rPr>
          <w:rFonts w:ascii="Times New Roman" w:hAnsi="Times New Roman" w:cs="Times New Roman"/>
          <w:sz w:val="24"/>
          <w:szCs w:val="24"/>
        </w:rPr>
        <w:t xml:space="preserve">k </w:t>
      </w:r>
      <w:r w:rsidR="0057544A" w:rsidRPr="007E7718">
        <w:rPr>
          <w:rFonts w:ascii="Times New Roman" w:hAnsi="Times New Roman" w:cs="Times New Roman"/>
          <w:sz w:val="24"/>
          <w:szCs w:val="24"/>
        </w:rPr>
        <w:t>výstavbe priemyselného parku Šurany</w:t>
      </w:r>
      <w:r w:rsidRPr="007E7718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7718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 xml:space="preserve">(tlač </w:t>
      </w:r>
      <w:r w:rsidR="0057544A" w:rsidRPr="007E7718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625</w:t>
      </w:r>
      <w:r w:rsidRPr="007E7718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49149C" w:rsidRDefault="0049149C" w:rsidP="0049149C">
      <w:pPr>
        <w:pStyle w:val="Bodytext10"/>
        <w:spacing w:after="0" w:line="240" w:lineRule="auto"/>
        <w:jc w:val="both"/>
        <w:rPr>
          <w:rFonts w:eastAsia="Times New Roman"/>
          <w:lang w:eastAsia="sk-SK" w:bidi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 w:bidi="sk-SK"/>
        </w:rPr>
        <w:t xml:space="preserve"> </w:t>
      </w:r>
    </w:p>
    <w:p w:rsidR="007E7718" w:rsidRDefault="007E7718" w:rsidP="0049149C">
      <w:pPr>
        <w:jc w:val="both"/>
        <w:rPr>
          <w:rFonts w:eastAsiaTheme="minorHAnsi"/>
          <w:b/>
          <w:bCs/>
          <w:lang w:eastAsia="en-US"/>
        </w:rPr>
      </w:pPr>
    </w:p>
    <w:p w:rsidR="0049149C" w:rsidRDefault="0057544A" w:rsidP="0049149C">
      <w:pPr>
        <w:jc w:val="both"/>
        <w:rPr>
          <w:rFonts w:eastAsiaTheme="minorHAnsi"/>
          <w:b/>
          <w:bCs/>
          <w:lang w:eastAsia="en-US"/>
        </w:rPr>
      </w:pPr>
      <w:r w:rsidRPr="0057544A">
        <w:rPr>
          <w:rFonts w:eastAsiaTheme="minorHAnsi"/>
          <w:b/>
          <w:bCs/>
          <w:lang w:eastAsia="en-US"/>
        </w:rPr>
        <w:t>Národná rada Slovenskej republiky žiada vládu Slovenskej republiky, aby:</w:t>
      </w:r>
    </w:p>
    <w:p w:rsidR="0057544A" w:rsidRDefault="0057544A" w:rsidP="0049149C">
      <w:pPr>
        <w:jc w:val="both"/>
      </w:pPr>
    </w:p>
    <w:p w:rsidR="0049149C" w:rsidRDefault="0049149C" w:rsidP="0049149C">
      <w:pPr>
        <w:jc w:val="both"/>
      </w:pPr>
    </w:p>
    <w:p w:rsidR="0049149C" w:rsidRDefault="0057544A" w:rsidP="0049149C">
      <w:pPr>
        <w:pStyle w:val="Odsekzoznamu"/>
        <w:numPr>
          <w:ilvl w:val="0"/>
          <w:numId w:val="1"/>
        </w:numPr>
        <w:jc w:val="both"/>
        <w:rPr>
          <w:b/>
        </w:rPr>
      </w:pPr>
      <w:r>
        <w:rPr>
          <w:b/>
        </w:rPr>
        <w:t>informovala</w:t>
      </w:r>
    </w:p>
    <w:p w:rsidR="0049149C" w:rsidRPr="0057544A" w:rsidRDefault="0057544A" w:rsidP="0049149C">
      <w:pPr>
        <w:pStyle w:val="Odsekzoznamu"/>
        <w:jc w:val="both"/>
        <w:rPr>
          <w:b/>
        </w:rPr>
      </w:pPr>
      <w:r w:rsidRPr="0057544A">
        <w:rPr>
          <w:b/>
        </w:rPr>
        <w:t>Národnú radu Slovenskej republiky</w:t>
      </w:r>
    </w:p>
    <w:p w:rsidR="0057544A" w:rsidRDefault="0057544A" w:rsidP="0049149C">
      <w:pPr>
        <w:pStyle w:val="Odsekzoznamu"/>
        <w:jc w:val="both"/>
      </w:pPr>
    </w:p>
    <w:p w:rsidR="0049149C" w:rsidRDefault="0057544A" w:rsidP="0049149C">
      <w:pPr>
        <w:pStyle w:val="Odsekzoznamu"/>
        <w:jc w:val="both"/>
      </w:pPr>
      <w:r w:rsidRPr="0057544A">
        <w:t>o dôvodoch, na základe ktorých sa rozhodla umiestniť priemyselný park Šurany v oblasti s najúrodnejšou poľnohospodárskou pôdou,</w:t>
      </w:r>
      <w:r w:rsidR="0049149C">
        <w:t xml:space="preserve"> </w:t>
      </w:r>
    </w:p>
    <w:p w:rsidR="0049149C" w:rsidRDefault="0049149C" w:rsidP="0049149C">
      <w:pPr>
        <w:jc w:val="both"/>
      </w:pPr>
    </w:p>
    <w:p w:rsidR="0057544A" w:rsidRDefault="0057544A" w:rsidP="0057544A">
      <w:pPr>
        <w:pStyle w:val="Odsekzoznamu"/>
        <w:numPr>
          <w:ilvl w:val="0"/>
          <w:numId w:val="1"/>
        </w:numPr>
        <w:jc w:val="both"/>
        <w:rPr>
          <w:b/>
        </w:rPr>
      </w:pPr>
      <w:r>
        <w:rPr>
          <w:b/>
        </w:rPr>
        <w:t>podala</w:t>
      </w:r>
    </w:p>
    <w:p w:rsidR="0057544A" w:rsidRDefault="0057544A" w:rsidP="0057544A">
      <w:pPr>
        <w:pStyle w:val="Odsekzoznamu"/>
        <w:jc w:val="both"/>
      </w:pPr>
    </w:p>
    <w:p w:rsidR="0057544A" w:rsidRDefault="0057544A" w:rsidP="0057544A">
      <w:pPr>
        <w:pStyle w:val="Odsekzoznamu"/>
        <w:jc w:val="both"/>
      </w:pPr>
      <w:r w:rsidRPr="0057544A">
        <w:t>do 30 dní odo dňa prijatie tohto uznesenia správu o procese vyvlastňovania pozemkov v oblasti výstavby priemyselného parku Šurany a výške náhrady poskytnutej za tieto pozemky,</w:t>
      </w:r>
      <w:r>
        <w:t xml:space="preserve"> </w:t>
      </w:r>
    </w:p>
    <w:p w:rsidR="0057544A" w:rsidRDefault="0057544A" w:rsidP="0057544A">
      <w:pPr>
        <w:pStyle w:val="Odsekzoznamu"/>
        <w:jc w:val="both"/>
      </w:pPr>
    </w:p>
    <w:p w:rsidR="0057544A" w:rsidRDefault="0057544A" w:rsidP="0057544A">
      <w:pPr>
        <w:pStyle w:val="Odsekzoznamu"/>
        <w:numPr>
          <w:ilvl w:val="0"/>
          <w:numId w:val="1"/>
        </w:numPr>
        <w:jc w:val="both"/>
        <w:rPr>
          <w:b/>
        </w:rPr>
      </w:pPr>
      <w:r>
        <w:rPr>
          <w:b/>
        </w:rPr>
        <w:t>informovala</w:t>
      </w:r>
    </w:p>
    <w:p w:rsidR="0057544A" w:rsidRPr="0057544A" w:rsidRDefault="0057544A" w:rsidP="0057544A">
      <w:pPr>
        <w:pStyle w:val="Odsekzoznamu"/>
        <w:jc w:val="both"/>
        <w:rPr>
          <w:b/>
        </w:rPr>
      </w:pPr>
      <w:r w:rsidRPr="0057544A">
        <w:rPr>
          <w:b/>
        </w:rPr>
        <w:t>Národnú radu Slovenskej republiky</w:t>
      </w:r>
    </w:p>
    <w:p w:rsidR="0057544A" w:rsidRDefault="0057544A" w:rsidP="0057544A">
      <w:pPr>
        <w:pStyle w:val="Odsekzoznamu"/>
        <w:jc w:val="both"/>
      </w:pPr>
    </w:p>
    <w:p w:rsidR="0049149C" w:rsidRDefault="0057544A" w:rsidP="0057544A">
      <w:pPr>
        <w:pStyle w:val="Odsekzoznamu"/>
        <w:jc w:val="both"/>
      </w:pPr>
      <w:r w:rsidRPr="0057544A">
        <w:t>o procese posudzovania vplyvov na životné prostredie v súvislosti so zámerom výstavby priemyselného parku zameraného na výrobu batérií</w:t>
      </w:r>
      <w:r>
        <w:t>.</w:t>
      </w:r>
    </w:p>
    <w:sectPr w:rsidR="0049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B05EE"/>
    <w:multiLevelType w:val="hybridMultilevel"/>
    <w:tmpl w:val="DF241D3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76694"/>
    <w:multiLevelType w:val="hybridMultilevel"/>
    <w:tmpl w:val="DF241D3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66"/>
    <w:rsid w:val="000172F8"/>
    <w:rsid w:val="001C11CD"/>
    <w:rsid w:val="0049149C"/>
    <w:rsid w:val="005474F5"/>
    <w:rsid w:val="0057544A"/>
    <w:rsid w:val="007E7718"/>
    <w:rsid w:val="0086176D"/>
    <w:rsid w:val="00FB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0AC3E"/>
  <w15:chartTrackingRefBased/>
  <w15:docId w15:val="{AE4BEA11-7507-4BD5-9670-DF7C5D20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149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4914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49149C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4914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49149C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9149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9149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9149C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914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49149C"/>
    <w:pPr>
      <w:ind w:left="720"/>
      <w:contextualSpacing/>
    </w:pPr>
  </w:style>
  <w:style w:type="character" w:customStyle="1" w:styleId="Bodytext1">
    <w:name w:val="Body text|1_"/>
    <w:basedOn w:val="Predvolenpsmoodseku"/>
    <w:link w:val="Bodytext10"/>
    <w:locked/>
    <w:rsid w:val="0049149C"/>
    <w:rPr>
      <w:sz w:val="26"/>
      <w:szCs w:val="26"/>
    </w:rPr>
  </w:style>
  <w:style w:type="paragraph" w:customStyle="1" w:styleId="Bodytext10">
    <w:name w:val="Body text|1"/>
    <w:basedOn w:val="Normlny"/>
    <w:link w:val="Bodytext1"/>
    <w:rsid w:val="0049149C"/>
    <w:pPr>
      <w:widowControl w:val="0"/>
      <w:spacing w:after="180" w:line="288" w:lineRule="auto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Heading21">
    <w:name w:val="Heading #2|1_"/>
    <w:basedOn w:val="Predvolenpsmoodseku"/>
    <w:link w:val="Heading210"/>
    <w:locked/>
    <w:rsid w:val="0049149C"/>
    <w:rPr>
      <w:b/>
      <w:bCs/>
      <w:sz w:val="26"/>
      <w:szCs w:val="26"/>
    </w:rPr>
  </w:style>
  <w:style w:type="paragraph" w:customStyle="1" w:styleId="Heading210">
    <w:name w:val="Heading #2|1"/>
    <w:basedOn w:val="Normlny"/>
    <w:link w:val="Heading21"/>
    <w:rsid w:val="0049149C"/>
    <w:pPr>
      <w:widowControl w:val="0"/>
      <w:spacing w:after="180" w:line="264" w:lineRule="auto"/>
      <w:ind w:firstLine="340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wspan">
    <w:name w:val="awspan"/>
    <w:basedOn w:val="Predvolenpsmoodseku"/>
    <w:rsid w:val="00491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383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6</cp:revision>
  <dcterms:created xsi:type="dcterms:W3CDTF">2024-05-07T06:40:00Z</dcterms:created>
  <dcterms:modified xsi:type="dcterms:W3CDTF">2025-09-18T15:57:00Z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edad01252842bb5e5ea3fc5939ebff9dea124f500f36a4bcb38e7e71722f7e47</vt:lpwstr>
  </property>
</Properties>
</file>