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E4" w:rsidRPr="00640BDA" w:rsidRDefault="00B917E4" w:rsidP="00B917E4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 w:rsidRPr="00640BDA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B917E4" w:rsidRPr="00640BDA" w:rsidRDefault="00B917E4" w:rsidP="00B917E4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 w:rsidRPr="00640BDA"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 w:rsidRPr="00640BDA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B917E4" w:rsidRPr="00640BDA" w:rsidRDefault="00B917E4" w:rsidP="00B917E4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>Číslo: KNR VLPNM – 5341/2025</w:t>
      </w:r>
    </w:p>
    <w:p w:rsidR="00B917E4" w:rsidRPr="00640BDA" w:rsidRDefault="00640BDA" w:rsidP="008E515C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927</w:t>
      </w:r>
      <w:r w:rsidR="00B917E4" w:rsidRPr="00640BDA">
        <w:rPr>
          <w:rFonts w:ascii="Garamond" w:hAnsi="Garamond" w:cs="Times New Roman"/>
          <w:b/>
          <w:sz w:val="24"/>
          <w:szCs w:val="24"/>
        </w:rPr>
        <w:t>a</w:t>
      </w:r>
    </w:p>
    <w:p w:rsidR="00B917E4" w:rsidRDefault="00B917E4" w:rsidP="008E515C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40BDA">
        <w:rPr>
          <w:rFonts w:ascii="Garamond" w:hAnsi="Garamond" w:cs="Times New Roman"/>
          <w:b/>
          <w:sz w:val="24"/>
          <w:szCs w:val="24"/>
        </w:rPr>
        <w:t>Informácia</w:t>
      </w:r>
    </w:p>
    <w:p w:rsidR="00B917E4" w:rsidRPr="00640BDA" w:rsidRDefault="00B917E4" w:rsidP="00640BDA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40BDA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Pr="00640BDA">
        <w:rPr>
          <w:rFonts w:ascii="Garamond" w:hAnsi="Garamond"/>
          <w:b/>
          <w:bCs/>
          <w:sz w:val="24"/>
          <w:szCs w:val="24"/>
        </w:rPr>
        <w:t>návrhu poslancov Národnej rady Slovenskej republiky Beáty JURÍK, Lucie PLAVÁKOVEJ, Zuzany ŠTEVULOVEJ, Dany KLEINERT a Tomáša VALÁŠKA na prijatie uznesenia Národnej rady Slovenskej republiky k návratu unesených ukrajinských detí (tlač 927)</w:t>
      </w:r>
    </w:p>
    <w:p w:rsidR="00B917E4" w:rsidRPr="00640BDA" w:rsidRDefault="00B917E4" w:rsidP="00B917E4">
      <w:pPr>
        <w:spacing w:line="276" w:lineRule="auto"/>
        <w:rPr>
          <w:rFonts w:ascii="Garamond" w:hAnsi="Garamond" w:cs="Times New Roman"/>
          <w:b/>
          <w:sz w:val="24"/>
          <w:szCs w:val="24"/>
        </w:rPr>
      </w:pPr>
      <w:r w:rsidRPr="00640BDA">
        <w:rPr>
          <w:rFonts w:ascii="Garamond" w:hAnsi="Garamond"/>
          <w:b/>
          <w:bCs/>
        </w:rPr>
        <w:t>_________________________________________________________________________________</w:t>
      </w:r>
    </w:p>
    <w:p w:rsidR="00B917E4" w:rsidRPr="00640BDA" w:rsidRDefault="00B917E4" w:rsidP="00C87A57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ab/>
        <w:t>Výbor Národnej rady Slovenskej republiky pre ľudské práva a národnostné menšiny podáva Národnej rade Slovenskej republiky informáciu gestorského výboru o výsledku prerokovania</w:t>
      </w:r>
      <w:r w:rsidRPr="00640BDA">
        <w:rPr>
          <w:rFonts w:ascii="Garamond" w:hAnsi="Garamond"/>
          <w:sz w:val="24"/>
          <w:szCs w:val="24"/>
        </w:rPr>
        <w:t xml:space="preserve"> </w:t>
      </w:r>
      <w:r w:rsidRPr="00640BDA">
        <w:rPr>
          <w:rFonts w:ascii="Garamond" w:hAnsi="Garamond"/>
          <w:bCs/>
          <w:sz w:val="24"/>
          <w:szCs w:val="24"/>
        </w:rPr>
        <w:t xml:space="preserve">návrhu poslancov Národnej rady Slovenskej republiky Beáty JURÍK, Lucie PLAVÁKOVEJ, Zuzany ŠTEVULOVEJ, Dany KLEINERT a Tomáša VALÁŠKA na prijatie uznesenia Národnej rady Slovenskej republiky k návratu unesených ukrajinských detí </w:t>
      </w:r>
      <w:r w:rsidRPr="00640BDA">
        <w:rPr>
          <w:rFonts w:ascii="Garamond" w:hAnsi="Garamond"/>
          <w:b/>
          <w:bCs/>
          <w:sz w:val="24"/>
          <w:szCs w:val="24"/>
        </w:rPr>
        <w:t>(tlač 927)</w:t>
      </w:r>
      <w:r w:rsidR="00C87A57">
        <w:rPr>
          <w:rFonts w:ascii="Garamond" w:hAnsi="Garamond"/>
          <w:b/>
          <w:bCs/>
          <w:sz w:val="24"/>
          <w:szCs w:val="24"/>
        </w:rPr>
        <w:t>.</w:t>
      </w:r>
    </w:p>
    <w:p w:rsidR="00B917E4" w:rsidRPr="00640BDA" w:rsidRDefault="00B917E4" w:rsidP="00C87A57">
      <w:pPr>
        <w:spacing w:before="240" w:after="240" w:line="276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 w:rsidR="00C87A57">
        <w:rPr>
          <w:rFonts w:ascii="Garamond" w:hAnsi="Garamond" w:cs="Times New Roman"/>
          <w:b/>
          <w:sz w:val="24"/>
          <w:szCs w:val="24"/>
        </w:rPr>
        <w:t>973</w:t>
      </w:r>
      <w:r w:rsidRPr="00640BDA">
        <w:rPr>
          <w:rFonts w:ascii="Garamond" w:hAnsi="Garamond" w:cs="Times New Roman"/>
          <w:b/>
          <w:sz w:val="24"/>
          <w:szCs w:val="24"/>
        </w:rPr>
        <w:t xml:space="preserve"> </w:t>
      </w:r>
      <w:r w:rsidR="00C87A57">
        <w:rPr>
          <w:rFonts w:ascii="Garamond" w:hAnsi="Garamond" w:cs="Times New Roman"/>
          <w:sz w:val="24"/>
          <w:szCs w:val="24"/>
        </w:rPr>
        <w:t>z </w:t>
      </w:r>
      <w:r w:rsidR="00CB0D28">
        <w:rPr>
          <w:rFonts w:ascii="Garamond" w:hAnsi="Garamond" w:cs="Times New Roman"/>
          <w:sz w:val="24"/>
          <w:szCs w:val="24"/>
        </w:rPr>
        <w:t>9</w:t>
      </w:r>
      <w:r w:rsidRPr="00640BDA">
        <w:rPr>
          <w:rFonts w:ascii="Garamond" w:hAnsi="Garamond" w:cs="Times New Roman"/>
          <w:sz w:val="24"/>
          <w:szCs w:val="24"/>
        </w:rPr>
        <w:t xml:space="preserve">. </w:t>
      </w:r>
      <w:r w:rsidR="00CB0D28">
        <w:rPr>
          <w:rFonts w:ascii="Garamond" w:hAnsi="Garamond" w:cs="Times New Roman"/>
          <w:sz w:val="24"/>
          <w:szCs w:val="24"/>
        </w:rPr>
        <w:t>septembra</w:t>
      </w:r>
      <w:r w:rsidRPr="00640BDA">
        <w:rPr>
          <w:rFonts w:ascii="Garamond" w:hAnsi="Garamond" w:cs="Times New Roman"/>
          <w:sz w:val="24"/>
          <w:szCs w:val="24"/>
        </w:rPr>
        <w:t xml:space="preserve"> 2025 pridelil predmetný návrh na prerokovanie Výboru Národnej rady Slovenskej republiky pre ľudské práva a národnostné menšiny </w:t>
      </w:r>
      <w:r w:rsidR="00CB0D28">
        <w:rPr>
          <w:rFonts w:ascii="Garamond" w:hAnsi="Garamond" w:cs="Times New Roman"/>
          <w:sz w:val="24"/>
          <w:szCs w:val="24"/>
        </w:rPr>
        <w:t xml:space="preserve">a </w:t>
      </w:r>
      <w:r w:rsidR="00CB0D28" w:rsidRPr="00CB0D28">
        <w:rPr>
          <w:rFonts w:ascii="Garamond" w:hAnsi="Garamond" w:cs="Times New Roman"/>
          <w:sz w:val="24"/>
          <w:szCs w:val="24"/>
        </w:rPr>
        <w:t>Výboru Národnej rady Slovenskej republiky pre európske záležitosti</w:t>
      </w:r>
      <w:r w:rsidR="00CB0D28">
        <w:rPr>
          <w:rFonts w:ascii="Garamond" w:hAnsi="Garamond" w:cs="Times New Roman"/>
          <w:sz w:val="24"/>
          <w:szCs w:val="24"/>
        </w:rPr>
        <w:t xml:space="preserve"> </w:t>
      </w:r>
      <w:r w:rsidRPr="00640BDA">
        <w:rPr>
          <w:rFonts w:ascii="Garamond" w:hAnsi="Garamond" w:cs="Times New Roman"/>
          <w:sz w:val="24"/>
          <w:szCs w:val="24"/>
        </w:rPr>
        <w:t xml:space="preserve">s tým, že </w:t>
      </w:r>
      <w:r w:rsidR="00CB0D28" w:rsidRPr="00640BDA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</w:t>
      </w:r>
      <w:r w:rsidRPr="00640BDA">
        <w:rPr>
          <w:rFonts w:ascii="Garamond" w:hAnsi="Garamond" w:cs="Times New Roman"/>
          <w:sz w:val="24"/>
          <w:szCs w:val="24"/>
        </w:rPr>
        <w:t xml:space="preserve">ako gestorský výbor podá v stanovenej lehote Národnej rade Slovenskej republiky informáciu o prerokovaní predmetného materiálu vo výbore a návrh na uznesenie Národnej rady Slovenskej republiky. </w:t>
      </w:r>
    </w:p>
    <w:p w:rsidR="00B917E4" w:rsidRDefault="00CB0D28" w:rsidP="00C87A57">
      <w:pPr>
        <w:spacing w:before="240" w:after="240"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Výbor</w:t>
      </w:r>
      <w:r w:rsidRPr="00640BDA">
        <w:rPr>
          <w:rFonts w:ascii="Garamond" w:hAnsi="Garamond" w:cs="Times New Roman"/>
          <w:sz w:val="24"/>
          <w:szCs w:val="24"/>
        </w:rPr>
        <w:t xml:space="preserve"> Národnej rady Slovenskej republiky pre ľudské práva a národnostné menšiny</w:t>
      </w:r>
      <w:r w:rsidR="00B917E4" w:rsidRPr="00640BDA">
        <w:rPr>
          <w:rFonts w:ascii="Garamond" w:hAnsi="Garamond" w:cs="Times New Roman"/>
          <w:sz w:val="24"/>
          <w:szCs w:val="24"/>
        </w:rPr>
        <w:t xml:space="preserve"> o návrhu dňa 8. septembra 2025 na svojom zasadnutí rokoval, avšak </w:t>
      </w:r>
      <w:r w:rsidR="00B917E4" w:rsidRPr="007D032A">
        <w:rPr>
          <w:rFonts w:ascii="Garamond" w:hAnsi="Garamond"/>
          <w:sz w:val="24"/>
          <w:szCs w:val="24"/>
        </w:rPr>
        <w:t>neprijal platné uznesenie, nakoľko návrh na uznesenie nezískal podporu nadpolovičnej väčšiny prítomných členov</w:t>
      </w:r>
      <w:r w:rsidR="00B917E4" w:rsidRPr="00640BDA">
        <w:rPr>
          <w:rFonts w:ascii="Garamond" w:hAnsi="Garamond"/>
          <w:sz w:val="24"/>
          <w:szCs w:val="24"/>
        </w:rPr>
        <w:t xml:space="preserve"> a členiek výboru podľa § 52 ods. 4 zákona č. 350/1996 Z. z. o rokovacom poriadku NR SR v znení neskorších predpisov.</w:t>
      </w:r>
    </w:p>
    <w:p w:rsidR="00CB0D28" w:rsidRPr="00640BDA" w:rsidRDefault="00CB0D28" w:rsidP="00C87A57">
      <w:pPr>
        <w:spacing w:before="240" w:after="240" w:line="276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Výbor</w:t>
      </w:r>
      <w:r w:rsidRPr="00CB0D28">
        <w:rPr>
          <w:rFonts w:ascii="Garamond" w:hAnsi="Garamond" w:cs="Times New Roman"/>
          <w:sz w:val="24"/>
          <w:szCs w:val="24"/>
        </w:rPr>
        <w:t xml:space="preserve"> Národnej rady Slovenskej republiky pre európske záležitosti</w:t>
      </w:r>
      <w:r>
        <w:rPr>
          <w:rFonts w:ascii="Garamond" w:hAnsi="Garamond" w:cs="Times New Roman"/>
          <w:sz w:val="24"/>
          <w:szCs w:val="24"/>
        </w:rPr>
        <w:t xml:space="preserve"> o návrhu dňa 11</w:t>
      </w:r>
      <w:r w:rsidR="0060398A">
        <w:rPr>
          <w:rFonts w:ascii="Garamond" w:hAnsi="Garamond" w:cs="Times New Roman"/>
          <w:sz w:val="24"/>
          <w:szCs w:val="24"/>
        </w:rPr>
        <w:t>. septembra 2025 na svojej 41. schôdzi</w:t>
      </w:r>
      <w:r w:rsidRPr="00640BDA">
        <w:rPr>
          <w:rFonts w:ascii="Garamond" w:hAnsi="Garamond" w:cs="Times New Roman"/>
          <w:sz w:val="24"/>
          <w:szCs w:val="24"/>
        </w:rPr>
        <w:t xml:space="preserve"> </w:t>
      </w:r>
      <w:r w:rsidR="0060398A">
        <w:rPr>
          <w:rFonts w:ascii="Garamond" w:hAnsi="Garamond" w:cs="Times New Roman"/>
          <w:sz w:val="24"/>
          <w:szCs w:val="24"/>
        </w:rPr>
        <w:t>ne</w:t>
      </w:r>
      <w:r w:rsidRPr="00640BDA">
        <w:rPr>
          <w:rFonts w:ascii="Garamond" w:hAnsi="Garamond" w:cs="Times New Roman"/>
          <w:sz w:val="24"/>
          <w:szCs w:val="24"/>
        </w:rPr>
        <w:t>rokoval</w:t>
      </w:r>
      <w:r w:rsidR="0060398A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:rsidR="00B917E4" w:rsidRPr="00640BDA" w:rsidRDefault="00B917E4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640BDA">
        <w:rPr>
          <w:rFonts w:ascii="Garamond" w:hAnsi="Garamond"/>
          <w:sz w:val="24"/>
          <w:szCs w:val="24"/>
          <w:lang w:eastAsia="sk-SK"/>
        </w:rPr>
        <w:t xml:space="preserve">Prílohou tejto informácie je </w:t>
      </w:r>
      <w:r w:rsidR="008E515C">
        <w:rPr>
          <w:rFonts w:ascii="Garamond" w:hAnsi="Garamond"/>
          <w:sz w:val="24"/>
          <w:szCs w:val="24"/>
          <w:lang w:eastAsia="sk-SK"/>
        </w:rPr>
        <w:t xml:space="preserve">aj </w:t>
      </w:r>
      <w:r w:rsidRPr="00640BDA">
        <w:rPr>
          <w:rFonts w:ascii="Garamond" w:hAnsi="Garamond"/>
          <w:sz w:val="24"/>
          <w:szCs w:val="24"/>
          <w:lang w:eastAsia="sk-SK"/>
        </w:rPr>
        <w:t>návrh na uznesenie Národnej rady Slovenskej republiky.</w:t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t>Lucia Plaváková  v. r.</w:t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640BDA"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</w:p>
    <w:p w:rsidR="00640BDA" w:rsidRDefault="00640BDA">
      <w:pPr>
        <w:spacing w:line="259" w:lineRule="auto"/>
        <w:rPr>
          <w:rFonts w:ascii="Garamond" w:eastAsia="Times New Roman" w:hAnsi="Garamond" w:cs="Times New Roman"/>
          <w:bCs/>
          <w:sz w:val="24"/>
          <w:szCs w:val="24"/>
          <w:lang w:eastAsia="sk-SK"/>
        </w:rPr>
      </w:pPr>
      <w:r>
        <w:rPr>
          <w:rFonts w:ascii="Garamond" w:hAnsi="Garamond"/>
          <w:b/>
          <w:sz w:val="24"/>
        </w:rPr>
        <w:br w:type="page"/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lastRenderedPageBreak/>
        <w:t>N Á R O D N Á  R A D A  S L O V E N S K E J  R E P U B L I K Y</w:t>
      </w:r>
    </w:p>
    <w:p w:rsidR="00B917E4" w:rsidRPr="00640BDA" w:rsidRDefault="00B917E4" w:rsidP="00B917E4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t>IX. volebné obdobie</w:t>
      </w:r>
    </w:p>
    <w:p w:rsidR="00B917E4" w:rsidRPr="00640BDA" w:rsidRDefault="00B917E4" w:rsidP="00B917E4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B917E4" w:rsidRPr="00640BDA" w:rsidRDefault="00B917E4" w:rsidP="00B917E4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  <w:t>Návrh</w:t>
      </w: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640BDA" w:rsidRPr="00640BDA" w:rsidRDefault="00640BDA" w:rsidP="00640BDA">
      <w:pPr>
        <w:jc w:val="center"/>
        <w:rPr>
          <w:rFonts w:ascii="Garamond" w:eastAsia="Times" w:hAnsi="Garamond" w:cs="Times"/>
          <w:b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>k návratu unesených ukrajinských detí</w:t>
      </w:r>
    </w:p>
    <w:p w:rsidR="00640BDA" w:rsidRPr="00640BDA" w:rsidRDefault="00640BDA" w:rsidP="00640BDA">
      <w:pPr>
        <w:rPr>
          <w:rFonts w:ascii="Garamond" w:eastAsia="Times" w:hAnsi="Garamond" w:cs="Times"/>
          <w:color w:val="000000"/>
          <w:sz w:val="27"/>
          <w:szCs w:val="27"/>
        </w:rPr>
      </w:pPr>
      <w:r w:rsidRPr="00640BDA">
        <w:rPr>
          <w:rFonts w:ascii="Garamond" w:eastAsia="Times New Roman" w:hAnsi="Garamond" w:cs="Times New Roman"/>
          <w:b/>
          <w:color w:val="000000"/>
        </w:rPr>
        <w:t>_________________________________________________________________________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so zreteľom na 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Chartu Organizácie Spojených národov, 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so zreteľom na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 Európsky dohovor o ľudských právach,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so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zreteľom na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 Ženevské dohovory a ich dodatkové protokoly, 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so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zreteľom na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 Dohovor OSN o právach dieťaťa,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so zreteľom na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 Dohovor o zabránení a trestaní zločinu genocídy,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so zreteľom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 na Rímsky štatút Medzinárodného trestného súdu (MTS) 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so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zreteľom na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 uznesenie Európskeho parlamentu z 8. mája 2025 o návrate ukrajinských detí, ktoré Rusko násilne presunulo a deportovalo (2025/2691(RSP)),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</w:p>
    <w:p w:rsidR="00640BDA" w:rsidRPr="00640BDA" w:rsidRDefault="00640BDA" w:rsidP="00640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keďže </w:t>
      </w:r>
      <w:r w:rsidRPr="00640BDA">
        <w:rPr>
          <w:rFonts w:ascii="Garamond" w:eastAsia="Times New Roman" w:hAnsi="Garamond" w:cs="Times New Roman"/>
          <w:sz w:val="24"/>
          <w:szCs w:val="24"/>
        </w:rPr>
        <w:t>podľa dát</w:t>
      </w:r>
      <w:r w:rsidRPr="00640BDA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 </w:t>
      </w:r>
      <w:proofErr w:type="spellStart"/>
      <w:r w:rsidRPr="00640BDA">
        <w:rPr>
          <w:rFonts w:ascii="Garamond" w:eastAsia="Times New Roman" w:hAnsi="Garamond" w:cs="Times New Roman"/>
          <w:sz w:val="24"/>
          <w:szCs w:val="24"/>
        </w:rPr>
        <w:t>yaleského</w:t>
      </w:r>
      <w:proofErr w:type="spellEnd"/>
      <w:r w:rsidRPr="00640BDA">
        <w:rPr>
          <w:rFonts w:ascii="Garamond" w:eastAsia="Times New Roman" w:hAnsi="Garamond" w:cs="Times New Roman"/>
          <w:sz w:val="24"/>
          <w:szCs w:val="24"/>
        </w:rPr>
        <w:t xml:space="preserve"> centra pre humanitárny výskum</w:t>
      </w:r>
      <w:r w:rsidRPr="00640BDA">
        <w:rPr>
          <w:rFonts w:ascii="Garamond" w:eastAsia="Times New Roman" w:hAnsi="Garamond" w:cs="Times New Roman"/>
          <w:color w:val="666666"/>
          <w:sz w:val="24"/>
          <w:szCs w:val="24"/>
        </w:rPr>
        <w:t xml:space="preserve"> 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 xml:space="preserve">od roku 2014 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Rusko násilne premiestnilo alebo unieslo </w:t>
      </w:r>
      <w:r w:rsidRPr="00640BDA">
        <w:rPr>
          <w:rFonts w:ascii="Garamond" w:eastAsia="Times New Roman" w:hAnsi="Garamond" w:cs="Times New Roman"/>
          <w:sz w:val="24"/>
          <w:szCs w:val="24"/>
        </w:rPr>
        <w:t>35 tisíc ukrajinských detí, ktorých rodičov zatkli ruské okupačné úrady, zabili pri invázii alebo ich od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delili počas konfliktov v aktívnej vojnovej zóne;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40BDA" w:rsidRPr="00640BDA" w:rsidRDefault="00640BDA" w:rsidP="00640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>keďže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 v oficiálnom stanovisku ruského úradu pre práva detí z júla 2023 sa uvádza, že Rusko presunulo len za pár mesiacov od začiatku invázie z Ukrajiny na svoje územie 4,8 milióna ukrajinských občanov a občianok, vrátane 700 tisíc detí, čo znamená, že čísla deportovaných a unesených detí v skutočnosti </w:t>
      </w:r>
      <w:r w:rsidRPr="00640BDA">
        <w:rPr>
          <w:rFonts w:ascii="Garamond" w:eastAsia="Times New Roman" w:hAnsi="Garamond" w:cs="Times New Roman"/>
          <w:sz w:val="24"/>
          <w:szCs w:val="24"/>
        </w:rPr>
        <w:t>môžu predstavovať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stovky tisíc;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40BDA" w:rsidRPr="00640BDA" w:rsidRDefault="00640BDA" w:rsidP="00640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>keďže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ukrajinským úradom sa doteraz kvôli nedostupnosti informácii z okupovaných území podarilo identifikovať len 20 tisíc z nich, pričom na okupovaných územiach by sa ešte malo nachádzať cez 1,6 milióna ukrajinských detí;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40BDA" w:rsidRPr="00640BDA" w:rsidRDefault="00640BDA" w:rsidP="00640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>keďže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Rusko uneseným deťom mení občianstvo, umiestňuje ich do ruských rodín alebo tzv. dočasných ubytovacích centier a prevýchovných zariadení, vytvára administratívne prekážky pre ich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znovuzjednotenie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 rodinami a deti sú tak obeťami tzv.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rusifikácie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, pričom únos a výchova detských vojnových obetí v cudzom národe a kultúre môže predstavovať akt genocídy, ak je zámerom vymazať ich národnú identitu, čo predstavuje vojnové zločiny v rozpore s medzinárodným  právom;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40BDA" w:rsidRPr="00640BDA" w:rsidRDefault="00640BDA" w:rsidP="00640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>keďže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mnohí mladiství sú ruskými úradmi prevychovaní, podstupujú vojenský tréning a sú zaradení do mládežníckych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paravojenských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organizácii ako “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Yunarmiya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”, “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Mouvement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of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the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First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” alebo “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Eagles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of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Russia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” s cieľom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indoktrinovať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ich a pripraviť na vojnu proti ich vlastnej krajine ako súčasť ruského vojska;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40BDA" w:rsidRPr="00640BDA" w:rsidRDefault="00640BDA" w:rsidP="00640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>keďže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ruské okupačné autority v 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Luhanskej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oblasti vytvorili online katalóg takmer 300 ukrajinských detí z Doneckej,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Luhanskej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oblasti a Krymu, ktoré ponúkajú na adopciu ruským občanom, pričom takéto konanie predstavuje nelegálny obchod s deťmi podporený štátom, čo deti vystavuje nebezpečenstvu, vrátane sexuálneho vykorisťovania, obchodu s ľuďmi, nelegálnej adopcii či obchodu s orgánmi;  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40BDA" w:rsidRPr="00640BDA" w:rsidRDefault="00640BDA" w:rsidP="00640BDA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 xml:space="preserve">keďže Medzinárodný trestný súd vydal </w:t>
      </w:r>
      <w:r w:rsidRPr="00640BDA">
        <w:rPr>
          <w:rFonts w:ascii="Garamond" w:eastAsia="Times New Roman" w:hAnsi="Garamond" w:cs="Times New Roman"/>
          <w:sz w:val="24"/>
          <w:szCs w:val="24"/>
          <w:highlight w:val="white"/>
        </w:rPr>
        <w:t>17. marca 2023 rozhodnutie o medzinárodnom zatykači na Vladimíra Putina, ruského prezidenta a </w:t>
      </w:r>
      <w:proofErr w:type="spellStart"/>
      <w:r w:rsidRPr="00640BDA">
        <w:rPr>
          <w:rFonts w:ascii="Garamond" w:eastAsia="Times New Roman" w:hAnsi="Garamond" w:cs="Times New Roman"/>
          <w:sz w:val="24"/>
          <w:szCs w:val="24"/>
          <w:highlight w:val="white"/>
        </w:rPr>
        <w:t>Mariu</w:t>
      </w:r>
      <w:proofErr w:type="spellEnd"/>
      <w:r w:rsidRPr="00640BDA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 </w:t>
      </w:r>
      <w:proofErr w:type="spellStart"/>
      <w:r w:rsidRPr="00640BDA">
        <w:rPr>
          <w:rFonts w:ascii="Garamond" w:eastAsia="Times New Roman" w:hAnsi="Garamond" w:cs="Times New Roman"/>
          <w:sz w:val="24"/>
          <w:szCs w:val="24"/>
          <w:highlight w:val="white"/>
        </w:rPr>
        <w:t>Lvovu</w:t>
      </w:r>
      <w:proofErr w:type="spellEnd"/>
      <w:r w:rsidRPr="00640BDA">
        <w:rPr>
          <w:rFonts w:ascii="Garamond" w:eastAsia="Times New Roman" w:hAnsi="Garamond" w:cs="Times New Roman"/>
          <w:sz w:val="24"/>
          <w:szCs w:val="24"/>
          <w:highlight w:val="white"/>
        </w:rPr>
        <w:t>-Belovu, ruskú komisárku pre práva detí ako zodpovedných za nezákonné deportácie a presuny ukrajinských detí</w:t>
      </w:r>
      <w:r w:rsidRPr="00640BDA">
        <w:rPr>
          <w:rFonts w:ascii="Garamond" w:eastAsia="Times New Roman" w:hAnsi="Garamond" w:cs="Times New Roman"/>
          <w:sz w:val="24"/>
          <w:szCs w:val="24"/>
        </w:rPr>
        <w:t>;</w:t>
      </w:r>
    </w:p>
    <w:p w:rsidR="00640BDA" w:rsidRPr="00640BDA" w:rsidRDefault="00640BDA" w:rsidP="00640BDA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40BDA" w:rsidRPr="00640BDA" w:rsidRDefault="00640BDA" w:rsidP="00640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  <w:highlight w:val="white"/>
        </w:rPr>
        <w:t>keďže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vďaka medzinárodnému úsiliu sa k dnešnému dňu podarilo navrátiť domov 1509 detí a nanešťastie v takmer 700 prípadoch bolo potvrdené úmrtie dieťaťa.</w:t>
      </w:r>
    </w:p>
    <w:p w:rsidR="00640BDA" w:rsidRPr="00640BDA" w:rsidRDefault="00640BDA" w:rsidP="00640BDA">
      <w:pP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640BDA" w:rsidRPr="00640BDA" w:rsidRDefault="00640BDA" w:rsidP="00640BDA">
      <w:pPr>
        <w:rPr>
          <w:rFonts w:ascii="Garamond" w:eastAsia="Times" w:hAnsi="Garamond" w:cs="Times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>Národná rada Slovenskej republiky</w:t>
      </w:r>
    </w:p>
    <w:p w:rsidR="00640BDA" w:rsidRPr="00640BDA" w:rsidRDefault="00640BDA" w:rsidP="00640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" w:hAnsi="Garamond" w:cs="Times"/>
          <w:b/>
          <w:color w:val="000000"/>
          <w:sz w:val="24"/>
          <w:szCs w:val="24"/>
        </w:rPr>
      </w:pPr>
      <w:r w:rsidRPr="00640BDA">
        <w:rPr>
          <w:rFonts w:ascii="Garamond" w:eastAsia="Times" w:hAnsi="Garamond" w:cs="Times"/>
          <w:b/>
          <w:color w:val="000000"/>
          <w:sz w:val="24"/>
          <w:szCs w:val="24"/>
        </w:rPr>
        <w:t xml:space="preserve">ostro odsudzuje 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všetky násilné činy Ruskej federácie na nevinných ukrajinských deťoch, vrátane ich vrážd, deportácií, nútených presuno</w:t>
      </w:r>
      <w:r w:rsidRPr="00640BDA">
        <w:rPr>
          <w:rFonts w:ascii="Garamond" w:eastAsia="Times New Roman" w:hAnsi="Garamond" w:cs="Times New Roman"/>
          <w:sz w:val="24"/>
          <w:szCs w:val="24"/>
        </w:rPr>
        <w:t>v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zadržiavan</w:t>
      </w:r>
      <w:r w:rsidRPr="00640BDA">
        <w:rPr>
          <w:rFonts w:ascii="Garamond" w:eastAsia="Times New Roman" w:hAnsi="Garamond" w:cs="Times New Roman"/>
          <w:sz w:val="24"/>
          <w:szCs w:val="24"/>
        </w:rPr>
        <w:t>ia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na okupovanom území, nezákonných osvoj</w:t>
      </w:r>
      <w:r w:rsidRPr="00640BDA">
        <w:rPr>
          <w:rFonts w:ascii="Garamond" w:eastAsia="Times New Roman" w:hAnsi="Garamond" w:cs="Times New Roman"/>
          <w:sz w:val="24"/>
          <w:szCs w:val="24"/>
        </w:rPr>
        <w:t>ení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adopci</w:t>
      </w:r>
      <w:r w:rsidRPr="00640BDA">
        <w:rPr>
          <w:rFonts w:ascii="Garamond" w:eastAsia="Times New Roman" w:hAnsi="Garamond" w:cs="Times New Roman"/>
          <w:sz w:val="24"/>
          <w:szCs w:val="24"/>
        </w:rPr>
        <w:t>í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, sexuáln</w:t>
      </w:r>
      <w:r w:rsidRPr="00640BDA">
        <w:rPr>
          <w:rFonts w:ascii="Garamond" w:eastAsia="Times New Roman" w:hAnsi="Garamond" w:cs="Times New Roman"/>
          <w:sz w:val="24"/>
          <w:szCs w:val="24"/>
        </w:rPr>
        <w:t>eho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zneužívan</w:t>
      </w:r>
      <w:r w:rsidRPr="00640BDA">
        <w:rPr>
          <w:rFonts w:ascii="Garamond" w:eastAsia="Times New Roman" w:hAnsi="Garamond" w:cs="Times New Roman"/>
          <w:sz w:val="24"/>
          <w:szCs w:val="24"/>
        </w:rPr>
        <w:t>ia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vykorisťovan</w:t>
      </w:r>
      <w:r w:rsidRPr="00640BDA">
        <w:rPr>
          <w:rFonts w:ascii="Garamond" w:eastAsia="Times New Roman" w:hAnsi="Garamond" w:cs="Times New Roman"/>
          <w:sz w:val="24"/>
          <w:szCs w:val="24"/>
        </w:rPr>
        <w:t>ia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nútenej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rusifikácie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militarizácie; </w:t>
      </w:r>
    </w:p>
    <w:p w:rsidR="00640BDA" w:rsidRPr="00640BDA" w:rsidRDefault="00640BDA" w:rsidP="00640BDA">
      <w:pPr>
        <w:numPr>
          <w:ilvl w:val="0"/>
          <w:numId w:val="1"/>
        </w:numPr>
        <w:spacing w:before="280" w:after="28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>zdôrazňuje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že tieto činy sú súčasťou genocídnej stratégie na vymazanie ukrajinskej identity a predstavujú hrubé porušovanie základných ľudských práv a medzinárodného práva;</w:t>
      </w:r>
    </w:p>
    <w:p w:rsidR="00640BDA" w:rsidRPr="00640BDA" w:rsidRDefault="00640BDA" w:rsidP="00640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>žiada Ruskú federáciu,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C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1</w:t>
      </w:r>
      <w:r w:rsidRPr="00640BDA">
        <w:rPr>
          <w:rFonts w:ascii="Garamond" w:eastAsia="Times New Roman" w:hAnsi="Garamond" w:cs="Times New Roman"/>
          <w:sz w:val="24"/>
          <w:szCs w:val="24"/>
        </w:rPr>
        <w:tab/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aby okamžite prestala s deportáciami, nútenými presunmi a nelegálnym zadržiavaním ukrajinských detí;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C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2</w:t>
      </w:r>
      <w:r w:rsidRPr="00640BDA">
        <w:rPr>
          <w:rFonts w:ascii="Garamond" w:eastAsia="Times New Roman" w:hAnsi="Garamond" w:cs="Times New Roman"/>
          <w:sz w:val="24"/>
          <w:szCs w:val="24"/>
        </w:rPr>
        <w:tab/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aby ukrajinským úradom poskytla všetky potrebné informácie o totožnosti a mieste pobytu všetkých deportovaných ukrajinských detí a zabezpečila ich okamžitý, bezpečný a bezpodmienečný návrat;</w:t>
      </w:r>
    </w:p>
    <w:p w:rsidR="00640BDA" w:rsidRPr="00640BDA" w:rsidRDefault="00640BDA" w:rsidP="00640B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C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3</w:t>
      </w:r>
      <w:r w:rsidRPr="00640BDA">
        <w:rPr>
          <w:rFonts w:ascii="Garamond" w:eastAsia="Times New Roman" w:hAnsi="Garamond" w:cs="Times New Roman"/>
          <w:sz w:val="24"/>
          <w:szCs w:val="24"/>
        </w:rPr>
        <w:tab/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aby medzinárodným organizáciám, ako sú Medzinárodný výbor Červeného kríža, Vysoký komisár OSN pre ľudské práva a UNICEF, poskytli nielen všetky informácie o deportovaný</w:t>
      </w:r>
      <w:r w:rsidRPr="00640BDA">
        <w:rPr>
          <w:rFonts w:ascii="Garamond" w:eastAsia="Times New Roman" w:hAnsi="Garamond" w:cs="Times New Roman"/>
          <w:sz w:val="24"/>
          <w:szCs w:val="24"/>
        </w:rPr>
        <w:t>ch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ukrajinských deťoch, ale najmä prístup k </w:t>
      </w:r>
      <w:r w:rsidRPr="00640BDA">
        <w:rPr>
          <w:rFonts w:ascii="Garamond" w:eastAsia="Times New Roman" w:hAnsi="Garamond" w:cs="Times New Roman"/>
          <w:sz w:val="24"/>
          <w:szCs w:val="24"/>
        </w:rPr>
        <w:t>deťom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 cieľom zabezpečiť ich ochranu a podporu;</w:t>
      </w:r>
    </w:p>
    <w:p w:rsidR="00640BDA" w:rsidRPr="00640BDA" w:rsidRDefault="00640BDA" w:rsidP="00640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>vyzýva EÚ,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lastRenderedPageBreak/>
        <w:t>D1</w:t>
      </w:r>
      <w:r w:rsidRPr="00640BDA">
        <w:rPr>
          <w:rFonts w:ascii="Garamond" w:eastAsia="Times New Roman" w:hAnsi="Garamond" w:cs="Times New Roman"/>
          <w:sz w:val="24"/>
          <w:szCs w:val="24"/>
        </w:rPr>
        <w:tab/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aby </w:t>
      </w:r>
      <w:r w:rsidRPr="00640BDA">
        <w:rPr>
          <w:rFonts w:ascii="Garamond" w:eastAsia="Times New Roman" w:hAnsi="Garamond" w:cs="Times New Roman"/>
          <w:sz w:val="24"/>
          <w:szCs w:val="24"/>
        </w:rPr>
        <w:t xml:space="preserve">pokračovala v 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úzk</w:t>
      </w:r>
      <w:r w:rsidRPr="00640BDA">
        <w:rPr>
          <w:rFonts w:ascii="Garamond" w:eastAsia="Times New Roman" w:hAnsi="Garamond" w:cs="Times New Roman"/>
          <w:sz w:val="24"/>
          <w:szCs w:val="24"/>
        </w:rPr>
        <w:t>ej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spolupr</w:t>
      </w:r>
      <w:r w:rsidRPr="00640BDA">
        <w:rPr>
          <w:rFonts w:ascii="Garamond" w:eastAsia="Times New Roman" w:hAnsi="Garamond" w:cs="Times New Roman"/>
          <w:sz w:val="24"/>
          <w:szCs w:val="24"/>
        </w:rPr>
        <w:t>áci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 ukrajinskými orgánmi, medzinárodnými a mimovládnymi</w:t>
      </w:r>
      <w:r w:rsidRPr="00640B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organizáciami a podporovala ich úsilie o zdokumentovanie všetkých prípadov deportovaných ukrajinských detí a </w:t>
      </w:r>
      <w:r w:rsidRPr="00640BDA">
        <w:rPr>
          <w:rFonts w:ascii="Garamond" w:eastAsia="Times New Roman" w:hAnsi="Garamond" w:cs="Times New Roman"/>
          <w:sz w:val="24"/>
          <w:szCs w:val="24"/>
        </w:rPr>
        <w:t>ich kroky k okamžitému, bezpečnému a bezpodmienečnému návratu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; 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D2</w:t>
      </w:r>
      <w:r w:rsidRPr="00640BDA">
        <w:rPr>
          <w:rFonts w:ascii="Garamond" w:eastAsia="Times New Roman" w:hAnsi="Garamond" w:cs="Times New Roman"/>
          <w:sz w:val="24"/>
          <w:szCs w:val="24"/>
        </w:rPr>
        <w:tab/>
        <w:t>aby v rokovaniach o ukončení vojny aj naďalej zdôrazňovala potrebu vrátiť všetky ukrajinské deti späť domov ako jednu z hlavných podmienok vyjednávania o spravodlivom a udržateľnom mieri;</w:t>
      </w:r>
    </w:p>
    <w:p w:rsidR="00640BDA" w:rsidRPr="00640BDA" w:rsidRDefault="00640BDA" w:rsidP="00640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víta aktivitu Verejného ochrancu práv, 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ktorý sa zapojil do iniciatívy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Bring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640BDA">
        <w:rPr>
          <w:rFonts w:ascii="Garamond" w:eastAsia="Times New Roman" w:hAnsi="Garamond" w:cs="Times New Roman"/>
          <w:sz w:val="24"/>
          <w:szCs w:val="24"/>
        </w:rPr>
        <w:t>Kids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640BDA">
        <w:rPr>
          <w:rFonts w:ascii="Garamond" w:eastAsia="Times New Roman" w:hAnsi="Garamond" w:cs="Times New Roman"/>
          <w:sz w:val="24"/>
          <w:szCs w:val="24"/>
        </w:rPr>
        <w:t>Back</w:t>
      </w:r>
      <w:proofErr w:type="spellEnd"/>
      <w:r w:rsidRPr="00640BDA">
        <w:rPr>
          <w:rFonts w:ascii="Garamond" w:eastAsia="Times New Roman" w:hAnsi="Garamond" w:cs="Times New Roman"/>
          <w:sz w:val="24"/>
          <w:szCs w:val="24"/>
        </w:rPr>
        <w:t xml:space="preserve"> UE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, ktorej cieľom je zabezpečiť návraty unesených ukrajinských detí a aktívne komunikuje so všetkými relevantnými aktérmi;</w:t>
      </w:r>
    </w:p>
    <w:p w:rsidR="00640BDA" w:rsidRPr="00640BDA" w:rsidRDefault="00640BDA" w:rsidP="00640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>vyzýva vládu SR,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aby sa Slovenská republika zapojila do Medzinárodnej koalície pre návrat ukrajinských detí, ktorú aktuálne tvorí 41 štátov medzinárodného spoločenstva a Rada </w:t>
      </w:r>
      <w:r w:rsidRPr="00640BDA">
        <w:rPr>
          <w:rFonts w:ascii="Garamond" w:eastAsia="Times New Roman" w:hAnsi="Garamond" w:cs="Times New Roman"/>
          <w:sz w:val="24"/>
          <w:szCs w:val="24"/>
        </w:rPr>
        <w:t>Európy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, a ktorej cieľom je spoločne koordinovať diplomatické úsilie navrátiť deti späť domov ako aj zdieľať potrebné informácie;</w:t>
      </w:r>
    </w:p>
    <w:p w:rsidR="00640BDA" w:rsidRPr="00640BDA" w:rsidRDefault="00640BDA" w:rsidP="00640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vyzýva prezidenta SR, 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aby podporil iniciatívu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Bring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640BDA">
        <w:rPr>
          <w:rFonts w:ascii="Garamond" w:eastAsia="Times New Roman" w:hAnsi="Garamond" w:cs="Times New Roman"/>
          <w:sz w:val="24"/>
          <w:szCs w:val="24"/>
        </w:rPr>
        <w:t>Kids</w:t>
      </w:r>
      <w:proofErr w:type="spellEnd"/>
      <w:r w:rsidRPr="00640BD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640BDA">
        <w:rPr>
          <w:rFonts w:ascii="Garamond" w:eastAsia="Times New Roman" w:hAnsi="Garamond" w:cs="Times New Roman"/>
          <w:sz w:val="24"/>
          <w:szCs w:val="24"/>
        </w:rPr>
        <w:t>Back</w:t>
      </w:r>
      <w:proofErr w:type="spellEnd"/>
      <w:r w:rsidRPr="00640BDA">
        <w:rPr>
          <w:rFonts w:ascii="Garamond" w:eastAsia="Times New Roman" w:hAnsi="Garamond" w:cs="Times New Roman"/>
          <w:sz w:val="24"/>
          <w:szCs w:val="24"/>
        </w:rPr>
        <w:t xml:space="preserve"> UA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využil všetky diplomatické nástroje, ktoré ako hlava štátu má, na pomoc pri návratoch ukrajinských detí späť domov;</w:t>
      </w:r>
    </w:p>
    <w:p w:rsidR="00640BDA" w:rsidRPr="00640BDA" w:rsidRDefault="00640BDA" w:rsidP="00640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víta 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list adresovaný ruskému prezidentovi americkou prvou dámou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Melaniou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Trump</w:t>
      </w:r>
      <w:proofErr w:type="spellEnd"/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ktorá v ňom apeluje na bezpodmienečný návrat unesených ukrajinských detí k ich rodinám a blízkym </w:t>
      </w:r>
      <w:r w:rsidRPr="00640BDA">
        <w:rPr>
          <w:rFonts w:ascii="Garamond" w:eastAsia="Times New Roman" w:hAnsi="Garamond" w:cs="Times New Roman"/>
          <w:sz w:val="24"/>
          <w:szCs w:val="24"/>
        </w:rPr>
        <w:t>a vyzýva ruského prezidenta Putina, zodpovedného za ich únosy, k aktu “ľudskosti”;</w:t>
      </w:r>
    </w:p>
    <w:p w:rsidR="00640BDA" w:rsidRPr="00640BDA" w:rsidRDefault="00640BDA" w:rsidP="00640BDA">
      <w:pPr>
        <w:numPr>
          <w:ilvl w:val="0"/>
          <w:numId w:val="1"/>
        </w:numPr>
        <w:spacing w:before="280" w:after="28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40BDA">
        <w:rPr>
          <w:rFonts w:ascii="Garamond" w:eastAsia="Times New Roman" w:hAnsi="Garamond" w:cs="Times New Roman"/>
          <w:b/>
          <w:color w:val="000000"/>
          <w:sz w:val="24"/>
          <w:szCs w:val="24"/>
        </w:rPr>
        <w:t>zdôrazňuje</w:t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,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I1</w:t>
      </w:r>
      <w:r w:rsidRPr="00640BDA">
        <w:rPr>
          <w:rFonts w:ascii="Garamond" w:eastAsia="Times New Roman" w:hAnsi="Garamond" w:cs="Times New Roman"/>
          <w:sz w:val="24"/>
          <w:szCs w:val="24"/>
        </w:rPr>
        <w:tab/>
      </w:r>
      <w:r w:rsidRPr="00640BDA">
        <w:rPr>
          <w:rFonts w:ascii="Garamond" w:eastAsia="Times New Roman" w:hAnsi="Garamond" w:cs="Times New Roman"/>
          <w:color w:val="000000"/>
          <w:sz w:val="24"/>
          <w:szCs w:val="24"/>
        </w:rPr>
        <w:t>že akákoľvek mierová dohoda medzi Ukrajinou a Ruskou federáciou musí zahŕňať návrat všetkých detí a vyvodenie zodpovednosti za ich deportácie, násilné presuny či nelegálne zadržiavanie v okupovaných oblastiach</w:t>
      </w:r>
      <w:r w:rsidRPr="00640BDA">
        <w:rPr>
          <w:rFonts w:ascii="Garamond" w:eastAsia="Times New Roman" w:hAnsi="Garamond" w:cs="Times New Roman"/>
          <w:sz w:val="24"/>
          <w:szCs w:val="24"/>
        </w:rPr>
        <w:t>;</w:t>
      </w:r>
    </w:p>
    <w:p w:rsidR="00640BDA" w:rsidRPr="00640BDA" w:rsidRDefault="00640BDA" w:rsidP="00640BDA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640BDA">
        <w:rPr>
          <w:rFonts w:ascii="Garamond" w:eastAsia="Times New Roman" w:hAnsi="Garamond" w:cs="Times New Roman"/>
          <w:sz w:val="24"/>
          <w:szCs w:val="24"/>
        </w:rPr>
        <w:t>I2</w:t>
      </w:r>
      <w:r w:rsidRPr="00640BDA">
        <w:rPr>
          <w:rFonts w:ascii="Garamond" w:eastAsia="Times New Roman" w:hAnsi="Garamond" w:cs="Times New Roman"/>
          <w:sz w:val="24"/>
          <w:szCs w:val="24"/>
        </w:rPr>
        <w:tab/>
        <w:t xml:space="preserve">že Slovenská republika je viazaná všetkými spomínanými medzinárodnými dohovormi a je nielen jej právnou ale aj morálnou povinnosťou postaviť sa proti ich porušovaniu, obzvlášť v prípade najzraniteľnejšej skupiny našej spoločnosti - detí. </w:t>
      </w:r>
    </w:p>
    <w:sectPr w:rsidR="00640BDA" w:rsidRPr="0064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09A3"/>
    <w:multiLevelType w:val="multilevel"/>
    <w:tmpl w:val="7CC06ECA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20FE0"/>
    <w:multiLevelType w:val="multilevel"/>
    <w:tmpl w:val="B5865DBC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E4"/>
    <w:rsid w:val="0060398A"/>
    <w:rsid w:val="00640BDA"/>
    <w:rsid w:val="007D032A"/>
    <w:rsid w:val="008E515C"/>
    <w:rsid w:val="00B90FB8"/>
    <w:rsid w:val="00B917E4"/>
    <w:rsid w:val="00B9540C"/>
    <w:rsid w:val="00C87A57"/>
    <w:rsid w:val="00C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A7BE"/>
  <w15:chartTrackingRefBased/>
  <w15:docId w15:val="{2E3F987A-F143-4663-AA54-AD1A994F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17E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917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917E4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awspan1">
    <w:name w:val="awspan1"/>
    <w:basedOn w:val="Predvolenpsmoodseku"/>
    <w:rsid w:val="00B917E4"/>
    <w:rPr>
      <w:color w:val="000000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rsid w:val="00B917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B917E4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8</cp:revision>
  <dcterms:created xsi:type="dcterms:W3CDTF">2025-09-01T10:48:00Z</dcterms:created>
  <dcterms:modified xsi:type="dcterms:W3CDTF">2025-09-11T13:33:00Z</dcterms:modified>
</cp:coreProperties>
</file>