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E0B6" w14:textId="77777777" w:rsidR="00832C6C" w:rsidRPr="00D83148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C77264" w14:textId="77777777" w:rsidR="00832C6C" w:rsidRPr="00D83148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Pr="00D83148">
        <w:rPr>
          <w:rFonts w:ascii="Times New Roman" w:hAnsi="Times New Roman" w:cs="Times New Roman"/>
        </w:rPr>
        <w:t>. volebné obdobie</w:t>
      </w:r>
    </w:p>
    <w:p w14:paraId="5E7C6315" w14:textId="77777777" w:rsidR="00832C6C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4F20706" w14:textId="77777777" w:rsidR="00832C6C" w:rsidRPr="00D83148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34046EB0" w14:textId="77777777" w:rsidR="00832C6C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291712EE" w14:textId="77777777" w:rsidR="00832C6C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  <w:lang w:eastAsia="sk-SK"/>
        </w:rPr>
        <w:drawing>
          <wp:inline distT="0" distB="0" distL="0" distR="0" wp14:anchorId="2C4C014D" wp14:editId="0D6FBFB9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E08C1" w14:textId="77777777" w:rsidR="00832C6C" w:rsidRPr="00D83148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E2BB36" w14:textId="77777777" w:rsidR="00832C6C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UZNESENIE </w:t>
      </w:r>
    </w:p>
    <w:p w14:paraId="0035046D" w14:textId="77777777" w:rsidR="00832C6C" w:rsidRPr="00D83148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NÁRODNEJ RADY SLOVENSKEJ REPUBLIKY</w:t>
      </w:r>
    </w:p>
    <w:p w14:paraId="0CF77C1A" w14:textId="77777777" w:rsidR="00832C6C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D60B543" w14:textId="77777777" w:rsidR="00832C6C" w:rsidRPr="001A66E5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2167597" w14:textId="77777777" w:rsidR="00832C6C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... </w:t>
      </w:r>
      <w:r w:rsidRPr="001A66E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</w:p>
    <w:p w14:paraId="42A9FD88" w14:textId="77777777" w:rsidR="00832C6C" w:rsidRPr="001A66E5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E701A35" w14:textId="4C49505E" w:rsidR="00832C6C" w:rsidRPr="00872276" w:rsidRDefault="00B65226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odsudzujúce akt </w:t>
      </w:r>
      <w:r w:rsidR="00832C6C">
        <w:rPr>
          <w:rFonts w:ascii="Times New Roman" w:hAnsi="Times New Roman"/>
          <w:b/>
          <w:bCs/>
        </w:rPr>
        <w:t>agresie Ruska voči Poľsku ako členovi NATO</w:t>
      </w:r>
    </w:p>
    <w:p w14:paraId="7DAA27E3" w14:textId="77777777" w:rsidR="00832C6C" w:rsidRDefault="00832C6C" w:rsidP="00832C6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C917FE" w14:textId="77777777" w:rsidR="00832C6C" w:rsidRPr="004379F8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4AA2DBC" w14:textId="77777777" w:rsidR="00832C6C" w:rsidRDefault="00832C6C" w:rsidP="00832C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14:paraId="6AAF83D2" w14:textId="77777777" w:rsidR="00832C6C" w:rsidRDefault="00832C6C" w:rsidP="00832C6C">
      <w:pPr>
        <w:pStyle w:val="Normlnywebov"/>
        <w:jc w:val="both"/>
      </w:pPr>
      <w:r w:rsidRPr="00832C6C">
        <w:t xml:space="preserve">– ako zákonodarný orgán Slovenskej republiky, </w:t>
      </w:r>
    </w:p>
    <w:p w14:paraId="24385004" w14:textId="77777777" w:rsidR="00832C6C" w:rsidRDefault="00832C6C" w:rsidP="00832C6C">
      <w:pPr>
        <w:pStyle w:val="Normlnywebov"/>
        <w:jc w:val="both"/>
      </w:pPr>
      <w:r w:rsidRPr="00832C6C">
        <w:t xml:space="preserve">– vyjadrujúc vôľu občanov Slovenskej republiky, </w:t>
      </w:r>
    </w:p>
    <w:p w14:paraId="350E53DB" w14:textId="6A60F232" w:rsidR="00832C6C" w:rsidRDefault="00832C6C" w:rsidP="00832C6C">
      <w:pPr>
        <w:pStyle w:val="Normlnywebov"/>
        <w:jc w:val="both"/>
      </w:pPr>
      <w:r w:rsidRPr="00832C6C">
        <w:t>– rešpektujúc záväzky Slovenskej republiky vyplývajúce z členstva v Severoatlantickej aliancii (NATO),</w:t>
      </w:r>
    </w:p>
    <w:p w14:paraId="7986FC08" w14:textId="2244661E" w:rsidR="00832C6C" w:rsidRDefault="00832C6C" w:rsidP="00832C6C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Dôrazne odsudzuje</w:t>
      </w:r>
      <w:r>
        <w:t xml:space="preserve"> </w:t>
      </w:r>
    </w:p>
    <w:p w14:paraId="0CCCF2AD" w14:textId="77777777" w:rsidR="00832C6C" w:rsidRDefault="00832C6C" w:rsidP="00832C6C">
      <w:pPr>
        <w:pStyle w:val="Normlnywebov"/>
        <w:ind w:left="720"/>
        <w:jc w:val="both"/>
      </w:pPr>
      <w:r>
        <w:t>akt agresie Ruskej federácie, ktorý sa prejavil v noci z 9. Na 10. Septembra 2025 narušením vzdušného priestoru Poľskej republiky ruskými bezpilotnými prostriedkami, smerujúcimi na územie Ukrajiny. Tento čin predstavuje neakceptovateľné porušenie suverenity členského štátu NATO.</w:t>
      </w:r>
    </w:p>
    <w:p w14:paraId="4CD1E998" w14:textId="77777777" w:rsidR="00832C6C" w:rsidRDefault="00832C6C" w:rsidP="00832C6C">
      <w:pPr>
        <w:pStyle w:val="Normlnywebov"/>
        <w:ind w:left="720"/>
        <w:jc w:val="both"/>
      </w:pPr>
      <w:r>
        <w:t>pokračujúcu útočnú vojnu Ruskej federácie proti Ukrajine, ktorá už tretí rok destabilizuje európsky kontinent, spôsobuje masové utrpenie civilného obyvateľstva a ohrozuje bezpečnosť susedných štátov vrátane členských krajín NATO.</w:t>
      </w:r>
    </w:p>
    <w:p w14:paraId="19FA88A6" w14:textId="77777777" w:rsidR="00832C6C" w:rsidRDefault="00832C6C" w:rsidP="00832C6C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Pripomína</w:t>
      </w:r>
      <w:r>
        <w:t xml:space="preserve">, </w:t>
      </w:r>
    </w:p>
    <w:p w14:paraId="7DE82AD6" w14:textId="77777777" w:rsidR="00832C6C" w:rsidRDefault="00832C6C" w:rsidP="00832C6C">
      <w:pPr>
        <w:pStyle w:val="Normlnywebov"/>
        <w:ind w:left="720"/>
        <w:jc w:val="both"/>
      </w:pPr>
      <w:r>
        <w:t xml:space="preserve">že incident nad Poľskom nie je ojedinelý – v novembri 2022 došlo k dopadu rakety na územie Poľska, v roku 2023 boli zaznamenané narušenia vzdušného priestoru Rumunska a v roku 2024 fragmenty </w:t>
      </w:r>
      <w:proofErr w:type="spellStart"/>
      <w:r>
        <w:t>dronov</w:t>
      </w:r>
      <w:proofErr w:type="spellEnd"/>
      <w:r>
        <w:t xml:space="preserve"> dopadli na územie Moldavska. Tieto incidenty dokazujú, že vojna vedená Ruskom na Ukrajine má priame dôsledky aj pre členské štáty NATO.</w:t>
      </w:r>
    </w:p>
    <w:p w14:paraId="1C38DF4C" w14:textId="77777777" w:rsidR="007F1289" w:rsidRDefault="007F1289" w:rsidP="00832C6C">
      <w:pPr>
        <w:pStyle w:val="Normlnywebov"/>
        <w:ind w:left="720"/>
        <w:jc w:val="both"/>
      </w:pPr>
    </w:p>
    <w:p w14:paraId="1FEF10FA" w14:textId="77777777" w:rsidR="00832C6C" w:rsidRDefault="00832C6C" w:rsidP="00832C6C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lastRenderedPageBreak/>
        <w:t>Vyjadruje plnú solidaritu</w:t>
      </w:r>
      <w:r>
        <w:t xml:space="preserve"> </w:t>
      </w:r>
    </w:p>
    <w:p w14:paraId="09CEB1E3" w14:textId="31262891" w:rsidR="00832C6C" w:rsidRDefault="00832C6C" w:rsidP="00832C6C">
      <w:pPr>
        <w:pStyle w:val="Normlnywebov"/>
        <w:ind w:left="720"/>
        <w:jc w:val="both"/>
      </w:pPr>
      <w:r>
        <w:t>s Poľskou republikou ako naším spojeneckým štátom v NATO, a podporuje všetky kroky Poľska smerujúce k ochrane jeho územnej integrity a bezpečnosti obyvateľstva.</w:t>
      </w:r>
    </w:p>
    <w:p w14:paraId="0AC6E89C" w14:textId="77777777" w:rsidR="00832C6C" w:rsidRDefault="00832C6C" w:rsidP="00832C6C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Zdôrazňuje</w:t>
      </w:r>
      <w:r>
        <w:t xml:space="preserve">, </w:t>
      </w:r>
    </w:p>
    <w:p w14:paraId="675D97F6" w14:textId="77777777" w:rsidR="00832C6C" w:rsidRDefault="00832C6C" w:rsidP="00832C6C">
      <w:pPr>
        <w:pStyle w:val="Normlnywebov"/>
        <w:ind w:left="720"/>
        <w:jc w:val="both"/>
      </w:pPr>
      <w:r>
        <w:t>že Slovenská republika a Poľsko sú súčasťou spoločného obranného systému NATO, a akýkoľvek útok alebo narušenie suverenity jedného člena je výzvou pre všetkých. V tejto chvíli musíme ako spojenci preukázať jednotu, rozhodnosť a pripravenosť brániť naše spoločné hodnoty, a to nielen slovami, ale aj činmi.</w:t>
      </w:r>
    </w:p>
    <w:p w14:paraId="1FD64E26" w14:textId="77777777" w:rsidR="00832C6C" w:rsidRPr="00832C6C" w:rsidRDefault="00832C6C" w:rsidP="00832C6C">
      <w:pPr>
        <w:pStyle w:val="Normlnywebov"/>
        <w:numPr>
          <w:ilvl w:val="0"/>
          <w:numId w:val="4"/>
        </w:numPr>
        <w:jc w:val="both"/>
        <w:rPr>
          <w:rStyle w:val="Vrazn"/>
        </w:rPr>
      </w:pPr>
      <w:r w:rsidRPr="00832C6C">
        <w:rPr>
          <w:rStyle w:val="Vrazn"/>
        </w:rPr>
        <w:t xml:space="preserve">Vyzýva vládu Slovenskej republiky, </w:t>
      </w:r>
    </w:p>
    <w:p w14:paraId="11F70545" w14:textId="2834D22D" w:rsidR="00832C6C" w:rsidRDefault="00832C6C" w:rsidP="00832C6C">
      <w:pPr>
        <w:pStyle w:val="Normlnywebov"/>
        <w:ind w:left="720"/>
        <w:jc w:val="both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aby tento aj ostatné akty ruskej agresie odsúdila a </w:t>
      </w:r>
      <w:r w:rsidRPr="00832C6C">
        <w:rPr>
          <w:rStyle w:val="Vrazn"/>
          <w:b w:val="0"/>
          <w:bCs w:val="0"/>
        </w:rPr>
        <w:t>aby v koordinácii s partnermi v NATO prijala primerané diplomatické, bezpečnostné a obranné opatrenia, ktoré posilnia ochranu vzdušného priestoru Slovenskej republiky a jej spojencov, a zároveň jasne deklarovala, že akékoľvek narušenie územia členského štátu NATO bude považované za neprijateľné</w:t>
      </w:r>
      <w:r>
        <w:rPr>
          <w:rStyle w:val="Vrazn"/>
          <w:b w:val="0"/>
          <w:bCs w:val="0"/>
        </w:rPr>
        <w:t xml:space="preserve"> a v prípade potreby konala v jednote s ostatnými členskými štátmi NATO</w:t>
      </w:r>
      <w:r w:rsidRPr="00832C6C">
        <w:rPr>
          <w:rStyle w:val="Vrazn"/>
          <w:b w:val="0"/>
          <w:bCs w:val="0"/>
        </w:rPr>
        <w:t>.</w:t>
      </w:r>
    </w:p>
    <w:p w14:paraId="6FDCC16B" w14:textId="1905E38B" w:rsidR="00832C6C" w:rsidRDefault="00832C6C" w:rsidP="00832C6C">
      <w:pPr>
        <w:pStyle w:val="Normlnywebov"/>
        <w:numPr>
          <w:ilvl w:val="0"/>
          <w:numId w:val="4"/>
        </w:numPr>
        <w:jc w:val="both"/>
      </w:pPr>
      <w:r w:rsidRPr="00832C6C">
        <w:rPr>
          <w:rStyle w:val="Vrazn"/>
          <w:rFonts w:eastAsiaTheme="majorEastAsia"/>
        </w:rPr>
        <w:t>Vyzýva ministra zahraničných vecí a európskych záležitostí Slovenskej republiky</w:t>
      </w:r>
      <w:r>
        <w:t xml:space="preserve">, </w:t>
      </w:r>
    </w:p>
    <w:p w14:paraId="4415D110" w14:textId="1C687EFF" w:rsidR="00832C6C" w:rsidRDefault="00832C6C" w:rsidP="00832C6C">
      <w:pPr>
        <w:pStyle w:val="Normlnywebov"/>
        <w:ind w:left="720"/>
        <w:jc w:val="both"/>
      </w:pPr>
      <w:r>
        <w:t>aby si bezodkladne predvolal veľvyslanca Ruskej federácie v Slovenskej republike a tlmočil mu zásadný nesúhlas Slovenskej republiky s narušením poľského vzdušného priestoru, ako aj s pokračujúcou agresiou voči Ukrajine.</w:t>
      </w:r>
    </w:p>
    <w:p w14:paraId="5BC300E0" w14:textId="77777777" w:rsidR="00041693" w:rsidRDefault="00041693"/>
    <w:sectPr w:rsidR="00041693" w:rsidSect="00832C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1AB8" w14:textId="77777777" w:rsidR="0072587E" w:rsidRDefault="0072587E">
      <w:pPr>
        <w:spacing w:after="0" w:line="240" w:lineRule="auto"/>
      </w:pPr>
      <w:r>
        <w:separator/>
      </w:r>
    </w:p>
  </w:endnote>
  <w:endnote w:type="continuationSeparator" w:id="0">
    <w:p w14:paraId="5DC9BE7E" w14:textId="77777777" w:rsidR="0072587E" w:rsidRDefault="007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6AEC" w14:textId="77777777" w:rsidR="0072587E" w:rsidRDefault="0072587E">
      <w:pPr>
        <w:spacing w:after="0" w:line="240" w:lineRule="auto"/>
      </w:pPr>
      <w:r>
        <w:separator/>
      </w:r>
    </w:p>
  </w:footnote>
  <w:footnote w:type="continuationSeparator" w:id="0">
    <w:p w14:paraId="381CE97D" w14:textId="77777777" w:rsidR="0072587E" w:rsidRDefault="007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377D" w14:textId="77777777" w:rsidR="00832C6C" w:rsidRPr="001A66E5" w:rsidRDefault="00832C6C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877"/>
    <w:multiLevelType w:val="hybridMultilevel"/>
    <w:tmpl w:val="E9FE4D64"/>
    <w:lvl w:ilvl="0" w:tplc="B522826E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1B99"/>
    <w:multiLevelType w:val="hybridMultilevel"/>
    <w:tmpl w:val="1AEEA5D4"/>
    <w:lvl w:ilvl="0" w:tplc="B522826E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6FB"/>
    <w:multiLevelType w:val="hybridMultilevel"/>
    <w:tmpl w:val="1A1611FA"/>
    <w:lvl w:ilvl="0" w:tplc="F6584B4C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0032F"/>
    <w:multiLevelType w:val="hybridMultilevel"/>
    <w:tmpl w:val="B024D0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571668">
    <w:abstractNumId w:val="3"/>
  </w:num>
  <w:num w:numId="2" w16cid:durableId="67778042">
    <w:abstractNumId w:val="2"/>
  </w:num>
  <w:num w:numId="3" w16cid:durableId="1610239560">
    <w:abstractNumId w:val="1"/>
  </w:num>
  <w:num w:numId="4" w16cid:durableId="75274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6C"/>
    <w:rsid w:val="00041693"/>
    <w:rsid w:val="002C38AD"/>
    <w:rsid w:val="0072587E"/>
    <w:rsid w:val="007F1289"/>
    <w:rsid w:val="00832C6C"/>
    <w:rsid w:val="009A351F"/>
    <w:rsid w:val="00B65226"/>
    <w:rsid w:val="00D83BC0"/>
    <w:rsid w:val="00EE6A52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1E9AA"/>
  <w15:chartTrackingRefBased/>
  <w15:docId w15:val="{F7E821DE-7483-8844-9295-BBB785B7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2C6C"/>
    <w:pPr>
      <w:spacing w:after="120" w:line="264" w:lineRule="auto"/>
      <w:jc w:val="both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2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2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2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2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2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2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2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2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2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2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2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2C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2C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2C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2C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2C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2C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2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2C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2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2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2C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2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2C6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2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2C6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2C6C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32C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832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2236</Characters>
  <Application>Microsoft Office Word</Application>
  <DocSecurity>0</DocSecurity>
  <Lines>55</Lines>
  <Paragraphs>27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Slavomíra Henčeková</dc:creator>
  <cp:keywords/>
  <dc:description/>
  <cp:lastModifiedBy>Andrej Pitonak</cp:lastModifiedBy>
  <cp:revision>4</cp:revision>
  <dcterms:created xsi:type="dcterms:W3CDTF">2025-09-10T08:51:00Z</dcterms:created>
  <dcterms:modified xsi:type="dcterms:W3CDTF">2025-09-10T08:53:00Z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bc350041-67ff-4356-b0a8-de0767829c66</vt:lpwstr>
  </property>
</Properties>
</file>